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39E" w:rsidRPr="000A16C2" w:rsidRDefault="00D80913" w:rsidP="000A16C2">
      <w:pPr>
        <w:pStyle w:val="NoSpacing"/>
        <w:ind w:left="-993" w:firstLine="993"/>
        <w:rPr>
          <w:rFonts w:ascii="Times New Roman" w:hAnsi="Times New Roman"/>
          <w:sz w:val="72"/>
          <w:szCs w:val="72"/>
        </w:rPr>
      </w:pPr>
      <w:r>
        <w:rPr>
          <w:noProof/>
        </w:rPr>
        <w:pict>
          <v:rect id="Rectangle 4" o:spid="_x0000_s1026" style="position:absolute;left:0;text-align:left;margin-left:-14.15pt;margin-top:1.15pt;width:641.15pt;height:58.1pt;z-index:251657216;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" o:allowincell="f" fillcolor="#4bacc6" strokecolor="#31849b">
            <w10:wrap anchorx="page" anchory="page"/>
          </v:rect>
        </w:pict>
      </w:r>
      <w:r>
        <w:rPr>
          <w:noProof/>
        </w:rPr>
        <w:pict>
          <v:rect id="Rectangle 3" o:spid="_x0000_s1027" style="position:absolute;left:0;text-align:left;margin-left:32.25pt;margin-top:-19.05pt;width:7.15pt;height:830.15pt;z-index:251659264;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" o:allowincell="f" strokecolor="#31849b">
            <w10:wrap anchorx="page" anchory="page"/>
          </v:rect>
        </w:pict>
      </w:r>
      <w:r>
        <w:rPr>
          <w:noProof/>
        </w:rPr>
        <w:pict>
          <v:rect id="Rectangle 2" o:spid="_x0000_s1028" style="position:absolute;left:0;text-align:left;margin-left:572.25pt;margin-top:-19.05pt;width:7.15pt;height:830.15pt;z-index:25165824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" o:allowincell="f" strokecolor="#31849b">
            <w10:wrap anchorx="page" anchory="page"/>
          </v:rect>
        </w:pict>
      </w:r>
    </w:p>
    <w:p w:rsidR="00A8439E" w:rsidRPr="000A16C2" w:rsidRDefault="00417E09" w:rsidP="00A8439E">
      <w:pPr>
        <w:spacing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971550" cy="1019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71550" cy="1019175"/>
                    </a:xfrm>
                    <a:prstGeom prst="rect">
                      <a:avLst/>
                    </a:prstGeom>
                    <a:noFill/>
                    <a:ln w="9525">
                      <a:noFill/>
                      <a:miter lim="800000"/>
                      <a:headEnd/>
                      <a:tailEnd/>
                    </a:ln>
                  </pic:spPr>
                </pic:pic>
              </a:graphicData>
            </a:graphic>
          </wp:inline>
        </w:drawing>
      </w:r>
    </w:p>
    <w:p w:rsidR="00A8439E" w:rsidRPr="000A16C2" w:rsidRDefault="00A8439E" w:rsidP="00A8439E">
      <w:pPr>
        <w:spacing w:line="360" w:lineRule="auto"/>
        <w:jc w:val="center"/>
        <w:rPr>
          <w:rFonts w:ascii="Times New Roman" w:hAnsi="Times New Roman"/>
          <w:sz w:val="24"/>
          <w:szCs w:val="24"/>
        </w:rPr>
      </w:pPr>
      <w:r w:rsidRPr="000A16C2">
        <w:rPr>
          <w:rFonts w:ascii="Times New Roman" w:hAnsi="Times New Roman"/>
          <w:sz w:val="24"/>
          <w:szCs w:val="24"/>
        </w:rPr>
        <w:t>Government of Malawi</w:t>
      </w:r>
    </w:p>
    <w:p w:rsidR="00A8439E" w:rsidRDefault="00A8439E" w:rsidP="00A8439E">
      <w:pPr>
        <w:spacing w:line="360" w:lineRule="auto"/>
        <w:jc w:val="center"/>
        <w:rPr>
          <w:rFonts w:ascii="Times New Roman" w:hAnsi="Times New Roman"/>
          <w:b/>
          <w:sz w:val="30"/>
          <w:szCs w:val="30"/>
        </w:rPr>
      </w:pPr>
    </w:p>
    <w:p w:rsidR="0024473B" w:rsidRDefault="0024473B" w:rsidP="00A8439E">
      <w:pPr>
        <w:spacing w:line="360" w:lineRule="auto"/>
        <w:jc w:val="center"/>
        <w:rPr>
          <w:rFonts w:ascii="Times New Roman" w:hAnsi="Times New Roman"/>
          <w:b/>
          <w:sz w:val="30"/>
          <w:szCs w:val="30"/>
        </w:rPr>
      </w:pPr>
    </w:p>
    <w:p w:rsidR="0024473B" w:rsidRPr="000A16C2" w:rsidRDefault="0024473B" w:rsidP="00A8439E">
      <w:pPr>
        <w:spacing w:line="360" w:lineRule="auto"/>
        <w:jc w:val="center"/>
        <w:rPr>
          <w:rFonts w:ascii="Times New Roman" w:hAnsi="Times New Roman"/>
          <w:b/>
          <w:sz w:val="30"/>
          <w:szCs w:val="30"/>
        </w:rPr>
      </w:pPr>
    </w:p>
    <w:p w:rsidR="00A8439E" w:rsidRPr="000A16C2" w:rsidRDefault="00A8439E" w:rsidP="00A8439E">
      <w:pPr>
        <w:spacing w:line="360" w:lineRule="auto"/>
        <w:jc w:val="center"/>
        <w:rPr>
          <w:rFonts w:ascii="Times New Roman" w:hAnsi="Times New Roman"/>
          <w:b/>
          <w:sz w:val="30"/>
          <w:szCs w:val="30"/>
        </w:rPr>
      </w:pPr>
    </w:p>
    <w:p w:rsidR="00A8439E" w:rsidRPr="000A16C2" w:rsidRDefault="00A8439E" w:rsidP="00A8439E">
      <w:pPr>
        <w:spacing w:line="360" w:lineRule="auto"/>
        <w:jc w:val="center"/>
        <w:rPr>
          <w:rFonts w:ascii="Times New Roman" w:hAnsi="Times New Roman"/>
          <w:b/>
          <w:sz w:val="32"/>
          <w:szCs w:val="32"/>
        </w:rPr>
      </w:pPr>
      <w:r w:rsidRPr="000A16C2">
        <w:rPr>
          <w:rFonts w:ascii="Times New Roman" w:hAnsi="Times New Roman"/>
          <w:b/>
          <w:sz w:val="32"/>
          <w:szCs w:val="32"/>
        </w:rPr>
        <w:t>MINISTRY OF CIVIC EDUCATION, CULTURE AND COMMUNINITY DEVELOPMENT</w:t>
      </w:r>
    </w:p>
    <w:p w:rsidR="00A8439E" w:rsidRDefault="00A8439E" w:rsidP="00A8439E">
      <w:pPr>
        <w:spacing w:line="360" w:lineRule="auto"/>
        <w:jc w:val="center"/>
        <w:rPr>
          <w:rFonts w:ascii="Times New Roman" w:hAnsi="Times New Roman"/>
          <w:b/>
          <w:sz w:val="24"/>
          <w:szCs w:val="24"/>
        </w:rPr>
      </w:pPr>
    </w:p>
    <w:p w:rsidR="0024473B" w:rsidRPr="000A16C2" w:rsidRDefault="0024473B" w:rsidP="00A8439E">
      <w:pPr>
        <w:spacing w:line="360" w:lineRule="auto"/>
        <w:jc w:val="center"/>
        <w:rPr>
          <w:rFonts w:ascii="Times New Roman" w:hAnsi="Times New Roman"/>
          <w:b/>
          <w:sz w:val="24"/>
          <w:szCs w:val="24"/>
        </w:rPr>
      </w:pPr>
    </w:p>
    <w:p w:rsidR="00A8439E" w:rsidRPr="000A16C2" w:rsidRDefault="00A8439E" w:rsidP="00A8439E">
      <w:pPr>
        <w:spacing w:line="360" w:lineRule="auto"/>
        <w:jc w:val="center"/>
        <w:rPr>
          <w:rFonts w:ascii="Times New Roman" w:hAnsi="Times New Roman"/>
          <w:b/>
          <w:sz w:val="40"/>
          <w:szCs w:val="40"/>
        </w:rPr>
      </w:pPr>
      <w:r w:rsidRPr="000A16C2">
        <w:rPr>
          <w:rFonts w:ascii="Times New Roman" w:hAnsi="Times New Roman"/>
          <w:b/>
          <w:sz w:val="40"/>
          <w:szCs w:val="40"/>
        </w:rPr>
        <w:t>STRATEGIC PLAN</w:t>
      </w:r>
    </w:p>
    <w:p w:rsidR="00A8439E" w:rsidRPr="000A16C2" w:rsidRDefault="00B93183" w:rsidP="00A8439E">
      <w:pPr>
        <w:spacing w:line="360" w:lineRule="auto"/>
        <w:jc w:val="center"/>
        <w:rPr>
          <w:rFonts w:ascii="Times New Roman" w:hAnsi="Times New Roman"/>
          <w:b/>
          <w:sz w:val="40"/>
          <w:szCs w:val="40"/>
        </w:rPr>
      </w:pPr>
      <w:r w:rsidRPr="000A16C2">
        <w:rPr>
          <w:rFonts w:ascii="Times New Roman" w:hAnsi="Times New Roman"/>
          <w:b/>
          <w:sz w:val="40"/>
          <w:szCs w:val="40"/>
        </w:rPr>
        <w:t>2016 -</w:t>
      </w:r>
      <w:r w:rsidR="001B666F" w:rsidRPr="000A16C2">
        <w:rPr>
          <w:rFonts w:ascii="Times New Roman" w:hAnsi="Times New Roman"/>
          <w:b/>
          <w:sz w:val="40"/>
          <w:szCs w:val="40"/>
        </w:rPr>
        <w:t xml:space="preserve"> </w:t>
      </w:r>
      <w:r w:rsidRPr="000A16C2">
        <w:rPr>
          <w:rFonts w:ascii="Times New Roman" w:hAnsi="Times New Roman"/>
          <w:b/>
          <w:sz w:val="40"/>
          <w:szCs w:val="40"/>
        </w:rPr>
        <w:t>20</w:t>
      </w:r>
      <w:r w:rsidR="00A8439E" w:rsidRPr="000A16C2">
        <w:rPr>
          <w:rFonts w:ascii="Times New Roman" w:hAnsi="Times New Roman"/>
          <w:b/>
          <w:sz w:val="40"/>
          <w:szCs w:val="40"/>
        </w:rPr>
        <w:t>21</w:t>
      </w:r>
    </w:p>
    <w:p w:rsidR="00A8439E" w:rsidRPr="000A16C2" w:rsidRDefault="00A8439E" w:rsidP="00A8439E">
      <w:pPr>
        <w:spacing w:line="360" w:lineRule="auto"/>
        <w:jc w:val="center"/>
        <w:rPr>
          <w:rFonts w:ascii="Times New Roman" w:hAnsi="Times New Roman"/>
          <w:b/>
          <w:sz w:val="24"/>
          <w:szCs w:val="24"/>
        </w:rPr>
      </w:pPr>
    </w:p>
    <w:p w:rsidR="00A8439E" w:rsidRPr="000A16C2" w:rsidRDefault="00A8439E" w:rsidP="00A8439E">
      <w:pPr>
        <w:spacing w:line="360" w:lineRule="auto"/>
        <w:jc w:val="center"/>
        <w:rPr>
          <w:rFonts w:ascii="Times New Roman" w:hAnsi="Times New Roman"/>
          <w:b/>
          <w:sz w:val="24"/>
          <w:szCs w:val="24"/>
        </w:rPr>
      </w:pPr>
    </w:p>
    <w:p w:rsidR="00A8439E" w:rsidRPr="000A16C2" w:rsidRDefault="00A8439E" w:rsidP="00A8439E">
      <w:pPr>
        <w:spacing w:line="360" w:lineRule="auto"/>
        <w:jc w:val="center"/>
        <w:rPr>
          <w:rFonts w:ascii="Times New Roman" w:hAnsi="Times New Roman"/>
          <w:b/>
          <w:sz w:val="24"/>
          <w:szCs w:val="24"/>
        </w:rPr>
      </w:pPr>
    </w:p>
    <w:p w:rsidR="00A8439E" w:rsidRPr="000A16C2" w:rsidRDefault="00A8439E" w:rsidP="00A8439E">
      <w:pPr>
        <w:pStyle w:val="NoSpacing"/>
        <w:jc w:val="center"/>
        <w:rPr>
          <w:rFonts w:ascii="Times New Roman" w:hAnsi="Times New Roman"/>
          <w:sz w:val="36"/>
          <w:szCs w:val="36"/>
        </w:rPr>
      </w:pPr>
    </w:p>
    <w:p w:rsidR="00A8439E" w:rsidRPr="000A16C2" w:rsidRDefault="00D80913" w:rsidP="00A8439E">
      <w:pPr>
        <w:pStyle w:val="NoSpacing"/>
        <w:jc w:val="center"/>
        <w:rPr>
          <w:rFonts w:ascii="Times New Roman" w:hAnsi="Times New Roman"/>
          <w:sz w:val="36"/>
          <w:szCs w:val="36"/>
        </w:rPr>
      </w:pPr>
      <w:r>
        <w:rPr>
          <w:noProof/>
        </w:rPr>
        <w:pict>
          <v:rect id="Rectangle 1" o:spid="_x0000_s1029" style="position:absolute;left:0;text-align:left;margin-left:0;margin-top:0;width:640.45pt;height:60.75pt;flip:y;z-index:251660288;visibility:visible;mso-width-percent:1050;mso-position-horizontal:center;mso-position-horizontal-relative:page;mso-position-vertical:bottom;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" o:allowincell="f" fillcolor="#4bacc6" strokecolor="#31849b">
            <w10:wrap anchorx="page" anchory="page"/>
          </v:rect>
        </w:pict>
      </w:r>
    </w:p>
    <w:p w:rsidR="0024473B" w:rsidRDefault="0024473B" w:rsidP="00E9532E">
      <w:pPr>
        <w:pStyle w:val="Heading1"/>
      </w:pPr>
      <w:bookmarkStart w:id="0" w:name="_Toc487704533"/>
      <w:bookmarkStart w:id="1" w:name="_Toc487704583"/>
      <w:bookmarkStart w:id="2" w:name="_Toc487704633"/>
      <w:bookmarkStart w:id="3" w:name="_Toc487708258"/>
      <w:bookmarkStart w:id="4" w:name="_Toc487708309"/>
      <w:bookmarkStart w:id="5" w:name="_Toc499538283"/>
      <w:bookmarkStart w:id="6" w:name="_Toc499538441"/>
      <w:bookmarkStart w:id="7" w:name="_Toc499538665"/>
      <w:bookmarkEnd w:id="0"/>
      <w:bookmarkEnd w:id="1"/>
      <w:bookmarkEnd w:id="2"/>
      <w:bookmarkEnd w:id="3"/>
      <w:bookmarkEnd w:id="4"/>
      <w:bookmarkEnd w:id="5"/>
      <w:bookmarkEnd w:id="6"/>
      <w:bookmarkEnd w:id="7"/>
    </w:p>
    <w:p w:rsidR="0024473B" w:rsidRDefault="0024473B" w:rsidP="0024473B">
      <w:pPr>
        <w:tabs>
          <w:tab w:val="left" w:pos="1230"/>
        </w:tabs>
      </w:pPr>
      <w:r>
        <w:tab/>
      </w:r>
    </w:p>
    <w:p w:rsidR="00D87A32" w:rsidRDefault="0024473B" w:rsidP="00D3103E">
      <w:pPr>
        <w:tabs>
          <w:tab w:val="left" w:pos="1230"/>
        </w:tabs>
      </w:pPr>
      <w:r>
        <w:tab/>
      </w:r>
    </w:p>
    <w:p w:rsidR="00D87A32" w:rsidRDefault="00D87A32" w:rsidP="00D3103E">
      <w:pPr>
        <w:tabs>
          <w:tab w:val="left" w:pos="1230"/>
        </w:tabs>
      </w:pPr>
    </w:p>
    <w:p w:rsidR="00D87A32" w:rsidRDefault="00D87A32" w:rsidP="00D3103E">
      <w:pPr>
        <w:tabs>
          <w:tab w:val="left" w:pos="1230"/>
        </w:tabs>
      </w:pPr>
    </w:p>
    <w:p w:rsidR="00D87A32" w:rsidRDefault="00D87A32" w:rsidP="00D3103E">
      <w:pPr>
        <w:tabs>
          <w:tab w:val="left" w:pos="1230"/>
        </w:tabs>
      </w:pPr>
    </w:p>
    <w:p w:rsidR="00D87A32" w:rsidRDefault="00D87A32" w:rsidP="00D3103E">
      <w:pPr>
        <w:tabs>
          <w:tab w:val="left" w:pos="1230"/>
        </w:tabs>
      </w:pPr>
    </w:p>
    <w:p w:rsidR="00D87A32" w:rsidRDefault="00D87A32" w:rsidP="00D3103E">
      <w:pPr>
        <w:tabs>
          <w:tab w:val="left" w:pos="1230"/>
        </w:tabs>
      </w:pPr>
    </w:p>
    <w:p w:rsidR="00D87A32" w:rsidRDefault="00D87A32" w:rsidP="00D3103E">
      <w:pPr>
        <w:tabs>
          <w:tab w:val="left" w:pos="1230"/>
        </w:tabs>
      </w:pPr>
    </w:p>
    <w:p w:rsidR="00D87A32" w:rsidRDefault="00D87A32" w:rsidP="00D3103E">
      <w:pPr>
        <w:tabs>
          <w:tab w:val="left" w:pos="1230"/>
        </w:tabs>
      </w:pPr>
    </w:p>
    <w:p w:rsidR="00D87A32" w:rsidRDefault="00D87A32" w:rsidP="00D3103E">
      <w:pPr>
        <w:tabs>
          <w:tab w:val="left" w:pos="1230"/>
        </w:tabs>
      </w:pPr>
    </w:p>
    <w:p w:rsidR="00D87A32" w:rsidRDefault="00D87A32" w:rsidP="00D3103E">
      <w:pPr>
        <w:tabs>
          <w:tab w:val="left" w:pos="1230"/>
        </w:tabs>
      </w:pPr>
    </w:p>
    <w:p w:rsidR="00D87A32" w:rsidRDefault="00D87A32" w:rsidP="00D3103E">
      <w:pPr>
        <w:tabs>
          <w:tab w:val="left" w:pos="1230"/>
        </w:tabs>
      </w:pPr>
    </w:p>
    <w:p w:rsidR="002E27A9" w:rsidRDefault="002E27A9" w:rsidP="00D3103E">
      <w:pPr>
        <w:tabs>
          <w:tab w:val="left" w:pos="1230"/>
        </w:tabs>
        <w:rPr>
          <w:rFonts w:ascii="Times New Roman" w:hAnsi="Times New Roman"/>
          <w:b/>
        </w:rPr>
        <w:sectPr w:rsidR="002E27A9" w:rsidSect="00FE1951">
          <w:footerReference w:type="default" r:id="rId8"/>
          <w:footerReference w:type="first" r:id="rId9"/>
          <w:pgSz w:w="12240" w:h="15840"/>
          <w:pgMar w:top="810" w:right="1440" w:bottom="1440" w:left="1440" w:header="720" w:footer="720" w:gutter="0"/>
          <w:pgNumType w:fmt="lowerRoman" w:start="8"/>
          <w:cols w:space="720"/>
          <w:titlePg/>
          <w:docGrid w:linePitch="360"/>
        </w:sectPr>
      </w:pPr>
    </w:p>
    <w:p w:rsidR="00A8439E" w:rsidRPr="000A16C2" w:rsidRDefault="00A8439E" w:rsidP="00D3103E">
      <w:pPr>
        <w:tabs>
          <w:tab w:val="left" w:pos="1230"/>
        </w:tabs>
        <w:rPr>
          <w:rFonts w:ascii="Times New Roman" w:hAnsi="Times New Roman"/>
          <w:b/>
        </w:rPr>
      </w:pPr>
      <w:r w:rsidRPr="000A16C2">
        <w:rPr>
          <w:rFonts w:ascii="Times New Roman" w:hAnsi="Times New Roman"/>
          <w:b/>
        </w:rPr>
        <w:t>TABLE OF CONTENTS</w:t>
      </w:r>
    </w:p>
    <w:p w:rsidR="00E9532E" w:rsidRDefault="00B80131">
      <w:pPr>
        <w:pStyle w:val="TOC1"/>
        <w:tabs>
          <w:tab w:val="right" w:leader="dot" w:pos="9350"/>
        </w:tabs>
        <w:rPr>
          <w:rFonts w:asciiTheme="minorHAnsi" w:eastAsiaTheme="minorEastAsia" w:hAnsiTheme="minorHAnsi" w:cstheme="minorBidi"/>
          <w:noProof/>
        </w:rPr>
      </w:pPr>
      <w:r w:rsidRPr="000A16C2">
        <w:rPr>
          <w:rFonts w:ascii="Times New Roman" w:hAnsi="Times New Roman"/>
        </w:rPr>
        <w:fldChar w:fldCharType="begin"/>
      </w:r>
      <w:r w:rsidR="00A8439E" w:rsidRPr="000A16C2">
        <w:rPr>
          <w:rFonts w:ascii="Times New Roman" w:hAnsi="Times New Roman"/>
        </w:rPr>
        <w:instrText xml:space="preserve"> TOC \o "1-3" \h \z \u </w:instrText>
      </w:r>
      <w:r w:rsidRPr="000A16C2">
        <w:rPr>
          <w:rFonts w:ascii="Times New Roman" w:hAnsi="Times New Roman"/>
        </w:rPr>
        <w:fldChar w:fldCharType="separate"/>
      </w:r>
      <w:hyperlink w:anchor="_Toc503515903" w:history="1">
        <w:r w:rsidR="00E9532E" w:rsidRPr="00131209">
          <w:rPr>
            <w:rStyle w:val="Hyperlink"/>
            <w:rFonts w:ascii="Times New Roman" w:hAnsi="Times New Roman"/>
            <w:noProof/>
          </w:rPr>
          <w:t>FOREWORD</w:t>
        </w:r>
        <w:r w:rsidR="00E9532E">
          <w:rPr>
            <w:noProof/>
            <w:webHidden/>
          </w:rPr>
          <w:tab/>
        </w:r>
        <w:r>
          <w:rPr>
            <w:noProof/>
            <w:webHidden/>
          </w:rPr>
          <w:fldChar w:fldCharType="begin"/>
        </w:r>
        <w:r w:rsidR="00E9532E">
          <w:rPr>
            <w:noProof/>
            <w:webHidden/>
          </w:rPr>
          <w:instrText xml:space="preserve"> PAGEREF _Toc503515903 \h </w:instrText>
        </w:r>
        <w:r>
          <w:rPr>
            <w:noProof/>
            <w:webHidden/>
          </w:rPr>
        </w:r>
        <w:r>
          <w:rPr>
            <w:noProof/>
            <w:webHidden/>
          </w:rPr>
          <w:fldChar w:fldCharType="separate"/>
        </w:r>
        <w:r w:rsidR="007E024F">
          <w:rPr>
            <w:noProof/>
            <w:webHidden/>
          </w:rPr>
          <w:t>iii</w:t>
        </w:r>
        <w:r>
          <w:rPr>
            <w:noProof/>
            <w:webHidden/>
          </w:rPr>
          <w:fldChar w:fldCharType="end"/>
        </w:r>
      </w:hyperlink>
    </w:p>
    <w:p w:rsidR="00E9532E" w:rsidRDefault="00D80913">
      <w:pPr>
        <w:pStyle w:val="TOC1"/>
        <w:tabs>
          <w:tab w:val="right" w:leader="dot" w:pos="9350"/>
        </w:tabs>
        <w:rPr>
          <w:rFonts w:asciiTheme="minorHAnsi" w:eastAsiaTheme="minorEastAsia" w:hAnsiTheme="minorHAnsi" w:cstheme="minorBidi"/>
          <w:noProof/>
        </w:rPr>
      </w:pPr>
      <w:hyperlink w:anchor="_Toc503515904" w:history="1">
        <w:r w:rsidR="00E9532E" w:rsidRPr="00131209">
          <w:rPr>
            <w:rStyle w:val="Hyperlink"/>
            <w:rFonts w:ascii="Times New Roman" w:hAnsi="Times New Roman"/>
            <w:noProof/>
          </w:rPr>
          <w:t>PREFACE</w:t>
        </w:r>
        <w:r w:rsidR="00E9532E">
          <w:rPr>
            <w:noProof/>
            <w:webHidden/>
          </w:rPr>
          <w:tab/>
        </w:r>
        <w:r w:rsidR="00B80131">
          <w:rPr>
            <w:noProof/>
            <w:webHidden/>
          </w:rPr>
          <w:fldChar w:fldCharType="begin"/>
        </w:r>
        <w:r w:rsidR="00E9532E">
          <w:rPr>
            <w:noProof/>
            <w:webHidden/>
          </w:rPr>
          <w:instrText xml:space="preserve"> PAGEREF _Toc503515904 \h </w:instrText>
        </w:r>
        <w:r w:rsidR="00B80131">
          <w:rPr>
            <w:noProof/>
            <w:webHidden/>
          </w:rPr>
        </w:r>
        <w:r w:rsidR="00B80131">
          <w:rPr>
            <w:noProof/>
            <w:webHidden/>
          </w:rPr>
          <w:fldChar w:fldCharType="separate"/>
        </w:r>
        <w:r w:rsidR="007E024F">
          <w:rPr>
            <w:noProof/>
            <w:webHidden/>
          </w:rPr>
          <w:t>iv</w:t>
        </w:r>
        <w:r w:rsidR="00B80131">
          <w:rPr>
            <w:noProof/>
            <w:webHidden/>
          </w:rPr>
          <w:fldChar w:fldCharType="end"/>
        </w:r>
      </w:hyperlink>
    </w:p>
    <w:p w:rsidR="00E9532E" w:rsidRDefault="00D80913">
      <w:pPr>
        <w:pStyle w:val="TOC1"/>
        <w:tabs>
          <w:tab w:val="right" w:leader="dot" w:pos="9350"/>
        </w:tabs>
        <w:rPr>
          <w:rFonts w:asciiTheme="minorHAnsi" w:eastAsiaTheme="minorEastAsia" w:hAnsiTheme="minorHAnsi" w:cstheme="minorBidi"/>
          <w:noProof/>
        </w:rPr>
      </w:pPr>
      <w:hyperlink w:anchor="_Toc503515905" w:history="1">
        <w:r w:rsidR="00E9532E" w:rsidRPr="00131209">
          <w:rPr>
            <w:rStyle w:val="Hyperlink"/>
            <w:rFonts w:ascii="Times New Roman" w:hAnsi="Times New Roman"/>
            <w:noProof/>
          </w:rPr>
          <w:t>ABBREVIATIONS AND ACRONYMS</w:t>
        </w:r>
        <w:r w:rsidR="00E9532E">
          <w:rPr>
            <w:noProof/>
            <w:webHidden/>
          </w:rPr>
          <w:tab/>
        </w:r>
        <w:r w:rsidR="00B80131">
          <w:rPr>
            <w:noProof/>
            <w:webHidden/>
          </w:rPr>
          <w:fldChar w:fldCharType="begin"/>
        </w:r>
        <w:r w:rsidR="00E9532E">
          <w:rPr>
            <w:noProof/>
            <w:webHidden/>
          </w:rPr>
          <w:instrText xml:space="preserve"> PAGEREF _Toc503515905 \h </w:instrText>
        </w:r>
        <w:r w:rsidR="00B80131">
          <w:rPr>
            <w:noProof/>
            <w:webHidden/>
          </w:rPr>
        </w:r>
        <w:r w:rsidR="00B80131">
          <w:rPr>
            <w:noProof/>
            <w:webHidden/>
          </w:rPr>
          <w:fldChar w:fldCharType="separate"/>
        </w:r>
        <w:r w:rsidR="007E024F">
          <w:rPr>
            <w:noProof/>
            <w:webHidden/>
          </w:rPr>
          <w:t>v</w:t>
        </w:r>
        <w:r w:rsidR="00B80131">
          <w:rPr>
            <w:noProof/>
            <w:webHidden/>
          </w:rPr>
          <w:fldChar w:fldCharType="end"/>
        </w:r>
      </w:hyperlink>
    </w:p>
    <w:p w:rsidR="00E9532E" w:rsidRDefault="00D80913">
      <w:pPr>
        <w:pStyle w:val="TOC1"/>
        <w:tabs>
          <w:tab w:val="right" w:leader="dot" w:pos="9350"/>
        </w:tabs>
        <w:rPr>
          <w:rFonts w:asciiTheme="minorHAnsi" w:eastAsiaTheme="minorEastAsia" w:hAnsiTheme="minorHAnsi" w:cstheme="minorBidi"/>
          <w:noProof/>
        </w:rPr>
      </w:pPr>
      <w:hyperlink w:anchor="_Toc503515906" w:history="1">
        <w:r w:rsidR="00E9532E" w:rsidRPr="00131209">
          <w:rPr>
            <w:rStyle w:val="Hyperlink"/>
            <w:rFonts w:ascii="Times New Roman" w:hAnsi="Times New Roman"/>
            <w:noProof/>
          </w:rPr>
          <w:t>EXECUTIVE SUMMARY</w:t>
        </w:r>
        <w:r w:rsidR="00E9532E">
          <w:rPr>
            <w:noProof/>
            <w:webHidden/>
          </w:rPr>
          <w:tab/>
        </w:r>
        <w:r w:rsidR="00B80131">
          <w:rPr>
            <w:noProof/>
            <w:webHidden/>
          </w:rPr>
          <w:fldChar w:fldCharType="begin"/>
        </w:r>
        <w:r w:rsidR="00E9532E">
          <w:rPr>
            <w:noProof/>
            <w:webHidden/>
          </w:rPr>
          <w:instrText xml:space="preserve"> PAGEREF _Toc503515906 \h </w:instrText>
        </w:r>
        <w:r w:rsidR="00B80131">
          <w:rPr>
            <w:noProof/>
            <w:webHidden/>
          </w:rPr>
        </w:r>
        <w:r w:rsidR="00B80131">
          <w:rPr>
            <w:noProof/>
            <w:webHidden/>
          </w:rPr>
          <w:fldChar w:fldCharType="separate"/>
        </w:r>
        <w:r w:rsidR="007E024F">
          <w:rPr>
            <w:noProof/>
            <w:webHidden/>
          </w:rPr>
          <w:t>vii</w:t>
        </w:r>
        <w:r w:rsidR="00B80131">
          <w:rPr>
            <w:noProof/>
            <w:webHidden/>
          </w:rPr>
          <w:fldChar w:fldCharType="end"/>
        </w:r>
      </w:hyperlink>
    </w:p>
    <w:p w:rsidR="00E9532E" w:rsidRDefault="00D80913">
      <w:pPr>
        <w:pStyle w:val="TOC1"/>
        <w:tabs>
          <w:tab w:val="left" w:pos="660"/>
          <w:tab w:val="right" w:leader="dot" w:pos="9350"/>
        </w:tabs>
        <w:rPr>
          <w:rFonts w:asciiTheme="minorHAnsi" w:eastAsiaTheme="minorEastAsia" w:hAnsiTheme="minorHAnsi" w:cstheme="minorBidi"/>
          <w:noProof/>
        </w:rPr>
      </w:pPr>
      <w:hyperlink w:anchor="_Toc503515907" w:history="1">
        <w:r w:rsidR="00E9532E" w:rsidRPr="00131209">
          <w:rPr>
            <w:rStyle w:val="Hyperlink"/>
            <w:rFonts w:ascii="Times New Roman" w:hAnsi="Times New Roman"/>
            <w:b/>
            <w:noProof/>
          </w:rPr>
          <w:t>1.0</w:t>
        </w:r>
        <w:r w:rsidR="00E9532E">
          <w:rPr>
            <w:rFonts w:asciiTheme="minorHAnsi" w:eastAsiaTheme="minorEastAsia" w:hAnsiTheme="minorHAnsi" w:cstheme="minorBidi"/>
            <w:noProof/>
          </w:rPr>
          <w:tab/>
        </w:r>
        <w:r w:rsidR="00E9532E" w:rsidRPr="00131209">
          <w:rPr>
            <w:rStyle w:val="Hyperlink"/>
            <w:rFonts w:ascii="Times New Roman" w:hAnsi="Times New Roman"/>
            <w:b/>
            <w:noProof/>
          </w:rPr>
          <w:t>INTRODUCTION AND BACKGROUND</w:t>
        </w:r>
        <w:r w:rsidR="00E9532E">
          <w:rPr>
            <w:noProof/>
            <w:webHidden/>
          </w:rPr>
          <w:tab/>
        </w:r>
        <w:r w:rsidR="00B80131">
          <w:rPr>
            <w:noProof/>
            <w:webHidden/>
          </w:rPr>
          <w:fldChar w:fldCharType="begin"/>
        </w:r>
        <w:r w:rsidR="00E9532E">
          <w:rPr>
            <w:noProof/>
            <w:webHidden/>
          </w:rPr>
          <w:instrText xml:space="preserve"> PAGEREF _Toc503515907 \h </w:instrText>
        </w:r>
        <w:r w:rsidR="00B80131">
          <w:rPr>
            <w:noProof/>
            <w:webHidden/>
          </w:rPr>
        </w:r>
        <w:r w:rsidR="00B80131">
          <w:rPr>
            <w:noProof/>
            <w:webHidden/>
          </w:rPr>
          <w:fldChar w:fldCharType="separate"/>
        </w:r>
        <w:r w:rsidR="007E024F">
          <w:rPr>
            <w:noProof/>
            <w:webHidden/>
          </w:rPr>
          <w:t>1</w:t>
        </w:r>
        <w:r w:rsidR="00B80131">
          <w:rPr>
            <w:noProof/>
            <w:webHidden/>
          </w:rPr>
          <w:fldChar w:fldCharType="end"/>
        </w:r>
      </w:hyperlink>
    </w:p>
    <w:p w:rsidR="00E9532E" w:rsidRDefault="00D80913">
      <w:pPr>
        <w:pStyle w:val="TOC2"/>
        <w:rPr>
          <w:rFonts w:asciiTheme="minorHAnsi" w:eastAsiaTheme="minorEastAsia" w:hAnsiTheme="minorHAnsi" w:cstheme="minorBidi"/>
        </w:rPr>
      </w:pPr>
      <w:hyperlink w:anchor="_Toc503515908" w:history="1">
        <w:r w:rsidR="00E9532E" w:rsidRPr="00131209">
          <w:rPr>
            <w:rStyle w:val="Hyperlink"/>
          </w:rPr>
          <w:t>1.1</w:t>
        </w:r>
        <w:r w:rsidR="00E9532E">
          <w:rPr>
            <w:rFonts w:asciiTheme="minorHAnsi" w:eastAsiaTheme="minorEastAsia" w:hAnsiTheme="minorHAnsi" w:cstheme="minorBidi"/>
          </w:rPr>
          <w:tab/>
        </w:r>
        <w:r w:rsidR="00E9532E" w:rsidRPr="00131209">
          <w:rPr>
            <w:rStyle w:val="Hyperlink"/>
          </w:rPr>
          <w:t>Introduction</w:t>
        </w:r>
        <w:r w:rsidR="00E9532E">
          <w:rPr>
            <w:webHidden/>
          </w:rPr>
          <w:tab/>
        </w:r>
        <w:r w:rsidR="00B80131">
          <w:rPr>
            <w:webHidden/>
          </w:rPr>
          <w:fldChar w:fldCharType="begin"/>
        </w:r>
        <w:r w:rsidR="00E9532E">
          <w:rPr>
            <w:webHidden/>
          </w:rPr>
          <w:instrText xml:space="preserve"> PAGEREF _Toc503515908 \h </w:instrText>
        </w:r>
        <w:r w:rsidR="00B80131">
          <w:rPr>
            <w:webHidden/>
          </w:rPr>
        </w:r>
        <w:r w:rsidR="00B80131">
          <w:rPr>
            <w:webHidden/>
          </w:rPr>
          <w:fldChar w:fldCharType="separate"/>
        </w:r>
        <w:r w:rsidR="007E024F">
          <w:rPr>
            <w:webHidden/>
          </w:rPr>
          <w:t>1</w:t>
        </w:r>
        <w:r w:rsidR="00B80131">
          <w:rPr>
            <w:webHidden/>
          </w:rPr>
          <w:fldChar w:fldCharType="end"/>
        </w:r>
      </w:hyperlink>
    </w:p>
    <w:p w:rsidR="00E9532E" w:rsidRDefault="00D80913">
      <w:pPr>
        <w:pStyle w:val="TOC2"/>
        <w:rPr>
          <w:rFonts w:asciiTheme="minorHAnsi" w:eastAsiaTheme="minorEastAsia" w:hAnsiTheme="minorHAnsi" w:cstheme="minorBidi"/>
        </w:rPr>
      </w:pPr>
      <w:hyperlink w:anchor="_Toc503515909" w:history="1">
        <w:r w:rsidR="00E9532E" w:rsidRPr="00131209">
          <w:rPr>
            <w:rStyle w:val="Hyperlink"/>
          </w:rPr>
          <w:t>1.2</w:t>
        </w:r>
        <w:r w:rsidR="00E9532E">
          <w:rPr>
            <w:rFonts w:asciiTheme="minorHAnsi" w:eastAsiaTheme="minorEastAsia" w:hAnsiTheme="minorHAnsi" w:cstheme="minorBidi"/>
          </w:rPr>
          <w:tab/>
        </w:r>
        <w:r w:rsidR="00E9532E" w:rsidRPr="00131209">
          <w:rPr>
            <w:rStyle w:val="Hyperlink"/>
          </w:rPr>
          <w:t>Background to the Establishment of MoCECCD</w:t>
        </w:r>
        <w:r w:rsidR="00E9532E">
          <w:rPr>
            <w:webHidden/>
          </w:rPr>
          <w:tab/>
        </w:r>
        <w:r w:rsidR="00B80131">
          <w:rPr>
            <w:webHidden/>
          </w:rPr>
          <w:fldChar w:fldCharType="begin"/>
        </w:r>
        <w:r w:rsidR="00E9532E">
          <w:rPr>
            <w:webHidden/>
          </w:rPr>
          <w:instrText xml:space="preserve"> PAGEREF _Toc503515909 \h </w:instrText>
        </w:r>
        <w:r w:rsidR="00B80131">
          <w:rPr>
            <w:webHidden/>
          </w:rPr>
        </w:r>
        <w:r w:rsidR="00B80131">
          <w:rPr>
            <w:webHidden/>
          </w:rPr>
          <w:fldChar w:fldCharType="separate"/>
        </w:r>
        <w:r w:rsidR="007E024F">
          <w:rPr>
            <w:webHidden/>
          </w:rPr>
          <w:t>1</w:t>
        </w:r>
        <w:r w:rsidR="00B80131">
          <w:rPr>
            <w:webHidden/>
          </w:rPr>
          <w:fldChar w:fldCharType="end"/>
        </w:r>
      </w:hyperlink>
    </w:p>
    <w:p w:rsidR="00E9532E" w:rsidRDefault="00D80913">
      <w:pPr>
        <w:pStyle w:val="TOC2"/>
        <w:rPr>
          <w:rFonts w:asciiTheme="minorHAnsi" w:eastAsiaTheme="minorEastAsia" w:hAnsiTheme="minorHAnsi" w:cstheme="minorBidi"/>
        </w:rPr>
      </w:pPr>
      <w:hyperlink w:anchor="_Toc503515910" w:history="1">
        <w:r w:rsidR="00E9532E" w:rsidRPr="00131209">
          <w:rPr>
            <w:rStyle w:val="Hyperlink"/>
          </w:rPr>
          <w:t>1.3</w:t>
        </w:r>
        <w:r w:rsidR="00E9532E">
          <w:rPr>
            <w:rFonts w:asciiTheme="minorHAnsi" w:eastAsiaTheme="minorEastAsia" w:hAnsiTheme="minorHAnsi" w:cstheme="minorBidi"/>
          </w:rPr>
          <w:tab/>
        </w:r>
        <w:r w:rsidR="00E9532E" w:rsidRPr="00131209">
          <w:rPr>
            <w:rStyle w:val="Hyperlink"/>
          </w:rPr>
          <w:t>Rationale for the Development of the Strategic Plan</w:t>
        </w:r>
        <w:r w:rsidR="00E9532E">
          <w:rPr>
            <w:webHidden/>
          </w:rPr>
          <w:tab/>
        </w:r>
        <w:r w:rsidR="00B80131">
          <w:rPr>
            <w:webHidden/>
          </w:rPr>
          <w:fldChar w:fldCharType="begin"/>
        </w:r>
        <w:r w:rsidR="00E9532E">
          <w:rPr>
            <w:webHidden/>
          </w:rPr>
          <w:instrText xml:space="preserve"> PAGEREF _Toc503515910 \h </w:instrText>
        </w:r>
        <w:r w:rsidR="00B80131">
          <w:rPr>
            <w:webHidden/>
          </w:rPr>
        </w:r>
        <w:r w:rsidR="00B80131">
          <w:rPr>
            <w:webHidden/>
          </w:rPr>
          <w:fldChar w:fldCharType="separate"/>
        </w:r>
        <w:r w:rsidR="007E024F">
          <w:rPr>
            <w:webHidden/>
          </w:rPr>
          <w:t>2</w:t>
        </w:r>
        <w:r w:rsidR="00B80131">
          <w:rPr>
            <w:webHidden/>
          </w:rPr>
          <w:fldChar w:fldCharType="end"/>
        </w:r>
      </w:hyperlink>
    </w:p>
    <w:p w:rsidR="00E9532E" w:rsidRDefault="00D80913">
      <w:pPr>
        <w:pStyle w:val="TOC2"/>
        <w:rPr>
          <w:rFonts w:asciiTheme="minorHAnsi" w:eastAsiaTheme="minorEastAsia" w:hAnsiTheme="minorHAnsi" w:cstheme="minorBidi"/>
        </w:rPr>
      </w:pPr>
      <w:hyperlink w:anchor="_Toc503515911" w:history="1">
        <w:r w:rsidR="00E9532E" w:rsidRPr="00131209">
          <w:rPr>
            <w:rStyle w:val="Hyperlink"/>
          </w:rPr>
          <w:t>1.4</w:t>
        </w:r>
        <w:r w:rsidR="00E9532E">
          <w:rPr>
            <w:rFonts w:asciiTheme="minorHAnsi" w:eastAsiaTheme="minorEastAsia" w:hAnsiTheme="minorHAnsi" w:cstheme="minorBidi"/>
          </w:rPr>
          <w:tab/>
        </w:r>
        <w:r w:rsidR="00E9532E" w:rsidRPr="00131209">
          <w:rPr>
            <w:rStyle w:val="Hyperlink"/>
          </w:rPr>
          <w:t>Institutional Set-up of the Ministry</w:t>
        </w:r>
        <w:r w:rsidR="00E9532E">
          <w:rPr>
            <w:webHidden/>
          </w:rPr>
          <w:tab/>
        </w:r>
        <w:r w:rsidR="00B80131">
          <w:rPr>
            <w:webHidden/>
          </w:rPr>
          <w:fldChar w:fldCharType="begin"/>
        </w:r>
        <w:r w:rsidR="00E9532E">
          <w:rPr>
            <w:webHidden/>
          </w:rPr>
          <w:instrText xml:space="preserve"> PAGEREF _Toc503515911 \h </w:instrText>
        </w:r>
        <w:r w:rsidR="00B80131">
          <w:rPr>
            <w:webHidden/>
          </w:rPr>
        </w:r>
        <w:r w:rsidR="00B80131">
          <w:rPr>
            <w:webHidden/>
          </w:rPr>
          <w:fldChar w:fldCharType="separate"/>
        </w:r>
        <w:r w:rsidR="007E024F">
          <w:rPr>
            <w:webHidden/>
          </w:rPr>
          <w:t>3</w:t>
        </w:r>
        <w:r w:rsidR="00B80131">
          <w:rPr>
            <w:webHidden/>
          </w:rPr>
          <w:fldChar w:fldCharType="end"/>
        </w:r>
      </w:hyperlink>
    </w:p>
    <w:p w:rsidR="00E9532E" w:rsidRDefault="00D80913">
      <w:pPr>
        <w:pStyle w:val="TOC3"/>
        <w:tabs>
          <w:tab w:val="left" w:pos="1320"/>
          <w:tab w:val="right" w:leader="dot" w:pos="9350"/>
        </w:tabs>
        <w:rPr>
          <w:rFonts w:asciiTheme="minorHAnsi" w:eastAsiaTheme="minorEastAsia" w:hAnsiTheme="minorHAnsi" w:cstheme="minorBidi"/>
          <w:noProof/>
        </w:rPr>
      </w:pPr>
      <w:hyperlink w:anchor="_Toc503515912" w:history="1">
        <w:r w:rsidR="00E9532E" w:rsidRPr="00131209">
          <w:rPr>
            <w:rStyle w:val="Hyperlink"/>
            <w:rFonts w:ascii="Times New Roman" w:hAnsi="Times New Roman"/>
            <w:noProof/>
          </w:rPr>
          <w:t>1.4.1</w:t>
        </w:r>
        <w:r w:rsidR="00E9532E">
          <w:rPr>
            <w:rFonts w:asciiTheme="minorHAnsi" w:eastAsiaTheme="minorEastAsia" w:hAnsiTheme="minorHAnsi" w:cstheme="minorBidi"/>
            <w:noProof/>
          </w:rPr>
          <w:tab/>
        </w:r>
        <w:r w:rsidR="00E9532E" w:rsidRPr="00131209">
          <w:rPr>
            <w:rStyle w:val="Hyperlink"/>
            <w:rFonts w:ascii="Times New Roman" w:hAnsi="Times New Roman"/>
            <w:noProof/>
          </w:rPr>
          <w:t>Civic Education</w:t>
        </w:r>
        <w:r w:rsidR="00E9532E">
          <w:rPr>
            <w:noProof/>
            <w:webHidden/>
          </w:rPr>
          <w:tab/>
        </w:r>
        <w:r w:rsidR="00B80131">
          <w:rPr>
            <w:noProof/>
            <w:webHidden/>
          </w:rPr>
          <w:fldChar w:fldCharType="begin"/>
        </w:r>
        <w:r w:rsidR="00E9532E">
          <w:rPr>
            <w:noProof/>
            <w:webHidden/>
          </w:rPr>
          <w:instrText xml:space="preserve"> PAGEREF _Toc503515912 \h </w:instrText>
        </w:r>
        <w:r w:rsidR="00B80131">
          <w:rPr>
            <w:noProof/>
            <w:webHidden/>
          </w:rPr>
        </w:r>
        <w:r w:rsidR="00B80131">
          <w:rPr>
            <w:noProof/>
            <w:webHidden/>
          </w:rPr>
          <w:fldChar w:fldCharType="separate"/>
        </w:r>
        <w:r w:rsidR="007E024F">
          <w:rPr>
            <w:noProof/>
            <w:webHidden/>
          </w:rPr>
          <w:t>3</w:t>
        </w:r>
        <w:r w:rsidR="00B80131">
          <w:rPr>
            <w:noProof/>
            <w:webHidden/>
          </w:rPr>
          <w:fldChar w:fldCharType="end"/>
        </w:r>
      </w:hyperlink>
    </w:p>
    <w:p w:rsidR="00E9532E" w:rsidRDefault="00D80913">
      <w:pPr>
        <w:pStyle w:val="TOC3"/>
        <w:tabs>
          <w:tab w:val="left" w:pos="1320"/>
          <w:tab w:val="right" w:leader="dot" w:pos="9350"/>
        </w:tabs>
        <w:rPr>
          <w:rFonts w:asciiTheme="minorHAnsi" w:eastAsiaTheme="minorEastAsia" w:hAnsiTheme="minorHAnsi" w:cstheme="minorBidi"/>
          <w:noProof/>
        </w:rPr>
      </w:pPr>
      <w:hyperlink w:anchor="_Toc503515913" w:history="1">
        <w:r w:rsidR="00E9532E" w:rsidRPr="00131209">
          <w:rPr>
            <w:rStyle w:val="Hyperlink"/>
            <w:rFonts w:ascii="Times New Roman" w:hAnsi="Times New Roman"/>
            <w:noProof/>
          </w:rPr>
          <w:t>1.4.2</w:t>
        </w:r>
        <w:r w:rsidR="00E9532E">
          <w:rPr>
            <w:rFonts w:asciiTheme="minorHAnsi" w:eastAsiaTheme="minorEastAsia" w:hAnsiTheme="minorHAnsi" w:cstheme="minorBidi"/>
            <w:noProof/>
          </w:rPr>
          <w:tab/>
        </w:r>
        <w:r w:rsidR="00E9532E" w:rsidRPr="00131209">
          <w:rPr>
            <w:rStyle w:val="Hyperlink"/>
            <w:rFonts w:ascii="Times New Roman" w:hAnsi="Times New Roman"/>
            <w:noProof/>
          </w:rPr>
          <w:t>Arts</w:t>
        </w:r>
        <w:r w:rsidR="00E9532E">
          <w:rPr>
            <w:noProof/>
            <w:webHidden/>
          </w:rPr>
          <w:tab/>
        </w:r>
        <w:r w:rsidR="00B80131">
          <w:rPr>
            <w:noProof/>
            <w:webHidden/>
          </w:rPr>
          <w:fldChar w:fldCharType="begin"/>
        </w:r>
        <w:r w:rsidR="00E9532E">
          <w:rPr>
            <w:noProof/>
            <w:webHidden/>
          </w:rPr>
          <w:instrText xml:space="preserve"> PAGEREF _Toc503515913 \h </w:instrText>
        </w:r>
        <w:r w:rsidR="00B80131">
          <w:rPr>
            <w:noProof/>
            <w:webHidden/>
          </w:rPr>
        </w:r>
        <w:r w:rsidR="00B80131">
          <w:rPr>
            <w:noProof/>
            <w:webHidden/>
          </w:rPr>
          <w:fldChar w:fldCharType="separate"/>
        </w:r>
        <w:r w:rsidR="007E024F">
          <w:rPr>
            <w:noProof/>
            <w:webHidden/>
          </w:rPr>
          <w:t>3</w:t>
        </w:r>
        <w:r w:rsidR="00B80131">
          <w:rPr>
            <w:noProof/>
            <w:webHidden/>
          </w:rPr>
          <w:fldChar w:fldCharType="end"/>
        </w:r>
      </w:hyperlink>
    </w:p>
    <w:p w:rsidR="00E9532E" w:rsidRDefault="00D80913">
      <w:pPr>
        <w:pStyle w:val="TOC3"/>
        <w:tabs>
          <w:tab w:val="left" w:pos="1320"/>
          <w:tab w:val="right" w:leader="dot" w:pos="9350"/>
        </w:tabs>
        <w:rPr>
          <w:rFonts w:asciiTheme="minorHAnsi" w:eastAsiaTheme="minorEastAsia" w:hAnsiTheme="minorHAnsi" w:cstheme="minorBidi"/>
          <w:noProof/>
        </w:rPr>
      </w:pPr>
      <w:hyperlink w:anchor="_Toc503515914" w:history="1">
        <w:r w:rsidR="00E9532E" w:rsidRPr="00131209">
          <w:rPr>
            <w:rStyle w:val="Hyperlink"/>
            <w:rFonts w:ascii="Times New Roman" w:hAnsi="Times New Roman"/>
            <w:noProof/>
          </w:rPr>
          <w:t>1.4.3</w:t>
        </w:r>
        <w:r w:rsidR="00E9532E">
          <w:rPr>
            <w:rFonts w:asciiTheme="minorHAnsi" w:eastAsiaTheme="minorEastAsia" w:hAnsiTheme="minorHAnsi" w:cstheme="minorBidi"/>
            <w:noProof/>
          </w:rPr>
          <w:tab/>
        </w:r>
        <w:r w:rsidR="00E9532E" w:rsidRPr="00131209">
          <w:rPr>
            <w:rStyle w:val="Hyperlink"/>
            <w:rFonts w:ascii="Times New Roman" w:hAnsi="Times New Roman"/>
            <w:noProof/>
          </w:rPr>
          <w:t>Museums and Monuments</w:t>
        </w:r>
        <w:r w:rsidR="00E9532E">
          <w:rPr>
            <w:noProof/>
            <w:webHidden/>
          </w:rPr>
          <w:tab/>
        </w:r>
        <w:r w:rsidR="00B80131">
          <w:rPr>
            <w:noProof/>
            <w:webHidden/>
          </w:rPr>
          <w:fldChar w:fldCharType="begin"/>
        </w:r>
        <w:r w:rsidR="00E9532E">
          <w:rPr>
            <w:noProof/>
            <w:webHidden/>
          </w:rPr>
          <w:instrText xml:space="preserve"> PAGEREF _Toc503515914 \h </w:instrText>
        </w:r>
        <w:r w:rsidR="00B80131">
          <w:rPr>
            <w:noProof/>
            <w:webHidden/>
          </w:rPr>
        </w:r>
        <w:r w:rsidR="00B80131">
          <w:rPr>
            <w:noProof/>
            <w:webHidden/>
          </w:rPr>
          <w:fldChar w:fldCharType="separate"/>
        </w:r>
        <w:r w:rsidR="007E024F">
          <w:rPr>
            <w:noProof/>
            <w:webHidden/>
          </w:rPr>
          <w:t>4</w:t>
        </w:r>
        <w:r w:rsidR="00B80131">
          <w:rPr>
            <w:noProof/>
            <w:webHidden/>
          </w:rPr>
          <w:fldChar w:fldCharType="end"/>
        </w:r>
      </w:hyperlink>
    </w:p>
    <w:p w:rsidR="00E9532E" w:rsidRDefault="00D80913">
      <w:pPr>
        <w:pStyle w:val="TOC3"/>
        <w:tabs>
          <w:tab w:val="left" w:pos="1320"/>
          <w:tab w:val="right" w:leader="dot" w:pos="9350"/>
        </w:tabs>
        <w:rPr>
          <w:rFonts w:asciiTheme="minorHAnsi" w:eastAsiaTheme="minorEastAsia" w:hAnsiTheme="minorHAnsi" w:cstheme="minorBidi"/>
          <w:noProof/>
        </w:rPr>
      </w:pPr>
      <w:hyperlink w:anchor="_Toc503515915" w:history="1">
        <w:r w:rsidR="00E9532E" w:rsidRPr="00131209">
          <w:rPr>
            <w:rStyle w:val="Hyperlink"/>
            <w:rFonts w:ascii="Times New Roman" w:hAnsi="Times New Roman"/>
            <w:noProof/>
          </w:rPr>
          <w:t>1.4.4</w:t>
        </w:r>
        <w:r w:rsidR="00E9532E">
          <w:rPr>
            <w:rFonts w:asciiTheme="minorHAnsi" w:eastAsiaTheme="minorEastAsia" w:hAnsiTheme="minorHAnsi" w:cstheme="minorBidi"/>
            <w:noProof/>
          </w:rPr>
          <w:tab/>
        </w:r>
        <w:r w:rsidR="00E9532E" w:rsidRPr="00131209">
          <w:rPr>
            <w:rStyle w:val="Hyperlink"/>
            <w:rFonts w:ascii="Times New Roman" w:hAnsi="Times New Roman"/>
            <w:noProof/>
          </w:rPr>
          <w:t>National Records and Archives Services</w:t>
        </w:r>
        <w:r w:rsidR="00E9532E">
          <w:rPr>
            <w:noProof/>
            <w:webHidden/>
          </w:rPr>
          <w:tab/>
        </w:r>
        <w:r w:rsidR="00B80131">
          <w:rPr>
            <w:noProof/>
            <w:webHidden/>
          </w:rPr>
          <w:fldChar w:fldCharType="begin"/>
        </w:r>
        <w:r w:rsidR="00E9532E">
          <w:rPr>
            <w:noProof/>
            <w:webHidden/>
          </w:rPr>
          <w:instrText xml:space="preserve"> PAGEREF _Toc503515915 \h </w:instrText>
        </w:r>
        <w:r w:rsidR="00B80131">
          <w:rPr>
            <w:noProof/>
            <w:webHidden/>
          </w:rPr>
        </w:r>
        <w:r w:rsidR="00B80131">
          <w:rPr>
            <w:noProof/>
            <w:webHidden/>
          </w:rPr>
          <w:fldChar w:fldCharType="separate"/>
        </w:r>
        <w:r w:rsidR="007E024F">
          <w:rPr>
            <w:noProof/>
            <w:webHidden/>
          </w:rPr>
          <w:t>4</w:t>
        </w:r>
        <w:r w:rsidR="00B80131">
          <w:rPr>
            <w:noProof/>
            <w:webHidden/>
          </w:rPr>
          <w:fldChar w:fldCharType="end"/>
        </w:r>
      </w:hyperlink>
    </w:p>
    <w:p w:rsidR="00E9532E" w:rsidRDefault="00D80913">
      <w:pPr>
        <w:pStyle w:val="TOC3"/>
        <w:tabs>
          <w:tab w:val="left" w:pos="1320"/>
          <w:tab w:val="right" w:leader="dot" w:pos="9350"/>
        </w:tabs>
        <w:rPr>
          <w:rFonts w:asciiTheme="minorHAnsi" w:eastAsiaTheme="minorEastAsia" w:hAnsiTheme="minorHAnsi" w:cstheme="minorBidi"/>
          <w:noProof/>
        </w:rPr>
      </w:pPr>
      <w:hyperlink w:anchor="_Toc503515916" w:history="1">
        <w:r w:rsidR="00E9532E" w:rsidRPr="00131209">
          <w:rPr>
            <w:rStyle w:val="Hyperlink"/>
            <w:rFonts w:ascii="Times New Roman" w:hAnsi="Times New Roman"/>
            <w:noProof/>
          </w:rPr>
          <w:t>1.4.5</w:t>
        </w:r>
        <w:r w:rsidR="00E9532E">
          <w:rPr>
            <w:rFonts w:asciiTheme="minorHAnsi" w:eastAsiaTheme="minorEastAsia" w:hAnsiTheme="minorHAnsi" w:cstheme="minorBidi"/>
            <w:noProof/>
          </w:rPr>
          <w:tab/>
        </w:r>
        <w:r w:rsidR="00E9532E" w:rsidRPr="00131209">
          <w:rPr>
            <w:rStyle w:val="Hyperlink"/>
            <w:rFonts w:ascii="Times New Roman" w:hAnsi="Times New Roman"/>
            <w:noProof/>
          </w:rPr>
          <w:t xml:space="preserve"> Community Development</w:t>
        </w:r>
        <w:r w:rsidR="00E9532E">
          <w:rPr>
            <w:noProof/>
            <w:webHidden/>
          </w:rPr>
          <w:tab/>
        </w:r>
        <w:r w:rsidR="00B80131">
          <w:rPr>
            <w:noProof/>
            <w:webHidden/>
          </w:rPr>
          <w:fldChar w:fldCharType="begin"/>
        </w:r>
        <w:r w:rsidR="00E9532E">
          <w:rPr>
            <w:noProof/>
            <w:webHidden/>
          </w:rPr>
          <w:instrText xml:space="preserve"> PAGEREF _Toc503515916 \h </w:instrText>
        </w:r>
        <w:r w:rsidR="00B80131">
          <w:rPr>
            <w:noProof/>
            <w:webHidden/>
          </w:rPr>
        </w:r>
        <w:r w:rsidR="00B80131">
          <w:rPr>
            <w:noProof/>
            <w:webHidden/>
          </w:rPr>
          <w:fldChar w:fldCharType="separate"/>
        </w:r>
        <w:r w:rsidR="007E024F">
          <w:rPr>
            <w:noProof/>
            <w:webHidden/>
          </w:rPr>
          <w:t>5</w:t>
        </w:r>
        <w:r w:rsidR="00B80131">
          <w:rPr>
            <w:noProof/>
            <w:webHidden/>
          </w:rPr>
          <w:fldChar w:fldCharType="end"/>
        </w:r>
      </w:hyperlink>
    </w:p>
    <w:p w:rsidR="00E9532E" w:rsidRDefault="00D80913">
      <w:pPr>
        <w:pStyle w:val="TOC3"/>
        <w:tabs>
          <w:tab w:val="left" w:pos="1320"/>
          <w:tab w:val="right" w:leader="dot" w:pos="9350"/>
        </w:tabs>
        <w:rPr>
          <w:rFonts w:asciiTheme="minorHAnsi" w:eastAsiaTheme="minorEastAsia" w:hAnsiTheme="minorHAnsi" w:cstheme="minorBidi"/>
          <w:noProof/>
        </w:rPr>
      </w:pPr>
      <w:hyperlink w:anchor="_Toc503515917" w:history="1">
        <w:r w:rsidR="00E9532E" w:rsidRPr="00131209">
          <w:rPr>
            <w:rStyle w:val="Hyperlink"/>
            <w:rFonts w:ascii="Times New Roman" w:hAnsi="Times New Roman"/>
            <w:noProof/>
          </w:rPr>
          <w:t>1.4.6</w:t>
        </w:r>
        <w:r w:rsidR="00E9532E">
          <w:rPr>
            <w:rFonts w:asciiTheme="minorHAnsi" w:eastAsiaTheme="minorEastAsia" w:hAnsiTheme="minorHAnsi" w:cstheme="minorBidi"/>
            <w:noProof/>
          </w:rPr>
          <w:tab/>
        </w:r>
        <w:r w:rsidR="00E9532E" w:rsidRPr="00131209">
          <w:rPr>
            <w:rStyle w:val="Hyperlink"/>
            <w:rFonts w:ascii="Times New Roman" w:hAnsi="Times New Roman"/>
            <w:noProof/>
          </w:rPr>
          <w:t xml:space="preserve"> Administration and Management</w:t>
        </w:r>
        <w:r w:rsidR="00E9532E">
          <w:rPr>
            <w:noProof/>
            <w:webHidden/>
          </w:rPr>
          <w:tab/>
        </w:r>
        <w:r w:rsidR="00B80131">
          <w:rPr>
            <w:noProof/>
            <w:webHidden/>
          </w:rPr>
          <w:fldChar w:fldCharType="begin"/>
        </w:r>
        <w:r w:rsidR="00E9532E">
          <w:rPr>
            <w:noProof/>
            <w:webHidden/>
          </w:rPr>
          <w:instrText xml:space="preserve"> PAGEREF _Toc503515917 \h </w:instrText>
        </w:r>
        <w:r w:rsidR="00B80131">
          <w:rPr>
            <w:noProof/>
            <w:webHidden/>
          </w:rPr>
        </w:r>
        <w:r w:rsidR="00B80131">
          <w:rPr>
            <w:noProof/>
            <w:webHidden/>
          </w:rPr>
          <w:fldChar w:fldCharType="separate"/>
        </w:r>
        <w:r w:rsidR="007E024F">
          <w:rPr>
            <w:noProof/>
            <w:webHidden/>
          </w:rPr>
          <w:t>5</w:t>
        </w:r>
        <w:r w:rsidR="00B80131">
          <w:rPr>
            <w:noProof/>
            <w:webHidden/>
          </w:rPr>
          <w:fldChar w:fldCharType="end"/>
        </w:r>
      </w:hyperlink>
    </w:p>
    <w:p w:rsidR="00E9532E" w:rsidRDefault="00D80913">
      <w:pPr>
        <w:pStyle w:val="TOC2"/>
        <w:rPr>
          <w:rFonts w:asciiTheme="minorHAnsi" w:eastAsiaTheme="minorEastAsia" w:hAnsiTheme="minorHAnsi" w:cstheme="minorBidi"/>
        </w:rPr>
      </w:pPr>
      <w:hyperlink w:anchor="_Toc503515918" w:history="1">
        <w:r w:rsidR="00E9532E" w:rsidRPr="00131209">
          <w:rPr>
            <w:rStyle w:val="Hyperlink"/>
          </w:rPr>
          <w:t>1.5</w:t>
        </w:r>
        <w:r w:rsidR="00E9532E">
          <w:rPr>
            <w:rFonts w:asciiTheme="minorHAnsi" w:eastAsiaTheme="minorEastAsia" w:hAnsiTheme="minorHAnsi" w:cstheme="minorBidi"/>
          </w:rPr>
          <w:tab/>
        </w:r>
        <w:r w:rsidR="00E9532E" w:rsidRPr="00131209">
          <w:rPr>
            <w:rStyle w:val="Hyperlink"/>
          </w:rPr>
          <w:t>Alignment of MoCECCD Strategic Plan with National, Regional and International Development Policies.</w:t>
        </w:r>
        <w:r w:rsidR="00E9532E">
          <w:rPr>
            <w:webHidden/>
          </w:rPr>
          <w:tab/>
        </w:r>
        <w:r w:rsidR="00B80131">
          <w:rPr>
            <w:webHidden/>
          </w:rPr>
          <w:fldChar w:fldCharType="begin"/>
        </w:r>
        <w:r w:rsidR="00E9532E">
          <w:rPr>
            <w:webHidden/>
          </w:rPr>
          <w:instrText xml:space="preserve"> PAGEREF _Toc503515918 \h </w:instrText>
        </w:r>
        <w:r w:rsidR="00B80131">
          <w:rPr>
            <w:webHidden/>
          </w:rPr>
        </w:r>
        <w:r w:rsidR="00B80131">
          <w:rPr>
            <w:webHidden/>
          </w:rPr>
          <w:fldChar w:fldCharType="separate"/>
        </w:r>
        <w:r w:rsidR="007E024F">
          <w:rPr>
            <w:webHidden/>
          </w:rPr>
          <w:t>6</w:t>
        </w:r>
        <w:r w:rsidR="00B80131">
          <w:rPr>
            <w:webHidden/>
          </w:rPr>
          <w:fldChar w:fldCharType="end"/>
        </w:r>
      </w:hyperlink>
    </w:p>
    <w:p w:rsidR="00E9532E" w:rsidRDefault="00D80913">
      <w:pPr>
        <w:pStyle w:val="TOC2"/>
        <w:rPr>
          <w:rFonts w:asciiTheme="minorHAnsi" w:eastAsiaTheme="minorEastAsia" w:hAnsiTheme="minorHAnsi" w:cstheme="minorBidi"/>
        </w:rPr>
      </w:pPr>
      <w:hyperlink w:anchor="_Toc503515919" w:history="1">
        <w:r w:rsidR="00E9532E" w:rsidRPr="00131209">
          <w:rPr>
            <w:rStyle w:val="Hyperlink"/>
          </w:rPr>
          <w:t>1.6</w:t>
        </w:r>
        <w:r w:rsidR="00E9532E">
          <w:rPr>
            <w:rFonts w:asciiTheme="minorHAnsi" w:eastAsiaTheme="minorEastAsia" w:hAnsiTheme="minorHAnsi" w:cstheme="minorBidi"/>
          </w:rPr>
          <w:tab/>
        </w:r>
        <w:r w:rsidR="00E9532E" w:rsidRPr="00131209">
          <w:rPr>
            <w:rStyle w:val="Hyperlink"/>
          </w:rPr>
          <w:t>Strategic Plan Development Process</w:t>
        </w:r>
        <w:r w:rsidR="00E9532E">
          <w:rPr>
            <w:webHidden/>
          </w:rPr>
          <w:tab/>
        </w:r>
        <w:r w:rsidR="00B80131">
          <w:rPr>
            <w:webHidden/>
          </w:rPr>
          <w:fldChar w:fldCharType="begin"/>
        </w:r>
        <w:r w:rsidR="00E9532E">
          <w:rPr>
            <w:webHidden/>
          </w:rPr>
          <w:instrText xml:space="preserve"> PAGEREF _Toc503515919 \h </w:instrText>
        </w:r>
        <w:r w:rsidR="00B80131">
          <w:rPr>
            <w:webHidden/>
          </w:rPr>
        </w:r>
        <w:r w:rsidR="00B80131">
          <w:rPr>
            <w:webHidden/>
          </w:rPr>
          <w:fldChar w:fldCharType="separate"/>
        </w:r>
        <w:r w:rsidR="007E024F">
          <w:rPr>
            <w:webHidden/>
          </w:rPr>
          <w:t>7</w:t>
        </w:r>
        <w:r w:rsidR="00B80131">
          <w:rPr>
            <w:webHidden/>
          </w:rPr>
          <w:fldChar w:fldCharType="end"/>
        </w:r>
      </w:hyperlink>
    </w:p>
    <w:p w:rsidR="00E9532E" w:rsidRDefault="00D80913">
      <w:pPr>
        <w:pStyle w:val="TOC1"/>
        <w:tabs>
          <w:tab w:val="left" w:pos="660"/>
          <w:tab w:val="right" w:leader="dot" w:pos="9350"/>
        </w:tabs>
        <w:rPr>
          <w:rFonts w:asciiTheme="minorHAnsi" w:eastAsiaTheme="minorEastAsia" w:hAnsiTheme="minorHAnsi" w:cstheme="minorBidi"/>
          <w:noProof/>
        </w:rPr>
      </w:pPr>
      <w:hyperlink w:anchor="_Toc503515920" w:history="1">
        <w:r w:rsidR="00E9532E" w:rsidRPr="00131209">
          <w:rPr>
            <w:rStyle w:val="Hyperlink"/>
            <w:rFonts w:ascii="Times New Roman" w:hAnsi="Times New Roman"/>
            <w:b/>
            <w:noProof/>
          </w:rPr>
          <w:t>2.0</w:t>
        </w:r>
        <w:r w:rsidR="00E9532E">
          <w:rPr>
            <w:rFonts w:asciiTheme="minorHAnsi" w:eastAsiaTheme="minorEastAsia" w:hAnsiTheme="minorHAnsi" w:cstheme="minorBidi"/>
            <w:noProof/>
          </w:rPr>
          <w:tab/>
        </w:r>
        <w:r w:rsidR="00E9532E" w:rsidRPr="00131209">
          <w:rPr>
            <w:rStyle w:val="Hyperlink"/>
            <w:rFonts w:ascii="Times New Roman" w:hAnsi="Times New Roman"/>
            <w:b/>
            <w:noProof/>
          </w:rPr>
          <w:t>THE STRATEGIC ANALYSIS</w:t>
        </w:r>
        <w:r w:rsidR="00E9532E">
          <w:rPr>
            <w:noProof/>
            <w:webHidden/>
          </w:rPr>
          <w:tab/>
        </w:r>
        <w:r w:rsidR="00B80131">
          <w:rPr>
            <w:noProof/>
            <w:webHidden/>
          </w:rPr>
          <w:fldChar w:fldCharType="begin"/>
        </w:r>
        <w:r w:rsidR="00E9532E">
          <w:rPr>
            <w:noProof/>
            <w:webHidden/>
          </w:rPr>
          <w:instrText xml:space="preserve"> PAGEREF _Toc503515920 \h </w:instrText>
        </w:r>
        <w:r w:rsidR="00B80131">
          <w:rPr>
            <w:noProof/>
            <w:webHidden/>
          </w:rPr>
        </w:r>
        <w:r w:rsidR="00B80131">
          <w:rPr>
            <w:noProof/>
            <w:webHidden/>
          </w:rPr>
          <w:fldChar w:fldCharType="separate"/>
        </w:r>
        <w:r w:rsidR="007E024F">
          <w:rPr>
            <w:noProof/>
            <w:webHidden/>
          </w:rPr>
          <w:t>9</w:t>
        </w:r>
        <w:r w:rsidR="00B80131">
          <w:rPr>
            <w:noProof/>
            <w:webHidden/>
          </w:rPr>
          <w:fldChar w:fldCharType="end"/>
        </w:r>
      </w:hyperlink>
    </w:p>
    <w:p w:rsidR="00E9532E" w:rsidRDefault="00D80913">
      <w:pPr>
        <w:pStyle w:val="TOC2"/>
        <w:rPr>
          <w:rFonts w:asciiTheme="minorHAnsi" w:eastAsiaTheme="minorEastAsia" w:hAnsiTheme="minorHAnsi" w:cstheme="minorBidi"/>
        </w:rPr>
      </w:pPr>
      <w:hyperlink w:anchor="_Toc503515921" w:history="1">
        <w:r w:rsidR="00E9532E" w:rsidRPr="00131209">
          <w:rPr>
            <w:rStyle w:val="Hyperlink"/>
          </w:rPr>
          <w:t>2.1</w:t>
        </w:r>
        <w:r w:rsidR="00E9532E">
          <w:rPr>
            <w:rFonts w:asciiTheme="minorHAnsi" w:eastAsiaTheme="minorEastAsia" w:hAnsiTheme="minorHAnsi" w:cstheme="minorBidi"/>
          </w:rPr>
          <w:tab/>
        </w:r>
        <w:r w:rsidR="00E9532E" w:rsidRPr="00131209">
          <w:rPr>
            <w:rStyle w:val="Hyperlink"/>
          </w:rPr>
          <w:t>Overview</w:t>
        </w:r>
        <w:r w:rsidR="00E9532E">
          <w:rPr>
            <w:webHidden/>
          </w:rPr>
          <w:tab/>
        </w:r>
        <w:r w:rsidR="00B80131">
          <w:rPr>
            <w:webHidden/>
          </w:rPr>
          <w:fldChar w:fldCharType="begin"/>
        </w:r>
        <w:r w:rsidR="00E9532E">
          <w:rPr>
            <w:webHidden/>
          </w:rPr>
          <w:instrText xml:space="preserve"> PAGEREF _Toc503515921 \h </w:instrText>
        </w:r>
        <w:r w:rsidR="00B80131">
          <w:rPr>
            <w:webHidden/>
          </w:rPr>
        </w:r>
        <w:r w:rsidR="00B80131">
          <w:rPr>
            <w:webHidden/>
          </w:rPr>
          <w:fldChar w:fldCharType="separate"/>
        </w:r>
        <w:r w:rsidR="007E024F">
          <w:rPr>
            <w:webHidden/>
          </w:rPr>
          <w:t>9</w:t>
        </w:r>
        <w:r w:rsidR="00B80131">
          <w:rPr>
            <w:webHidden/>
          </w:rPr>
          <w:fldChar w:fldCharType="end"/>
        </w:r>
      </w:hyperlink>
    </w:p>
    <w:p w:rsidR="00E9532E" w:rsidRDefault="00D80913">
      <w:pPr>
        <w:pStyle w:val="TOC2"/>
        <w:rPr>
          <w:rFonts w:asciiTheme="minorHAnsi" w:eastAsiaTheme="minorEastAsia" w:hAnsiTheme="minorHAnsi" w:cstheme="minorBidi"/>
        </w:rPr>
      </w:pPr>
      <w:hyperlink w:anchor="_Toc503515922" w:history="1">
        <w:r w:rsidR="00E9532E" w:rsidRPr="00131209">
          <w:rPr>
            <w:rStyle w:val="Hyperlink"/>
          </w:rPr>
          <w:t>2.2</w:t>
        </w:r>
        <w:r w:rsidR="00E9532E">
          <w:rPr>
            <w:rFonts w:asciiTheme="minorHAnsi" w:eastAsiaTheme="minorEastAsia" w:hAnsiTheme="minorHAnsi" w:cstheme="minorBidi"/>
          </w:rPr>
          <w:tab/>
        </w:r>
        <w:r w:rsidR="00E9532E" w:rsidRPr="00131209">
          <w:rPr>
            <w:rStyle w:val="Hyperlink"/>
          </w:rPr>
          <w:t>MoCECCD Key Result Areas</w:t>
        </w:r>
        <w:r w:rsidR="00E9532E">
          <w:rPr>
            <w:webHidden/>
          </w:rPr>
          <w:tab/>
        </w:r>
        <w:r w:rsidR="00B80131">
          <w:rPr>
            <w:webHidden/>
          </w:rPr>
          <w:fldChar w:fldCharType="begin"/>
        </w:r>
        <w:r w:rsidR="00E9532E">
          <w:rPr>
            <w:webHidden/>
          </w:rPr>
          <w:instrText xml:space="preserve"> PAGEREF _Toc503515922 \h </w:instrText>
        </w:r>
        <w:r w:rsidR="00B80131">
          <w:rPr>
            <w:webHidden/>
          </w:rPr>
        </w:r>
        <w:r w:rsidR="00B80131">
          <w:rPr>
            <w:webHidden/>
          </w:rPr>
          <w:fldChar w:fldCharType="separate"/>
        </w:r>
        <w:r w:rsidR="007E024F">
          <w:rPr>
            <w:webHidden/>
          </w:rPr>
          <w:t>9</w:t>
        </w:r>
        <w:r w:rsidR="00B80131">
          <w:rPr>
            <w:webHidden/>
          </w:rPr>
          <w:fldChar w:fldCharType="end"/>
        </w:r>
      </w:hyperlink>
    </w:p>
    <w:p w:rsidR="00E9532E" w:rsidRDefault="00D80913">
      <w:pPr>
        <w:pStyle w:val="TOC2"/>
        <w:rPr>
          <w:rFonts w:asciiTheme="minorHAnsi" w:eastAsiaTheme="minorEastAsia" w:hAnsiTheme="minorHAnsi" w:cstheme="minorBidi"/>
        </w:rPr>
      </w:pPr>
      <w:hyperlink w:anchor="_Toc503515923" w:history="1">
        <w:r w:rsidR="00E9532E" w:rsidRPr="00131209">
          <w:rPr>
            <w:rStyle w:val="Hyperlink"/>
          </w:rPr>
          <w:t>2.3</w:t>
        </w:r>
        <w:r w:rsidR="00E9532E">
          <w:rPr>
            <w:rFonts w:asciiTheme="minorHAnsi" w:eastAsiaTheme="minorEastAsia" w:hAnsiTheme="minorHAnsi" w:cstheme="minorBidi"/>
          </w:rPr>
          <w:tab/>
        </w:r>
        <w:r w:rsidR="00E9532E" w:rsidRPr="00131209">
          <w:rPr>
            <w:rStyle w:val="Hyperlink"/>
          </w:rPr>
          <w:t>SWOT Analysis</w:t>
        </w:r>
        <w:r w:rsidR="00E9532E">
          <w:rPr>
            <w:webHidden/>
          </w:rPr>
          <w:tab/>
        </w:r>
        <w:r w:rsidR="00B80131">
          <w:rPr>
            <w:webHidden/>
          </w:rPr>
          <w:fldChar w:fldCharType="begin"/>
        </w:r>
        <w:r w:rsidR="00E9532E">
          <w:rPr>
            <w:webHidden/>
          </w:rPr>
          <w:instrText xml:space="preserve"> PAGEREF _Toc503515923 \h </w:instrText>
        </w:r>
        <w:r w:rsidR="00B80131">
          <w:rPr>
            <w:webHidden/>
          </w:rPr>
        </w:r>
        <w:r w:rsidR="00B80131">
          <w:rPr>
            <w:webHidden/>
          </w:rPr>
          <w:fldChar w:fldCharType="separate"/>
        </w:r>
        <w:r w:rsidR="007E024F">
          <w:rPr>
            <w:webHidden/>
          </w:rPr>
          <w:t>9</w:t>
        </w:r>
        <w:r w:rsidR="00B80131">
          <w:rPr>
            <w:webHidden/>
          </w:rPr>
          <w:fldChar w:fldCharType="end"/>
        </w:r>
      </w:hyperlink>
    </w:p>
    <w:p w:rsidR="00E9532E" w:rsidRDefault="00D80913">
      <w:pPr>
        <w:pStyle w:val="TOC1"/>
        <w:tabs>
          <w:tab w:val="left" w:pos="660"/>
          <w:tab w:val="right" w:leader="dot" w:pos="9350"/>
        </w:tabs>
        <w:rPr>
          <w:rFonts w:asciiTheme="minorHAnsi" w:eastAsiaTheme="minorEastAsia" w:hAnsiTheme="minorHAnsi" w:cstheme="minorBidi"/>
          <w:noProof/>
        </w:rPr>
      </w:pPr>
      <w:hyperlink w:anchor="_Toc503515924" w:history="1">
        <w:r w:rsidR="00E9532E" w:rsidRPr="00131209">
          <w:rPr>
            <w:rStyle w:val="Hyperlink"/>
            <w:rFonts w:ascii="Times New Roman" w:hAnsi="Times New Roman"/>
            <w:b/>
            <w:noProof/>
          </w:rPr>
          <w:t>3.0</w:t>
        </w:r>
        <w:r w:rsidR="00E9532E">
          <w:rPr>
            <w:rFonts w:asciiTheme="minorHAnsi" w:eastAsiaTheme="minorEastAsia" w:hAnsiTheme="minorHAnsi" w:cstheme="minorBidi"/>
            <w:noProof/>
          </w:rPr>
          <w:tab/>
        </w:r>
        <w:r w:rsidR="00E9532E" w:rsidRPr="00131209">
          <w:rPr>
            <w:rStyle w:val="Hyperlink"/>
            <w:rFonts w:ascii="Times New Roman" w:hAnsi="Times New Roman"/>
            <w:b/>
            <w:noProof/>
          </w:rPr>
          <w:t>M</w:t>
        </w:r>
        <w:r w:rsidR="00E9532E" w:rsidRPr="00131209">
          <w:rPr>
            <w:rStyle w:val="Hyperlink"/>
            <w:rFonts w:ascii="Times New Roman" w:hAnsi="Times New Roman"/>
            <w:b/>
            <w:noProof/>
            <w:lang w:val="en-GB"/>
          </w:rPr>
          <w:t>o</w:t>
        </w:r>
        <w:r w:rsidR="00E9532E" w:rsidRPr="00131209">
          <w:rPr>
            <w:rStyle w:val="Hyperlink"/>
            <w:rFonts w:ascii="Times New Roman" w:hAnsi="Times New Roman"/>
            <w:b/>
            <w:noProof/>
          </w:rPr>
          <w:t>CECCD’s STRATEGIC DIRECTION FOR 2016 - 2021</w:t>
        </w:r>
        <w:r w:rsidR="00E9532E">
          <w:rPr>
            <w:noProof/>
            <w:webHidden/>
          </w:rPr>
          <w:tab/>
        </w:r>
        <w:r w:rsidR="00B80131">
          <w:rPr>
            <w:noProof/>
            <w:webHidden/>
          </w:rPr>
          <w:fldChar w:fldCharType="begin"/>
        </w:r>
        <w:r w:rsidR="00E9532E">
          <w:rPr>
            <w:noProof/>
            <w:webHidden/>
          </w:rPr>
          <w:instrText xml:space="preserve"> PAGEREF _Toc503515924 \h </w:instrText>
        </w:r>
        <w:r w:rsidR="00B80131">
          <w:rPr>
            <w:noProof/>
            <w:webHidden/>
          </w:rPr>
        </w:r>
        <w:r w:rsidR="00B80131">
          <w:rPr>
            <w:noProof/>
            <w:webHidden/>
          </w:rPr>
          <w:fldChar w:fldCharType="separate"/>
        </w:r>
        <w:r w:rsidR="007E024F">
          <w:rPr>
            <w:noProof/>
            <w:webHidden/>
          </w:rPr>
          <w:t>14</w:t>
        </w:r>
        <w:r w:rsidR="00B80131">
          <w:rPr>
            <w:noProof/>
            <w:webHidden/>
          </w:rPr>
          <w:fldChar w:fldCharType="end"/>
        </w:r>
      </w:hyperlink>
    </w:p>
    <w:p w:rsidR="00E9532E" w:rsidRDefault="00D80913">
      <w:pPr>
        <w:pStyle w:val="TOC2"/>
        <w:rPr>
          <w:rFonts w:asciiTheme="minorHAnsi" w:eastAsiaTheme="minorEastAsia" w:hAnsiTheme="minorHAnsi" w:cstheme="minorBidi"/>
        </w:rPr>
      </w:pPr>
      <w:hyperlink w:anchor="_Toc503515925" w:history="1">
        <w:r w:rsidR="00E9532E" w:rsidRPr="00131209">
          <w:rPr>
            <w:rStyle w:val="Hyperlink"/>
          </w:rPr>
          <w:t>3.1</w:t>
        </w:r>
        <w:r w:rsidR="00E9532E">
          <w:rPr>
            <w:rFonts w:asciiTheme="minorHAnsi" w:eastAsiaTheme="minorEastAsia" w:hAnsiTheme="minorHAnsi" w:cstheme="minorBidi"/>
          </w:rPr>
          <w:tab/>
        </w:r>
        <w:r w:rsidR="00E9532E" w:rsidRPr="00131209">
          <w:rPr>
            <w:rStyle w:val="Hyperlink"/>
          </w:rPr>
          <w:t>Overview</w:t>
        </w:r>
        <w:r w:rsidR="00E9532E">
          <w:rPr>
            <w:webHidden/>
          </w:rPr>
          <w:tab/>
        </w:r>
        <w:r w:rsidR="00B80131">
          <w:rPr>
            <w:webHidden/>
          </w:rPr>
          <w:fldChar w:fldCharType="begin"/>
        </w:r>
        <w:r w:rsidR="00E9532E">
          <w:rPr>
            <w:webHidden/>
          </w:rPr>
          <w:instrText xml:space="preserve"> PAGEREF _Toc503515925 \h </w:instrText>
        </w:r>
        <w:r w:rsidR="00B80131">
          <w:rPr>
            <w:webHidden/>
          </w:rPr>
        </w:r>
        <w:r w:rsidR="00B80131">
          <w:rPr>
            <w:webHidden/>
          </w:rPr>
          <w:fldChar w:fldCharType="separate"/>
        </w:r>
        <w:r w:rsidR="007E024F">
          <w:rPr>
            <w:webHidden/>
          </w:rPr>
          <w:t>14</w:t>
        </w:r>
        <w:r w:rsidR="00B80131">
          <w:rPr>
            <w:webHidden/>
          </w:rPr>
          <w:fldChar w:fldCharType="end"/>
        </w:r>
      </w:hyperlink>
    </w:p>
    <w:p w:rsidR="00E9532E" w:rsidRDefault="00D80913">
      <w:pPr>
        <w:pStyle w:val="TOC2"/>
        <w:rPr>
          <w:rFonts w:asciiTheme="minorHAnsi" w:eastAsiaTheme="minorEastAsia" w:hAnsiTheme="minorHAnsi" w:cstheme="minorBidi"/>
        </w:rPr>
      </w:pPr>
      <w:hyperlink w:anchor="_Toc503515926" w:history="1">
        <w:r w:rsidR="00E9532E" w:rsidRPr="00131209">
          <w:rPr>
            <w:rStyle w:val="Hyperlink"/>
          </w:rPr>
          <w:t>3.2</w:t>
        </w:r>
        <w:r w:rsidR="00E9532E">
          <w:rPr>
            <w:rFonts w:asciiTheme="minorHAnsi" w:eastAsiaTheme="minorEastAsia" w:hAnsiTheme="minorHAnsi" w:cstheme="minorBidi"/>
          </w:rPr>
          <w:tab/>
        </w:r>
        <w:r w:rsidR="00E9532E" w:rsidRPr="00131209">
          <w:rPr>
            <w:rStyle w:val="Hyperlink"/>
          </w:rPr>
          <w:t>Mandate, Vision, Mission and Core Values</w:t>
        </w:r>
        <w:r w:rsidR="00E9532E">
          <w:rPr>
            <w:webHidden/>
          </w:rPr>
          <w:tab/>
        </w:r>
        <w:r w:rsidR="00B80131">
          <w:rPr>
            <w:webHidden/>
          </w:rPr>
          <w:fldChar w:fldCharType="begin"/>
        </w:r>
        <w:r w:rsidR="00E9532E">
          <w:rPr>
            <w:webHidden/>
          </w:rPr>
          <w:instrText xml:space="preserve"> PAGEREF _Toc503515926 \h </w:instrText>
        </w:r>
        <w:r w:rsidR="00B80131">
          <w:rPr>
            <w:webHidden/>
          </w:rPr>
        </w:r>
        <w:r w:rsidR="00B80131">
          <w:rPr>
            <w:webHidden/>
          </w:rPr>
          <w:fldChar w:fldCharType="separate"/>
        </w:r>
        <w:r w:rsidR="007E024F">
          <w:rPr>
            <w:webHidden/>
          </w:rPr>
          <w:t>14</w:t>
        </w:r>
        <w:r w:rsidR="00B80131">
          <w:rPr>
            <w:webHidden/>
          </w:rPr>
          <w:fldChar w:fldCharType="end"/>
        </w:r>
      </w:hyperlink>
    </w:p>
    <w:p w:rsidR="00E9532E" w:rsidRDefault="00D80913">
      <w:pPr>
        <w:pStyle w:val="TOC2"/>
        <w:rPr>
          <w:rFonts w:asciiTheme="minorHAnsi" w:eastAsiaTheme="minorEastAsia" w:hAnsiTheme="minorHAnsi" w:cstheme="minorBidi"/>
        </w:rPr>
      </w:pPr>
      <w:hyperlink w:anchor="_Toc503515927" w:history="1">
        <w:r w:rsidR="00E9532E" w:rsidRPr="00131209">
          <w:rPr>
            <w:rStyle w:val="Hyperlink"/>
            <w:b/>
          </w:rPr>
          <w:t>3.3</w:t>
        </w:r>
        <w:r w:rsidR="00E9532E">
          <w:rPr>
            <w:rFonts w:asciiTheme="minorHAnsi" w:eastAsiaTheme="minorEastAsia" w:hAnsiTheme="minorHAnsi" w:cstheme="minorBidi"/>
          </w:rPr>
          <w:tab/>
        </w:r>
        <w:r w:rsidR="00E9532E" w:rsidRPr="00E9532E">
          <w:rPr>
            <w:rStyle w:val="Hyperlink"/>
          </w:rPr>
          <w:t>Key Result Areas, Strategic Outcomes and Outcome Targets</w:t>
        </w:r>
        <w:r w:rsidR="00E9532E">
          <w:rPr>
            <w:webHidden/>
          </w:rPr>
          <w:tab/>
        </w:r>
        <w:r w:rsidR="00B80131">
          <w:rPr>
            <w:webHidden/>
          </w:rPr>
          <w:fldChar w:fldCharType="begin"/>
        </w:r>
        <w:r w:rsidR="00E9532E">
          <w:rPr>
            <w:webHidden/>
          </w:rPr>
          <w:instrText xml:space="preserve"> PAGEREF _Toc503515927 \h </w:instrText>
        </w:r>
        <w:r w:rsidR="00B80131">
          <w:rPr>
            <w:webHidden/>
          </w:rPr>
        </w:r>
        <w:r w:rsidR="00B80131">
          <w:rPr>
            <w:webHidden/>
          </w:rPr>
          <w:fldChar w:fldCharType="separate"/>
        </w:r>
        <w:r w:rsidR="007E024F">
          <w:rPr>
            <w:webHidden/>
          </w:rPr>
          <w:t>15</w:t>
        </w:r>
        <w:r w:rsidR="00B80131">
          <w:rPr>
            <w:webHidden/>
          </w:rPr>
          <w:fldChar w:fldCharType="end"/>
        </w:r>
      </w:hyperlink>
    </w:p>
    <w:p w:rsidR="00E9532E" w:rsidRDefault="00D80913">
      <w:pPr>
        <w:pStyle w:val="TOC2"/>
        <w:rPr>
          <w:rFonts w:asciiTheme="minorHAnsi" w:eastAsiaTheme="minorEastAsia" w:hAnsiTheme="minorHAnsi" w:cstheme="minorBidi"/>
        </w:rPr>
      </w:pPr>
      <w:hyperlink w:anchor="_Toc503515928" w:history="1">
        <w:r w:rsidR="00E9532E" w:rsidRPr="00131209">
          <w:rPr>
            <w:rStyle w:val="Hyperlink"/>
          </w:rPr>
          <w:t>3.4</w:t>
        </w:r>
        <w:r w:rsidR="00E9532E">
          <w:rPr>
            <w:rFonts w:asciiTheme="minorHAnsi" w:eastAsiaTheme="minorEastAsia" w:hAnsiTheme="minorHAnsi" w:cstheme="minorBidi"/>
          </w:rPr>
          <w:tab/>
        </w:r>
        <w:r w:rsidR="00E9532E" w:rsidRPr="00131209">
          <w:rPr>
            <w:rStyle w:val="Hyperlink"/>
          </w:rPr>
          <w:t>Outputs and Annual Output Targets</w:t>
        </w:r>
        <w:r w:rsidR="00E9532E">
          <w:rPr>
            <w:webHidden/>
          </w:rPr>
          <w:tab/>
        </w:r>
        <w:r w:rsidR="00B80131">
          <w:rPr>
            <w:webHidden/>
          </w:rPr>
          <w:fldChar w:fldCharType="begin"/>
        </w:r>
        <w:r w:rsidR="00E9532E">
          <w:rPr>
            <w:webHidden/>
          </w:rPr>
          <w:instrText xml:space="preserve"> PAGEREF _Toc503515928 \h </w:instrText>
        </w:r>
        <w:r w:rsidR="00B80131">
          <w:rPr>
            <w:webHidden/>
          </w:rPr>
        </w:r>
        <w:r w:rsidR="00B80131">
          <w:rPr>
            <w:webHidden/>
          </w:rPr>
          <w:fldChar w:fldCharType="separate"/>
        </w:r>
        <w:r w:rsidR="007E024F">
          <w:rPr>
            <w:webHidden/>
          </w:rPr>
          <w:t>18</w:t>
        </w:r>
        <w:r w:rsidR="00B80131">
          <w:rPr>
            <w:webHidden/>
          </w:rPr>
          <w:fldChar w:fldCharType="end"/>
        </w:r>
      </w:hyperlink>
    </w:p>
    <w:p w:rsidR="00E9532E" w:rsidRDefault="00D80913">
      <w:pPr>
        <w:pStyle w:val="TOC2"/>
        <w:rPr>
          <w:rFonts w:asciiTheme="minorHAnsi" w:eastAsiaTheme="minorEastAsia" w:hAnsiTheme="minorHAnsi" w:cstheme="minorBidi"/>
        </w:rPr>
      </w:pPr>
      <w:hyperlink w:anchor="_Toc503515929" w:history="1">
        <w:r w:rsidR="00E9532E" w:rsidRPr="00131209">
          <w:rPr>
            <w:rStyle w:val="Hyperlink"/>
          </w:rPr>
          <w:t>3.5</w:t>
        </w:r>
        <w:r w:rsidR="00E9532E">
          <w:rPr>
            <w:rFonts w:asciiTheme="minorHAnsi" w:eastAsiaTheme="minorEastAsia" w:hAnsiTheme="minorHAnsi" w:cstheme="minorBidi"/>
          </w:rPr>
          <w:tab/>
        </w:r>
        <w:r w:rsidR="00E9532E" w:rsidRPr="00131209">
          <w:rPr>
            <w:rStyle w:val="Hyperlink"/>
          </w:rPr>
          <w:t>Strategic Plan Implementation Resource Requirements</w:t>
        </w:r>
        <w:r w:rsidR="00E9532E">
          <w:rPr>
            <w:webHidden/>
          </w:rPr>
          <w:tab/>
        </w:r>
        <w:r w:rsidR="00B80131">
          <w:rPr>
            <w:webHidden/>
          </w:rPr>
          <w:fldChar w:fldCharType="begin"/>
        </w:r>
        <w:r w:rsidR="00E9532E">
          <w:rPr>
            <w:webHidden/>
          </w:rPr>
          <w:instrText xml:space="preserve"> PAGEREF _Toc503515929 \h </w:instrText>
        </w:r>
        <w:r w:rsidR="00B80131">
          <w:rPr>
            <w:webHidden/>
          </w:rPr>
        </w:r>
        <w:r w:rsidR="00B80131">
          <w:rPr>
            <w:webHidden/>
          </w:rPr>
          <w:fldChar w:fldCharType="separate"/>
        </w:r>
        <w:r w:rsidR="007E024F">
          <w:rPr>
            <w:webHidden/>
          </w:rPr>
          <w:t>40</w:t>
        </w:r>
        <w:r w:rsidR="00B80131">
          <w:rPr>
            <w:webHidden/>
          </w:rPr>
          <w:fldChar w:fldCharType="end"/>
        </w:r>
      </w:hyperlink>
    </w:p>
    <w:p w:rsidR="00E9532E" w:rsidRDefault="00D80913">
      <w:pPr>
        <w:pStyle w:val="TOC2"/>
        <w:rPr>
          <w:rFonts w:asciiTheme="minorHAnsi" w:eastAsiaTheme="minorEastAsia" w:hAnsiTheme="minorHAnsi" w:cstheme="minorBidi"/>
        </w:rPr>
      </w:pPr>
      <w:hyperlink w:anchor="_Toc503515930" w:history="1">
        <w:r w:rsidR="00E9532E" w:rsidRPr="00131209">
          <w:rPr>
            <w:rStyle w:val="Hyperlink"/>
          </w:rPr>
          <w:t>3.6</w:t>
        </w:r>
        <w:r w:rsidR="00E9532E">
          <w:rPr>
            <w:rFonts w:asciiTheme="minorHAnsi" w:eastAsiaTheme="minorEastAsia" w:hAnsiTheme="minorHAnsi" w:cstheme="minorBidi"/>
          </w:rPr>
          <w:tab/>
        </w:r>
        <w:r w:rsidR="00E9532E" w:rsidRPr="00131209">
          <w:rPr>
            <w:rStyle w:val="Hyperlink"/>
          </w:rPr>
          <w:t xml:space="preserve"> The Results-Based Logical Framework</w:t>
        </w:r>
        <w:r w:rsidR="00E9532E">
          <w:rPr>
            <w:webHidden/>
          </w:rPr>
          <w:tab/>
        </w:r>
        <w:r w:rsidR="00B80131">
          <w:rPr>
            <w:webHidden/>
          </w:rPr>
          <w:fldChar w:fldCharType="begin"/>
        </w:r>
        <w:r w:rsidR="00E9532E">
          <w:rPr>
            <w:webHidden/>
          </w:rPr>
          <w:instrText xml:space="preserve"> PAGEREF _Toc503515930 \h </w:instrText>
        </w:r>
        <w:r w:rsidR="00B80131">
          <w:rPr>
            <w:webHidden/>
          </w:rPr>
        </w:r>
        <w:r w:rsidR="00B80131">
          <w:rPr>
            <w:webHidden/>
          </w:rPr>
          <w:fldChar w:fldCharType="separate"/>
        </w:r>
        <w:r w:rsidR="007E024F">
          <w:rPr>
            <w:webHidden/>
          </w:rPr>
          <w:t>41</w:t>
        </w:r>
        <w:r w:rsidR="00B80131">
          <w:rPr>
            <w:webHidden/>
          </w:rPr>
          <w:fldChar w:fldCharType="end"/>
        </w:r>
      </w:hyperlink>
    </w:p>
    <w:p w:rsidR="00E9532E" w:rsidRDefault="00D80913">
      <w:pPr>
        <w:pStyle w:val="TOC1"/>
        <w:tabs>
          <w:tab w:val="left" w:pos="660"/>
          <w:tab w:val="right" w:leader="dot" w:pos="9350"/>
        </w:tabs>
        <w:rPr>
          <w:rFonts w:asciiTheme="minorHAnsi" w:eastAsiaTheme="minorEastAsia" w:hAnsiTheme="minorHAnsi" w:cstheme="minorBidi"/>
          <w:noProof/>
        </w:rPr>
      </w:pPr>
      <w:hyperlink w:anchor="_Toc503515931" w:history="1">
        <w:r w:rsidR="00E9532E" w:rsidRPr="00131209">
          <w:rPr>
            <w:rStyle w:val="Hyperlink"/>
            <w:rFonts w:ascii="Times New Roman" w:hAnsi="Times New Roman"/>
            <w:b/>
            <w:noProof/>
          </w:rPr>
          <w:t>4.0</w:t>
        </w:r>
        <w:r w:rsidR="00E9532E">
          <w:rPr>
            <w:rFonts w:asciiTheme="minorHAnsi" w:eastAsiaTheme="minorEastAsia" w:hAnsiTheme="minorHAnsi" w:cstheme="minorBidi"/>
            <w:noProof/>
          </w:rPr>
          <w:tab/>
        </w:r>
        <w:r w:rsidR="00E9532E" w:rsidRPr="00131209">
          <w:rPr>
            <w:rStyle w:val="Hyperlink"/>
            <w:rFonts w:ascii="Times New Roman" w:hAnsi="Times New Roman"/>
            <w:b/>
            <w:noProof/>
          </w:rPr>
          <w:t>GOVERNANCE AND COORDINATION MECHANISMS FOR</w:t>
        </w:r>
        <w:r w:rsidR="00E9532E" w:rsidRPr="00131209">
          <w:rPr>
            <w:rStyle w:val="Hyperlink"/>
            <w:rFonts w:ascii="Times New Roman" w:hAnsi="Times New Roman"/>
            <w:b/>
            <w:noProof/>
            <w:lang w:val="en-GB"/>
          </w:rPr>
          <w:t xml:space="preserve"> </w:t>
        </w:r>
        <w:r w:rsidR="00E9532E" w:rsidRPr="00131209">
          <w:rPr>
            <w:rStyle w:val="Hyperlink"/>
            <w:rFonts w:ascii="Times New Roman" w:hAnsi="Times New Roman"/>
            <w:b/>
            <w:noProof/>
          </w:rPr>
          <w:t>IMPLEMENTING THE STRATEGIC PLAN</w:t>
        </w:r>
        <w:r w:rsidR="00E9532E">
          <w:rPr>
            <w:noProof/>
            <w:webHidden/>
          </w:rPr>
          <w:tab/>
        </w:r>
        <w:r w:rsidR="00B80131">
          <w:rPr>
            <w:noProof/>
            <w:webHidden/>
          </w:rPr>
          <w:fldChar w:fldCharType="begin"/>
        </w:r>
        <w:r w:rsidR="00E9532E">
          <w:rPr>
            <w:noProof/>
            <w:webHidden/>
          </w:rPr>
          <w:instrText xml:space="preserve"> PAGEREF _Toc503515931 \h </w:instrText>
        </w:r>
        <w:r w:rsidR="00B80131">
          <w:rPr>
            <w:noProof/>
            <w:webHidden/>
          </w:rPr>
        </w:r>
        <w:r w:rsidR="00B80131">
          <w:rPr>
            <w:noProof/>
            <w:webHidden/>
          </w:rPr>
          <w:fldChar w:fldCharType="separate"/>
        </w:r>
        <w:r w:rsidR="007E024F">
          <w:rPr>
            <w:noProof/>
            <w:webHidden/>
          </w:rPr>
          <w:t>44</w:t>
        </w:r>
        <w:r w:rsidR="00B80131">
          <w:rPr>
            <w:noProof/>
            <w:webHidden/>
          </w:rPr>
          <w:fldChar w:fldCharType="end"/>
        </w:r>
      </w:hyperlink>
    </w:p>
    <w:p w:rsidR="00E9532E" w:rsidRDefault="00D80913">
      <w:pPr>
        <w:pStyle w:val="TOC2"/>
        <w:rPr>
          <w:rFonts w:asciiTheme="minorHAnsi" w:eastAsiaTheme="minorEastAsia" w:hAnsiTheme="minorHAnsi" w:cstheme="minorBidi"/>
        </w:rPr>
      </w:pPr>
      <w:hyperlink w:anchor="_Toc503515932" w:history="1">
        <w:r w:rsidR="00E9532E" w:rsidRPr="00131209">
          <w:rPr>
            <w:rStyle w:val="Hyperlink"/>
          </w:rPr>
          <w:t>4.1</w:t>
        </w:r>
        <w:r w:rsidR="00E9532E">
          <w:rPr>
            <w:rFonts w:asciiTheme="minorHAnsi" w:eastAsiaTheme="minorEastAsia" w:hAnsiTheme="minorHAnsi" w:cstheme="minorBidi"/>
          </w:rPr>
          <w:tab/>
        </w:r>
        <w:r w:rsidR="00E9532E" w:rsidRPr="00131209">
          <w:rPr>
            <w:rStyle w:val="Hyperlink"/>
          </w:rPr>
          <w:t>Overview</w:t>
        </w:r>
        <w:r w:rsidR="00E9532E">
          <w:rPr>
            <w:webHidden/>
          </w:rPr>
          <w:tab/>
        </w:r>
        <w:r w:rsidR="00B80131">
          <w:rPr>
            <w:webHidden/>
          </w:rPr>
          <w:fldChar w:fldCharType="begin"/>
        </w:r>
        <w:r w:rsidR="00E9532E">
          <w:rPr>
            <w:webHidden/>
          </w:rPr>
          <w:instrText xml:space="preserve"> PAGEREF _Toc503515932 \h </w:instrText>
        </w:r>
        <w:r w:rsidR="00B80131">
          <w:rPr>
            <w:webHidden/>
          </w:rPr>
        </w:r>
        <w:r w:rsidR="00B80131">
          <w:rPr>
            <w:webHidden/>
          </w:rPr>
          <w:fldChar w:fldCharType="separate"/>
        </w:r>
        <w:r w:rsidR="007E024F">
          <w:rPr>
            <w:webHidden/>
          </w:rPr>
          <w:t>44</w:t>
        </w:r>
        <w:r w:rsidR="00B80131">
          <w:rPr>
            <w:webHidden/>
          </w:rPr>
          <w:fldChar w:fldCharType="end"/>
        </w:r>
      </w:hyperlink>
    </w:p>
    <w:p w:rsidR="00E9532E" w:rsidRDefault="00D80913">
      <w:pPr>
        <w:pStyle w:val="TOC2"/>
        <w:rPr>
          <w:rFonts w:asciiTheme="minorHAnsi" w:eastAsiaTheme="minorEastAsia" w:hAnsiTheme="minorHAnsi" w:cstheme="minorBidi"/>
        </w:rPr>
      </w:pPr>
      <w:hyperlink w:anchor="_Toc503515933" w:history="1">
        <w:r w:rsidR="00E9532E" w:rsidRPr="00131209">
          <w:rPr>
            <w:rStyle w:val="Hyperlink"/>
          </w:rPr>
          <w:t>4.2</w:t>
        </w:r>
        <w:r w:rsidR="00E9532E">
          <w:rPr>
            <w:rFonts w:asciiTheme="minorHAnsi" w:eastAsiaTheme="minorEastAsia" w:hAnsiTheme="minorHAnsi" w:cstheme="minorBidi"/>
          </w:rPr>
          <w:tab/>
        </w:r>
        <w:r w:rsidR="00E9532E" w:rsidRPr="00131209">
          <w:rPr>
            <w:rStyle w:val="Hyperlink"/>
          </w:rPr>
          <w:t>Institutional Arrangements for Implementing the Plan</w:t>
        </w:r>
        <w:r w:rsidR="00E9532E">
          <w:rPr>
            <w:webHidden/>
          </w:rPr>
          <w:tab/>
        </w:r>
        <w:r w:rsidR="00B80131">
          <w:rPr>
            <w:webHidden/>
          </w:rPr>
          <w:fldChar w:fldCharType="begin"/>
        </w:r>
        <w:r w:rsidR="00E9532E">
          <w:rPr>
            <w:webHidden/>
          </w:rPr>
          <w:instrText xml:space="preserve"> PAGEREF _Toc503515933 \h </w:instrText>
        </w:r>
        <w:r w:rsidR="00B80131">
          <w:rPr>
            <w:webHidden/>
          </w:rPr>
        </w:r>
        <w:r w:rsidR="00B80131">
          <w:rPr>
            <w:webHidden/>
          </w:rPr>
          <w:fldChar w:fldCharType="separate"/>
        </w:r>
        <w:r w:rsidR="007E024F">
          <w:rPr>
            <w:webHidden/>
          </w:rPr>
          <w:t>44</w:t>
        </w:r>
        <w:r w:rsidR="00B80131">
          <w:rPr>
            <w:webHidden/>
          </w:rPr>
          <w:fldChar w:fldCharType="end"/>
        </w:r>
      </w:hyperlink>
    </w:p>
    <w:p w:rsidR="00E9532E" w:rsidRDefault="00D80913">
      <w:pPr>
        <w:pStyle w:val="TOC2"/>
        <w:rPr>
          <w:rFonts w:asciiTheme="minorHAnsi" w:eastAsiaTheme="minorEastAsia" w:hAnsiTheme="minorHAnsi" w:cstheme="minorBidi"/>
        </w:rPr>
      </w:pPr>
      <w:hyperlink w:anchor="_Toc503515934" w:history="1">
        <w:r w:rsidR="00E9532E" w:rsidRPr="00131209">
          <w:rPr>
            <w:rStyle w:val="Hyperlink"/>
          </w:rPr>
          <w:t>4.3</w:t>
        </w:r>
        <w:r w:rsidR="00E9532E">
          <w:rPr>
            <w:rFonts w:asciiTheme="minorHAnsi" w:eastAsiaTheme="minorEastAsia" w:hAnsiTheme="minorHAnsi" w:cstheme="minorBidi"/>
          </w:rPr>
          <w:tab/>
        </w:r>
        <w:r w:rsidR="00E9532E" w:rsidRPr="00131209">
          <w:rPr>
            <w:rStyle w:val="Hyperlink"/>
          </w:rPr>
          <w:t>Roles and Responsibilities of Management</w:t>
        </w:r>
        <w:r w:rsidR="00E9532E">
          <w:rPr>
            <w:webHidden/>
          </w:rPr>
          <w:tab/>
        </w:r>
        <w:r w:rsidR="00B80131">
          <w:rPr>
            <w:webHidden/>
          </w:rPr>
          <w:fldChar w:fldCharType="begin"/>
        </w:r>
        <w:r w:rsidR="00E9532E">
          <w:rPr>
            <w:webHidden/>
          </w:rPr>
          <w:instrText xml:space="preserve"> PAGEREF _Toc503515934 \h </w:instrText>
        </w:r>
        <w:r w:rsidR="00B80131">
          <w:rPr>
            <w:webHidden/>
          </w:rPr>
        </w:r>
        <w:r w:rsidR="00B80131">
          <w:rPr>
            <w:webHidden/>
          </w:rPr>
          <w:fldChar w:fldCharType="separate"/>
        </w:r>
        <w:r w:rsidR="007E024F">
          <w:rPr>
            <w:webHidden/>
          </w:rPr>
          <w:t>44</w:t>
        </w:r>
        <w:r w:rsidR="00B80131">
          <w:rPr>
            <w:webHidden/>
          </w:rPr>
          <w:fldChar w:fldCharType="end"/>
        </w:r>
      </w:hyperlink>
    </w:p>
    <w:p w:rsidR="00E9532E" w:rsidRDefault="00D80913">
      <w:pPr>
        <w:pStyle w:val="TOC2"/>
        <w:rPr>
          <w:rFonts w:asciiTheme="minorHAnsi" w:eastAsiaTheme="minorEastAsia" w:hAnsiTheme="minorHAnsi" w:cstheme="minorBidi"/>
        </w:rPr>
      </w:pPr>
      <w:hyperlink w:anchor="_Toc503515935" w:history="1">
        <w:r w:rsidR="00E9532E" w:rsidRPr="00131209">
          <w:rPr>
            <w:rStyle w:val="Hyperlink"/>
          </w:rPr>
          <w:t>4.4</w:t>
        </w:r>
        <w:r w:rsidR="00E9532E">
          <w:rPr>
            <w:rFonts w:asciiTheme="minorHAnsi" w:eastAsiaTheme="minorEastAsia" w:hAnsiTheme="minorHAnsi" w:cstheme="minorBidi"/>
          </w:rPr>
          <w:tab/>
        </w:r>
        <w:r w:rsidR="00E9532E" w:rsidRPr="00131209">
          <w:rPr>
            <w:rStyle w:val="Hyperlink"/>
          </w:rPr>
          <w:t>Risks and Mitigation Measures</w:t>
        </w:r>
        <w:r w:rsidR="00E9532E">
          <w:rPr>
            <w:webHidden/>
          </w:rPr>
          <w:tab/>
        </w:r>
        <w:r w:rsidR="00B80131">
          <w:rPr>
            <w:webHidden/>
          </w:rPr>
          <w:fldChar w:fldCharType="begin"/>
        </w:r>
        <w:r w:rsidR="00E9532E">
          <w:rPr>
            <w:webHidden/>
          </w:rPr>
          <w:instrText xml:space="preserve"> PAGEREF _Toc503515935 \h </w:instrText>
        </w:r>
        <w:r w:rsidR="00B80131">
          <w:rPr>
            <w:webHidden/>
          </w:rPr>
        </w:r>
        <w:r w:rsidR="00B80131">
          <w:rPr>
            <w:webHidden/>
          </w:rPr>
          <w:fldChar w:fldCharType="separate"/>
        </w:r>
        <w:r w:rsidR="007E024F">
          <w:rPr>
            <w:webHidden/>
          </w:rPr>
          <w:t>46</w:t>
        </w:r>
        <w:r w:rsidR="00B80131">
          <w:rPr>
            <w:webHidden/>
          </w:rPr>
          <w:fldChar w:fldCharType="end"/>
        </w:r>
      </w:hyperlink>
    </w:p>
    <w:p w:rsidR="00E9532E" w:rsidRDefault="00D80913">
      <w:pPr>
        <w:pStyle w:val="TOC1"/>
        <w:tabs>
          <w:tab w:val="left" w:pos="660"/>
          <w:tab w:val="right" w:leader="dot" w:pos="9350"/>
        </w:tabs>
        <w:rPr>
          <w:rFonts w:asciiTheme="minorHAnsi" w:eastAsiaTheme="minorEastAsia" w:hAnsiTheme="minorHAnsi" w:cstheme="minorBidi"/>
          <w:noProof/>
        </w:rPr>
      </w:pPr>
      <w:hyperlink w:anchor="_Toc503515936" w:history="1">
        <w:r w:rsidR="00E9532E" w:rsidRPr="00131209">
          <w:rPr>
            <w:rStyle w:val="Hyperlink"/>
            <w:rFonts w:ascii="Times New Roman" w:hAnsi="Times New Roman"/>
            <w:b/>
            <w:noProof/>
          </w:rPr>
          <w:t>5.0</w:t>
        </w:r>
        <w:r w:rsidR="00E9532E">
          <w:rPr>
            <w:rFonts w:asciiTheme="minorHAnsi" w:eastAsiaTheme="minorEastAsia" w:hAnsiTheme="minorHAnsi" w:cstheme="minorBidi"/>
            <w:noProof/>
          </w:rPr>
          <w:tab/>
        </w:r>
        <w:r w:rsidR="00E9532E" w:rsidRPr="00131209">
          <w:rPr>
            <w:rStyle w:val="Hyperlink"/>
            <w:rFonts w:ascii="Times New Roman" w:hAnsi="Times New Roman"/>
            <w:b/>
            <w:noProof/>
          </w:rPr>
          <w:t>CRITICAL SUCCESS FACTORS</w:t>
        </w:r>
        <w:r w:rsidR="00E9532E">
          <w:rPr>
            <w:noProof/>
            <w:webHidden/>
          </w:rPr>
          <w:tab/>
        </w:r>
        <w:r w:rsidR="00B80131">
          <w:rPr>
            <w:noProof/>
            <w:webHidden/>
          </w:rPr>
          <w:fldChar w:fldCharType="begin"/>
        </w:r>
        <w:r w:rsidR="00E9532E">
          <w:rPr>
            <w:noProof/>
            <w:webHidden/>
          </w:rPr>
          <w:instrText xml:space="preserve"> PAGEREF _Toc503515936 \h </w:instrText>
        </w:r>
        <w:r w:rsidR="00B80131">
          <w:rPr>
            <w:noProof/>
            <w:webHidden/>
          </w:rPr>
        </w:r>
        <w:r w:rsidR="00B80131">
          <w:rPr>
            <w:noProof/>
            <w:webHidden/>
          </w:rPr>
          <w:fldChar w:fldCharType="separate"/>
        </w:r>
        <w:r w:rsidR="007E024F">
          <w:rPr>
            <w:noProof/>
            <w:webHidden/>
          </w:rPr>
          <w:t>47</w:t>
        </w:r>
        <w:r w:rsidR="00B80131">
          <w:rPr>
            <w:noProof/>
            <w:webHidden/>
          </w:rPr>
          <w:fldChar w:fldCharType="end"/>
        </w:r>
      </w:hyperlink>
    </w:p>
    <w:p w:rsidR="00E9532E" w:rsidRDefault="00D80913">
      <w:pPr>
        <w:pStyle w:val="TOC2"/>
        <w:rPr>
          <w:rFonts w:asciiTheme="minorHAnsi" w:eastAsiaTheme="minorEastAsia" w:hAnsiTheme="minorHAnsi" w:cstheme="minorBidi"/>
        </w:rPr>
      </w:pPr>
      <w:hyperlink w:anchor="_Toc503515937" w:history="1">
        <w:r w:rsidR="00E9532E" w:rsidRPr="00131209">
          <w:rPr>
            <w:rStyle w:val="Hyperlink"/>
          </w:rPr>
          <w:t>5.1</w:t>
        </w:r>
        <w:r w:rsidR="00E9532E">
          <w:rPr>
            <w:rFonts w:asciiTheme="minorHAnsi" w:eastAsiaTheme="minorEastAsia" w:hAnsiTheme="minorHAnsi" w:cstheme="minorBidi"/>
          </w:rPr>
          <w:tab/>
        </w:r>
        <w:r w:rsidR="00E9532E" w:rsidRPr="00131209">
          <w:rPr>
            <w:rStyle w:val="Hyperlink"/>
          </w:rPr>
          <w:t>Strategic Leadership</w:t>
        </w:r>
        <w:r w:rsidR="00E9532E">
          <w:rPr>
            <w:webHidden/>
          </w:rPr>
          <w:tab/>
        </w:r>
        <w:r w:rsidR="00B80131">
          <w:rPr>
            <w:webHidden/>
          </w:rPr>
          <w:fldChar w:fldCharType="begin"/>
        </w:r>
        <w:r w:rsidR="00E9532E">
          <w:rPr>
            <w:webHidden/>
          </w:rPr>
          <w:instrText xml:space="preserve"> PAGEREF _Toc503515937 \h </w:instrText>
        </w:r>
        <w:r w:rsidR="00B80131">
          <w:rPr>
            <w:webHidden/>
          </w:rPr>
        </w:r>
        <w:r w:rsidR="00B80131">
          <w:rPr>
            <w:webHidden/>
          </w:rPr>
          <w:fldChar w:fldCharType="separate"/>
        </w:r>
        <w:r w:rsidR="007E024F">
          <w:rPr>
            <w:webHidden/>
          </w:rPr>
          <w:t>47</w:t>
        </w:r>
        <w:r w:rsidR="00B80131">
          <w:rPr>
            <w:webHidden/>
          </w:rPr>
          <w:fldChar w:fldCharType="end"/>
        </w:r>
      </w:hyperlink>
    </w:p>
    <w:p w:rsidR="00E9532E" w:rsidRPr="00E9532E" w:rsidRDefault="00D80913">
      <w:pPr>
        <w:pStyle w:val="TOC2"/>
        <w:rPr>
          <w:rFonts w:asciiTheme="minorHAnsi" w:eastAsiaTheme="minorEastAsia" w:hAnsiTheme="minorHAnsi" w:cstheme="minorBidi"/>
        </w:rPr>
      </w:pPr>
      <w:hyperlink w:anchor="_Toc503515938" w:history="1">
        <w:r w:rsidR="00E9532E" w:rsidRPr="00E9532E">
          <w:rPr>
            <w:rStyle w:val="Hyperlink"/>
          </w:rPr>
          <w:t>5.1.2 Financial Resources</w:t>
        </w:r>
        <w:r w:rsidR="00E9532E" w:rsidRPr="00E9532E">
          <w:rPr>
            <w:webHidden/>
          </w:rPr>
          <w:tab/>
        </w:r>
        <w:r w:rsidR="00B80131" w:rsidRPr="00E9532E">
          <w:rPr>
            <w:webHidden/>
          </w:rPr>
          <w:fldChar w:fldCharType="begin"/>
        </w:r>
        <w:r w:rsidR="00E9532E" w:rsidRPr="00E9532E">
          <w:rPr>
            <w:webHidden/>
          </w:rPr>
          <w:instrText xml:space="preserve"> PAGEREF _Toc503515938 \h </w:instrText>
        </w:r>
        <w:r w:rsidR="00B80131" w:rsidRPr="00E9532E">
          <w:rPr>
            <w:webHidden/>
          </w:rPr>
        </w:r>
        <w:r w:rsidR="00B80131" w:rsidRPr="00E9532E">
          <w:rPr>
            <w:webHidden/>
          </w:rPr>
          <w:fldChar w:fldCharType="separate"/>
        </w:r>
        <w:r w:rsidR="007E024F">
          <w:rPr>
            <w:webHidden/>
          </w:rPr>
          <w:t>47</w:t>
        </w:r>
        <w:r w:rsidR="00B80131" w:rsidRPr="00E9532E">
          <w:rPr>
            <w:webHidden/>
          </w:rPr>
          <w:fldChar w:fldCharType="end"/>
        </w:r>
      </w:hyperlink>
    </w:p>
    <w:p w:rsidR="00E9532E" w:rsidRPr="00E9532E" w:rsidRDefault="00D80913">
      <w:pPr>
        <w:pStyle w:val="TOC2"/>
        <w:rPr>
          <w:rFonts w:asciiTheme="minorHAnsi" w:eastAsiaTheme="minorEastAsia" w:hAnsiTheme="minorHAnsi" w:cstheme="minorBidi"/>
        </w:rPr>
      </w:pPr>
      <w:hyperlink w:anchor="_Toc503515939" w:history="1">
        <w:r w:rsidR="00E9532E" w:rsidRPr="00E9532E">
          <w:rPr>
            <w:rStyle w:val="Hyperlink"/>
          </w:rPr>
          <w:t>5.1.3 Political Environment</w:t>
        </w:r>
        <w:r w:rsidR="00E9532E" w:rsidRPr="00E9532E">
          <w:rPr>
            <w:webHidden/>
          </w:rPr>
          <w:tab/>
        </w:r>
        <w:r w:rsidR="00B80131" w:rsidRPr="00E9532E">
          <w:rPr>
            <w:webHidden/>
          </w:rPr>
          <w:fldChar w:fldCharType="begin"/>
        </w:r>
        <w:r w:rsidR="00E9532E" w:rsidRPr="00E9532E">
          <w:rPr>
            <w:webHidden/>
          </w:rPr>
          <w:instrText xml:space="preserve"> PAGEREF _Toc503515939 \h </w:instrText>
        </w:r>
        <w:r w:rsidR="00B80131" w:rsidRPr="00E9532E">
          <w:rPr>
            <w:webHidden/>
          </w:rPr>
        </w:r>
        <w:r w:rsidR="00B80131" w:rsidRPr="00E9532E">
          <w:rPr>
            <w:webHidden/>
          </w:rPr>
          <w:fldChar w:fldCharType="separate"/>
        </w:r>
        <w:r w:rsidR="007E024F">
          <w:rPr>
            <w:webHidden/>
          </w:rPr>
          <w:t>47</w:t>
        </w:r>
        <w:r w:rsidR="00B80131" w:rsidRPr="00E9532E">
          <w:rPr>
            <w:webHidden/>
          </w:rPr>
          <w:fldChar w:fldCharType="end"/>
        </w:r>
      </w:hyperlink>
    </w:p>
    <w:p w:rsidR="00E9532E" w:rsidRPr="00E9532E" w:rsidRDefault="00D80913">
      <w:pPr>
        <w:pStyle w:val="TOC2"/>
        <w:rPr>
          <w:rFonts w:asciiTheme="minorHAnsi" w:eastAsiaTheme="minorEastAsia" w:hAnsiTheme="minorHAnsi" w:cstheme="minorBidi"/>
        </w:rPr>
      </w:pPr>
      <w:hyperlink w:anchor="_Toc503515940" w:history="1">
        <w:r w:rsidR="00E9532E" w:rsidRPr="00E9532E">
          <w:rPr>
            <w:rStyle w:val="Hyperlink"/>
          </w:rPr>
          <w:t>5.1.4 Supportive and Collaborative Stakeholders</w:t>
        </w:r>
        <w:r w:rsidR="00E9532E" w:rsidRPr="00E9532E">
          <w:rPr>
            <w:webHidden/>
          </w:rPr>
          <w:tab/>
        </w:r>
        <w:r w:rsidR="00B80131" w:rsidRPr="00E9532E">
          <w:rPr>
            <w:webHidden/>
          </w:rPr>
          <w:fldChar w:fldCharType="begin"/>
        </w:r>
        <w:r w:rsidR="00E9532E" w:rsidRPr="00E9532E">
          <w:rPr>
            <w:webHidden/>
          </w:rPr>
          <w:instrText xml:space="preserve"> PAGEREF _Toc503515940 \h </w:instrText>
        </w:r>
        <w:r w:rsidR="00B80131" w:rsidRPr="00E9532E">
          <w:rPr>
            <w:webHidden/>
          </w:rPr>
        </w:r>
        <w:r w:rsidR="00B80131" w:rsidRPr="00E9532E">
          <w:rPr>
            <w:webHidden/>
          </w:rPr>
          <w:fldChar w:fldCharType="separate"/>
        </w:r>
        <w:r w:rsidR="007E024F">
          <w:rPr>
            <w:webHidden/>
          </w:rPr>
          <w:t>47</w:t>
        </w:r>
        <w:r w:rsidR="00B80131" w:rsidRPr="00E9532E">
          <w:rPr>
            <w:webHidden/>
          </w:rPr>
          <w:fldChar w:fldCharType="end"/>
        </w:r>
      </w:hyperlink>
    </w:p>
    <w:p w:rsidR="00E9532E" w:rsidRDefault="00D80913">
      <w:pPr>
        <w:pStyle w:val="TOC1"/>
        <w:tabs>
          <w:tab w:val="left" w:pos="660"/>
          <w:tab w:val="right" w:leader="dot" w:pos="9350"/>
        </w:tabs>
        <w:rPr>
          <w:rFonts w:asciiTheme="minorHAnsi" w:eastAsiaTheme="minorEastAsia" w:hAnsiTheme="minorHAnsi" w:cstheme="minorBidi"/>
          <w:noProof/>
        </w:rPr>
      </w:pPr>
      <w:hyperlink w:anchor="_Toc503515941" w:history="1">
        <w:r w:rsidR="00E9532E" w:rsidRPr="00E9532E">
          <w:rPr>
            <w:rStyle w:val="Hyperlink"/>
            <w:rFonts w:ascii="Times New Roman" w:hAnsi="Times New Roman"/>
            <w:b/>
            <w:noProof/>
          </w:rPr>
          <w:t>6.0</w:t>
        </w:r>
        <w:r w:rsidR="00E9532E" w:rsidRPr="00E9532E">
          <w:rPr>
            <w:rFonts w:asciiTheme="minorHAnsi" w:eastAsiaTheme="minorEastAsia" w:hAnsiTheme="minorHAnsi" w:cstheme="minorBidi"/>
            <w:b/>
            <w:noProof/>
          </w:rPr>
          <w:tab/>
        </w:r>
        <w:r w:rsidR="00E9532E" w:rsidRPr="00E9532E">
          <w:rPr>
            <w:rStyle w:val="Hyperlink"/>
            <w:rFonts w:ascii="Times New Roman" w:hAnsi="Times New Roman"/>
            <w:b/>
            <w:noProof/>
          </w:rPr>
          <w:t>MONITORING AND EVALUATION</w:t>
        </w:r>
        <w:r w:rsidR="00E9532E">
          <w:rPr>
            <w:noProof/>
            <w:webHidden/>
          </w:rPr>
          <w:tab/>
        </w:r>
        <w:r w:rsidR="00B80131">
          <w:rPr>
            <w:noProof/>
            <w:webHidden/>
          </w:rPr>
          <w:fldChar w:fldCharType="begin"/>
        </w:r>
        <w:r w:rsidR="00E9532E">
          <w:rPr>
            <w:noProof/>
            <w:webHidden/>
          </w:rPr>
          <w:instrText xml:space="preserve"> PAGEREF _Toc503515941 \h </w:instrText>
        </w:r>
        <w:r w:rsidR="00B80131">
          <w:rPr>
            <w:noProof/>
            <w:webHidden/>
          </w:rPr>
        </w:r>
        <w:r w:rsidR="00B80131">
          <w:rPr>
            <w:noProof/>
            <w:webHidden/>
          </w:rPr>
          <w:fldChar w:fldCharType="separate"/>
        </w:r>
        <w:r w:rsidR="007E024F">
          <w:rPr>
            <w:noProof/>
            <w:webHidden/>
          </w:rPr>
          <w:t>48</w:t>
        </w:r>
        <w:r w:rsidR="00B80131">
          <w:rPr>
            <w:noProof/>
            <w:webHidden/>
          </w:rPr>
          <w:fldChar w:fldCharType="end"/>
        </w:r>
      </w:hyperlink>
    </w:p>
    <w:p w:rsidR="00E9532E" w:rsidRDefault="00D80913">
      <w:pPr>
        <w:pStyle w:val="TOC2"/>
        <w:rPr>
          <w:rFonts w:asciiTheme="minorHAnsi" w:eastAsiaTheme="minorEastAsia" w:hAnsiTheme="minorHAnsi" w:cstheme="minorBidi"/>
        </w:rPr>
      </w:pPr>
      <w:hyperlink w:anchor="_Toc503515942" w:history="1">
        <w:r w:rsidR="00E9532E" w:rsidRPr="00131209">
          <w:rPr>
            <w:rStyle w:val="Hyperlink"/>
          </w:rPr>
          <w:t>6.1</w:t>
        </w:r>
        <w:r w:rsidR="00E9532E">
          <w:rPr>
            <w:rFonts w:asciiTheme="minorHAnsi" w:eastAsiaTheme="minorEastAsia" w:hAnsiTheme="minorHAnsi" w:cstheme="minorBidi"/>
          </w:rPr>
          <w:tab/>
        </w:r>
        <w:r w:rsidR="00E9532E" w:rsidRPr="00131209">
          <w:rPr>
            <w:rStyle w:val="Hyperlink"/>
          </w:rPr>
          <w:t>Purpose and Scope</w:t>
        </w:r>
        <w:r w:rsidR="00E9532E">
          <w:rPr>
            <w:webHidden/>
          </w:rPr>
          <w:tab/>
        </w:r>
        <w:r w:rsidR="00B80131">
          <w:rPr>
            <w:webHidden/>
          </w:rPr>
          <w:fldChar w:fldCharType="begin"/>
        </w:r>
        <w:r w:rsidR="00E9532E">
          <w:rPr>
            <w:webHidden/>
          </w:rPr>
          <w:instrText xml:space="preserve"> PAGEREF _Toc503515942 \h </w:instrText>
        </w:r>
        <w:r w:rsidR="00B80131">
          <w:rPr>
            <w:webHidden/>
          </w:rPr>
        </w:r>
        <w:r w:rsidR="00B80131">
          <w:rPr>
            <w:webHidden/>
          </w:rPr>
          <w:fldChar w:fldCharType="separate"/>
        </w:r>
        <w:r w:rsidR="007E024F">
          <w:rPr>
            <w:webHidden/>
          </w:rPr>
          <w:t>48</w:t>
        </w:r>
        <w:r w:rsidR="00B80131">
          <w:rPr>
            <w:webHidden/>
          </w:rPr>
          <w:fldChar w:fldCharType="end"/>
        </w:r>
      </w:hyperlink>
    </w:p>
    <w:p w:rsidR="00E9532E" w:rsidRDefault="00D80913">
      <w:pPr>
        <w:pStyle w:val="TOC1"/>
        <w:tabs>
          <w:tab w:val="left" w:pos="660"/>
          <w:tab w:val="right" w:leader="dot" w:pos="9350"/>
        </w:tabs>
        <w:rPr>
          <w:rFonts w:asciiTheme="minorHAnsi" w:eastAsiaTheme="minorEastAsia" w:hAnsiTheme="minorHAnsi" w:cstheme="minorBidi"/>
          <w:noProof/>
        </w:rPr>
      </w:pPr>
      <w:hyperlink w:anchor="_Toc503515943" w:history="1">
        <w:r w:rsidR="00E9532E" w:rsidRPr="00E9532E">
          <w:rPr>
            <w:rStyle w:val="Hyperlink"/>
            <w:rFonts w:ascii="Times New Roman" w:hAnsi="Times New Roman"/>
            <w:b/>
            <w:noProof/>
          </w:rPr>
          <w:t>7.0</w:t>
        </w:r>
        <w:r w:rsidR="00E9532E" w:rsidRPr="00E9532E">
          <w:rPr>
            <w:rFonts w:asciiTheme="minorHAnsi" w:eastAsiaTheme="minorEastAsia" w:hAnsiTheme="minorHAnsi" w:cstheme="minorBidi"/>
            <w:b/>
            <w:noProof/>
          </w:rPr>
          <w:tab/>
        </w:r>
        <w:r w:rsidR="00E9532E" w:rsidRPr="00E9532E">
          <w:rPr>
            <w:rStyle w:val="Hyperlink"/>
            <w:rFonts w:ascii="Times New Roman" w:hAnsi="Times New Roman"/>
            <w:b/>
            <w:noProof/>
          </w:rPr>
          <w:t>FINANCIAL RESOURCES MOBILIZATION</w:t>
        </w:r>
        <w:r w:rsidR="00E9532E">
          <w:rPr>
            <w:noProof/>
            <w:webHidden/>
          </w:rPr>
          <w:tab/>
        </w:r>
        <w:r w:rsidR="00B80131">
          <w:rPr>
            <w:noProof/>
            <w:webHidden/>
          </w:rPr>
          <w:fldChar w:fldCharType="begin"/>
        </w:r>
        <w:r w:rsidR="00E9532E">
          <w:rPr>
            <w:noProof/>
            <w:webHidden/>
          </w:rPr>
          <w:instrText xml:space="preserve"> PAGEREF _Toc503515943 \h </w:instrText>
        </w:r>
        <w:r w:rsidR="00B80131">
          <w:rPr>
            <w:noProof/>
            <w:webHidden/>
          </w:rPr>
        </w:r>
        <w:r w:rsidR="00B80131">
          <w:rPr>
            <w:noProof/>
            <w:webHidden/>
          </w:rPr>
          <w:fldChar w:fldCharType="separate"/>
        </w:r>
        <w:r w:rsidR="007E024F">
          <w:rPr>
            <w:noProof/>
            <w:webHidden/>
          </w:rPr>
          <w:t>48</w:t>
        </w:r>
        <w:r w:rsidR="00B80131">
          <w:rPr>
            <w:noProof/>
            <w:webHidden/>
          </w:rPr>
          <w:fldChar w:fldCharType="end"/>
        </w:r>
      </w:hyperlink>
    </w:p>
    <w:p w:rsidR="00E9532E" w:rsidRDefault="00D80913">
      <w:pPr>
        <w:pStyle w:val="TOC2"/>
        <w:rPr>
          <w:rFonts w:asciiTheme="minorHAnsi" w:eastAsiaTheme="minorEastAsia" w:hAnsiTheme="minorHAnsi" w:cstheme="minorBidi"/>
        </w:rPr>
      </w:pPr>
      <w:hyperlink w:anchor="_Toc503515944" w:history="1">
        <w:r w:rsidR="00E9532E" w:rsidRPr="00131209">
          <w:rPr>
            <w:rStyle w:val="Hyperlink"/>
          </w:rPr>
          <w:t>7.1</w:t>
        </w:r>
        <w:r w:rsidR="00E9532E">
          <w:rPr>
            <w:rFonts w:asciiTheme="minorHAnsi" w:eastAsiaTheme="minorEastAsia" w:hAnsiTheme="minorHAnsi" w:cstheme="minorBidi"/>
          </w:rPr>
          <w:tab/>
        </w:r>
        <w:r w:rsidR="00E9532E" w:rsidRPr="00131209">
          <w:rPr>
            <w:rStyle w:val="Hyperlink"/>
          </w:rPr>
          <w:t>Rationale for Alternative Sources of Funding</w:t>
        </w:r>
        <w:r w:rsidR="00E9532E">
          <w:rPr>
            <w:webHidden/>
          </w:rPr>
          <w:tab/>
        </w:r>
        <w:r w:rsidR="00B80131">
          <w:rPr>
            <w:webHidden/>
          </w:rPr>
          <w:fldChar w:fldCharType="begin"/>
        </w:r>
        <w:r w:rsidR="00E9532E">
          <w:rPr>
            <w:webHidden/>
          </w:rPr>
          <w:instrText xml:space="preserve"> PAGEREF _Toc503515944 \h </w:instrText>
        </w:r>
        <w:r w:rsidR="00B80131">
          <w:rPr>
            <w:webHidden/>
          </w:rPr>
        </w:r>
        <w:r w:rsidR="00B80131">
          <w:rPr>
            <w:webHidden/>
          </w:rPr>
          <w:fldChar w:fldCharType="separate"/>
        </w:r>
        <w:r w:rsidR="007E024F">
          <w:rPr>
            <w:webHidden/>
          </w:rPr>
          <w:t>48</w:t>
        </w:r>
        <w:r w:rsidR="00B80131">
          <w:rPr>
            <w:webHidden/>
          </w:rPr>
          <w:fldChar w:fldCharType="end"/>
        </w:r>
      </w:hyperlink>
    </w:p>
    <w:p w:rsidR="00E9532E" w:rsidRDefault="00D80913">
      <w:pPr>
        <w:pStyle w:val="TOC1"/>
        <w:tabs>
          <w:tab w:val="right" w:leader="dot" w:pos="9350"/>
        </w:tabs>
        <w:rPr>
          <w:rFonts w:asciiTheme="minorHAnsi" w:eastAsiaTheme="minorEastAsia" w:hAnsiTheme="minorHAnsi" w:cstheme="minorBidi"/>
          <w:noProof/>
        </w:rPr>
      </w:pPr>
      <w:hyperlink w:anchor="_Toc503515945" w:history="1">
        <w:r w:rsidR="00E9532E" w:rsidRPr="00131209">
          <w:rPr>
            <w:rStyle w:val="Hyperlink"/>
            <w:rFonts w:ascii="Times New Roman" w:hAnsi="Times New Roman"/>
            <w:noProof/>
          </w:rPr>
          <w:t>ANNEXES</w:t>
        </w:r>
        <w:r w:rsidR="00E9532E">
          <w:rPr>
            <w:noProof/>
            <w:webHidden/>
          </w:rPr>
          <w:tab/>
        </w:r>
        <w:r w:rsidR="00B80131">
          <w:rPr>
            <w:noProof/>
            <w:webHidden/>
          </w:rPr>
          <w:fldChar w:fldCharType="begin"/>
        </w:r>
        <w:r w:rsidR="00E9532E">
          <w:rPr>
            <w:noProof/>
            <w:webHidden/>
          </w:rPr>
          <w:instrText xml:space="preserve"> PAGEREF _Toc503515945 \h </w:instrText>
        </w:r>
        <w:r w:rsidR="00B80131">
          <w:rPr>
            <w:noProof/>
            <w:webHidden/>
          </w:rPr>
        </w:r>
        <w:r w:rsidR="00B80131">
          <w:rPr>
            <w:noProof/>
            <w:webHidden/>
          </w:rPr>
          <w:fldChar w:fldCharType="separate"/>
        </w:r>
        <w:r w:rsidR="007E024F">
          <w:rPr>
            <w:noProof/>
            <w:webHidden/>
          </w:rPr>
          <w:t>49</w:t>
        </w:r>
        <w:r w:rsidR="00B80131">
          <w:rPr>
            <w:noProof/>
            <w:webHidden/>
          </w:rPr>
          <w:fldChar w:fldCharType="end"/>
        </w:r>
      </w:hyperlink>
    </w:p>
    <w:p w:rsidR="00E9532E" w:rsidRDefault="00D80913">
      <w:pPr>
        <w:pStyle w:val="TOC2"/>
        <w:rPr>
          <w:rFonts w:asciiTheme="minorHAnsi" w:eastAsiaTheme="minorEastAsia" w:hAnsiTheme="minorHAnsi" w:cstheme="minorBidi"/>
        </w:rPr>
      </w:pPr>
      <w:hyperlink w:anchor="_Toc503515946" w:history="1">
        <w:r w:rsidR="00E9532E" w:rsidRPr="00131209">
          <w:rPr>
            <w:rStyle w:val="Hyperlink"/>
          </w:rPr>
          <w:t>Annex 1: List of Members of the Planning Team</w:t>
        </w:r>
        <w:r w:rsidR="00E9532E">
          <w:rPr>
            <w:webHidden/>
          </w:rPr>
          <w:tab/>
        </w:r>
        <w:r w:rsidR="00B80131">
          <w:rPr>
            <w:webHidden/>
          </w:rPr>
          <w:fldChar w:fldCharType="begin"/>
        </w:r>
        <w:r w:rsidR="00E9532E">
          <w:rPr>
            <w:webHidden/>
          </w:rPr>
          <w:instrText xml:space="preserve"> PAGEREF _Toc503515946 \h </w:instrText>
        </w:r>
        <w:r w:rsidR="00B80131">
          <w:rPr>
            <w:webHidden/>
          </w:rPr>
        </w:r>
        <w:r w:rsidR="00B80131">
          <w:rPr>
            <w:webHidden/>
          </w:rPr>
          <w:fldChar w:fldCharType="separate"/>
        </w:r>
        <w:r w:rsidR="007E024F">
          <w:rPr>
            <w:webHidden/>
          </w:rPr>
          <w:t>49</w:t>
        </w:r>
        <w:r w:rsidR="00B80131">
          <w:rPr>
            <w:webHidden/>
          </w:rPr>
          <w:fldChar w:fldCharType="end"/>
        </w:r>
      </w:hyperlink>
    </w:p>
    <w:p w:rsidR="00E9532E" w:rsidRDefault="00D80913">
      <w:pPr>
        <w:pStyle w:val="TOC2"/>
        <w:rPr>
          <w:rFonts w:asciiTheme="minorHAnsi" w:eastAsiaTheme="minorEastAsia" w:hAnsiTheme="minorHAnsi" w:cstheme="minorBidi"/>
        </w:rPr>
      </w:pPr>
      <w:hyperlink w:anchor="_Toc503515947" w:history="1">
        <w:r w:rsidR="00E9532E" w:rsidRPr="00131209">
          <w:rPr>
            <w:rStyle w:val="Hyperlink"/>
          </w:rPr>
          <w:t>Annex 2: List of Participants who participated in the Strategic Planning</w:t>
        </w:r>
        <w:r w:rsidR="00E9532E">
          <w:rPr>
            <w:webHidden/>
          </w:rPr>
          <w:tab/>
        </w:r>
        <w:r w:rsidR="00B80131">
          <w:rPr>
            <w:webHidden/>
          </w:rPr>
          <w:fldChar w:fldCharType="begin"/>
        </w:r>
        <w:r w:rsidR="00E9532E">
          <w:rPr>
            <w:webHidden/>
          </w:rPr>
          <w:instrText xml:space="preserve"> PAGEREF _Toc503515947 \h </w:instrText>
        </w:r>
        <w:r w:rsidR="00B80131">
          <w:rPr>
            <w:webHidden/>
          </w:rPr>
        </w:r>
        <w:r w:rsidR="00B80131">
          <w:rPr>
            <w:webHidden/>
          </w:rPr>
          <w:fldChar w:fldCharType="separate"/>
        </w:r>
        <w:r w:rsidR="007E024F">
          <w:rPr>
            <w:webHidden/>
          </w:rPr>
          <w:t>50</w:t>
        </w:r>
        <w:r w:rsidR="00B80131">
          <w:rPr>
            <w:webHidden/>
          </w:rPr>
          <w:fldChar w:fldCharType="end"/>
        </w:r>
      </w:hyperlink>
    </w:p>
    <w:p w:rsidR="00E9532E" w:rsidRDefault="00D80913">
      <w:pPr>
        <w:pStyle w:val="TOC2"/>
        <w:rPr>
          <w:rFonts w:asciiTheme="minorHAnsi" w:eastAsiaTheme="minorEastAsia" w:hAnsiTheme="minorHAnsi" w:cstheme="minorBidi"/>
        </w:rPr>
      </w:pPr>
      <w:hyperlink w:anchor="_Toc503515948" w:history="1">
        <w:r w:rsidR="00E9532E" w:rsidRPr="00131209">
          <w:rPr>
            <w:rStyle w:val="Hyperlink"/>
          </w:rPr>
          <w:t>Annex 3: List of Reference Materials consulted</w:t>
        </w:r>
        <w:r w:rsidR="00E9532E">
          <w:rPr>
            <w:webHidden/>
          </w:rPr>
          <w:tab/>
        </w:r>
        <w:r w:rsidR="00B80131">
          <w:rPr>
            <w:webHidden/>
          </w:rPr>
          <w:fldChar w:fldCharType="begin"/>
        </w:r>
        <w:r w:rsidR="00E9532E">
          <w:rPr>
            <w:webHidden/>
          </w:rPr>
          <w:instrText xml:space="preserve"> PAGEREF _Toc503515948 \h </w:instrText>
        </w:r>
        <w:r w:rsidR="00B80131">
          <w:rPr>
            <w:webHidden/>
          </w:rPr>
        </w:r>
        <w:r w:rsidR="00B80131">
          <w:rPr>
            <w:webHidden/>
          </w:rPr>
          <w:fldChar w:fldCharType="separate"/>
        </w:r>
        <w:r w:rsidR="007E024F">
          <w:rPr>
            <w:webHidden/>
          </w:rPr>
          <w:t>53</w:t>
        </w:r>
        <w:r w:rsidR="00B80131">
          <w:rPr>
            <w:webHidden/>
          </w:rPr>
          <w:fldChar w:fldCharType="end"/>
        </w:r>
      </w:hyperlink>
    </w:p>
    <w:p w:rsidR="00E9532E" w:rsidRDefault="00D80913">
      <w:pPr>
        <w:pStyle w:val="TOC1"/>
        <w:tabs>
          <w:tab w:val="right" w:leader="dot" w:pos="9350"/>
        </w:tabs>
        <w:rPr>
          <w:rFonts w:asciiTheme="minorHAnsi" w:eastAsiaTheme="minorEastAsia" w:hAnsiTheme="minorHAnsi" w:cstheme="minorBidi"/>
          <w:noProof/>
        </w:rPr>
      </w:pPr>
      <w:hyperlink w:anchor="_Toc503515949" w:history="1">
        <w:r w:rsidR="00E9532E" w:rsidRPr="00131209">
          <w:rPr>
            <w:rStyle w:val="Hyperlink"/>
            <w:rFonts w:ascii="Times New Roman" w:hAnsi="Times New Roman"/>
            <w:noProof/>
          </w:rPr>
          <w:t>Key Result Area: Civic Education</w:t>
        </w:r>
        <w:r w:rsidR="00E9532E">
          <w:rPr>
            <w:noProof/>
            <w:webHidden/>
          </w:rPr>
          <w:tab/>
        </w:r>
        <w:r w:rsidR="00B80131">
          <w:rPr>
            <w:noProof/>
            <w:webHidden/>
          </w:rPr>
          <w:fldChar w:fldCharType="begin"/>
        </w:r>
        <w:r w:rsidR="00E9532E">
          <w:rPr>
            <w:noProof/>
            <w:webHidden/>
          </w:rPr>
          <w:instrText xml:space="preserve"> PAGEREF _Toc503515949 \h </w:instrText>
        </w:r>
        <w:r w:rsidR="00B80131">
          <w:rPr>
            <w:noProof/>
            <w:webHidden/>
          </w:rPr>
        </w:r>
        <w:r w:rsidR="00B80131">
          <w:rPr>
            <w:noProof/>
            <w:webHidden/>
          </w:rPr>
          <w:fldChar w:fldCharType="separate"/>
        </w:r>
        <w:r w:rsidR="007E024F">
          <w:rPr>
            <w:noProof/>
            <w:webHidden/>
          </w:rPr>
          <w:t>54</w:t>
        </w:r>
        <w:r w:rsidR="00B80131">
          <w:rPr>
            <w:noProof/>
            <w:webHidden/>
          </w:rPr>
          <w:fldChar w:fldCharType="end"/>
        </w:r>
      </w:hyperlink>
    </w:p>
    <w:p w:rsidR="00E9532E" w:rsidRDefault="00D80913">
      <w:pPr>
        <w:pStyle w:val="TOC1"/>
        <w:tabs>
          <w:tab w:val="right" w:leader="dot" w:pos="9350"/>
        </w:tabs>
        <w:rPr>
          <w:rFonts w:asciiTheme="minorHAnsi" w:eastAsiaTheme="minorEastAsia" w:hAnsiTheme="minorHAnsi" w:cstheme="minorBidi"/>
          <w:noProof/>
        </w:rPr>
      </w:pPr>
      <w:hyperlink w:anchor="_Toc503515950" w:history="1">
        <w:r w:rsidR="00E9532E" w:rsidRPr="00131209">
          <w:rPr>
            <w:rStyle w:val="Hyperlink"/>
            <w:rFonts w:ascii="Times New Roman" w:hAnsi="Times New Roman"/>
            <w:noProof/>
          </w:rPr>
          <w:t>Strategic Outcome 3: Improved resource mobilization for cultural development</w:t>
        </w:r>
        <w:r w:rsidR="00E9532E">
          <w:rPr>
            <w:noProof/>
            <w:webHidden/>
          </w:rPr>
          <w:tab/>
        </w:r>
        <w:r w:rsidR="00B80131">
          <w:rPr>
            <w:noProof/>
            <w:webHidden/>
          </w:rPr>
          <w:fldChar w:fldCharType="begin"/>
        </w:r>
        <w:r w:rsidR="00E9532E">
          <w:rPr>
            <w:noProof/>
            <w:webHidden/>
          </w:rPr>
          <w:instrText xml:space="preserve"> PAGEREF _Toc503515950 \h </w:instrText>
        </w:r>
        <w:r w:rsidR="00B80131">
          <w:rPr>
            <w:noProof/>
            <w:webHidden/>
          </w:rPr>
        </w:r>
        <w:r w:rsidR="00B80131">
          <w:rPr>
            <w:noProof/>
            <w:webHidden/>
          </w:rPr>
          <w:fldChar w:fldCharType="separate"/>
        </w:r>
        <w:r w:rsidR="007E024F">
          <w:rPr>
            <w:noProof/>
            <w:webHidden/>
          </w:rPr>
          <w:t>58</w:t>
        </w:r>
        <w:r w:rsidR="00B80131">
          <w:rPr>
            <w:noProof/>
            <w:webHidden/>
          </w:rPr>
          <w:fldChar w:fldCharType="end"/>
        </w:r>
      </w:hyperlink>
    </w:p>
    <w:p w:rsidR="00E9532E" w:rsidRDefault="00D80913">
      <w:pPr>
        <w:pStyle w:val="TOC1"/>
        <w:tabs>
          <w:tab w:val="right" w:leader="dot" w:pos="9350"/>
        </w:tabs>
        <w:rPr>
          <w:rFonts w:asciiTheme="minorHAnsi" w:eastAsiaTheme="minorEastAsia" w:hAnsiTheme="minorHAnsi" w:cstheme="minorBidi"/>
          <w:noProof/>
        </w:rPr>
      </w:pPr>
      <w:hyperlink w:anchor="_Toc503515951" w:history="1">
        <w:r w:rsidR="00E9532E" w:rsidRPr="00131209">
          <w:rPr>
            <w:rStyle w:val="Hyperlink"/>
            <w:rFonts w:ascii="Times New Roman" w:hAnsi="Times New Roman"/>
            <w:noProof/>
          </w:rPr>
          <w:t>Strategic Outcome 4: Increased community participation in development projects and community based population education</w:t>
        </w:r>
        <w:r w:rsidR="00E9532E">
          <w:rPr>
            <w:noProof/>
            <w:webHidden/>
          </w:rPr>
          <w:tab/>
        </w:r>
        <w:r w:rsidR="00B80131">
          <w:rPr>
            <w:noProof/>
            <w:webHidden/>
          </w:rPr>
          <w:fldChar w:fldCharType="begin"/>
        </w:r>
        <w:r w:rsidR="00E9532E">
          <w:rPr>
            <w:noProof/>
            <w:webHidden/>
          </w:rPr>
          <w:instrText xml:space="preserve"> PAGEREF _Toc503515951 \h </w:instrText>
        </w:r>
        <w:r w:rsidR="00B80131">
          <w:rPr>
            <w:noProof/>
            <w:webHidden/>
          </w:rPr>
        </w:r>
        <w:r w:rsidR="00B80131">
          <w:rPr>
            <w:noProof/>
            <w:webHidden/>
          </w:rPr>
          <w:fldChar w:fldCharType="separate"/>
        </w:r>
        <w:r w:rsidR="007E024F">
          <w:rPr>
            <w:noProof/>
            <w:webHidden/>
          </w:rPr>
          <w:t>59</w:t>
        </w:r>
        <w:r w:rsidR="00B80131">
          <w:rPr>
            <w:noProof/>
            <w:webHidden/>
          </w:rPr>
          <w:fldChar w:fldCharType="end"/>
        </w:r>
      </w:hyperlink>
    </w:p>
    <w:p w:rsidR="00A8439E" w:rsidRPr="000A16C2" w:rsidRDefault="00B80131" w:rsidP="00A8439E">
      <w:pPr>
        <w:jc w:val="both"/>
        <w:rPr>
          <w:rFonts w:ascii="Times New Roman" w:hAnsi="Times New Roman"/>
          <w:b/>
          <w:bCs/>
          <w:noProof/>
        </w:rPr>
      </w:pPr>
      <w:r w:rsidRPr="000A16C2">
        <w:rPr>
          <w:rFonts w:ascii="Times New Roman" w:hAnsi="Times New Roman"/>
        </w:rPr>
        <w:fldChar w:fldCharType="end"/>
      </w:r>
    </w:p>
    <w:p w:rsidR="00960525" w:rsidRDefault="00960525" w:rsidP="00960525"/>
    <w:p w:rsidR="00A8439E" w:rsidRPr="000A16C2" w:rsidRDefault="00A8439E" w:rsidP="00A8439E">
      <w:pPr>
        <w:pStyle w:val="Heading1"/>
        <w:rPr>
          <w:rFonts w:ascii="Times New Roman" w:hAnsi="Times New Roman"/>
          <w:noProof/>
          <w:sz w:val="24"/>
          <w:szCs w:val="24"/>
        </w:rPr>
      </w:pPr>
      <w:bookmarkStart w:id="8" w:name="_Toc503515903"/>
      <w:r w:rsidRPr="000A16C2">
        <w:rPr>
          <w:rFonts w:ascii="Times New Roman" w:hAnsi="Times New Roman"/>
          <w:noProof/>
          <w:sz w:val="24"/>
          <w:szCs w:val="24"/>
        </w:rPr>
        <w:t>FOREWORD</w:t>
      </w:r>
      <w:bookmarkEnd w:id="8"/>
    </w:p>
    <w:p w:rsidR="00A8439E" w:rsidRPr="000A16C2" w:rsidRDefault="00A8439E" w:rsidP="00A8439E">
      <w:pPr>
        <w:jc w:val="both"/>
        <w:rPr>
          <w:rFonts w:ascii="Times New Roman" w:hAnsi="Times New Roman"/>
          <w:bCs/>
          <w:noProof/>
          <w:sz w:val="24"/>
          <w:szCs w:val="24"/>
        </w:rPr>
      </w:pPr>
      <w:r w:rsidRPr="000A16C2">
        <w:rPr>
          <w:rFonts w:ascii="Times New Roman" w:hAnsi="Times New Roman"/>
          <w:bCs/>
          <w:noProof/>
          <w:sz w:val="24"/>
          <w:szCs w:val="24"/>
        </w:rPr>
        <w:t xml:space="preserve">The Ministry of Civic Education, Culture and Community Development was established in order to contribute towards the achievement of national development agenda through the provision of civic education, cultural and community development services. Government recognizes that the important roles played by civic education, culture and community development in society and the nation as a whole cannot be overemphasized; without </w:t>
      </w:r>
      <w:r w:rsidR="008D03F4" w:rsidRPr="000A16C2">
        <w:rPr>
          <w:rFonts w:ascii="Times New Roman" w:hAnsi="Times New Roman"/>
          <w:bCs/>
          <w:noProof/>
          <w:sz w:val="24"/>
          <w:szCs w:val="24"/>
        </w:rPr>
        <w:t>national</w:t>
      </w:r>
      <w:r w:rsidRPr="000A16C2">
        <w:rPr>
          <w:rFonts w:ascii="Times New Roman" w:hAnsi="Times New Roman"/>
          <w:bCs/>
          <w:noProof/>
          <w:sz w:val="24"/>
          <w:szCs w:val="24"/>
        </w:rPr>
        <w:t xml:space="preserve"> identity one is completely lost, development cannot take place in a nation when its citizenry are not empowered and when they do not have an understanding of the ideals of democracy and how government operates. It is therefore the responsibility of my Ministry to create an enabling environment where citizens actively participate in development initiatives. </w:t>
      </w:r>
    </w:p>
    <w:p w:rsidR="00A8439E" w:rsidRPr="000A16C2" w:rsidRDefault="00A8439E" w:rsidP="00A8439E">
      <w:pPr>
        <w:jc w:val="both"/>
        <w:rPr>
          <w:rFonts w:ascii="Times New Roman" w:hAnsi="Times New Roman"/>
          <w:bCs/>
          <w:noProof/>
          <w:sz w:val="24"/>
          <w:szCs w:val="24"/>
        </w:rPr>
      </w:pPr>
      <w:r w:rsidRPr="000A16C2">
        <w:rPr>
          <w:rFonts w:ascii="Times New Roman" w:hAnsi="Times New Roman"/>
          <w:bCs/>
          <w:noProof/>
          <w:sz w:val="24"/>
          <w:szCs w:val="24"/>
        </w:rPr>
        <w:t xml:space="preserve">There are a number of </w:t>
      </w:r>
      <w:r w:rsidR="00194B7F" w:rsidRPr="000A16C2">
        <w:rPr>
          <w:rFonts w:ascii="Times New Roman" w:hAnsi="Times New Roman"/>
          <w:bCs/>
          <w:noProof/>
          <w:sz w:val="24"/>
          <w:szCs w:val="24"/>
        </w:rPr>
        <w:t>challenges</w:t>
      </w:r>
      <w:r w:rsidRPr="000A16C2">
        <w:rPr>
          <w:rFonts w:ascii="Times New Roman" w:hAnsi="Times New Roman"/>
          <w:bCs/>
          <w:noProof/>
          <w:sz w:val="24"/>
          <w:szCs w:val="24"/>
        </w:rPr>
        <w:t xml:space="preserve"> that impinge the citizen’s contribution to the national development such as; high illiteracy rate, harmful cultural practices, loss of cultural identity, and lack of knowledge. In this regard,</w:t>
      </w:r>
      <w:r w:rsidR="00194B7F" w:rsidRPr="000A16C2">
        <w:rPr>
          <w:rFonts w:ascii="Times New Roman" w:hAnsi="Times New Roman"/>
          <w:bCs/>
          <w:noProof/>
          <w:sz w:val="24"/>
          <w:szCs w:val="24"/>
        </w:rPr>
        <w:t xml:space="preserve"> this </w:t>
      </w:r>
      <w:r w:rsidRPr="000A16C2">
        <w:rPr>
          <w:rFonts w:ascii="Times New Roman" w:hAnsi="Times New Roman"/>
          <w:bCs/>
          <w:noProof/>
          <w:sz w:val="24"/>
          <w:szCs w:val="24"/>
        </w:rPr>
        <w:t xml:space="preserve">Plan </w:t>
      </w:r>
      <w:r w:rsidR="00194B7F" w:rsidRPr="000A16C2">
        <w:rPr>
          <w:rFonts w:ascii="Times New Roman" w:hAnsi="Times New Roman"/>
          <w:bCs/>
          <w:noProof/>
          <w:sz w:val="24"/>
          <w:szCs w:val="24"/>
        </w:rPr>
        <w:t xml:space="preserve">contains strategies that will </w:t>
      </w:r>
      <w:r w:rsidRPr="000A16C2">
        <w:rPr>
          <w:rFonts w:ascii="Times New Roman" w:hAnsi="Times New Roman"/>
          <w:bCs/>
          <w:noProof/>
          <w:sz w:val="24"/>
          <w:szCs w:val="24"/>
        </w:rPr>
        <w:t xml:space="preserve">contribute substantially to the vision of a nation that is well informed, culturally vibrant and empowered. </w:t>
      </w:r>
    </w:p>
    <w:p w:rsidR="00A8439E" w:rsidRPr="000A16C2" w:rsidRDefault="00A8439E" w:rsidP="00A8439E">
      <w:pPr>
        <w:jc w:val="both"/>
        <w:rPr>
          <w:rFonts w:ascii="Times New Roman" w:hAnsi="Times New Roman"/>
          <w:bCs/>
          <w:noProof/>
          <w:sz w:val="24"/>
          <w:szCs w:val="24"/>
        </w:rPr>
      </w:pPr>
      <w:r w:rsidRPr="000A16C2">
        <w:rPr>
          <w:rFonts w:ascii="Times New Roman" w:hAnsi="Times New Roman"/>
          <w:bCs/>
          <w:noProof/>
          <w:sz w:val="24"/>
          <w:szCs w:val="24"/>
        </w:rPr>
        <w:t xml:space="preserve">This Plan will guide implementation of my Ministry’s activities from 2016 </w:t>
      </w:r>
      <w:r w:rsidR="00FE51BD" w:rsidRPr="000A16C2">
        <w:rPr>
          <w:rFonts w:ascii="Times New Roman" w:hAnsi="Times New Roman"/>
          <w:bCs/>
          <w:noProof/>
          <w:sz w:val="24"/>
          <w:szCs w:val="24"/>
        </w:rPr>
        <w:t>to</w:t>
      </w:r>
      <w:r w:rsidR="00325B5F">
        <w:rPr>
          <w:rFonts w:ascii="Times New Roman" w:hAnsi="Times New Roman"/>
          <w:bCs/>
          <w:noProof/>
          <w:sz w:val="24"/>
          <w:szCs w:val="24"/>
        </w:rPr>
        <w:t xml:space="preserve"> </w:t>
      </w:r>
      <w:r w:rsidRPr="000A16C2">
        <w:rPr>
          <w:rFonts w:ascii="Times New Roman" w:hAnsi="Times New Roman"/>
          <w:bCs/>
          <w:noProof/>
          <w:sz w:val="24"/>
          <w:szCs w:val="24"/>
        </w:rPr>
        <w:t xml:space="preserve">2021 and has been developed in line with Government priorities as outlined in the Malawi Growth and Development Strategy (MGDS ) </w:t>
      </w:r>
      <w:r w:rsidR="00FE51BD" w:rsidRPr="000A16C2">
        <w:rPr>
          <w:rFonts w:ascii="Times New Roman" w:hAnsi="Times New Roman"/>
          <w:bCs/>
          <w:noProof/>
          <w:sz w:val="24"/>
          <w:szCs w:val="24"/>
        </w:rPr>
        <w:t>II</w:t>
      </w:r>
      <w:r w:rsidR="004B6F15">
        <w:rPr>
          <w:rFonts w:ascii="Times New Roman" w:hAnsi="Times New Roman"/>
          <w:bCs/>
          <w:noProof/>
          <w:sz w:val="24"/>
          <w:szCs w:val="24"/>
        </w:rPr>
        <w:t>I</w:t>
      </w:r>
      <w:r w:rsidR="00FE51BD" w:rsidRPr="000A16C2">
        <w:rPr>
          <w:rFonts w:ascii="Times New Roman" w:hAnsi="Times New Roman"/>
          <w:bCs/>
          <w:noProof/>
          <w:sz w:val="24"/>
          <w:szCs w:val="24"/>
        </w:rPr>
        <w:t xml:space="preserve"> </w:t>
      </w:r>
      <w:r w:rsidR="00325B5F">
        <w:rPr>
          <w:rFonts w:ascii="Times New Roman" w:hAnsi="Times New Roman"/>
          <w:bCs/>
          <w:noProof/>
          <w:sz w:val="24"/>
          <w:szCs w:val="24"/>
        </w:rPr>
        <w:t xml:space="preserve">which was developed as </w:t>
      </w:r>
      <w:r w:rsidR="00193554">
        <w:rPr>
          <w:rFonts w:ascii="Times New Roman" w:hAnsi="Times New Roman"/>
          <w:bCs/>
          <w:noProof/>
          <w:sz w:val="24"/>
          <w:szCs w:val="24"/>
        </w:rPr>
        <w:t xml:space="preserve">a </w:t>
      </w:r>
      <w:r w:rsidR="00325B5F">
        <w:rPr>
          <w:rFonts w:ascii="Times New Roman" w:hAnsi="Times New Roman"/>
          <w:bCs/>
          <w:noProof/>
          <w:sz w:val="24"/>
          <w:szCs w:val="24"/>
        </w:rPr>
        <w:t>medium term tool</w:t>
      </w:r>
      <w:r w:rsidRPr="000A16C2">
        <w:rPr>
          <w:rFonts w:ascii="Times New Roman" w:hAnsi="Times New Roman"/>
          <w:bCs/>
          <w:noProof/>
          <w:sz w:val="24"/>
          <w:szCs w:val="24"/>
        </w:rPr>
        <w:t xml:space="preserve"> for attaining long term aspirations of our nation as spelled out in the </w:t>
      </w:r>
      <w:r w:rsidR="00325B5F">
        <w:rPr>
          <w:rFonts w:ascii="Times New Roman" w:hAnsi="Times New Roman"/>
          <w:bCs/>
          <w:noProof/>
          <w:sz w:val="24"/>
          <w:szCs w:val="24"/>
        </w:rPr>
        <w:t>Vision 2020. Furthermore, this P</w:t>
      </w:r>
      <w:r w:rsidRPr="000A16C2">
        <w:rPr>
          <w:rFonts w:ascii="Times New Roman" w:hAnsi="Times New Roman"/>
          <w:bCs/>
          <w:noProof/>
          <w:sz w:val="24"/>
          <w:szCs w:val="24"/>
        </w:rPr>
        <w:t>lan has</w:t>
      </w:r>
      <w:r w:rsidR="00325B5F">
        <w:rPr>
          <w:rFonts w:ascii="Times New Roman" w:hAnsi="Times New Roman"/>
          <w:bCs/>
          <w:noProof/>
          <w:sz w:val="24"/>
          <w:szCs w:val="24"/>
        </w:rPr>
        <w:t xml:space="preserve"> been developed in line with</w:t>
      </w:r>
      <w:r w:rsidRPr="000A16C2">
        <w:rPr>
          <w:rFonts w:ascii="Times New Roman" w:hAnsi="Times New Roman"/>
          <w:bCs/>
          <w:noProof/>
          <w:sz w:val="24"/>
          <w:szCs w:val="24"/>
        </w:rPr>
        <w:t xml:space="preserve"> Agenda 2030 for Sustainable Development and the Sustainable Development goals (SDGs).</w:t>
      </w:r>
    </w:p>
    <w:p w:rsidR="00A8439E" w:rsidRPr="000A16C2" w:rsidRDefault="00A8439E" w:rsidP="00A8439E">
      <w:pPr>
        <w:jc w:val="both"/>
        <w:rPr>
          <w:rFonts w:ascii="Times New Roman" w:hAnsi="Times New Roman"/>
          <w:bCs/>
          <w:noProof/>
          <w:sz w:val="24"/>
          <w:szCs w:val="24"/>
        </w:rPr>
      </w:pPr>
      <w:r w:rsidRPr="000A16C2">
        <w:rPr>
          <w:rFonts w:ascii="Times New Roman" w:hAnsi="Times New Roman"/>
          <w:bCs/>
          <w:noProof/>
          <w:sz w:val="24"/>
          <w:szCs w:val="24"/>
        </w:rPr>
        <w:t xml:space="preserve">The Strategic Plan is based on four Key Result Areas (KRAs) of Civic Education, Cultural Development, Community Development, and Administration and Management. Their functions are drawn from these KRAs which are operationalised by Departments of Civic Education, Arts, Museums and Monuments, National Records and Archive Services and Community Development. </w:t>
      </w:r>
    </w:p>
    <w:p w:rsidR="00A8439E" w:rsidRPr="000A16C2" w:rsidRDefault="00A8439E" w:rsidP="00A8439E">
      <w:pPr>
        <w:jc w:val="both"/>
        <w:rPr>
          <w:rFonts w:ascii="Times New Roman" w:hAnsi="Times New Roman"/>
          <w:bCs/>
          <w:noProof/>
          <w:sz w:val="24"/>
          <w:szCs w:val="24"/>
        </w:rPr>
      </w:pPr>
    </w:p>
    <w:p w:rsidR="00A8439E" w:rsidRDefault="00A8439E" w:rsidP="00A8439E">
      <w:pPr>
        <w:spacing w:line="360" w:lineRule="auto"/>
        <w:jc w:val="center"/>
        <w:rPr>
          <w:rFonts w:ascii="Times New Roman" w:hAnsi="Times New Roman"/>
          <w:bCs/>
          <w:noProof/>
          <w:sz w:val="24"/>
          <w:szCs w:val="24"/>
        </w:rPr>
      </w:pPr>
    </w:p>
    <w:p w:rsidR="00325B5F" w:rsidRPr="000A16C2" w:rsidRDefault="00325B5F" w:rsidP="00A8439E">
      <w:pPr>
        <w:spacing w:line="360" w:lineRule="auto"/>
        <w:jc w:val="center"/>
        <w:rPr>
          <w:rFonts w:ascii="Times New Roman" w:hAnsi="Times New Roman"/>
          <w:bCs/>
          <w:noProof/>
          <w:sz w:val="24"/>
          <w:szCs w:val="24"/>
        </w:rPr>
      </w:pPr>
    </w:p>
    <w:p w:rsidR="00A8439E" w:rsidRPr="000A16C2" w:rsidRDefault="00BA0C76" w:rsidP="00A8439E">
      <w:pPr>
        <w:spacing w:after="0" w:line="360" w:lineRule="auto"/>
        <w:jc w:val="center"/>
        <w:rPr>
          <w:rFonts w:ascii="Times New Roman" w:hAnsi="Times New Roman"/>
          <w:bCs/>
          <w:noProof/>
          <w:sz w:val="24"/>
          <w:szCs w:val="24"/>
        </w:rPr>
      </w:pPr>
      <w:r w:rsidRPr="000A16C2">
        <w:rPr>
          <w:rFonts w:ascii="Times New Roman" w:hAnsi="Times New Roman"/>
          <w:bCs/>
          <w:noProof/>
          <w:sz w:val="24"/>
          <w:szCs w:val="24"/>
        </w:rPr>
        <w:t>Grace Obama Chiumia</w:t>
      </w:r>
      <w:r w:rsidR="00A8439E" w:rsidRPr="000A16C2">
        <w:rPr>
          <w:rFonts w:ascii="Times New Roman" w:hAnsi="Times New Roman"/>
          <w:bCs/>
          <w:noProof/>
          <w:sz w:val="24"/>
          <w:szCs w:val="24"/>
        </w:rPr>
        <w:t xml:space="preserve"> (M.P.)</w:t>
      </w:r>
    </w:p>
    <w:p w:rsidR="00A8439E" w:rsidRPr="000A16C2" w:rsidRDefault="00A8439E" w:rsidP="00A8439E">
      <w:pPr>
        <w:spacing w:after="0" w:line="360" w:lineRule="auto"/>
        <w:jc w:val="center"/>
        <w:rPr>
          <w:rFonts w:ascii="Times New Roman" w:hAnsi="Times New Roman"/>
          <w:b/>
          <w:bCs/>
          <w:noProof/>
          <w:sz w:val="24"/>
          <w:szCs w:val="24"/>
          <w:u w:val="single"/>
        </w:rPr>
      </w:pPr>
      <w:r w:rsidRPr="000A16C2">
        <w:rPr>
          <w:rFonts w:ascii="Times New Roman" w:hAnsi="Times New Roman"/>
          <w:b/>
          <w:bCs/>
          <w:noProof/>
          <w:sz w:val="24"/>
          <w:szCs w:val="24"/>
          <w:u w:val="single"/>
        </w:rPr>
        <w:t>MINISTER OF CIVIC EDUCATION, CULTURE</w:t>
      </w:r>
    </w:p>
    <w:p w:rsidR="00A8439E" w:rsidRPr="000A16C2" w:rsidRDefault="00A8439E" w:rsidP="00A8439E">
      <w:pPr>
        <w:spacing w:after="0" w:line="360" w:lineRule="auto"/>
        <w:jc w:val="center"/>
        <w:rPr>
          <w:rFonts w:ascii="Times New Roman" w:hAnsi="Times New Roman"/>
          <w:b/>
          <w:bCs/>
          <w:noProof/>
          <w:sz w:val="24"/>
          <w:szCs w:val="24"/>
          <w:u w:val="single"/>
        </w:rPr>
      </w:pPr>
      <w:r w:rsidRPr="000A16C2">
        <w:rPr>
          <w:rFonts w:ascii="Times New Roman" w:hAnsi="Times New Roman"/>
          <w:b/>
          <w:bCs/>
          <w:noProof/>
          <w:sz w:val="24"/>
          <w:szCs w:val="24"/>
          <w:u w:val="single"/>
        </w:rPr>
        <w:t>AND COMMUNITY DEVELOPMENT</w:t>
      </w:r>
    </w:p>
    <w:p w:rsidR="00A8439E" w:rsidRPr="000A16C2" w:rsidRDefault="00A8439E" w:rsidP="00A8439E">
      <w:pPr>
        <w:spacing w:after="0" w:line="360" w:lineRule="auto"/>
        <w:rPr>
          <w:rFonts w:ascii="Times New Roman" w:hAnsi="Times New Roman"/>
          <w:b/>
          <w:bCs/>
          <w:noProof/>
        </w:rPr>
      </w:pPr>
    </w:p>
    <w:p w:rsidR="00A8439E" w:rsidRPr="000A16C2" w:rsidRDefault="00A8439E" w:rsidP="00A8439E">
      <w:pPr>
        <w:spacing w:line="360" w:lineRule="auto"/>
        <w:rPr>
          <w:rFonts w:ascii="Times New Roman" w:hAnsi="Times New Roman"/>
          <w:b/>
          <w:bCs/>
          <w:noProof/>
        </w:rPr>
      </w:pPr>
    </w:p>
    <w:p w:rsidR="00A8439E" w:rsidRPr="000A16C2" w:rsidRDefault="00A8439E" w:rsidP="00A8439E">
      <w:pPr>
        <w:rPr>
          <w:rFonts w:ascii="Times New Roman" w:hAnsi="Times New Roman"/>
          <w:b/>
          <w:bCs/>
          <w:noProof/>
        </w:rPr>
      </w:pPr>
    </w:p>
    <w:p w:rsidR="00A8439E" w:rsidRPr="000A16C2" w:rsidRDefault="00A8439E" w:rsidP="00A8439E">
      <w:pPr>
        <w:pStyle w:val="Heading1"/>
        <w:rPr>
          <w:rFonts w:ascii="Times New Roman" w:hAnsi="Times New Roman"/>
          <w:sz w:val="24"/>
          <w:szCs w:val="24"/>
        </w:rPr>
      </w:pPr>
      <w:bookmarkStart w:id="9" w:name="_Toc503515904"/>
      <w:r w:rsidRPr="000A16C2">
        <w:rPr>
          <w:rFonts w:ascii="Times New Roman" w:hAnsi="Times New Roman"/>
          <w:sz w:val="24"/>
          <w:szCs w:val="24"/>
        </w:rPr>
        <w:t>PREFACE</w:t>
      </w:r>
      <w:bookmarkEnd w:id="9"/>
    </w:p>
    <w:p w:rsidR="00A8439E" w:rsidRPr="000A16C2" w:rsidRDefault="00A8439E" w:rsidP="00A8439E">
      <w:pPr>
        <w:spacing w:line="360" w:lineRule="auto"/>
        <w:jc w:val="both"/>
        <w:rPr>
          <w:rFonts w:ascii="Times New Roman" w:hAnsi="Times New Roman"/>
          <w:sz w:val="24"/>
          <w:szCs w:val="24"/>
        </w:rPr>
      </w:pPr>
      <w:r w:rsidRPr="000A16C2">
        <w:rPr>
          <w:rFonts w:ascii="Times New Roman" w:hAnsi="Times New Roman"/>
          <w:sz w:val="24"/>
          <w:szCs w:val="24"/>
        </w:rPr>
        <w:t xml:space="preserve">The Ministry of Civic Education, Culture and Community </w:t>
      </w:r>
      <w:r w:rsidR="00193554">
        <w:rPr>
          <w:rFonts w:ascii="Times New Roman" w:hAnsi="Times New Roman"/>
          <w:sz w:val="24"/>
          <w:szCs w:val="24"/>
        </w:rPr>
        <w:t>development has developed this Strategic P</w:t>
      </w:r>
      <w:r w:rsidRPr="000A16C2">
        <w:rPr>
          <w:rFonts w:ascii="Times New Roman" w:hAnsi="Times New Roman"/>
          <w:sz w:val="24"/>
          <w:szCs w:val="24"/>
        </w:rPr>
        <w:t xml:space="preserve">lan to provide direction and guidance in the implementation of its activities with the aim of </w:t>
      </w:r>
      <w:r w:rsidR="003956E9" w:rsidRPr="000A16C2">
        <w:rPr>
          <w:rFonts w:ascii="Times New Roman" w:hAnsi="Times New Roman"/>
          <w:sz w:val="24"/>
          <w:szCs w:val="24"/>
        </w:rPr>
        <w:t xml:space="preserve">making a substantial contribution to the </w:t>
      </w:r>
      <w:r w:rsidRPr="000A16C2">
        <w:rPr>
          <w:rFonts w:ascii="Times New Roman" w:hAnsi="Times New Roman"/>
          <w:sz w:val="24"/>
          <w:szCs w:val="24"/>
        </w:rPr>
        <w:t>national development plan.  The Strategic Plan outlines measurable goals and will act as a tool upon which performance will be measured. It is therefore</w:t>
      </w:r>
      <w:r w:rsidR="00193554">
        <w:rPr>
          <w:rFonts w:ascii="Times New Roman" w:hAnsi="Times New Roman"/>
          <w:sz w:val="24"/>
          <w:szCs w:val="24"/>
        </w:rPr>
        <w:t>,</w:t>
      </w:r>
      <w:r w:rsidRPr="000A16C2">
        <w:rPr>
          <w:rFonts w:ascii="Times New Roman" w:hAnsi="Times New Roman"/>
          <w:sz w:val="24"/>
          <w:szCs w:val="24"/>
        </w:rPr>
        <w:t xml:space="preserve"> expected that the implementation of the Strategic Plan will result into </w:t>
      </w:r>
      <w:r w:rsidR="00FE51BD" w:rsidRPr="000A16C2">
        <w:rPr>
          <w:rFonts w:ascii="Times New Roman" w:hAnsi="Times New Roman"/>
          <w:sz w:val="24"/>
          <w:szCs w:val="24"/>
        </w:rPr>
        <w:t xml:space="preserve">effective and </w:t>
      </w:r>
      <w:r w:rsidRPr="000A16C2">
        <w:rPr>
          <w:rFonts w:ascii="Times New Roman" w:hAnsi="Times New Roman"/>
          <w:sz w:val="24"/>
          <w:szCs w:val="24"/>
        </w:rPr>
        <w:t>efficien</w:t>
      </w:r>
      <w:r w:rsidR="00FE51BD" w:rsidRPr="000A16C2">
        <w:rPr>
          <w:rFonts w:ascii="Times New Roman" w:hAnsi="Times New Roman"/>
          <w:sz w:val="24"/>
          <w:szCs w:val="24"/>
        </w:rPr>
        <w:t>t</w:t>
      </w:r>
      <w:r w:rsidRPr="000A16C2">
        <w:rPr>
          <w:rFonts w:ascii="Times New Roman" w:hAnsi="Times New Roman"/>
          <w:sz w:val="24"/>
          <w:szCs w:val="24"/>
        </w:rPr>
        <w:t xml:space="preserve"> delivery of services. As required by any public institution, this Strategic Plan is in line with Government priorities </w:t>
      </w:r>
      <w:r w:rsidR="00FE51BD" w:rsidRPr="000A16C2">
        <w:rPr>
          <w:rFonts w:ascii="Times New Roman" w:hAnsi="Times New Roman"/>
          <w:sz w:val="24"/>
          <w:szCs w:val="24"/>
        </w:rPr>
        <w:t xml:space="preserve">aimed at </w:t>
      </w:r>
      <w:r w:rsidRPr="000A16C2">
        <w:rPr>
          <w:rFonts w:ascii="Times New Roman" w:hAnsi="Times New Roman"/>
          <w:sz w:val="24"/>
          <w:szCs w:val="24"/>
        </w:rPr>
        <w:t xml:space="preserve">contributing towards the reduction of poverty through sustainable economic growth and development. </w:t>
      </w:r>
    </w:p>
    <w:p w:rsidR="00A8439E" w:rsidRPr="000A16C2" w:rsidRDefault="00A8439E" w:rsidP="00A8439E">
      <w:pPr>
        <w:spacing w:line="360" w:lineRule="auto"/>
        <w:jc w:val="both"/>
        <w:rPr>
          <w:rFonts w:ascii="Times New Roman" w:hAnsi="Times New Roman"/>
          <w:sz w:val="24"/>
          <w:szCs w:val="24"/>
        </w:rPr>
      </w:pPr>
      <w:r w:rsidRPr="000A16C2">
        <w:rPr>
          <w:rFonts w:ascii="Times New Roman" w:hAnsi="Times New Roman"/>
          <w:sz w:val="24"/>
          <w:szCs w:val="24"/>
        </w:rPr>
        <w:t>The develop</w:t>
      </w:r>
      <w:r w:rsidR="00A54762" w:rsidRPr="000A16C2">
        <w:rPr>
          <w:rFonts w:ascii="Times New Roman" w:hAnsi="Times New Roman"/>
          <w:sz w:val="24"/>
          <w:szCs w:val="24"/>
        </w:rPr>
        <w:t xml:space="preserve">ment of this Strategic Plan is </w:t>
      </w:r>
      <w:r w:rsidRPr="000A16C2">
        <w:rPr>
          <w:rFonts w:ascii="Times New Roman" w:hAnsi="Times New Roman"/>
          <w:sz w:val="24"/>
          <w:szCs w:val="24"/>
        </w:rPr>
        <w:t xml:space="preserve">a result of concerted efforts of various stakeholders </w:t>
      </w:r>
      <w:r w:rsidR="003956E9" w:rsidRPr="000A16C2">
        <w:rPr>
          <w:rFonts w:ascii="Times New Roman" w:hAnsi="Times New Roman"/>
          <w:sz w:val="24"/>
          <w:szCs w:val="24"/>
        </w:rPr>
        <w:t xml:space="preserve">from </w:t>
      </w:r>
      <w:r w:rsidRPr="000A16C2">
        <w:rPr>
          <w:rFonts w:ascii="Times New Roman" w:hAnsi="Times New Roman"/>
          <w:sz w:val="24"/>
          <w:szCs w:val="24"/>
        </w:rPr>
        <w:t>Public Institutions and Development Partners at different fora. The Strategic Plan has a lifespan of five years from 2016 to 2021</w:t>
      </w:r>
      <w:r w:rsidR="00FE51BD" w:rsidRPr="000A16C2">
        <w:rPr>
          <w:rFonts w:ascii="Times New Roman" w:hAnsi="Times New Roman"/>
          <w:sz w:val="24"/>
          <w:szCs w:val="24"/>
        </w:rPr>
        <w:t>.</w:t>
      </w:r>
      <w:r w:rsidRPr="000A16C2">
        <w:rPr>
          <w:rFonts w:ascii="Times New Roman" w:hAnsi="Times New Roman"/>
          <w:sz w:val="24"/>
          <w:szCs w:val="24"/>
        </w:rPr>
        <w:t xml:space="preserve"> </w:t>
      </w:r>
      <w:r w:rsidR="00FE51BD" w:rsidRPr="000A16C2">
        <w:rPr>
          <w:rFonts w:ascii="Times New Roman" w:hAnsi="Times New Roman"/>
          <w:sz w:val="24"/>
          <w:szCs w:val="24"/>
        </w:rPr>
        <w:t>H</w:t>
      </w:r>
      <w:r w:rsidRPr="000A16C2">
        <w:rPr>
          <w:rFonts w:ascii="Times New Roman" w:hAnsi="Times New Roman"/>
          <w:sz w:val="24"/>
          <w:szCs w:val="24"/>
        </w:rPr>
        <w:t xml:space="preserve">owever, it may be </w:t>
      </w:r>
      <w:r w:rsidR="00FE51BD" w:rsidRPr="000A16C2">
        <w:rPr>
          <w:rFonts w:ascii="Times New Roman" w:hAnsi="Times New Roman"/>
          <w:sz w:val="24"/>
          <w:szCs w:val="24"/>
        </w:rPr>
        <w:t xml:space="preserve">reviewed </w:t>
      </w:r>
      <w:r w:rsidRPr="000A16C2">
        <w:rPr>
          <w:rFonts w:ascii="Times New Roman" w:hAnsi="Times New Roman"/>
          <w:sz w:val="24"/>
          <w:szCs w:val="24"/>
        </w:rPr>
        <w:t>in response to emerging issues.</w:t>
      </w:r>
    </w:p>
    <w:p w:rsidR="00A8439E" w:rsidRPr="000A16C2" w:rsidRDefault="00A8439E" w:rsidP="00A8439E">
      <w:pPr>
        <w:spacing w:line="360" w:lineRule="auto"/>
        <w:jc w:val="both"/>
        <w:rPr>
          <w:rFonts w:ascii="Times New Roman" w:hAnsi="Times New Roman"/>
          <w:sz w:val="24"/>
          <w:szCs w:val="24"/>
        </w:rPr>
      </w:pPr>
      <w:r w:rsidRPr="000A16C2">
        <w:rPr>
          <w:rFonts w:ascii="Times New Roman" w:hAnsi="Times New Roman"/>
          <w:sz w:val="24"/>
          <w:szCs w:val="24"/>
        </w:rPr>
        <w:t>The Ministry would like to express i</w:t>
      </w:r>
      <w:r w:rsidR="00BA0C76" w:rsidRPr="000A16C2">
        <w:rPr>
          <w:rFonts w:ascii="Times New Roman" w:hAnsi="Times New Roman"/>
          <w:sz w:val="24"/>
          <w:szCs w:val="24"/>
        </w:rPr>
        <w:t xml:space="preserve">ts gratitude to the task force </w:t>
      </w:r>
      <w:r w:rsidRPr="000A16C2">
        <w:rPr>
          <w:rFonts w:ascii="Times New Roman" w:hAnsi="Times New Roman"/>
          <w:sz w:val="24"/>
          <w:szCs w:val="24"/>
        </w:rPr>
        <w:t>and all the stakeholders who contributed to the development of this Strategic Plan. Special thanks should therefore</w:t>
      </w:r>
      <w:r w:rsidR="00193554">
        <w:rPr>
          <w:rFonts w:ascii="Times New Roman" w:hAnsi="Times New Roman"/>
          <w:sz w:val="24"/>
          <w:szCs w:val="24"/>
        </w:rPr>
        <w:t>,</w:t>
      </w:r>
      <w:r w:rsidRPr="000A16C2">
        <w:rPr>
          <w:rFonts w:ascii="Times New Roman" w:hAnsi="Times New Roman"/>
          <w:sz w:val="24"/>
          <w:szCs w:val="24"/>
        </w:rPr>
        <w:t xml:space="preserve"> go to the Department of Human Resources Management and Development (DHRMD), National Initiative for Civic Education (NICE)</w:t>
      </w:r>
      <w:r w:rsidR="00895EEA" w:rsidRPr="000A16C2">
        <w:rPr>
          <w:rFonts w:ascii="Times New Roman" w:hAnsi="Times New Roman"/>
          <w:sz w:val="24"/>
          <w:szCs w:val="24"/>
        </w:rPr>
        <w:t xml:space="preserve"> Trust</w:t>
      </w:r>
      <w:r w:rsidRPr="000A16C2">
        <w:rPr>
          <w:rFonts w:ascii="Times New Roman" w:hAnsi="Times New Roman"/>
          <w:sz w:val="24"/>
          <w:szCs w:val="24"/>
        </w:rPr>
        <w:t xml:space="preserve">, </w:t>
      </w:r>
      <w:r w:rsidR="00F82FD6" w:rsidRPr="000A16C2">
        <w:rPr>
          <w:rFonts w:ascii="Times New Roman" w:hAnsi="Times New Roman"/>
          <w:sz w:val="24"/>
          <w:szCs w:val="24"/>
        </w:rPr>
        <w:t xml:space="preserve">Copyright Society of Malawi (COSOMA), </w:t>
      </w:r>
      <w:r w:rsidRPr="000A16C2">
        <w:rPr>
          <w:rFonts w:ascii="Times New Roman" w:hAnsi="Times New Roman"/>
          <w:sz w:val="24"/>
          <w:szCs w:val="24"/>
        </w:rPr>
        <w:t>United Nations Development Programme (UNDP), and United Nations Women for their financial assistance and technical guidance in the formulation of this plan.</w:t>
      </w:r>
    </w:p>
    <w:p w:rsidR="00A8439E" w:rsidRPr="000A16C2" w:rsidRDefault="00A8439E" w:rsidP="00A8439E">
      <w:pPr>
        <w:spacing w:line="360" w:lineRule="auto"/>
        <w:jc w:val="both"/>
        <w:rPr>
          <w:rFonts w:ascii="Times New Roman" w:hAnsi="Times New Roman"/>
          <w:sz w:val="24"/>
          <w:szCs w:val="24"/>
        </w:rPr>
      </w:pPr>
    </w:p>
    <w:p w:rsidR="00A8439E" w:rsidRPr="000A16C2" w:rsidRDefault="00A8439E" w:rsidP="00A8439E">
      <w:pPr>
        <w:spacing w:line="360" w:lineRule="auto"/>
        <w:jc w:val="both"/>
        <w:rPr>
          <w:rFonts w:ascii="Times New Roman" w:hAnsi="Times New Roman"/>
          <w:sz w:val="24"/>
          <w:szCs w:val="24"/>
        </w:rPr>
      </w:pPr>
    </w:p>
    <w:p w:rsidR="00A8439E" w:rsidRPr="000A16C2" w:rsidRDefault="00A8439E" w:rsidP="00A8439E">
      <w:pPr>
        <w:spacing w:after="0" w:line="360" w:lineRule="auto"/>
        <w:jc w:val="center"/>
        <w:rPr>
          <w:rFonts w:ascii="Times New Roman" w:hAnsi="Times New Roman"/>
          <w:sz w:val="24"/>
          <w:szCs w:val="24"/>
        </w:rPr>
      </w:pPr>
      <w:r w:rsidRPr="000A16C2">
        <w:rPr>
          <w:rFonts w:ascii="Times New Roman" w:hAnsi="Times New Roman"/>
          <w:sz w:val="24"/>
          <w:szCs w:val="24"/>
        </w:rPr>
        <w:t>Ivy J. Luhanga (Mrs.)</w:t>
      </w:r>
    </w:p>
    <w:p w:rsidR="00A8439E" w:rsidRPr="000A16C2" w:rsidRDefault="00A8439E" w:rsidP="00A8439E">
      <w:pPr>
        <w:spacing w:after="0" w:line="360" w:lineRule="auto"/>
        <w:jc w:val="center"/>
        <w:rPr>
          <w:rFonts w:ascii="Times New Roman" w:hAnsi="Times New Roman"/>
          <w:b/>
          <w:sz w:val="24"/>
          <w:szCs w:val="24"/>
          <w:u w:val="single"/>
        </w:rPr>
      </w:pPr>
      <w:r w:rsidRPr="000A16C2">
        <w:rPr>
          <w:rFonts w:ascii="Times New Roman" w:hAnsi="Times New Roman"/>
          <w:b/>
          <w:sz w:val="24"/>
          <w:szCs w:val="24"/>
          <w:u w:val="single"/>
        </w:rPr>
        <w:t xml:space="preserve">SECRETARY FOR CIVIC EDUCATION, CULTURE </w:t>
      </w:r>
    </w:p>
    <w:p w:rsidR="00D87A32" w:rsidRDefault="00A8439E" w:rsidP="00D87A32">
      <w:pPr>
        <w:spacing w:after="0" w:line="360" w:lineRule="auto"/>
        <w:jc w:val="center"/>
        <w:rPr>
          <w:rFonts w:ascii="Times New Roman" w:hAnsi="Times New Roman"/>
          <w:b/>
          <w:sz w:val="24"/>
          <w:szCs w:val="24"/>
          <w:u w:val="single"/>
        </w:rPr>
      </w:pPr>
      <w:r w:rsidRPr="000A16C2">
        <w:rPr>
          <w:rFonts w:ascii="Times New Roman" w:hAnsi="Times New Roman"/>
          <w:b/>
          <w:sz w:val="24"/>
          <w:szCs w:val="24"/>
          <w:u w:val="single"/>
        </w:rPr>
        <w:t>AND COMMUNITY DEVELOPMENT</w:t>
      </w:r>
    </w:p>
    <w:p w:rsidR="00E80C1E" w:rsidRDefault="00E80C1E" w:rsidP="00B505AD">
      <w:pPr>
        <w:pStyle w:val="Heading1"/>
        <w:rPr>
          <w:rFonts w:ascii="Times New Roman" w:hAnsi="Times New Roman"/>
          <w:sz w:val="24"/>
          <w:szCs w:val="24"/>
        </w:rPr>
      </w:pPr>
    </w:p>
    <w:p w:rsidR="00E80C1E" w:rsidRDefault="00E80C1E" w:rsidP="00B505AD">
      <w:pPr>
        <w:pStyle w:val="Heading1"/>
        <w:rPr>
          <w:rFonts w:ascii="Times New Roman" w:hAnsi="Times New Roman"/>
          <w:sz w:val="24"/>
          <w:szCs w:val="24"/>
        </w:rPr>
      </w:pPr>
    </w:p>
    <w:p w:rsidR="00E80C1E" w:rsidRDefault="00E80C1E" w:rsidP="00E80C1E">
      <w:pPr>
        <w:rPr>
          <w:lang w:val="en-CA"/>
        </w:rPr>
      </w:pPr>
    </w:p>
    <w:p w:rsidR="00E80C1E" w:rsidRPr="00E80C1E" w:rsidRDefault="00E80C1E" w:rsidP="00E80C1E">
      <w:pPr>
        <w:rPr>
          <w:lang w:val="en-CA"/>
        </w:rPr>
      </w:pPr>
    </w:p>
    <w:p w:rsidR="00B505AD" w:rsidRPr="00193554" w:rsidRDefault="00A8439E" w:rsidP="00193554">
      <w:pPr>
        <w:pStyle w:val="Heading1"/>
        <w:spacing w:line="360" w:lineRule="auto"/>
        <w:rPr>
          <w:rFonts w:ascii="Times New Roman" w:hAnsi="Times New Roman"/>
          <w:sz w:val="24"/>
          <w:szCs w:val="24"/>
        </w:rPr>
      </w:pPr>
      <w:bookmarkStart w:id="10" w:name="_Toc503515905"/>
      <w:r w:rsidRPr="000A16C2">
        <w:rPr>
          <w:rFonts w:ascii="Times New Roman" w:hAnsi="Times New Roman"/>
          <w:sz w:val="24"/>
          <w:szCs w:val="24"/>
        </w:rPr>
        <w:t>ABBREVIATIONS AND ACRONYMS</w:t>
      </w:r>
      <w:bookmarkEnd w:id="10"/>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ADC</w:t>
      </w:r>
      <w:r w:rsidRPr="000A16C2">
        <w:rPr>
          <w:rFonts w:ascii="Times New Roman" w:hAnsi="Times New Roman"/>
          <w:sz w:val="24"/>
          <w:szCs w:val="24"/>
        </w:rPr>
        <w:tab/>
      </w:r>
      <w:r w:rsidRPr="000A16C2">
        <w:rPr>
          <w:rFonts w:ascii="Times New Roman" w:hAnsi="Times New Roman"/>
          <w:sz w:val="24"/>
          <w:szCs w:val="24"/>
        </w:rPr>
        <w:tab/>
      </w:r>
      <w:r w:rsidRPr="000A16C2">
        <w:rPr>
          <w:rFonts w:ascii="Times New Roman" w:hAnsi="Times New Roman"/>
          <w:sz w:val="24"/>
          <w:szCs w:val="24"/>
        </w:rPr>
        <w:tab/>
        <w:t>Area Development Committee</w:t>
      </w:r>
    </w:p>
    <w:p w:rsidR="007C78EF" w:rsidRPr="000A16C2" w:rsidRDefault="007C78EF" w:rsidP="00A8439E">
      <w:pPr>
        <w:rPr>
          <w:rFonts w:ascii="Times New Roman" w:hAnsi="Times New Roman"/>
          <w:sz w:val="24"/>
          <w:szCs w:val="24"/>
        </w:rPr>
      </w:pPr>
      <w:r w:rsidRPr="000A16C2">
        <w:rPr>
          <w:rFonts w:ascii="Times New Roman" w:hAnsi="Times New Roman"/>
          <w:sz w:val="24"/>
          <w:szCs w:val="24"/>
        </w:rPr>
        <w:t>VDC</w:t>
      </w:r>
      <w:r w:rsidRPr="000A16C2">
        <w:rPr>
          <w:rFonts w:ascii="Times New Roman" w:hAnsi="Times New Roman"/>
          <w:sz w:val="24"/>
          <w:szCs w:val="24"/>
        </w:rPr>
        <w:tab/>
      </w:r>
      <w:r w:rsidRPr="000A16C2">
        <w:rPr>
          <w:rFonts w:ascii="Times New Roman" w:hAnsi="Times New Roman"/>
          <w:sz w:val="24"/>
          <w:szCs w:val="24"/>
        </w:rPr>
        <w:tab/>
      </w:r>
      <w:r w:rsidRPr="000A16C2">
        <w:rPr>
          <w:rFonts w:ascii="Times New Roman" w:hAnsi="Times New Roman"/>
          <w:sz w:val="24"/>
          <w:szCs w:val="24"/>
        </w:rPr>
        <w:tab/>
        <w:t>Village Development Committee</w:t>
      </w:r>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 xml:space="preserve">AWP          </w:t>
      </w:r>
      <w:r w:rsidRPr="000A16C2">
        <w:rPr>
          <w:rFonts w:ascii="Times New Roman" w:hAnsi="Times New Roman"/>
          <w:sz w:val="24"/>
          <w:szCs w:val="24"/>
        </w:rPr>
        <w:tab/>
      </w:r>
      <w:r w:rsidRPr="000A16C2">
        <w:rPr>
          <w:rFonts w:ascii="Times New Roman" w:hAnsi="Times New Roman"/>
          <w:sz w:val="24"/>
          <w:szCs w:val="24"/>
        </w:rPr>
        <w:tab/>
        <w:t>Annual Work Plan</w:t>
      </w:r>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CDA</w:t>
      </w:r>
      <w:r w:rsidRPr="000A16C2">
        <w:rPr>
          <w:rFonts w:ascii="Times New Roman" w:hAnsi="Times New Roman"/>
          <w:sz w:val="24"/>
          <w:szCs w:val="24"/>
        </w:rPr>
        <w:tab/>
      </w:r>
      <w:r w:rsidRPr="000A16C2">
        <w:rPr>
          <w:rFonts w:ascii="Times New Roman" w:hAnsi="Times New Roman"/>
          <w:sz w:val="24"/>
          <w:szCs w:val="24"/>
        </w:rPr>
        <w:tab/>
      </w:r>
      <w:r w:rsidRPr="000A16C2">
        <w:rPr>
          <w:rFonts w:ascii="Times New Roman" w:hAnsi="Times New Roman"/>
          <w:sz w:val="24"/>
          <w:szCs w:val="24"/>
        </w:rPr>
        <w:tab/>
        <w:t>Community Development Assistant</w:t>
      </w:r>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COMSIP</w:t>
      </w:r>
      <w:r w:rsidRPr="000A16C2">
        <w:rPr>
          <w:rFonts w:ascii="Times New Roman" w:hAnsi="Times New Roman"/>
          <w:sz w:val="24"/>
          <w:szCs w:val="24"/>
        </w:rPr>
        <w:tab/>
      </w:r>
      <w:r w:rsidRPr="000A16C2">
        <w:rPr>
          <w:rFonts w:ascii="Times New Roman" w:hAnsi="Times New Roman"/>
          <w:sz w:val="24"/>
          <w:szCs w:val="24"/>
        </w:rPr>
        <w:tab/>
        <w:t>Community Savings and Investment Promotion</w:t>
      </w:r>
    </w:p>
    <w:p w:rsidR="00F82FD6" w:rsidRPr="000A16C2" w:rsidRDefault="00F82FD6" w:rsidP="008E1227">
      <w:pPr>
        <w:tabs>
          <w:tab w:val="left" w:pos="2177"/>
        </w:tabs>
        <w:rPr>
          <w:rFonts w:ascii="Times New Roman" w:hAnsi="Times New Roman"/>
          <w:sz w:val="24"/>
          <w:szCs w:val="24"/>
        </w:rPr>
      </w:pPr>
      <w:r w:rsidRPr="000A16C2">
        <w:rPr>
          <w:rFonts w:ascii="Times New Roman" w:hAnsi="Times New Roman"/>
          <w:sz w:val="24"/>
          <w:szCs w:val="24"/>
        </w:rPr>
        <w:t>COSOMA</w:t>
      </w:r>
      <w:r w:rsidRPr="000A16C2">
        <w:rPr>
          <w:rFonts w:ascii="Times New Roman" w:hAnsi="Times New Roman"/>
          <w:sz w:val="24"/>
          <w:szCs w:val="24"/>
        </w:rPr>
        <w:tab/>
        <w:t>Copyright Society of Malawi (COSOMA)</w:t>
      </w:r>
    </w:p>
    <w:p w:rsidR="00FA6E11" w:rsidRPr="000A16C2" w:rsidRDefault="00FA6E11" w:rsidP="008E1227">
      <w:pPr>
        <w:tabs>
          <w:tab w:val="left" w:pos="2177"/>
        </w:tabs>
        <w:rPr>
          <w:rFonts w:ascii="Times New Roman" w:hAnsi="Times New Roman"/>
          <w:sz w:val="24"/>
          <w:szCs w:val="24"/>
        </w:rPr>
      </w:pPr>
      <w:r w:rsidRPr="000A16C2">
        <w:rPr>
          <w:rFonts w:ascii="Times New Roman" w:hAnsi="Times New Roman"/>
          <w:sz w:val="24"/>
          <w:szCs w:val="24"/>
        </w:rPr>
        <w:t>NCHE</w:t>
      </w:r>
      <w:r w:rsidR="00C00594" w:rsidRPr="000A16C2">
        <w:rPr>
          <w:rFonts w:ascii="Times New Roman" w:hAnsi="Times New Roman"/>
          <w:sz w:val="24"/>
          <w:szCs w:val="24"/>
        </w:rPr>
        <w:tab/>
        <w:t>National Council for Higher Education</w:t>
      </w:r>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 xml:space="preserve">CSF     </w:t>
      </w:r>
      <w:r w:rsidRPr="000A16C2">
        <w:rPr>
          <w:rFonts w:ascii="Times New Roman" w:hAnsi="Times New Roman"/>
          <w:sz w:val="24"/>
          <w:szCs w:val="24"/>
        </w:rPr>
        <w:tab/>
      </w:r>
      <w:r w:rsidRPr="000A16C2">
        <w:rPr>
          <w:rFonts w:ascii="Times New Roman" w:hAnsi="Times New Roman"/>
          <w:sz w:val="24"/>
          <w:szCs w:val="24"/>
        </w:rPr>
        <w:tab/>
        <w:t>Critical Success Factor</w:t>
      </w:r>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 xml:space="preserve">DC        </w:t>
      </w:r>
      <w:r w:rsidRPr="000A16C2">
        <w:rPr>
          <w:rFonts w:ascii="Times New Roman" w:hAnsi="Times New Roman"/>
          <w:sz w:val="24"/>
          <w:szCs w:val="24"/>
        </w:rPr>
        <w:tab/>
      </w:r>
      <w:r w:rsidRPr="000A16C2">
        <w:rPr>
          <w:rFonts w:ascii="Times New Roman" w:hAnsi="Times New Roman"/>
          <w:sz w:val="24"/>
          <w:szCs w:val="24"/>
        </w:rPr>
        <w:tab/>
        <w:t>District Council</w:t>
      </w:r>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 xml:space="preserve">DHRMD     </w:t>
      </w:r>
      <w:r w:rsidRPr="000A16C2">
        <w:rPr>
          <w:rFonts w:ascii="Times New Roman" w:hAnsi="Times New Roman"/>
          <w:sz w:val="24"/>
          <w:szCs w:val="24"/>
        </w:rPr>
        <w:tab/>
      </w:r>
      <w:r w:rsidRPr="000A16C2">
        <w:rPr>
          <w:rFonts w:ascii="Times New Roman" w:hAnsi="Times New Roman"/>
          <w:sz w:val="24"/>
          <w:szCs w:val="24"/>
        </w:rPr>
        <w:tab/>
        <w:t>Department of Human Resource and Management Development</w:t>
      </w:r>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GVH</w:t>
      </w:r>
      <w:r w:rsidRPr="000A16C2">
        <w:rPr>
          <w:rFonts w:ascii="Times New Roman" w:hAnsi="Times New Roman"/>
          <w:sz w:val="24"/>
          <w:szCs w:val="24"/>
        </w:rPr>
        <w:tab/>
      </w:r>
      <w:r w:rsidRPr="000A16C2">
        <w:rPr>
          <w:rFonts w:ascii="Times New Roman" w:hAnsi="Times New Roman"/>
          <w:sz w:val="24"/>
          <w:szCs w:val="24"/>
        </w:rPr>
        <w:tab/>
      </w:r>
      <w:r w:rsidRPr="000A16C2">
        <w:rPr>
          <w:rFonts w:ascii="Times New Roman" w:hAnsi="Times New Roman"/>
          <w:sz w:val="24"/>
          <w:szCs w:val="24"/>
        </w:rPr>
        <w:tab/>
        <w:t>Group Village Headmen</w:t>
      </w:r>
    </w:p>
    <w:p w:rsidR="00C00594" w:rsidRPr="000A16C2" w:rsidRDefault="00C00594" w:rsidP="00A8439E">
      <w:pPr>
        <w:rPr>
          <w:rFonts w:ascii="Times New Roman" w:hAnsi="Times New Roman"/>
          <w:color w:val="000000"/>
          <w:sz w:val="24"/>
          <w:szCs w:val="24"/>
        </w:rPr>
      </w:pPr>
      <w:r w:rsidRPr="000A16C2">
        <w:rPr>
          <w:rFonts w:ascii="Times New Roman" w:hAnsi="Times New Roman"/>
          <w:color w:val="000000"/>
          <w:sz w:val="24"/>
          <w:szCs w:val="24"/>
        </w:rPr>
        <w:t>IPSAS</w:t>
      </w:r>
      <w:r w:rsidRPr="000A16C2">
        <w:rPr>
          <w:rFonts w:ascii="Times New Roman" w:hAnsi="Times New Roman"/>
          <w:color w:val="000000"/>
          <w:sz w:val="24"/>
          <w:szCs w:val="24"/>
        </w:rPr>
        <w:tab/>
      </w:r>
      <w:r w:rsidRPr="000A16C2">
        <w:rPr>
          <w:rFonts w:ascii="Times New Roman" w:hAnsi="Times New Roman"/>
          <w:color w:val="000000"/>
          <w:sz w:val="24"/>
          <w:szCs w:val="24"/>
        </w:rPr>
        <w:tab/>
      </w:r>
      <w:r w:rsidRPr="000A16C2">
        <w:rPr>
          <w:rFonts w:ascii="Times New Roman" w:hAnsi="Times New Roman"/>
          <w:color w:val="000000"/>
          <w:sz w:val="24"/>
          <w:szCs w:val="24"/>
        </w:rPr>
        <w:tab/>
      </w:r>
      <w:r w:rsidR="00940212" w:rsidRPr="000A16C2">
        <w:rPr>
          <w:rFonts w:ascii="Times New Roman" w:hAnsi="Times New Roman"/>
          <w:color w:val="000000"/>
          <w:sz w:val="24"/>
          <w:szCs w:val="24"/>
        </w:rPr>
        <w:t>Internatio</w:t>
      </w:r>
      <w:r w:rsidR="008E1227" w:rsidRPr="000A16C2">
        <w:rPr>
          <w:rFonts w:ascii="Times New Roman" w:hAnsi="Times New Roman"/>
          <w:color w:val="000000"/>
          <w:sz w:val="24"/>
          <w:szCs w:val="24"/>
        </w:rPr>
        <w:t>nal Public Sector Accounting Systems</w:t>
      </w:r>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ICT</w:t>
      </w:r>
      <w:r w:rsidRPr="000A16C2">
        <w:rPr>
          <w:rFonts w:ascii="Times New Roman" w:hAnsi="Times New Roman"/>
          <w:sz w:val="24"/>
          <w:szCs w:val="24"/>
        </w:rPr>
        <w:tab/>
      </w:r>
      <w:r w:rsidRPr="000A16C2">
        <w:rPr>
          <w:rFonts w:ascii="Times New Roman" w:hAnsi="Times New Roman"/>
          <w:sz w:val="24"/>
          <w:szCs w:val="24"/>
        </w:rPr>
        <w:tab/>
      </w:r>
      <w:r w:rsidRPr="000A16C2">
        <w:rPr>
          <w:rFonts w:ascii="Times New Roman" w:hAnsi="Times New Roman"/>
          <w:sz w:val="24"/>
          <w:szCs w:val="24"/>
        </w:rPr>
        <w:tab/>
        <w:t>Information, Communication and Technology</w:t>
      </w:r>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IEC</w:t>
      </w:r>
      <w:r w:rsidRPr="000A16C2">
        <w:rPr>
          <w:rFonts w:ascii="Times New Roman" w:hAnsi="Times New Roman"/>
          <w:sz w:val="24"/>
          <w:szCs w:val="24"/>
        </w:rPr>
        <w:tab/>
      </w:r>
      <w:r w:rsidRPr="000A16C2">
        <w:rPr>
          <w:rFonts w:ascii="Times New Roman" w:hAnsi="Times New Roman"/>
          <w:sz w:val="24"/>
          <w:szCs w:val="24"/>
        </w:rPr>
        <w:tab/>
      </w:r>
      <w:r w:rsidRPr="000A16C2">
        <w:rPr>
          <w:rFonts w:ascii="Times New Roman" w:hAnsi="Times New Roman"/>
          <w:sz w:val="24"/>
          <w:szCs w:val="24"/>
        </w:rPr>
        <w:tab/>
        <w:t>Information, Education and Communication</w:t>
      </w:r>
    </w:p>
    <w:p w:rsidR="00A8439E" w:rsidRPr="000A16C2" w:rsidRDefault="00CB00C5" w:rsidP="00A8439E">
      <w:pPr>
        <w:rPr>
          <w:rFonts w:ascii="Times New Roman" w:hAnsi="Times New Roman"/>
          <w:sz w:val="24"/>
          <w:szCs w:val="24"/>
        </w:rPr>
      </w:pPr>
      <w:r w:rsidRPr="000A16C2">
        <w:rPr>
          <w:rFonts w:ascii="Times New Roman" w:hAnsi="Times New Roman"/>
          <w:sz w:val="24"/>
          <w:szCs w:val="24"/>
        </w:rPr>
        <w:t xml:space="preserve">KRA           </w:t>
      </w:r>
      <w:r w:rsidRPr="000A16C2">
        <w:rPr>
          <w:rFonts w:ascii="Times New Roman" w:hAnsi="Times New Roman"/>
          <w:sz w:val="24"/>
          <w:szCs w:val="24"/>
        </w:rPr>
        <w:tab/>
      </w:r>
      <w:r w:rsidRPr="000A16C2">
        <w:rPr>
          <w:rFonts w:ascii="Times New Roman" w:hAnsi="Times New Roman"/>
          <w:sz w:val="24"/>
          <w:szCs w:val="24"/>
        </w:rPr>
        <w:tab/>
      </w:r>
      <w:r w:rsidR="00A8439E" w:rsidRPr="000A16C2">
        <w:rPr>
          <w:rFonts w:ascii="Times New Roman" w:hAnsi="Times New Roman"/>
          <w:sz w:val="24"/>
          <w:szCs w:val="24"/>
        </w:rPr>
        <w:t>Key Results Area</w:t>
      </w:r>
    </w:p>
    <w:p w:rsidR="00A8439E" w:rsidRPr="000A16C2" w:rsidRDefault="00F257F9" w:rsidP="00A8439E">
      <w:pPr>
        <w:rPr>
          <w:rFonts w:ascii="Times New Roman" w:hAnsi="Times New Roman"/>
          <w:sz w:val="24"/>
          <w:szCs w:val="24"/>
        </w:rPr>
      </w:pPr>
      <w:r w:rsidRPr="000A16C2">
        <w:rPr>
          <w:rFonts w:ascii="Times New Roman" w:hAnsi="Times New Roman"/>
          <w:sz w:val="24"/>
          <w:szCs w:val="24"/>
        </w:rPr>
        <w:t>MoCECC</w:t>
      </w:r>
      <w:r w:rsidR="001D1AE4" w:rsidRPr="000A16C2">
        <w:rPr>
          <w:rFonts w:ascii="Times New Roman" w:hAnsi="Times New Roman"/>
          <w:sz w:val="24"/>
          <w:szCs w:val="24"/>
        </w:rPr>
        <w:t>D</w:t>
      </w:r>
      <w:r w:rsidR="00CB00C5" w:rsidRPr="000A16C2">
        <w:rPr>
          <w:rFonts w:ascii="Times New Roman" w:hAnsi="Times New Roman"/>
          <w:sz w:val="24"/>
          <w:szCs w:val="24"/>
        </w:rPr>
        <w:tab/>
      </w:r>
      <w:r w:rsidR="00CB00C5" w:rsidRPr="000A16C2">
        <w:rPr>
          <w:rFonts w:ascii="Times New Roman" w:hAnsi="Times New Roman"/>
          <w:sz w:val="24"/>
          <w:szCs w:val="24"/>
        </w:rPr>
        <w:tab/>
      </w:r>
      <w:r w:rsidR="00A8439E" w:rsidRPr="000A16C2">
        <w:rPr>
          <w:rFonts w:ascii="Times New Roman" w:hAnsi="Times New Roman"/>
          <w:sz w:val="24"/>
          <w:szCs w:val="24"/>
        </w:rPr>
        <w:t>Ministry of Civic Education, Culture and Community Development</w:t>
      </w:r>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 xml:space="preserve">MDAs         </w:t>
      </w:r>
      <w:r w:rsidRPr="000A16C2">
        <w:rPr>
          <w:rFonts w:ascii="Times New Roman" w:hAnsi="Times New Roman"/>
          <w:sz w:val="24"/>
          <w:szCs w:val="24"/>
        </w:rPr>
        <w:tab/>
      </w:r>
      <w:r w:rsidRPr="000A16C2">
        <w:rPr>
          <w:rFonts w:ascii="Times New Roman" w:hAnsi="Times New Roman"/>
          <w:sz w:val="24"/>
          <w:szCs w:val="24"/>
        </w:rPr>
        <w:tab/>
        <w:t>Ministries</w:t>
      </w:r>
      <w:r w:rsidR="003956E9" w:rsidRPr="000A16C2">
        <w:rPr>
          <w:rFonts w:ascii="Times New Roman" w:hAnsi="Times New Roman"/>
          <w:sz w:val="24"/>
          <w:szCs w:val="24"/>
        </w:rPr>
        <w:t>,</w:t>
      </w:r>
      <w:r w:rsidRPr="000A16C2">
        <w:rPr>
          <w:rFonts w:ascii="Times New Roman" w:hAnsi="Times New Roman"/>
          <w:sz w:val="24"/>
          <w:szCs w:val="24"/>
        </w:rPr>
        <w:t xml:space="preserve"> Department</w:t>
      </w:r>
      <w:r w:rsidR="003956E9" w:rsidRPr="000A16C2">
        <w:rPr>
          <w:rFonts w:ascii="Times New Roman" w:hAnsi="Times New Roman"/>
          <w:sz w:val="24"/>
          <w:szCs w:val="24"/>
        </w:rPr>
        <w:t>s and Agencies</w:t>
      </w:r>
    </w:p>
    <w:p w:rsidR="00CB00C5" w:rsidRPr="000A16C2" w:rsidRDefault="00A8439E" w:rsidP="00A8439E">
      <w:pPr>
        <w:rPr>
          <w:rFonts w:ascii="Times New Roman" w:hAnsi="Times New Roman"/>
          <w:sz w:val="24"/>
          <w:szCs w:val="24"/>
        </w:rPr>
      </w:pPr>
      <w:r w:rsidRPr="000A16C2">
        <w:rPr>
          <w:rFonts w:ascii="Times New Roman" w:hAnsi="Times New Roman"/>
          <w:sz w:val="24"/>
          <w:szCs w:val="24"/>
        </w:rPr>
        <w:t xml:space="preserve">MGDS </w:t>
      </w:r>
      <w:r w:rsidRPr="000A16C2">
        <w:rPr>
          <w:rFonts w:ascii="Times New Roman" w:hAnsi="Times New Roman"/>
          <w:sz w:val="24"/>
          <w:szCs w:val="24"/>
        </w:rPr>
        <w:tab/>
      </w:r>
      <w:r w:rsidRPr="000A16C2">
        <w:rPr>
          <w:rFonts w:ascii="Times New Roman" w:hAnsi="Times New Roman"/>
          <w:sz w:val="24"/>
          <w:szCs w:val="24"/>
        </w:rPr>
        <w:tab/>
        <w:t xml:space="preserve">Malawi Growth </w:t>
      </w:r>
      <w:r w:rsidR="003956E9" w:rsidRPr="000A16C2">
        <w:rPr>
          <w:rFonts w:ascii="Times New Roman" w:hAnsi="Times New Roman"/>
          <w:sz w:val="24"/>
          <w:szCs w:val="24"/>
        </w:rPr>
        <w:t xml:space="preserve">and </w:t>
      </w:r>
      <w:r w:rsidRPr="000A16C2">
        <w:rPr>
          <w:rFonts w:ascii="Times New Roman" w:hAnsi="Times New Roman"/>
          <w:sz w:val="24"/>
          <w:szCs w:val="24"/>
        </w:rPr>
        <w:t>Development Strategy</w:t>
      </w:r>
    </w:p>
    <w:p w:rsidR="00A8439E" w:rsidRPr="000A16C2" w:rsidRDefault="00CB00C5" w:rsidP="00A8439E">
      <w:pPr>
        <w:rPr>
          <w:rFonts w:ascii="Times New Roman" w:hAnsi="Times New Roman"/>
          <w:sz w:val="24"/>
          <w:szCs w:val="24"/>
        </w:rPr>
      </w:pPr>
      <w:r w:rsidRPr="000A16C2">
        <w:rPr>
          <w:rFonts w:ascii="Times New Roman" w:hAnsi="Times New Roman"/>
          <w:sz w:val="24"/>
          <w:szCs w:val="24"/>
        </w:rPr>
        <w:t>MPSR</w:t>
      </w:r>
      <w:r w:rsidRPr="000A16C2">
        <w:rPr>
          <w:rFonts w:ascii="Times New Roman" w:hAnsi="Times New Roman"/>
          <w:sz w:val="24"/>
          <w:szCs w:val="24"/>
        </w:rPr>
        <w:tab/>
      </w:r>
      <w:r w:rsidRPr="000A16C2">
        <w:rPr>
          <w:rFonts w:ascii="Times New Roman" w:hAnsi="Times New Roman"/>
          <w:sz w:val="24"/>
          <w:szCs w:val="24"/>
        </w:rPr>
        <w:tab/>
      </w:r>
      <w:r w:rsidRPr="000A16C2">
        <w:rPr>
          <w:rFonts w:ascii="Times New Roman" w:hAnsi="Times New Roman"/>
          <w:sz w:val="24"/>
          <w:szCs w:val="24"/>
        </w:rPr>
        <w:tab/>
        <w:t>Malawi Public Service Regulations</w:t>
      </w:r>
      <w:r w:rsidR="00A8439E" w:rsidRPr="000A16C2">
        <w:rPr>
          <w:rFonts w:ascii="Times New Roman" w:hAnsi="Times New Roman"/>
          <w:sz w:val="24"/>
          <w:szCs w:val="24"/>
        </w:rPr>
        <w:t xml:space="preserve"> </w:t>
      </w:r>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N</w:t>
      </w:r>
      <w:r w:rsidR="00F257F9" w:rsidRPr="000A16C2">
        <w:rPr>
          <w:rFonts w:ascii="Times New Roman" w:hAnsi="Times New Roman"/>
          <w:sz w:val="24"/>
          <w:szCs w:val="24"/>
        </w:rPr>
        <w:t>A</w:t>
      </w:r>
      <w:r w:rsidRPr="000A16C2">
        <w:rPr>
          <w:rFonts w:ascii="Times New Roman" w:hAnsi="Times New Roman"/>
          <w:sz w:val="24"/>
          <w:szCs w:val="24"/>
        </w:rPr>
        <w:t xml:space="preserve">HeC    </w:t>
      </w:r>
      <w:r w:rsidRPr="000A16C2">
        <w:rPr>
          <w:rFonts w:ascii="Times New Roman" w:hAnsi="Times New Roman"/>
          <w:sz w:val="24"/>
          <w:szCs w:val="24"/>
        </w:rPr>
        <w:tab/>
      </w:r>
      <w:r w:rsidRPr="000A16C2">
        <w:rPr>
          <w:rFonts w:ascii="Times New Roman" w:hAnsi="Times New Roman"/>
          <w:sz w:val="24"/>
          <w:szCs w:val="24"/>
        </w:rPr>
        <w:tab/>
        <w:t>National Arts and Heritage Council</w:t>
      </w:r>
    </w:p>
    <w:p w:rsidR="000C7EBD" w:rsidRPr="000A16C2" w:rsidRDefault="000C7EBD" w:rsidP="008E1227">
      <w:pPr>
        <w:tabs>
          <w:tab w:val="left" w:pos="2180"/>
        </w:tabs>
        <w:rPr>
          <w:rFonts w:ascii="Times New Roman" w:hAnsi="Times New Roman"/>
          <w:sz w:val="24"/>
          <w:szCs w:val="24"/>
        </w:rPr>
      </w:pPr>
      <w:r w:rsidRPr="000A16C2">
        <w:rPr>
          <w:rFonts w:ascii="Times New Roman" w:hAnsi="Times New Roman"/>
          <w:sz w:val="24"/>
          <w:szCs w:val="24"/>
        </w:rPr>
        <w:t>NICE</w:t>
      </w:r>
      <w:r w:rsidR="000B6BBF" w:rsidRPr="000A16C2">
        <w:rPr>
          <w:rFonts w:ascii="Times New Roman" w:hAnsi="Times New Roman"/>
          <w:sz w:val="24"/>
          <w:szCs w:val="24"/>
        </w:rPr>
        <w:tab/>
        <w:t>National Initiative for Civic Education</w:t>
      </w:r>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 xml:space="preserve">NDP </w:t>
      </w:r>
      <w:r w:rsidRPr="000A16C2">
        <w:rPr>
          <w:rFonts w:ascii="Times New Roman" w:hAnsi="Times New Roman"/>
          <w:sz w:val="24"/>
          <w:szCs w:val="24"/>
        </w:rPr>
        <w:tab/>
      </w:r>
      <w:r w:rsidRPr="000A16C2">
        <w:rPr>
          <w:rFonts w:ascii="Times New Roman" w:hAnsi="Times New Roman"/>
          <w:sz w:val="24"/>
          <w:szCs w:val="24"/>
        </w:rPr>
        <w:tab/>
      </w:r>
      <w:r w:rsidR="00BE13DD" w:rsidRPr="000A16C2">
        <w:rPr>
          <w:rFonts w:ascii="Times New Roman" w:hAnsi="Times New Roman"/>
          <w:sz w:val="24"/>
          <w:szCs w:val="24"/>
        </w:rPr>
        <w:tab/>
      </w:r>
      <w:r w:rsidRPr="000A16C2">
        <w:rPr>
          <w:rFonts w:ascii="Times New Roman" w:hAnsi="Times New Roman"/>
          <w:sz w:val="24"/>
          <w:szCs w:val="24"/>
        </w:rPr>
        <w:t xml:space="preserve">National Development Program </w:t>
      </w:r>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 xml:space="preserve">OAU        </w:t>
      </w:r>
      <w:r w:rsidRPr="000A16C2">
        <w:rPr>
          <w:rFonts w:ascii="Times New Roman" w:hAnsi="Times New Roman"/>
          <w:sz w:val="24"/>
          <w:szCs w:val="24"/>
        </w:rPr>
        <w:tab/>
      </w:r>
      <w:r w:rsidRPr="000A16C2">
        <w:rPr>
          <w:rFonts w:ascii="Times New Roman" w:hAnsi="Times New Roman"/>
          <w:sz w:val="24"/>
          <w:szCs w:val="24"/>
        </w:rPr>
        <w:tab/>
      </w:r>
      <w:r w:rsidR="00353060" w:rsidRPr="000A16C2">
        <w:rPr>
          <w:rFonts w:ascii="Times New Roman" w:hAnsi="Times New Roman"/>
          <w:sz w:val="24"/>
          <w:szCs w:val="24"/>
        </w:rPr>
        <w:t>Organization</w:t>
      </w:r>
      <w:r w:rsidRPr="000A16C2">
        <w:rPr>
          <w:rFonts w:ascii="Times New Roman" w:hAnsi="Times New Roman"/>
          <w:sz w:val="24"/>
          <w:szCs w:val="24"/>
        </w:rPr>
        <w:t xml:space="preserve"> </w:t>
      </w:r>
      <w:r w:rsidR="006728AE" w:rsidRPr="000A16C2">
        <w:rPr>
          <w:rFonts w:ascii="Times New Roman" w:hAnsi="Times New Roman"/>
          <w:sz w:val="24"/>
          <w:szCs w:val="24"/>
        </w:rPr>
        <w:t xml:space="preserve">of </w:t>
      </w:r>
      <w:r w:rsidRPr="000A16C2">
        <w:rPr>
          <w:rFonts w:ascii="Times New Roman" w:hAnsi="Times New Roman"/>
          <w:sz w:val="24"/>
          <w:szCs w:val="24"/>
        </w:rPr>
        <w:t>Africa Unity</w:t>
      </w:r>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 xml:space="preserve">OPC         </w:t>
      </w:r>
      <w:r w:rsidRPr="000A16C2">
        <w:rPr>
          <w:rFonts w:ascii="Times New Roman" w:hAnsi="Times New Roman"/>
          <w:sz w:val="24"/>
          <w:szCs w:val="24"/>
        </w:rPr>
        <w:tab/>
      </w:r>
      <w:r w:rsidRPr="000A16C2">
        <w:rPr>
          <w:rFonts w:ascii="Times New Roman" w:hAnsi="Times New Roman"/>
          <w:sz w:val="24"/>
          <w:szCs w:val="24"/>
        </w:rPr>
        <w:tab/>
        <w:t>Office of the President and Cabinet</w:t>
      </w:r>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 xml:space="preserve">PSIP    </w:t>
      </w:r>
      <w:r w:rsidRPr="000A16C2">
        <w:rPr>
          <w:rFonts w:ascii="Times New Roman" w:hAnsi="Times New Roman"/>
          <w:sz w:val="24"/>
          <w:szCs w:val="24"/>
        </w:rPr>
        <w:tab/>
      </w:r>
      <w:r w:rsidRPr="000A16C2">
        <w:rPr>
          <w:rFonts w:ascii="Times New Roman" w:hAnsi="Times New Roman"/>
          <w:sz w:val="24"/>
          <w:szCs w:val="24"/>
        </w:rPr>
        <w:tab/>
        <w:t>Public Sector Investment Program</w:t>
      </w:r>
    </w:p>
    <w:p w:rsidR="007A7F14" w:rsidRPr="000A16C2" w:rsidRDefault="007A7F14" w:rsidP="00A8439E">
      <w:pPr>
        <w:rPr>
          <w:rFonts w:ascii="Times New Roman" w:hAnsi="Times New Roman"/>
          <w:sz w:val="24"/>
          <w:szCs w:val="24"/>
        </w:rPr>
      </w:pPr>
      <w:r w:rsidRPr="000A16C2">
        <w:rPr>
          <w:rFonts w:ascii="Times New Roman" w:hAnsi="Times New Roman"/>
          <w:sz w:val="24"/>
          <w:szCs w:val="24"/>
        </w:rPr>
        <w:t>SDGs</w:t>
      </w:r>
      <w:r w:rsidR="00BE13DD" w:rsidRPr="000A16C2">
        <w:rPr>
          <w:rFonts w:ascii="Times New Roman" w:hAnsi="Times New Roman"/>
          <w:sz w:val="24"/>
          <w:szCs w:val="24"/>
        </w:rPr>
        <w:t xml:space="preserve">                       </w:t>
      </w:r>
      <w:r w:rsidR="00F257F9" w:rsidRPr="000A16C2">
        <w:rPr>
          <w:rFonts w:ascii="Times New Roman" w:hAnsi="Times New Roman"/>
          <w:sz w:val="24"/>
          <w:szCs w:val="24"/>
        </w:rPr>
        <w:tab/>
      </w:r>
      <w:r w:rsidR="000B6BBF" w:rsidRPr="000A16C2">
        <w:rPr>
          <w:rFonts w:ascii="Times New Roman" w:hAnsi="Times New Roman"/>
          <w:sz w:val="24"/>
          <w:szCs w:val="24"/>
        </w:rPr>
        <w:t>Sustainable Development Goals</w:t>
      </w:r>
    </w:p>
    <w:p w:rsidR="00A8439E" w:rsidRPr="000A16C2" w:rsidRDefault="00BE13DD" w:rsidP="00A8439E">
      <w:pPr>
        <w:rPr>
          <w:rFonts w:ascii="Times New Roman" w:hAnsi="Times New Roman"/>
          <w:sz w:val="24"/>
          <w:szCs w:val="24"/>
        </w:rPr>
      </w:pPr>
      <w:r w:rsidRPr="000A16C2">
        <w:rPr>
          <w:rFonts w:ascii="Times New Roman" w:hAnsi="Times New Roman"/>
          <w:sz w:val="24"/>
          <w:szCs w:val="24"/>
        </w:rPr>
        <w:t xml:space="preserve">SPIC   </w:t>
      </w:r>
      <w:r w:rsidRPr="000A16C2">
        <w:rPr>
          <w:rFonts w:ascii="Times New Roman" w:hAnsi="Times New Roman"/>
          <w:sz w:val="24"/>
          <w:szCs w:val="24"/>
        </w:rPr>
        <w:tab/>
      </w:r>
      <w:r w:rsidRPr="000A16C2">
        <w:rPr>
          <w:rFonts w:ascii="Times New Roman" w:hAnsi="Times New Roman"/>
          <w:sz w:val="24"/>
          <w:szCs w:val="24"/>
        </w:rPr>
        <w:tab/>
      </w:r>
      <w:r w:rsidR="00F257F9" w:rsidRPr="000A16C2">
        <w:rPr>
          <w:rFonts w:ascii="Times New Roman" w:hAnsi="Times New Roman"/>
          <w:sz w:val="24"/>
          <w:szCs w:val="24"/>
        </w:rPr>
        <w:tab/>
      </w:r>
      <w:r w:rsidR="00A8439E" w:rsidRPr="000A16C2">
        <w:rPr>
          <w:rFonts w:ascii="Times New Roman" w:hAnsi="Times New Roman"/>
          <w:sz w:val="24"/>
          <w:szCs w:val="24"/>
        </w:rPr>
        <w:t>Strategic Plan Implementation Committee</w:t>
      </w:r>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 xml:space="preserve">SWOT        </w:t>
      </w:r>
      <w:r w:rsidRPr="000A16C2">
        <w:rPr>
          <w:rFonts w:ascii="Times New Roman" w:hAnsi="Times New Roman"/>
          <w:sz w:val="24"/>
          <w:szCs w:val="24"/>
        </w:rPr>
        <w:tab/>
      </w:r>
      <w:r w:rsidRPr="000A16C2">
        <w:rPr>
          <w:rFonts w:ascii="Times New Roman" w:hAnsi="Times New Roman"/>
          <w:sz w:val="24"/>
          <w:szCs w:val="24"/>
        </w:rPr>
        <w:tab/>
        <w:t>Strength</w:t>
      </w:r>
      <w:r w:rsidR="00C418AC" w:rsidRPr="000A16C2">
        <w:rPr>
          <w:rFonts w:ascii="Times New Roman" w:hAnsi="Times New Roman"/>
          <w:sz w:val="24"/>
          <w:szCs w:val="24"/>
        </w:rPr>
        <w:t>,</w:t>
      </w:r>
      <w:r w:rsidRPr="000A16C2">
        <w:rPr>
          <w:rFonts w:ascii="Times New Roman" w:hAnsi="Times New Roman"/>
          <w:sz w:val="24"/>
          <w:szCs w:val="24"/>
        </w:rPr>
        <w:t xml:space="preserve"> Weakness</w:t>
      </w:r>
      <w:r w:rsidR="00C418AC" w:rsidRPr="000A16C2">
        <w:rPr>
          <w:rFonts w:ascii="Times New Roman" w:hAnsi="Times New Roman"/>
          <w:sz w:val="24"/>
          <w:szCs w:val="24"/>
        </w:rPr>
        <w:t>,</w:t>
      </w:r>
      <w:r w:rsidRPr="000A16C2">
        <w:rPr>
          <w:rFonts w:ascii="Times New Roman" w:hAnsi="Times New Roman"/>
          <w:sz w:val="24"/>
          <w:szCs w:val="24"/>
        </w:rPr>
        <w:t xml:space="preserve"> Opportunities </w:t>
      </w:r>
      <w:r w:rsidR="00C418AC" w:rsidRPr="000A16C2">
        <w:rPr>
          <w:rFonts w:ascii="Times New Roman" w:hAnsi="Times New Roman"/>
          <w:sz w:val="24"/>
          <w:szCs w:val="24"/>
        </w:rPr>
        <w:t xml:space="preserve">and </w:t>
      </w:r>
      <w:r w:rsidRPr="000A16C2">
        <w:rPr>
          <w:rFonts w:ascii="Times New Roman" w:hAnsi="Times New Roman"/>
          <w:sz w:val="24"/>
          <w:szCs w:val="24"/>
        </w:rPr>
        <w:t>Threats</w:t>
      </w:r>
    </w:p>
    <w:p w:rsidR="00C00594" w:rsidRPr="000A16C2" w:rsidRDefault="00BE13DD" w:rsidP="00BE13DD">
      <w:pPr>
        <w:ind w:left="2160" w:hanging="2160"/>
        <w:rPr>
          <w:rFonts w:ascii="Times New Roman" w:hAnsi="Times New Roman"/>
          <w:sz w:val="24"/>
          <w:szCs w:val="24"/>
        </w:rPr>
      </w:pPr>
      <w:r w:rsidRPr="000A16C2">
        <w:rPr>
          <w:rFonts w:ascii="Times New Roman" w:hAnsi="Times New Roman"/>
          <w:sz w:val="24"/>
          <w:szCs w:val="24"/>
        </w:rPr>
        <w:t>TEVETA</w:t>
      </w:r>
      <w:r w:rsidRPr="000A16C2">
        <w:rPr>
          <w:rFonts w:ascii="Times New Roman" w:hAnsi="Times New Roman"/>
          <w:sz w:val="24"/>
          <w:szCs w:val="24"/>
        </w:rPr>
        <w:tab/>
      </w:r>
      <w:r w:rsidR="003769B0" w:rsidRPr="000A16C2">
        <w:rPr>
          <w:rFonts w:ascii="Times New Roman" w:hAnsi="Times New Roman"/>
          <w:sz w:val="24"/>
          <w:szCs w:val="24"/>
        </w:rPr>
        <w:t>Technical Education, Vocational and Entrepreneurship Training Authority</w:t>
      </w:r>
    </w:p>
    <w:p w:rsidR="00A8439E" w:rsidRPr="000A16C2" w:rsidRDefault="00102268" w:rsidP="00A8439E">
      <w:pPr>
        <w:rPr>
          <w:rFonts w:ascii="Times New Roman" w:hAnsi="Times New Roman"/>
          <w:sz w:val="24"/>
          <w:szCs w:val="24"/>
        </w:rPr>
      </w:pPr>
      <w:r w:rsidRPr="000A16C2">
        <w:rPr>
          <w:rFonts w:ascii="Times New Roman" w:hAnsi="Times New Roman"/>
          <w:sz w:val="24"/>
          <w:szCs w:val="24"/>
        </w:rPr>
        <w:t>ToRs</w:t>
      </w:r>
      <w:r w:rsidR="00A8439E" w:rsidRPr="000A16C2">
        <w:rPr>
          <w:rFonts w:ascii="Times New Roman" w:hAnsi="Times New Roman"/>
          <w:sz w:val="24"/>
          <w:szCs w:val="24"/>
        </w:rPr>
        <w:tab/>
      </w:r>
      <w:r w:rsidR="00A8439E" w:rsidRPr="000A16C2">
        <w:rPr>
          <w:rFonts w:ascii="Times New Roman" w:hAnsi="Times New Roman"/>
          <w:sz w:val="24"/>
          <w:szCs w:val="24"/>
        </w:rPr>
        <w:tab/>
      </w:r>
      <w:r w:rsidR="00BE13DD" w:rsidRPr="000A16C2">
        <w:rPr>
          <w:rFonts w:ascii="Times New Roman" w:hAnsi="Times New Roman"/>
          <w:sz w:val="24"/>
          <w:szCs w:val="24"/>
        </w:rPr>
        <w:tab/>
      </w:r>
      <w:r w:rsidR="00A8439E" w:rsidRPr="000A16C2">
        <w:rPr>
          <w:rFonts w:ascii="Times New Roman" w:hAnsi="Times New Roman"/>
          <w:sz w:val="24"/>
          <w:szCs w:val="24"/>
        </w:rPr>
        <w:t xml:space="preserve">Terms of References </w:t>
      </w:r>
    </w:p>
    <w:p w:rsidR="000C7EBD" w:rsidRPr="000A16C2" w:rsidRDefault="000C7EBD" w:rsidP="008E1227">
      <w:pPr>
        <w:tabs>
          <w:tab w:val="left" w:pos="2250"/>
        </w:tabs>
        <w:rPr>
          <w:rFonts w:ascii="Times New Roman" w:hAnsi="Times New Roman"/>
          <w:sz w:val="24"/>
          <w:szCs w:val="24"/>
        </w:rPr>
      </w:pPr>
      <w:r w:rsidRPr="000A16C2">
        <w:rPr>
          <w:rFonts w:ascii="Times New Roman" w:hAnsi="Times New Roman"/>
          <w:sz w:val="24"/>
          <w:szCs w:val="24"/>
        </w:rPr>
        <w:t>UNDP</w:t>
      </w:r>
      <w:r w:rsidR="00BE13DD" w:rsidRPr="000A16C2">
        <w:rPr>
          <w:rFonts w:ascii="Times New Roman" w:hAnsi="Times New Roman"/>
          <w:sz w:val="24"/>
          <w:szCs w:val="24"/>
        </w:rPr>
        <w:t xml:space="preserve">                   </w:t>
      </w:r>
      <w:r w:rsidR="00CB00C5" w:rsidRPr="000A16C2">
        <w:rPr>
          <w:rFonts w:ascii="Times New Roman" w:hAnsi="Times New Roman"/>
          <w:sz w:val="24"/>
          <w:szCs w:val="24"/>
        </w:rPr>
        <w:t xml:space="preserve">     </w:t>
      </w:r>
      <w:r w:rsidR="00BE13DD" w:rsidRPr="000A16C2">
        <w:rPr>
          <w:rFonts w:ascii="Times New Roman" w:hAnsi="Times New Roman"/>
          <w:sz w:val="24"/>
          <w:szCs w:val="24"/>
        </w:rPr>
        <w:t xml:space="preserve"> </w:t>
      </w:r>
      <w:r w:rsidR="000B6BBF" w:rsidRPr="000A16C2">
        <w:rPr>
          <w:rFonts w:ascii="Times New Roman" w:hAnsi="Times New Roman"/>
          <w:sz w:val="24"/>
          <w:szCs w:val="24"/>
        </w:rPr>
        <w:t>United Nations Development Programme</w:t>
      </w:r>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VDC</w:t>
      </w:r>
      <w:r w:rsidRPr="000A16C2">
        <w:rPr>
          <w:rFonts w:ascii="Times New Roman" w:hAnsi="Times New Roman"/>
          <w:sz w:val="24"/>
          <w:szCs w:val="24"/>
        </w:rPr>
        <w:tab/>
      </w:r>
      <w:r w:rsidRPr="000A16C2">
        <w:rPr>
          <w:rFonts w:ascii="Times New Roman" w:hAnsi="Times New Roman"/>
          <w:sz w:val="24"/>
          <w:szCs w:val="24"/>
        </w:rPr>
        <w:tab/>
      </w:r>
      <w:r w:rsidRPr="000A16C2">
        <w:rPr>
          <w:rFonts w:ascii="Times New Roman" w:hAnsi="Times New Roman"/>
          <w:sz w:val="24"/>
          <w:szCs w:val="24"/>
        </w:rPr>
        <w:tab/>
        <w:t>Village Development Committee</w:t>
      </w:r>
    </w:p>
    <w:p w:rsidR="00A8439E" w:rsidRPr="000A16C2" w:rsidRDefault="00A8439E" w:rsidP="00A8439E">
      <w:pPr>
        <w:rPr>
          <w:rFonts w:ascii="Times New Roman" w:hAnsi="Times New Roman"/>
          <w:sz w:val="24"/>
          <w:szCs w:val="24"/>
        </w:rPr>
      </w:pPr>
      <w:r w:rsidRPr="000A16C2">
        <w:rPr>
          <w:rFonts w:ascii="Times New Roman" w:hAnsi="Times New Roman"/>
          <w:sz w:val="24"/>
          <w:szCs w:val="24"/>
        </w:rPr>
        <w:t>VSL</w:t>
      </w:r>
      <w:r w:rsidRPr="000A16C2">
        <w:rPr>
          <w:rFonts w:ascii="Times New Roman" w:hAnsi="Times New Roman"/>
          <w:sz w:val="24"/>
          <w:szCs w:val="24"/>
        </w:rPr>
        <w:tab/>
      </w:r>
      <w:r w:rsidRPr="000A16C2">
        <w:rPr>
          <w:rFonts w:ascii="Times New Roman" w:hAnsi="Times New Roman"/>
          <w:sz w:val="24"/>
          <w:szCs w:val="24"/>
        </w:rPr>
        <w:tab/>
      </w:r>
      <w:r w:rsidRPr="000A16C2">
        <w:rPr>
          <w:rFonts w:ascii="Times New Roman" w:hAnsi="Times New Roman"/>
          <w:sz w:val="24"/>
          <w:szCs w:val="24"/>
        </w:rPr>
        <w:tab/>
        <w:t>Village</w:t>
      </w:r>
      <w:r w:rsidR="003956E9" w:rsidRPr="000A16C2">
        <w:rPr>
          <w:rFonts w:ascii="Times New Roman" w:hAnsi="Times New Roman"/>
          <w:sz w:val="24"/>
          <w:szCs w:val="24"/>
        </w:rPr>
        <w:t>,</w:t>
      </w:r>
      <w:r w:rsidRPr="000A16C2">
        <w:rPr>
          <w:rFonts w:ascii="Times New Roman" w:hAnsi="Times New Roman"/>
          <w:sz w:val="24"/>
          <w:szCs w:val="24"/>
        </w:rPr>
        <w:t xml:space="preserve"> Savings and Loans</w:t>
      </w:r>
    </w:p>
    <w:p w:rsidR="00A8439E" w:rsidRPr="000A16C2" w:rsidRDefault="00A8439E" w:rsidP="00A8439E">
      <w:pPr>
        <w:pStyle w:val="Heading1"/>
        <w:rPr>
          <w:rFonts w:ascii="Times New Roman" w:hAnsi="Times New Roman"/>
          <w:sz w:val="24"/>
          <w:szCs w:val="24"/>
        </w:rPr>
      </w:pPr>
    </w:p>
    <w:p w:rsidR="00B505AD" w:rsidRPr="000A16C2" w:rsidRDefault="00B505AD" w:rsidP="00A8439E">
      <w:pPr>
        <w:pStyle w:val="Heading1"/>
        <w:rPr>
          <w:rFonts w:ascii="Times New Roman" w:hAnsi="Times New Roman"/>
          <w:sz w:val="24"/>
          <w:szCs w:val="24"/>
        </w:rPr>
      </w:pPr>
    </w:p>
    <w:p w:rsidR="00B505AD" w:rsidRPr="000A16C2" w:rsidRDefault="00B505AD" w:rsidP="00A8439E">
      <w:pPr>
        <w:pStyle w:val="Heading1"/>
        <w:rPr>
          <w:rFonts w:ascii="Times New Roman" w:hAnsi="Times New Roman"/>
          <w:sz w:val="24"/>
          <w:szCs w:val="24"/>
        </w:rPr>
      </w:pPr>
    </w:p>
    <w:p w:rsidR="00B505AD" w:rsidRPr="000A16C2" w:rsidRDefault="00B505AD" w:rsidP="00A8439E">
      <w:pPr>
        <w:pStyle w:val="Heading1"/>
        <w:rPr>
          <w:rFonts w:ascii="Times New Roman" w:hAnsi="Times New Roman"/>
          <w:sz w:val="24"/>
          <w:szCs w:val="24"/>
        </w:rPr>
      </w:pPr>
    </w:p>
    <w:p w:rsidR="00B505AD" w:rsidRPr="000A16C2" w:rsidRDefault="00B505AD" w:rsidP="00A8439E">
      <w:pPr>
        <w:pStyle w:val="Heading1"/>
        <w:rPr>
          <w:rFonts w:ascii="Times New Roman" w:hAnsi="Times New Roman"/>
          <w:sz w:val="24"/>
          <w:szCs w:val="24"/>
        </w:rPr>
      </w:pPr>
    </w:p>
    <w:p w:rsidR="00B505AD" w:rsidRPr="000A16C2" w:rsidRDefault="00B505AD" w:rsidP="00A8439E">
      <w:pPr>
        <w:pStyle w:val="Heading1"/>
        <w:rPr>
          <w:rFonts w:ascii="Times New Roman" w:hAnsi="Times New Roman"/>
          <w:sz w:val="24"/>
          <w:szCs w:val="24"/>
        </w:rPr>
      </w:pPr>
    </w:p>
    <w:p w:rsidR="00B505AD" w:rsidRPr="000A16C2" w:rsidRDefault="00B505AD" w:rsidP="00A8439E">
      <w:pPr>
        <w:pStyle w:val="Heading1"/>
        <w:rPr>
          <w:rFonts w:ascii="Times New Roman" w:hAnsi="Times New Roman"/>
          <w:sz w:val="24"/>
          <w:szCs w:val="24"/>
        </w:rPr>
      </w:pPr>
    </w:p>
    <w:p w:rsidR="00B505AD" w:rsidRPr="000A16C2" w:rsidRDefault="00B505AD" w:rsidP="00A8439E">
      <w:pPr>
        <w:pStyle w:val="Heading1"/>
        <w:rPr>
          <w:rFonts w:ascii="Times New Roman" w:hAnsi="Times New Roman"/>
          <w:sz w:val="24"/>
          <w:szCs w:val="24"/>
        </w:rPr>
      </w:pPr>
    </w:p>
    <w:p w:rsidR="00B505AD" w:rsidRPr="000A16C2" w:rsidRDefault="00B505AD" w:rsidP="00A8439E">
      <w:pPr>
        <w:pStyle w:val="Heading1"/>
        <w:rPr>
          <w:rFonts w:ascii="Times New Roman" w:hAnsi="Times New Roman"/>
          <w:sz w:val="24"/>
          <w:szCs w:val="24"/>
        </w:rPr>
      </w:pPr>
    </w:p>
    <w:p w:rsidR="00B505AD" w:rsidRPr="000A16C2" w:rsidRDefault="00B505AD" w:rsidP="00A8439E">
      <w:pPr>
        <w:pStyle w:val="Heading1"/>
        <w:rPr>
          <w:rFonts w:ascii="Times New Roman" w:hAnsi="Times New Roman"/>
          <w:sz w:val="24"/>
          <w:szCs w:val="24"/>
        </w:rPr>
      </w:pPr>
    </w:p>
    <w:p w:rsidR="00B505AD" w:rsidRPr="000A16C2" w:rsidRDefault="00B505AD" w:rsidP="00A8439E">
      <w:pPr>
        <w:pStyle w:val="Heading1"/>
        <w:rPr>
          <w:rFonts w:ascii="Times New Roman" w:hAnsi="Times New Roman"/>
          <w:sz w:val="24"/>
          <w:szCs w:val="24"/>
        </w:rPr>
      </w:pPr>
    </w:p>
    <w:p w:rsidR="00B505AD" w:rsidRPr="000A16C2" w:rsidRDefault="00B505AD" w:rsidP="00A8439E">
      <w:pPr>
        <w:pStyle w:val="Heading1"/>
        <w:rPr>
          <w:rFonts w:ascii="Times New Roman" w:hAnsi="Times New Roman"/>
          <w:sz w:val="24"/>
          <w:szCs w:val="24"/>
        </w:rPr>
      </w:pPr>
    </w:p>
    <w:p w:rsidR="00B505AD" w:rsidRPr="000A16C2" w:rsidRDefault="00B505AD" w:rsidP="00A8439E">
      <w:pPr>
        <w:pStyle w:val="Heading1"/>
        <w:rPr>
          <w:rFonts w:ascii="Times New Roman" w:hAnsi="Times New Roman"/>
          <w:sz w:val="24"/>
          <w:szCs w:val="24"/>
        </w:rPr>
      </w:pPr>
    </w:p>
    <w:p w:rsidR="00B505AD" w:rsidRDefault="00B505AD" w:rsidP="00A8439E">
      <w:pPr>
        <w:pStyle w:val="Heading1"/>
        <w:rPr>
          <w:rFonts w:ascii="Times New Roman" w:hAnsi="Times New Roman"/>
          <w:sz w:val="24"/>
          <w:szCs w:val="24"/>
        </w:rPr>
      </w:pPr>
    </w:p>
    <w:p w:rsidR="00D87A32" w:rsidRDefault="00D87A32" w:rsidP="00D87A32"/>
    <w:p w:rsidR="00D87A32" w:rsidRPr="00D87A32" w:rsidRDefault="00D87A32" w:rsidP="00D87A32"/>
    <w:p w:rsidR="00A8439E" w:rsidRPr="000A16C2" w:rsidRDefault="00A8439E" w:rsidP="00A8439E">
      <w:pPr>
        <w:pStyle w:val="Heading1"/>
        <w:rPr>
          <w:rFonts w:ascii="Times New Roman" w:hAnsi="Times New Roman"/>
          <w:sz w:val="24"/>
          <w:szCs w:val="24"/>
        </w:rPr>
      </w:pPr>
      <w:bookmarkStart w:id="11" w:name="_Toc503515906"/>
      <w:r w:rsidRPr="000A16C2">
        <w:rPr>
          <w:rFonts w:ascii="Times New Roman" w:hAnsi="Times New Roman"/>
          <w:sz w:val="24"/>
          <w:szCs w:val="24"/>
        </w:rPr>
        <w:t>EXECUTIVE SUMMARY</w:t>
      </w:r>
      <w:bookmarkEnd w:id="11"/>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This is the first Strategic Plan that the Ministry of Civic Education, Culture and Community Development (</w:t>
      </w:r>
      <w:r w:rsidR="00F257F9" w:rsidRPr="000A16C2">
        <w:rPr>
          <w:rFonts w:ascii="Times New Roman" w:hAnsi="Times New Roman"/>
          <w:sz w:val="24"/>
          <w:szCs w:val="24"/>
        </w:rPr>
        <w:t>MoCECCD</w:t>
      </w:r>
      <w:r w:rsidRPr="000A16C2">
        <w:rPr>
          <w:rFonts w:ascii="Times New Roman" w:hAnsi="Times New Roman"/>
          <w:sz w:val="24"/>
          <w:szCs w:val="24"/>
        </w:rPr>
        <w:t xml:space="preserve">) has developed to provide an operational </w:t>
      </w:r>
      <w:r w:rsidR="00BE13DD" w:rsidRPr="000A16C2">
        <w:rPr>
          <w:rFonts w:ascii="Times New Roman" w:hAnsi="Times New Roman"/>
          <w:sz w:val="24"/>
          <w:szCs w:val="24"/>
        </w:rPr>
        <w:t>guidance for</w:t>
      </w:r>
      <w:r w:rsidRPr="000A16C2">
        <w:rPr>
          <w:rFonts w:ascii="Times New Roman" w:hAnsi="Times New Roman"/>
          <w:sz w:val="24"/>
          <w:szCs w:val="24"/>
        </w:rPr>
        <w:t xml:space="preserve"> the next five years from 2016 </w:t>
      </w:r>
      <w:r w:rsidR="00F257F9" w:rsidRPr="000A16C2">
        <w:rPr>
          <w:rFonts w:ascii="Times New Roman" w:hAnsi="Times New Roman"/>
          <w:sz w:val="24"/>
          <w:szCs w:val="24"/>
        </w:rPr>
        <w:t>to</w:t>
      </w:r>
      <w:r w:rsidR="00610549">
        <w:rPr>
          <w:rFonts w:ascii="Times New Roman" w:hAnsi="Times New Roman"/>
          <w:sz w:val="24"/>
          <w:szCs w:val="24"/>
        </w:rPr>
        <w:t xml:space="preserve"> 2021. The P</w:t>
      </w:r>
      <w:r w:rsidRPr="000A16C2">
        <w:rPr>
          <w:rFonts w:ascii="Times New Roman" w:hAnsi="Times New Roman"/>
          <w:sz w:val="24"/>
          <w:szCs w:val="24"/>
        </w:rPr>
        <w:t xml:space="preserve">lan translates the aspirations of its mandate into achievable actions and is aligned to </w:t>
      </w:r>
      <w:r w:rsidR="00AC256D" w:rsidRPr="000A16C2">
        <w:rPr>
          <w:rFonts w:ascii="Times New Roman" w:hAnsi="Times New Roman"/>
          <w:sz w:val="24"/>
          <w:szCs w:val="24"/>
        </w:rPr>
        <w:t>MGDS</w:t>
      </w:r>
      <w:r w:rsidR="00F257F9" w:rsidRPr="000A16C2">
        <w:rPr>
          <w:rFonts w:ascii="Times New Roman" w:hAnsi="Times New Roman"/>
          <w:sz w:val="24"/>
          <w:szCs w:val="24"/>
        </w:rPr>
        <w:t xml:space="preserve"> </w:t>
      </w:r>
      <w:r w:rsidR="00AC256D" w:rsidRPr="000A16C2">
        <w:rPr>
          <w:rFonts w:ascii="Times New Roman" w:hAnsi="Times New Roman"/>
          <w:sz w:val="24"/>
          <w:szCs w:val="24"/>
        </w:rPr>
        <w:t>II</w:t>
      </w:r>
      <w:r w:rsidR="004B6F15">
        <w:rPr>
          <w:rFonts w:ascii="Times New Roman" w:hAnsi="Times New Roman"/>
          <w:sz w:val="24"/>
          <w:szCs w:val="24"/>
        </w:rPr>
        <w:t>I</w:t>
      </w:r>
      <w:r w:rsidR="00AC23E3">
        <w:rPr>
          <w:rFonts w:ascii="Times New Roman" w:hAnsi="Times New Roman"/>
          <w:sz w:val="24"/>
          <w:szCs w:val="24"/>
        </w:rPr>
        <w:t>.</w:t>
      </w:r>
      <w:r w:rsidR="00FE51BD" w:rsidRPr="000A16C2">
        <w:rPr>
          <w:rFonts w:ascii="Times New Roman" w:hAnsi="Times New Roman"/>
          <w:sz w:val="24"/>
          <w:szCs w:val="24"/>
        </w:rPr>
        <w:t xml:space="preserve"> </w:t>
      </w:r>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 xml:space="preserve">The development of this Strategic Plan follows the re-organization of </w:t>
      </w:r>
      <w:r w:rsidR="00AC256D" w:rsidRPr="000A16C2">
        <w:rPr>
          <w:rFonts w:ascii="Times New Roman" w:hAnsi="Times New Roman"/>
          <w:sz w:val="24"/>
          <w:szCs w:val="24"/>
        </w:rPr>
        <w:t>G</w:t>
      </w:r>
      <w:r w:rsidRPr="000A16C2">
        <w:rPr>
          <w:rFonts w:ascii="Times New Roman" w:hAnsi="Times New Roman"/>
          <w:sz w:val="24"/>
          <w:szCs w:val="24"/>
        </w:rPr>
        <w:t xml:space="preserve">overnment Ministries, Departments and Agencies (MDAs) </w:t>
      </w:r>
      <w:r w:rsidR="00AC256D" w:rsidRPr="000A16C2">
        <w:rPr>
          <w:rFonts w:ascii="Times New Roman" w:hAnsi="Times New Roman"/>
          <w:sz w:val="24"/>
          <w:szCs w:val="24"/>
        </w:rPr>
        <w:t xml:space="preserve">as </w:t>
      </w:r>
      <w:r w:rsidRPr="000A16C2">
        <w:rPr>
          <w:rFonts w:ascii="Times New Roman" w:hAnsi="Times New Roman"/>
          <w:sz w:val="24"/>
          <w:szCs w:val="24"/>
        </w:rPr>
        <w:t xml:space="preserve">announced in a Press Release </w:t>
      </w:r>
      <w:r w:rsidR="00F257F9" w:rsidRPr="000A16C2">
        <w:rPr>
          <w:rFonts w:ascii="Times New Roman" w:hAnsi="Times New Roman"/>
          <w:sz w:val="24"/>
          <w:szCs w:val="24"/>
        </w:rPr>
        <w:t xml:space="preserve">on </w:t>
      </w:r>
      <w:r w:rsidRPr="000A16C2">
        <w:rPr>
          <w:rFonts w:ascii="Times New Roman" w:hAnsi="Times New Roman"/>
          <w:sz w:val="24"/>
          <w:szCs w:val="24"/>
        </w:rPr>
        <w:t>5</w:t>
      </w:r>
      <w:r w:rsidRPr="000A16C2">
        <w:rPr>
          <w:rFonts w:ascii="Times New Roman" w:hAnsi="Times New Roman"/>
          <w:sz w:val="24"/>
          <w:szCs w:val="24"/>
          <w:vertAlign w:val="superscript"/>
        </w:rPr>
        <w:t>th</w:t>
      </w:r>
      <w:r w:rsidRPr="000A16C2">
        <w:rPr>
          <w:rFonts w:ascii="Times New Roman" w:hAnsi="Times New Roman"/>
          <w:sz w:val="24"/>
          <w:szCs w:val="24"/>
        </w:rPr>
        <w:t xml:space="preserve"> September, 2016 which </w:t>
      </w:r>
      <w:r w:rsidR="005E2E29" w:rsidRPr="000A16C2">
        <w:rPr>
          <w:rFonts w:ascii="Times New Roman" w:hAnsi="Times New Roman"/>
          <w:sz w:val="24"/>
          <w:szCs w:val="24"/>
        </w:rPr>
        <w:t xml:space="preserve">led to the establishment of </w:t>
      </w:r>
      <w:r w:rsidR="00F257F9" w:rsidRPr="000A16C2">
        <w:rPr>
          <w:rFonts w:ascii="Times New Roman" w:hAnsi="Times New Roman"/>
          <w:sz w:val="24"/>
          <w:szCs w:val="24"/>
        </w:rPr>
        <w:t>MoCECCD</w:t>
      </w:r>
      <w:r w:rsidR="009715AD">
        <w:rPr>
          <w:rFonts w:ascii="Times New Roman" w:hAnsi="Times New Roman"/>
          <w:sz w:val="24"/>
          <w:szCs w:val="24"/>
        </w:rPr>
        <w:t>,</w:t>
      </w:r>
      <w:r w:rsidRPr="000A16C2">
        <w:rPr>
          <w:rFonts w:ascii="Times New Roman" w:hAnsi="Times New Roman"/>
          <w:sz w:val="24"/>
          <w:szCs w:val="24"/>
        </w:rPr>
        <w:t xml:space="preserve"> comprising three functional areas of Civic Education, Cultur</w:t>
      </w:r>
      <w:r w:rsidR="009715AD">
        <w:rPr>
          <w:rFonts w:ascii="Times New Roman" w:hAnsi="Times New Roman"/>
          <w:sz w:val="24"/>
          <w:szCs w:val="24"/>
        </w:rPr>
        <w:t>al Development</w:t>
      </w:r>
      <w:r w:rsidR="00CE1478" w:rsidRPr="000A16C2">
        <w:rPr>
          <w:rFonts w:ascii="Times New Roman" w:hAnsi="Times New Roman"/>
          <w:sz w:val="24"/>
          <w:szCs w:val="24"/>
        </w:rPr>
        <w:t xml:space="preserve"> and </w:t>
      </w:r>
      <w:r w:rsidRPr="000A16C2">
        <w:rPr>
          <w:rFonts w:ascii="Times New Roman" w:hAnsi="Times New Roman"/>
          <w:sz w:val="24"/>
          <w:szCs w:val="24"/>
        </w:rPr>
        <w:t xml:space="preserve">Community </w:t>
      </w:r>
      <w:r w:rsidR="00BE13DD" w:rsidRPr="000A16C2">
        <w:rPr>
          <w:rFonts w:ascii="Times New Roman" w:hAnsi="Times New Roman"/>
          <w:sz w:val="24"/>
          <w:szCs w:val="24"/>
        </w:rPr>
        <w:t>Development.</w:t>
      </w:r>
    </w:p>
    <w:p w:rsidR="00A8439E" w:rsidRPr="000A16C2" w:rsidRDefault="005E2E29" w:rsidP="00A8439E">
      <w:pPr>
        <w:jc w:val="both"/>
        <w:rPr>
          <w:rFonts w:ascii="Times New Roman" w:hAnsi="Times New Roman"/>
          <w:sz w:val="24"/>
          <w:szCs w:val="24"/>
        </w:rPr>
      </w:pPr>
      <w:r w:rsidRPr="000A16C2">
        <w:rPr>
          <w:rFonts w:ascii="Times New Roman" w:hAnsi="Times New Roman"/>
          <w:sz w:val="24"/>
          <w:szCs w:val="24"/>
        </w:rPr>
        <w:t>T</w:t>
      </w:r>
      <w:r w:rsidR="00A8439E" w:rsidRPr="000A16C2">
        <w:rPr>
          <w:rFonts w:ascii="Times New Roman" w:hAnsi="Times New Roman"/>
          <w:sz w:val="24"/>
          <w:szCs w:val="24"/>
        </w:rPr>
        <w:t xml:space="preserve">he development of the 2016 – 2021 Strategic Plan signifies </w:t>
      </w:r>
      <w:r w:rsidR="009C5886" w:rsidRPr="000A16C2">
        <w:rPr>
          <w:rFonts w:ascii="Times New Roman" w:hAnsi="Times New Roman"/>
          <w:sz w:val="24"/>
          <w:szCs w:val="24"/>
        </w:rPr>
        <w:t xml:space="preserve">the Ministry’s </w:t>
      </w:r>
      <w:r w:rsidR="00A8439E" w:rsidRPr="000A16C2">
        <w:rPr>
          <w:rFonts w:ascii="Times New Roman" w:hAnsi="Times New Roman"/>
          <w:sz w:val="24"/>
          <w:szCs w:val="24"/>
        </w:rPr>
        <w:t xml:space="preserve">commitment to formulate a robust response to the implementation </w:t>
      </w:r>
      <w:r w:rsidR="009C5886" w:rsidRPr="000A16C2">
        <w:rPr>
          <w:rFonts w:ascii="Times New Roman" w:hAnsi="Times New Roman"/>
          <w:sz w:val="24"/>
          <w:szCs w:val="24"/>
        </w:rPr>
        <w:t>of its</w:t>
      </w:r>
      <w:r w:rsidR="00F257F9" w:rsidRPr="000A16C2">
        <w:rPr>
          <w:rFonts w:ascii="Times New Roman" w:hAnsi="Times New Roman"/>
          <w:sz w:val="24"/>
          <w:szCs w:val="24"/>
        </w:rPr>
        <w:t xml:space="preserve"> </w:t>
      </w:r>
      <w:r w:rsidR="00A8439E" w:rsidRPr="000A16C2">
        <w:rPr>
          <w:rFonts w:ascii="Times New Roman" w:hAnsi="Times New Roman"/>
          <w:sz w:val="24"/>
          <w:szCs w:val="24"/>
        </w:rPr>
        <w:t xml:space="preserve">mandate by aligning its strategic direction and priorities with the emerging </w:t>
      </w:r>
      <w:r w:rsidRPr="000A16C2">
        <w:rPr>
          <w:rFonts w:ascii="Times New Roman" w:hAnsi="Times New Roman"/>
          <w:sz w:val="24"/>
          <w:szCs w:val="24"/>
        </w:rPr>
        <w:t>issues</w:t>
      </w:r>
      <w:r w:rsidR="00F257F9" w:rsidRPr="000A16C2">
        <w:rPr>
          <w:rFonts w:ascii="Times New Roman" w:hAnsi="Times New Roman"/>
          <w:sz w:val="24"/>
          <w:szCs w:val="24"/>
        </w:rPr>
        <w:t xml:space="preserve"> </w:t>
      </w:r>
      <w:r w:rsidR="008E1227" w:rsidRPr="000A16C2">
        <w:rPr>
          <w:rFonts w:ascii="Times New Roman" w:hAnsi="Times New Roman"/>
          <w:sz w:val="24"/>
          <w:szCs w:val="24"/>
        </w:rPr>
        <w:t>in Malawi</w:t>
      </w:r>
      <w:r w:rsidR="00A8439E" w:rsidRPr="000A16C2">
        <w:rPr>
          <w:rFonts w:ascii="Times New Roman" w:hAnsi="Times New Roman"/>
          <w:sz w:val="24"/>
          <w:szCs w:val="24"/>
        </w:rPr>
        <w:t xml:space="preserve">. The </w:t>
      </w:r>
      <w:r w:rsidR="008E1227" w:rsidRPr="000A16C2">
        <w:rPr>
          <w:rFonts w:ascii="Times New Roman" w:hAnsi="Times New Roman"/>
          <w:sz w:val="24"/>
          <w:szCs w:val="24"/>
        </w:rPr>
        <w:t>Plan</w:t>
      </w:r>
      <w:r w:rsidR="00F257F9" w:rsidRPr="000A16C2">
        <w:rPr>
          <w:rFonts w:ascii="Times New Roman" w:hAnsi="Times New Roman"/>
          <w:sz w:val="24"/>
          <w:szCs w:val="24"/>
        </w:rPr>
        <w:t xml:space="preserve"> </w:t>
      </w:r>
      <w:r w:rsidR="008E1227" w:rsidRPr="000A16C2">
        <w:rPr>
          <w:rFonts w:ascii="Times New Roman" w:hAnsi="Times New Roman"/>
          <w:sz w:val="24"/>
          <w:szCs w:val="24"/>
        </w:rPr>
        <w:t>blends the</w:t>
      </w:r>
      <w:r w:rsidR="00A8439E" w:rsidRPr="000A16C2">
        <w:rPr>
          <w:rFonts w:ascii="Times New Roman" w:hAnsi="Times New Roman"/>
          <w:sz w:val="24"/>
          <w:szCs w:val="24"/>
        </w:rPr>
        <w:t xml:space="preserve"> desired state the Ministry would want to have, objective analysis of its Key Result Areas (KRAs) and the determination of desired outcomes and </w:t>
      </w:r>
      <w:r w:rsidR="00AC23E3">
        <w:rPr>
          <w:rFonts w:ascii="Times New Roman" w:hAnsi="Times New Roman"/>
          <w:sz w:val="24"/>
          <w:szCs w:val="24"/>
        </w:rPr>
        <w:t xml:space="preserve">output </w:t>
      </w:r>
      <w:r w:rsidR="00A8439E" w:rsidRPr="000A16C2">
        <w:rPr>
          <w:rFonts w:ascii="Times New Roman" w:hAnsi="Times New Roman"/>
          <w:sz w:val="24"/>
          <w:szCs w:val="24"/>
        </w:rPr>
        <w:t>targets</w:t>
      </w:r>
      <w:r w:rsidR="00956F99" w:rsidRPr="000A16C2">
        <w:rPr>
          <w:rFonts w:ascii="Times New Roman" w:hAnsi="Times New Roman"/>
          <w:sz w:val="24"/>
          <w:szCs w:val="24"/>
        </w:rPr>
        <w:t>.</w:t>
      </w:r>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 xml:space="preserve">The Plan identifies four KRAs namely: the provision of civic </w:t>
      </w:r>
      <w:r w:rsidR="00AA2362" w:rsidRPr="000A16C2">
        <w:rPr>
          <w:rFonts w:ascii="Times New Roman" w:hAnsi="Times New Roman"/>
          <w:sz w:val="24"/>
          <w:szCs w:val="24"/>
        </w:rPr>
        <w:t>education</w:t>
      </w:r>
      <w:r w:rsidRPr="000A16C2">
        <w:rPr>
          <w:rFonts w:ascii="Times New Roman" w:hAnsi="Times New Roman"/>
          <w:sz w:val="24"/>
          <w:szCs w:val="24"/>
        </w:rPr>
        <w:t xml:space="preserve">, cultural </w:t>
      </w:r>
      <w:r w:rsidR="00BE13DD" w:rsidRPr="000A16C2">
        <w:rPr>
          <w:rFonts w:ascii="Times New Roman" w:hAnsi="Times New Roman"/>
          <w:sz w:val="24"/>
          <w:szCs w:val="24"/>
        </w:rPr>
        <w:t>development, community</w:t>
      </w:r>
      <w:r w:rsidRPr="000A16C2">
        <w:rPr>
          <w:rFonts w:ascii="Times New Roman" w:hAnsi="Times New Roman"/>
          <w:sz w:val="24"/>
          <w:szCs w:val="24"/>
        </w:rPr>
        <w:t xml:space="preserve"> development and administration and management services. The identifi</w:t>
      </w:r>
      <w:r w:rsidR="00AA2362" w:rsidRPr="000A16C2">
        <w:rPr>
          <w:rFonts w:ascii="Times New Roman" w:hAnsi="Times New Roman"/>
          <w:sz w:val="24"/>
          <w:szCs w:val="24"/>
        </w:rPr>
        <w:t>ed</w:t>
      </w:r>
      <w:r w:rsidR="00F257F9" w:rsidRPr="000A16C2">
        <w:rPr>
          <w:rFonts w:ascii="Times New Roman" w:hAnsi="Times New Roman"/>
          <w:sz w:val="24"/>
          <w:szCs w:val="24"/>
        </w:rPr>
        <w:t xml:space="preserve"> </w:t>
      </w:r>
      <w:r w:rsidRPr="000A16C2">
        <w:rPr>
          <w:rFonts w:ascii="Times New Roman" w:hAnsi="Times New Roman"/>
          <w:sz w:val="24"/>
          <w:szCs w:val="24"/>
        </w:rPr>
        <w:t>KRAs</w:t>
      </w:r>
      <w:r w:rsidR="00F257F9" w:rsidRPr="000A16C2">
        <w:rPr>
          <w:rFonts w:ascii="Times New Roman" w:hAnsi="Times New Roman"/>
          <w:sz w:val="24"/>
          <w:szCs w:val="24"/>
        </w:rPr>
        <w:t xml:space="preserve"> </w:t>
      </w:r>
      <w:r w:rsidR="00AA2362" w:rsidRPr="000A16C2">
        <w:rPr>
          <w:rFonts w:ascii="Times New Roman" w:hAnsi="Times New Roman"/>
          <w:sz w:val="24"/>
          <w:szCs w:val="24"/>
        </w:rPr>
        <w:t xml:space="preserve">are </w:t>
      </w:r>
      <w:r w:rsidRPr="000A16C2">
        <w:rPr>
          <w:rFonts w:ascii="Times New Roman" w:hAnsi="Times New Roman"/>
          <w:sz w:val="24"/>
          <w:szCs w:val="24"/>
        </w:rPr>
        <w:t xml:space="preserve">meant to provide </w:t>
      </w:r>
      <w:r w:rsidR="00AA2362" w:rsidRPr="000A16C2">
        <w:rPr>
          <w:rFonts w:ascii="Times New Roman" w:hAnsi="Times New Roman"/>
          <w:sz w:val="24"/>
          <w:szCs w:val="24"/>
        </w:rPr>
        <w:t>the Ministry</w:t>
      </w:r>
      <w:r w:rsidRPr="000A16C2">
        <w:rPr>
          <w:rFonts w:ascii="Times New Roman" w:hAnsi="Times New Roman"/>
          <w:sz w:val="24"/>
          <w:szCs w:val="24"/>
        </w:rPr>
        <w:t xml:space="preserve"> with a clear direction and focus in the achievement of its mandate</w:t>
      </w:r>
      <w:r w:rsidR="00AA2362" w:rsidRPr="000A16C2">
        <w:rPr>
          <w:rFonts w:ascii="Times New Roman" w:hAnsi="Times New Roman"/>
          <w:sz w:val="24"/>
          <w:szCs w:val="24"/>
        </w:rPr>
        <w:t>.</w:t>
      </w:r>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 xml:space="preserve">Thus, in developing this plan, </w:t>
      </w:r>
      <w:r w:rsidR="00AA2362" w:rsidRPr="000A16C2">
        <w:rPr>
          <w:rFonts w:ascii="Times New Roman" w:hAnsi="Times New Roman"/>
          <w:sz w:val="24"/>
          <w:szCs w:val="24"/>
        </w:rPr>
        <w:t xml:space="preserve">the Ministry </w:t>
      </w:r>
      <w:r w:rsidRPr="000A16C2">
        <w:rPr>
          <w:rFonts w:ascii="Times New Roman" w:hAnsi="Times New Roman"/>
          <w:sz w:val="24"/>
          <w:szCs w:val="24"/>
        </w:rPr>
        <w:t xml:space="preserve">considered its </w:t>
      </w:r>
      <w:r w:rsidR="00BE13DD" w:rsidRPr="000A16C2">
        <w:rPr>
          <w:rFonts w:ascii="Times New Roman" w:hAnsi="Times New Roman"/>
          <w:sz w:val="24"/>
          <w:szCs w:val="24"/>
        </w:rPr>
        <w:t>mandate, vision</w:t>
      </w:r>
      <w:r w:rsidRPr="000A16C2">
        <w:rPr>
          <w:rFonts w:ascii="Times New Roman" w:hAnsi="Times New Roman"/>
          <w:sz w:val="24"/>
          <w:szCs w:val="24"/>
        </w:rPr>
        <w:t>, mission and core values which constitute the foundation for its strategic framework</w:t>
      </w:r>
      <w:r w:rsidR="00F257F9" w:rsidRPr="000A16C2">
        <w:rPr>
          <w:rFonts w:ascii="Times New Roman" w:hAnsi="Times New Roman"/>
          <w:sz w:val="24"/>
          <w:szCs w:val="24"/>
        </w:rPr>
        <w:t xml:space="preserve"> </w:t>
      </w:r>
      <w:r w:rsidR="00AA2362" w:rsidRPr="000A16C2">
        <w:rPr>
          <w:rFonts w:ascii="Times New Roman" w:hAnsi="Times New Roman"/>
          <w:sz w:val="24"/>
          <w:szCs w:val="24"/>
        </w:rPr>
        <w:t>in reference to the situation analysis o</w:t>
      </w:r>
      <w:r w:rsidR="00AC23E3">
        <w:rPr>
          <w:rFonts w:ascii="Times New Roman" w:hAnsi="Times New Roman"/>
          <w:sz w:val="24"/>
          <w:szCs w:val="24"/>
        </w:rPr>
        <w:t>f</w:t>
      </w:r>
      <w:r w:rsidR="00AA2362" w:rsidRPr="000A16C2">
        <w:rPr>
          <w:rFonts w:ascii="Times New Roman" w:hAnsi="Times New Roman"/>
          <w:sz w:val="24"/>
          <w:szCs w:val="24"/>
        </w:rPr>
        <w:t xml:space="preserve"> KRAs</w:t>
      </w:r>
      <w:r w:rsidRPr="000A16C2">
        <w:rPr>
          <w:rFonts w:ascii="Times New Roman" w:hAnsi="Times New Roman"/>
          <w:sz w:val="24"/>
          <w:szCs w:val="24"/>
        </w:rPr>
        <w:t>. The Ministry’s strategic framework is as outlined below:</w:t>
      </w:r>
    </w:p>
    <w:p w:rsidR="00A8439E" w:rsidRPr="000A16C2" w:rsidRDefault="00A8439E" w:rsidP="00F83A87">
      <w:pPr>
        <w:spacing w:before="240" w:after="0"/>
        <w:jc w:val="both"/>
        <w:rPr>
          <w:rFonts w:ascii="Times New Roman" w:hAnsi="Times New Roman"/>
          <w:b/>
          <w:sz w:val="24"/>
          <w:szCs w:val="24"/>
        </w:rPr>
      </w:pPr>
      <w:r w:rsidRPr="000A16C2">
        <w:rPr>
          <w:rFonts w:ascii="Times New Roman" w:hAnsi="Times New Roman"/>
          <w:b/>
          <w:sz w:val="24"/>
          <w:szCs w:val="24"/>
        </w:rPr>
        <w:t xml:space="preserve">Mandate </w:t>
      </w:r>
    </w:p>
    <w:p w:rsidR="00F83A87" w:rsidRPr="00F83A87" w:rsidRDefault="00A8439E" w:rsidP="00F83A87">
      <w:pPr>
        <w:spacing w:before="240" w:after="0"/>
        <w:jc w:val="both"/>
        <w:rPr>
          <w:rFonts w:ascii="Times New Roman" w:hAnsi="Times New Roman"/>
          <w:sz w:val="24"/>
          <w:szCs w:val="24"/>
        </w:rPr>
      </w:pPr>
      <w:r w:rsidRPr="000A16C2">
        <w:rPr>
          <w:rFonts w:ascii="Times New Roman" w:hAnsi="Times New Roman"/>
          <w:sz w:val="24"/>
          <w:szCs w:val="24"/>
        </w:rPr>
        <w:t>To contribute to sustainable national development through the provision of civic education, cultural and community development services.</w:t>
      </w:r>
    </w:p>
    <w:p w:rsidR="00A8439E" w:rsidRPr="000A16C2" w:rsidRDefault="008E1227" w:rsidP="00F83A87">
      <w:pPr>
        <w:spacing w:before="240" w:after="0"/>
        <w:jc w:val="both"/>
        <w:rPr>
          <w:rFonts w:ascii="Times New Roman" w:hAnsi="Times New Roman"/>
          <w:b/>
          <w:sz w:val="24"/>
          <w:szCs w:val="24"/>
        </w:rPr>
      </w:pPr>
      <w:r w:rsidRPr="000A16C2">
        <w:rPr>
          <w:rFonts w:ascii="Times New Roman" w:hAnsi="Times New Roman"/>
          <w:b/>
          <w:sz w:val="24"/>
          <w:szCs w:val="24"/>
        </w:rPr>
        <w:t>Vision</w:t>
      </w:r>
    </w:p>
    <w:p w:rsidR="00A8439E" w:rsidRPr="000A16C2" w:rsidRDefault="00CA7B1F" w:rsidP="00F83A87">
      <w:pPr>
        <w:spacing w:before="240" w:after="0"/>
        <w:jc w:val="both"/>
        <w:rPr>
          <w:rFonts w:ascii="Times New Roman" w:hAnsi="Times New Roman"/>
          <w:sz w:val="24"/>
          <w:szCs w:val="24"/>
        </w:rPr>
      </w:pPr>
      <w:r w:rsidRPr="000A16C2">
        <w:rPr>
          <w:rFonts w:ascii="Times New Roman" w:hAnsi="Times New Roman"/>
          <w:sz w:val="24"/>
          <w:szCs w:val="24"/>
        </w:rPr>
        <w:t>A knowledgeable, culturally vibrant and empowered nation</w:t>
      </w:r>
    </w:p>
    <w:p w:rsidR="00A8439E" w:rsidRPr="000A16C2" w:rsidRDefault="00D07F95" w:rsidP="00F83A87">
      <w:pPr>
        <w:spacing w:before="240" w:after="0"/>
        <w:jc w:val="both"/>
        <w:rPr>
          <w:rFonts w:ascii="Times New Roman" w:hAnsi="Times New Roman"/>
          <w:b/>
          <w:sz w:val="24"/>
          <w:szCs w:val="24"/>
        </w:rPr>
      </w:pPr>
      <w:r w:rsidRPr="000A16C2">
        <w:rPr>
          <w:rFonts w:ascii="Times New Roman" w:hAnsi="Times New Roman"/>
          <w:b/>
          <w:sz w:val="24"/>
          <w:szCs w:val="24"/>
        </w:rPr>
        <w:t>Mission</w:t>
      </w:r>
    </w:p>
    <w:p w:rsidR="00A8439E" w:rsidRPr="000A16C2" w:rsidRDefault="00CA7B1F" w:rsidP="00F83A87">
      <w:pPr>
        <w:pStyle w:val="ListParagraph"/>
        <w:spacing w:before="240" w:line="360" w:lineRule="auto"/>
        <w:ind w:left="0"/>
        <w:jc w:val="both"/>
        <w:rPr>
          <w:rFonts w:ascii="Times New Roman" w:hAnsi="Times New Roman"/>
          <w:b/>
          <w:sz w:val="24"/>
          <w:szCs w:val="24"/>
        </w:rPr>
      </w:pPr>
      <w:r w:rsidRPr="000A16C2">
        <w:rPr>
          <w:rFonts w:ascii="Times New Roman" w:hAnsi="Times New Roman"/>
          <w:sz w:val="24"/>
          <w:szCs w:val="24"/>
        </w:rPr>
        <w:t>To provide and promote effective civic education, cultural and community development services through participatory programmes for sustainable socio-economic development</w:t>
      </w:r>
      <w:r w:rsidRPr="000A16C2">
        <w:rPr>
          <w:rFonts w:ascii="Times New Roman" w:hAnsi="Times New Roman"/>
          <w:b/>
          <w:sz w:val="24"/>
          <w:szCs w:val="24"/>
        </w:rPr>
        <w:t>.</w:t>
      </w:r>
    </w:p>
    <w:p w:rsidR="00A8439E" w:rsidRPr="000A16C2" w:rsidRDefault="00A8439E" w:rsidP="00610549">
      <w:pPr>
        <w:tabs>
          <w:tab w:val="left" w:pos="23"/>
          <w:tab w:val="left" w:pos="589"/>
          <w:tab w:val="left" w:pos="1157"/>
          <w:tab w:val="left" w:pos="1723"/>
          <w:tab w:val="left" w:pos="2291"/>
          <w:tab w:val="left" w:pos="2857"/>
          <w:tab w:val="left" w:pos="3425"/>
          <w:tab w:val="left" w:pos="3991"/>
          <w:tab w:val="left" w:pos="4558"/>
          <w:tab w:val="left" w:pos="5125"/>
          <w:tab w:val="left" w:pos="5692"/>
          <w:tab w:val="left" w:pos="6259"/>
          <w:tab w:val="left" w:pos="6826"/>
          <w:tab w:val="left" w:pos="7393"/>
          <w:tab w:val="left" w:pos="7960"/>
          <w:tab w:val="left" w:pos="8527"/>
          <w:tab w:val="left" w:pos="9094"/>
          <w:tab w:val="left" w:pos="9660"/>
          <w:tab w:val="left" w:pos="10228"/>
          <w:tab w:val="left" w:pos="10794"/>
          <w:tab w:val="left" w:pos="11362"/>
          <w:tab w:val="left" w:pos="11928"/>
          <w:tab w:val="left" w:pos="12496"/>
          <w:tab w:val="left" w:pos="13062"/>
          <w:tab w:val="left" w:pos="13629"/>
          <w:tab w:val="left" w:pos="14196"/>
          <w:tab w:val="left" w:pos="14763"/>
          <w:tab w:val="left" w:pos="15330"/>
          <w:tab w:val="left" w:pos="15897"/>
          <w:tab w:val="left" w:pos="16464"/>
          <w:tab w:val="left" w:pos="17031"/>
          <w:tab w:val="left" w:pos="17597"/>
          <w:tab w:val="left" w:pos="18165"/>
          <w:tab w:val="left" w:pos="18731"/>
          <w:tab w:val="left" w:pos="19299"/>
          <w:tab w:val="left" w:pos="19865"/>
          <w:tab w:val="left" w:pos="20433"/>
          <w:tab w:val="left" w:pos="20999"/>
          <w:tab w:val="left" w:pos="21565"/>
          <w:tab w:val="left" w:pos="22133"/>
        </w:tabs>
        <w:suppressAutoHyphens/>
        <w:spacing w:after="120"/>
        <w:ind w:right="1"/>
        <w:jc w:val="both"/>
        <w:rPr>
          <w:rFonts w:ascii="Times New Roman" w:hAnsi="Times New Roman"/>
          <w:sz w:val="24"/>
          <w:szCs w:val="24"/>
        </w:rPr>
      </w:pPr>
      <w:r w:rsidRPr="000A16C2">
        <w:rPr>
          <w:rFonts w:ascii="Times New Roman" w:hAnsi="Times New Roman"/>
          <w:sz w:val="24"/>
          <w:szCs w:val="24"/>
        </w:rPr>
        <w:t>In ensuring that the above outcomes are achieved, the Ministry has determined outcome targets that will act as milestones in the implementation process</w:t>
      </w:r>
      <w:r w:rsidR="0016053F" w:rsidRPr="000A16C2">
        <w:rPr>
          <w:rFonts w:ascii="Times New Roman" w:hAnsi="Times New Roman"/>
          <w:sz w:val="24"/>
          <w:szCs w:val="24"/>
        </w:rPr>
        <w:t>.</w:t>
      </w:r>
      <w:r w:rsidR="00610549">
        <w:rPr>
          <w:rFonts w:ascii="Times New Roman" w:hAnsi="Times New Roman"/>
          <w:sz w:val="24"/>
          <w:szCs w:val="24"/>
        </w:rPr>
        <w:t xml:space="preserve"> </w:t>
      </w:r>
      <w:r w:rsidRPr="000A16C2">
        <w:rPr>
          <w:rFonts w:ascii="Times New Roman" w:hAnsi="Times New Roman"/>
          <w:sz w:val="24"/>
          <w:szCs w:val="24"/>
        </w:rPr>
        <w:t>Given that</w:t>
      </w:r>
      <w:r w:rsidR="00C045F0" w:rsidRPr="000A16C2">
        <w:rPr>
          <w:rFonts w:ascii="Times New Roman" w:hAnsi="Times New Roman"/>
          <w:sz w:val="24"/>
          <w:szCs w:val="24"/>
        </w:rPr>
        <w:t xml:space="preserve"> </w:t>
      </w:r>
      <w:r w:rsidRPr="000A16C2">
        <w:rPr>
          <w:rFonts w:ascii="Times New Roman" w:hAnsi="Times New Roman"/>
          <w:sz w:val="24"/>
          <w:szCs w:val="24"/>
        </w:rPr>
        <w:t>the</w:t>
      </w:r>
      <w:r w:rsidR="00C045F0" w:rsidRPr="000A16C2">
        <w:rPr>
          <w:rFonts w:ascii="Times New Roman" w:hAnsi="Times New Roman"/>
          <w:sz w:val="24"/>
          <w:szCs w:val="24"/>
        </w:rPr>
        <w:t xml:space="preserve"> </w:t>
      </w:r>
      <w:r w:rsidRPr="000A16C2">
        <w:rPr>
          <w:rFonts w:ascii="Times New Roman" w:hAnsi="Times New Roman"/>
          <w:sz w:val="24"/>
          <w:szCs w:val="24"/>
        </w:rPr>
        <w:t>implementation of the Strategic Plan cannot happen in a vacuum, various tools and institutional arrangements will be put in place. The tools include</w:t>
      </w:r>
      <w:r w:rsidR="0016053F" w:rsidRPr="000A16C2">
        <w:rPr>
          <w:rFonts w:ascii="Times New Roman" w:hAnsi="Times New Roman"/>
          <w:sz w:val="24"/>
          <w:szCs w:val="24"/>
        </w:rPr>
        <w:t>:</w:t>
      </w:r>
      <w:r w:rsidRPr="000A16C2">
        <w:rPr>
          <w:rFonts w:ascii="Times New Roman" w:hAnsi="Times New Roman"/>
          <w:sz w:val="24"/>
          <w:szCs w:val="24"/>
        </w:rPr>
        <w:t xml:space="preserve"> </w:t>
      </w:r>
      <w:r w:rsidR="004863DA" w:rsidRPr="000A16C2">
        <w:rPr>
          <w:rFonts w:ascii="Times New Roman" w:hAnsi="Times New Roman"/>
          <w:sz w:val="24"/>
          <w:szCs w:val="24"/>
        </w:rPr>
        <w:t>The</w:t>
      </w:r>
      <w:r w:rsidRPr="000A16C2">
        <w:rPr>
          <w:rFonts w:ascii="Times New Roman" w:hAnsi="Times New Roman"/>
          <w:sz w:val="24"/>
          <w:szCs w:val="24"/>
        </w:rPr>
        <w:t xml:space="preserve"> Risk and Mitigation Strategy, Financial Mobilization Strategy and the Results-Based Logical Framework to guide in monitoring and evaluating the implementation of the Plan. In terms of instituti</w:t>
      </w:r>
      <w:r w:rsidR="00D07F95" w:rsidRPr="000A16C2">
        <w:rPr>
          <w:rFonts w:ascii="Times New Roman" w:hAnsi="Times New Roman"/>
          <w:sz w:val="24"/>
          <w:szCs w:val="24"/>
        </w:rPr>
        <w:t xml:space="preserve">onal arrangements, the Ministry </w:t>
      </w:r>
      <w:r w:rsidRPr="000A16C2">
        <w:rPr>
          <w:rFonts w:ascii="Times New Roman" w:hAnsi="Times New Roman"/>
          <w:sz w:val="24"/>
          <w:szCs w:val="24"/>
        </w:rPr>
        <w:t xml:space="preserve">will set-up a Strategic Plan Implementation Committee </w:t>
      </w:r>
      <w:r w:rsidRPr="000A16C2">
        <w:rPr>
          <w:rFonts w:ascii="Times New Roman" w:hAnsi="Times New Roman"/>
          <w:sz w:val="24"/>
          <w:szCs w:val="24"/>
          <w:lang w:val="en-GB"/>
        </w:rPr>
        <w:t>(SPIC)</w:t>
      </w:r>
      <w:r w:rsidR="00C045F0" w:rsidRPr="000A16C2">
        <w:rPr>
          <w:rFonts w:ascii="Times New Roman" w:hAnsi="Times New Roman"/>
          <w:sz w:val="24"/>
          <w:szCs w:val="24"/>
          <w:lang w:val="en-GB"/>
        </w:rPr>
        <w:t xml:space="preserve"> </w:t>
      </w:r>
      <w:r w:rsidR="00B35252" w:rsidRPr="000A16C2">
        <w:rPr>
          <w:rFonts w:ascii="Times New Roman" w:hAnsi="Times New Roman"/>
          <w:sz w:val="24"/>
          <w:szCs w:val="24"/>
        </w:rPr>
        <w:t>which will</w:t>
      </w:r>
      <w:r w:rsidRPr="000A16C2">
        <w:rPr>
          <w:rFonts w:ascii="Times New Roman" w:hAnsi="Times New Roman"/>
          <w:sz w:val="24"/>
          <w:szCs w:val="24"/>
        </w:rPr>
        <w:t xml:space="preserve"> be responsible for receiving and reviewing quarterly and annual progress reports on the implementation of the Plan. </w:t>
      </w:r>
    </w:p>
    <w:p w:rsidR="00A8439E" w:rsidRPr="000A16C2" w:rsidRDefault="00A8439E" w:rsidP="00A8439E">
      <w:pPr>
        <w:shd w:val="clear" w:color="auto" w:fill="FFFFFF"/>
        <w:spacing w:after="0" w:line="360" w:lineRule="auto"/>
        <w:ind w:left="720"/>
        <w:jc w:val="both"/>
        <w:rPr>
          <w:rFonts w:ascii="Times New Roman" w:hAnsi="Times New Roman"/>
          <w:color w:val="000000"/>
          <w:sz w:val="24"/>
          <w:szCs w:val="24"/>
          <w:lang w:val="en-GB"/>
        </w:rPr>
        <w:sectPr w:rsidR="00A8439E" w:rsidRPr="000A16C2" w:rsidSect="002E27A9">
          <w:footerReference w:type="default" r:id="rId10"/>
          <w:headerReference w:type="first" r:id="rId11"/>
          <w:footerReference w:type="first" r:id="rId12"/>
          <w:pgSz w:w="12240" w:h="15840"/>
          <w:pgMar w:top="810" w:right="1440" w:bottom="1440" w:left="1440" w:header="720" w:footer="720" w:gutter="0"/>
          <w:pgNumType w:fmt="lowerRoman" w:start="1"/>
          <w:cols w:space="720"/>
          <w:titlePg/>
          <w:docGrid w:linePitch="360"/>
        </w:sectPr>
      </w:pPr>
    </w:p>
    <w:p w:rsidR="00A8439E" w:rsidRPr="000A16C2" w:rsidRDefault="00A8439E" w:rsidP="00A8439E">
      <w:pPr>
        <w:pStyle w:val="ListParagraph"/>
        <w:numPr>
          <w:ilvl w:val="0"/>
          <w:numId w:val="2"/>
        </w:numPr>
        <w:outlineLvl w:val="0"/>
        <w:rPr>
          <w:rFonts w:ascii="Times New Roman" w:hAnsi="Times New Roman"/>
          <w:b/>
          <w:sz w:val="24"/>
          <w:szCs w:val="24"/>
        </w:rPr>
      </w:pPr>
      <w:bookmarkStart w:id="12" w:name="_Toc503515907"/>
      <w:r w:rsidRPr="000A16C2">
        <w:rPr>
          <w:rFonts w:ascii="Times New Roman" w:hAnsi="Times New Roman"/>
          <w:b/>
          <w:sz w:val="24"/>
          <w:szCs w:val="24"/>
        </w:rPr>
        <w:t>INTRODUCTION AND BACKGROUND</w:t>
      </w:r>
      <w:bookmarkEnd w:id="12"/>
    </w:p>
    <w:p w:rsidR="00A8439E" w:rsidRPr="000A16C2" w:rsidRDefault="00A8439E" w:rsidP="00A8439E">
      <w:pPr>
        <w:pStyle w:val="Heading2"/>
        <w:rPr>
          <w:rFonts w:ascii="Times New Roman" w:hAnsi="Times New Roman"/>
          <w:i w:val="0"/>
          <w:sz w:val="24"/>
          <w:szCs w:val="24"/>
        </w:rPr>
      </w:pPr>
      <w:bookmarkStart w:id="13" w:name="_Toc503515908"/>
      <w:r w:rsidRPr="000A16C2">
        <w:rPr>
          <w:rFonts w:ascii="Times New Roman" w:hAnsi="Times New Roman"/>
          <w:i w:val="0"/>
          <w:sz w:val="24"/>
          <w:szCs w:val="24"/>
        </w:rPr>
        <w:t>1.1</w:t>
      </w:r>
      <w:r w:rsidRPr="000A16C2">
        <w:rPr>
          <w:rFonts w:ascii="Times New Roman" w:hAnsi="Times New Roman"/>
          <w:i w:val="0"/>
          <w:sz w:val="24"/>
          <w:szCs w:val="24"/>
        </w:rPr>
        <w:tab/>
        <w:t>Introduction</w:t>
      </w:r>
      <w:bookmarkEnd w:id="13"/>
    </w:p>
    <w:p w:rsidR="008448CA" w:rsidRPr="000A16C2" w:rsidRDefault="00A8439E" w:rsidP="00A8439E">
      <w:pPr>
        <w:jc w:val="both"/>
        <w:rPr>
          <w:rFonts w:ascii="Times New Roman" w:hAnsi="Times New Roman"/>
          <w:sz w:val="24"/>
          <w:szCs w:val="24"/>
        </w:rPr>
      </w:pPr>
      <w:r w:rsidRPr="000A16C2">
        <w:rPr>
          <w:rFonts w:ascii="Times New Roman" w:hAnsi="Times New Roman"/>
          <w:sz w:val="24"/>
          <w:szCs w:val="24"/>
        </w:rPr>
        <w:t xml:space="preserve">This is the first Strategic Plan that has been developed for </w:t>
      </w:r>
      <w:r w:rsidR="00F257F9" w:rsidRPr="000A16C2">
        <w:rPr>
          <w:rFonts w:ascii="Times New Roman" w:hAnsi="Times New Roman"/>
          <w:sz w:val="24"/>
          <w:szCs w:val="24"/>
        </w:rPr>
        <w:t>MoCECCD</w:t>
      </w:r>
      <w:r w:rsidRPr="000A16C2">
        <w:rPr>
          <w:rFonts w:ascii="Times New Roman" w:hAnsi="Times New Roman"/>
          <w:sz w:val="24"/>
          <w:szCs w:val="24"/>
        </w:rPr>
        <w:t xml:space="preserve"> for the period 2016 </w:t>
      </w:r>
      <w:r w:rsidR="00BF3505" w:rsidRPr="000A16C2">
        <w:rPr>
          <w:rFonts w:ascii="Times New Roman" w:hAnsi="Times New Roman"/>
          <w:sz w:val="24"/>
          <w:szCs w:val="24"/>
        </w:rPr>
        <w:t>-</w:t>
      </w:r>
      <w:r w:rsidRPr="000A16C2">
        <w:rPr>
          <w:rFonts w:ascii="Times New Roman" w:hAnsi="Times New Roman"/>
          <w:sz w:val="24"/>
          <w:szCs w:val="24"/>
        </w:rPr>
        <w:t xml:space="preserve"> 2021. The purpose of this Strategic Plan is to advance the</w:t>
      </w:r>
      <w:r w:rsidR="00C47239" w:rsidRPr="000A16C2">
        <w:rPr>
          <w:rFonts w:ascii="Times New Roman" w:hAnsi="Times New Roman"/>
          <w:sz w:val="24"/>
          <w:szCs w:val="24"/>
        </w:rPr>
        <w:t xml:space="preserve"> Ministry’s</w:t>
      </w:r>
      <w:r w:rsidRPr="000A16C2">
        <w:rPr>
          <w:rFonts w:ascii="Times New Roman" w:hAnsi="Times New Roman"/>
          <w:sz w:val="24"/>
          <w:szCs w:val="24"/>
        </w:rPr>
        <w:t xml:space="preserve"> mandate of contributing to sustainable national development through the provision of civic education, cultural </w:t>
      </w:r>
      <w:r w:rsidR="006E6597">
        <w:rPr>
          <w:rFonts w:ascii="Times New Roman" w:hAnsi="Times New Roman"/>
          <w:sz w:val="24"/>
          <w:szCs w:val="24"/>
        </w:rPr>
        <w:t xml:space="preserve">development </w:t>
      </w:r>
      <w:r w:rsidRPr="000A16C2">
        <w:rPr>
          <w:rFonts w:ascii="Times New Roman" w:hAnsi="Times New Roman"/>
          <w:sz w:val="24"/>
          <w:szCs w:val="24"/>
        </w:rPr>
        <w:t xml:space="preserve">and community development services. In addition, the </w:t>
      </w:r>
      <w:r w:rsidR="00D07F95" w:rsidRPr="000A16C2">
        <w:rPr>
          <w:rFonts w:ascii="Times New Roman" w:hAnsi="Times New Roman"/>
          <w:sz w:val="24"/>
          <w:szCs w:val="24"/>
        </w:rPr>
        <w:t>Plan intends</w:t>
      </w:r>
      <w:r w:rsidRPr="000A16C2">
        <w:rPr>
          <w:rFonts w:ascii="Times New Roman" w:hAnsi="Times New Roman"/>
          <w:sz w:val="24"/>
          <w:szCs w:val="24"/>
        </w:rPr>
        <w:t xml:space="preserve"> to provide the institution with a clear direction for achieving its</w:t>
      </w:r>
      <w:r w:rsidR="00FE51BD" w:rsidRPr="000A16C2">
        <w:rPr>
          <w:rFonts w:ascii="Times New Roman" w:hAnsi="Times New Roman"/>
          <w:sz w:val="24"/>
          <w:szCs w:val="24"/>
        </w:rPr>
        <w:t xml:space="preserve"> </w:t>
      </w:r>
      <w:r w:rsidR="00C47239" w:rsidRPr="000A16C2">
        <w:rPr>
          <w:rFonts w:ascii="Times New Roman" w:hAnsi="Times New Roman"/>
          <w:sz w:val="24"/>
          <w:szCs w:val="24"/>
        </w:rPr>
        <w:t>vision</w:t>
      </w:r>
      <w:r w:rsidRPr="000A16C2">
        <w:rPr>
          <w:rFonts w:ascii="Times New Roman" w:hAnsi="Times New Roman"/>
          <w:sz w:val="24"/>
          <w:szCs w:val="24"/>
        </w:rPr>
        <w:t xml:space="preserve">. </w:t>
      </w:r>
    </w:p>
    <w:p w:rsidR="00A8439E" w:rsidRPr="000A16C2" w:rsidRDefault="00406433" w:rsidP="00A8439E">
      <w:pPr>
        <w:jc w:val="both"/>
        <w:rPr>
          <w:rFonts w:ascii="Times New Roman" w:hAnsi="Times New Roman"/>
          <w:sz w:val="24"/>
          <w:szCs w:val="24"/>
        </w:rPr>
      </w:pPr>
      <w:r w:rsidRPr="000A16C2">
        <w:rPr>
          <w:rFonts w:ascii="Times New Roman" w:hAnsi="Times New Roman"/>
          <w:sz w:val="24"/>
          <w:szCs w:val="24"/>
        </w:rPr>
        <w:t>T</w:t>
      </w:r>
      <w:r w:rsidR="00A8439E" w:rsidRPr="000A16C2">
        <w:rPr>
          <w:rFonts w:ascii="Times New Roman" w:hAnsi="Times New Roman"/>
          <w:sz w:val="24"/>
          <w:szCs w:val="24"/>
        </w:rPr>
        <w:t xml:space="preserve">he 2016 – 2021 Strategic </w:t>
      </w:r>
      <w:r w:rsidR="00D07F95" w:rsidRPr="000A16C2">
        <w:rPr>
          <w:rFonts w:ascii="Times New Roman" w:hAnsi="Times New Roman"/>
          <w:sz w:val="24"/>
          <w:szCs w:val="24"/>
        </w:rPr>
        <w:t>Plan:</w:t>
      </w:r>
    </w:p>
    <w:p w:rsidR="00A8439E" w:rsidRPr="000A16C2" w:rsidRDefault="00A8439E" w:rsidP="00A8439E">
      <w:pPr>
        <w:numPr>
          <w:ilvl w:val="0"/>
          <w:numId w:val="11"/>
        </w:numPr>
        <w:jc w:val="both"/>
        <w:rPr>
          <w:rFonts w:ascii="Times New Roman" w:hAnsi="Times New Roman"/>
          <w:sz w:val="24"/>
          <w:szCs w:val="24"/>
        </w:rPr>
      </w:pPr>
      <w:r w:rsidRPr="000A16C2">
        <w:rPr>
          <w:rFonts w:ascii="Times New Roman" w:hAnsi="Times New Roman"/>
          <w:sz w:val="24"/>
          <w:szCs w:val="24"/>
        </w:rPr>
        <w:t>Presents the vision, mission, core values and desired outcomes and is supported by more detailed matrices of outputs and output targets that will assist in achieving the outcomes; and the results logical framework for monitoring and evaluating the achievements;</w:t>
      </w:r>
    </w:p>
    <w:p w:rsidR="00A8439E" w:rsidRPr="000A16C2" w:rsidRDefault="00A8439E" w:rsidP="00A8439E">
      <w:pPr>
        <w:numPr>
          <w:ilvl w:val="0"/>
          <w:numId w:val="11"/>
        </w:numPr>
        <w:jc w:val="both"/>
        <w:rPr>
          <w:rFonts w:ascii="Times New Roman" w:hAnsi="Times New Roman"/>
          <w:sz w:val="24"/>
          <w:szCs w:val="24"/>
        </w:rPr>
      </w:pPr>
      <w:r w:rsidRPr="000A16C2">
        <w:rPr>
          <w:rFonts w:ascii="Times New Roman" w:hAnsi="Times New Roman"/>
          <w:sz w:val="24"/>
          <w:szCs w:val="24"/>
        </w:rPr>
        <w:t xml:space="preserve">Underpins the high priority placed on civic education, cultural and community development programmes at </w:t>
      </w:r>
      <w:r w:rsidR="00353060" w:rsidRPr="000A16C2">
        <w:rPr>
          <w:rFonts w:ascii="Times New Roman" w:hAnsi="Times New Roman"/>
          <w:sz w:val="24"/>
          <w:szCs w:val="24"/>
        </w:rPr>
        <w:t>grassroots</w:t>
      </w:r>
      <w:r w:rsidRPr="000A16C2">
        <w:rPr>
          <w:rFonts w:ascii="Times New Roman" w:hAnsi="Times New Roman"/>
          <w:sz w:val="24"/>
          <w:szCs w:val="24"/>
        </w:rPr>
        <w:t xml:space="preserve"> level as bedrocks for socio-economic development in the country and ensures that the Ministry will undertake these responsibilities as per its mandate; and</w:t>
      </w:r>
    </w:p>
    <w:p w:rsidR="00A8439E" w:rsidRPr="000A16C2" w:rsidRDefault="00A8439E" w:rsidP="00A8439E">
      <w:pPr>
        <w:numPr>
          <w:ilvl w:val="0"/>
          <w:numId w:val="11"/>
        </w:numPr>
        <w:jc w:val="both"/>
        <w:rPr>
          <w:rFonts w:ascii="Times New Roman" w:hAnsi="Times New Roman"/>
          <w:sz w:val="24"/>
          <w:szCs w:val="24"/>
        </w:rPr>
      </w:pPr>
      <w:r w:rsidRPr="000A16C2">
        <w:rPr>
          <w:rFonts w:ascii="Times New Roman" w:hAnsi="Times New Roman"/>
          <w:sz w:val="24"/>
          <w:szCs w:val="24"/>
        </w:rPr>
        <w:t xml:space="preserve">Informs </w:t>
      </w:r>
      <w:r w:rsidR="00F257F9" w:rsidRPr="000A16C2">
        <w:rPr>
          <w:rFonts w:ascii="Times New Roman" w:hAnsi="Times New Roman"/>
          <w:sz w:val="24"/>
          <w:szCs w:val="24"/>
        </w:rPr>
        <w:t>MoCECCD</w:t>
      </w:r>
      <w:r w:rsidRPr="000A16C2">
        <w:rPr>
          <w:rFonts w:ascii="Times New Roman" w:hAnsi="Times New Roman"/>
          <w:sz w:val="24"/>
          <w:szCs w:val="24"/>
        </w:rPr>
        <w:t xml:space="preserve"> staff and all other stakeholders o</w:t>
      </w:r>
      <w:r w:rsidR="00FE51BD" w:rsidRPr="000A16C2">
        <w:rPr>
          <w:rFonts w:ascii="Times New Roman" w:hAnsi="Times New Roman"/>
          <w:sz w:val="24"/>
          <w:szCs w:val="24"/>
        </w:rPr>
        <w:t>n</w:t>
      </w:r>
      <w:r w:rsidRPr="000A16C2">
        <w:rPr>
          <w:rFonts w:ascii="Times New Roman" w:hAnsi="Times New Roman"/>
          <w:sz w:val="24"/>
          <w:szCs w:val="24"/>
        </w:rPr>
        <w:t xml:space="preserve"> how the Ministry intends to </w:t>
      </w:r>
      <w:r w:rsidR="00353060" w:rsidRPr="000A16C2">
        <w:rPr>
          <w:rFonts w:ascii="Times New Roman" w:hAnsi="Times New Roman"/>
          <w:sz w:val="24"/>
          <w:szCs w:val="24"/>
        </w:rPr>
        <w:t>operationalize</w:t>
      </w:r>
      <w:r w:rsidRPr="000A16C2">
        <w:rPr>
          <w:rFonts w:ascii="Times New Roman" w:hAnsi="Times New Roman"/>
          <w:sz w:val="24"/>
          <w:szCs w:val="24"/>
        </w:rPr>
        <w:t xml:space="preserve"> and </w:t>
      </w:r>
      <w:r w:rsidR="00A54762" w:rsidRPr="000A16C2">
        <w:rPr>
          <w:rFonts w:ascii="Times New Roman" w:hAnsi="Times New Roman"/>
          <w:sz w:val="24"/>
          <w:szCs w:val="24"/>
        </w:rPr>
        <w:t>fulfill</w:t>
      </w:r>
      <w:r w:rsidRPr="000A16C2">
        <w:rPr>
          <w:rFonts w:ascii="Times New Roman" w:hAnsi="Times New Roman"/>
          <w:sz w:val="24"/>
          <w:szCs w:val="24"/>
        </w:rPr>
        <w:t xml:space="preserve"> its mandate.</w:t>
      </w:r>
    </w:p>
    <w:p w:rsidR="00A8439E" w:rsidRPr="000A16C2" w:rsidRDefault="00A8439E" w:rsidP="00A8439E">
      <w:pPr>
        <w:pStyle w:val="Heading2"/>
        <w:rPr>
          <w:rFonts w:ascii="Times New Roman" w:hAnsi="Times New Roman"/>
          <w:i w:val="0"/>
          <w:sz w:val="24"/>
          <w:szCs w:val="24"/>
        </w:rPr>
      </w:pPr>
      <w:bookmarkStart w:id="14" w:name="_Toc503515909"/>
      <w:r w:rsidRPr="000A16C2">
        <w:rPr>
          <w:rFonts w:ascii="Times New Roman" w:hAnsi="Times New Roman"/>
          <w:i w:val="0"/>
          <w:sz w:val="24"/>
          <w:szCs w:val="24"/>
        </w:rPr>
        <w:t>1.2</w:t>
      </w:r>
      <w:r w:rsidRPr="000A16C2">
        <w:rPr>
          <w:rFonts w:ascii="Times New Roman" w:hAnsi="Times New Roman"/>
          <w:i w:val="0"/>
          <w:sz w:val="24"/>
          <w:szCs w:val="24"/>
        </w:rPr>
        <w:tab/>
        <w:t xml:space="preserve">Background to the Establishment of </w:t>
      </w:r>
      <w:r w:rsidR="00F257F9" w:rsidRPr="000A16C2">
        <w:rPr>
          <w:rFonts w:ascii="Times New Roman" w:hAnsi="Times New Roman"/>
          <w:i w:val="0"/>
          <w:sz w:val="24"/>
          <w:szCs w:val="24"/>
        </w:rPr>
        <w:t>MoCECCD</w:t>
      </w:r>
      <w:bookmarkEnd w:id="14"/>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The Ministry was instituted in September, 2016 as a result of the restructuring of Ministries. The Department of Civic Education was in the Ministry of Information and Communications Technology; the Department of Culture belonged to the now defunct Ministry of Sports and Culture</w:t>
      </w:r>
      <w:r w:rsidR="00BF3505" w:rsidRPr="000A16C2">
        <w:rPr>
          <w:rFonts w:ascii="Times New Roman" w:hAnsi="Times New Roman"/>
          <w:sz w:val="24"/>
          <w:szCs w:val="24"/>
        </w:rPr>
        <w:t>;</w:t>
      </w:r>
      <w:r w:rsidRPr="000A16C2">
        <w:rPr>
          <w:rFonts w:ascii="Times New Roman" w:hAnsi="Times New Roman"/>
          <w:sz w:val="24"/>
          <w:szCs w:val="24"/>
        </w:rPr>
        <w:t xml:space="preserve"> whereas the Department of Community Development was in the Ministry of Gender, Children, Disability, and Social Welfare. The three technical departments were brought together to form what is now called Ministry of Civic Education, Culture, and Community Development. </w:t>
      </w:r>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The Department of Civic Education was established in 2007 to educate the citizenry on various soci</w:t>
      </w:r>
      <w:r w:rsidR="00406433" w:rsidRPr="000A16C2">
        <w:rPr>
          <w:rFonts w:ascii="Times New Roman" w:hAnsi="Times New Roman"/>
          <w:sz w:val="24"/>
          <w:szCs w:val="24"/>
        </w:rPr>
        <w:t>o-</w:t>
      </w:r>
      <w:r w:rsidRPr="000A16C2">
        <w:rPr>
          <w:rFonts w:ascii="Times New Roman" w:hAnsi="Times New Roman"/>
          <w:sz w:val="24"/>
          <w:szCs w:val="24"/>
        </w:rPr>
        <w:t xml:space="preserve">economic issues with the aim of imparting knowledge and influencing positive behavior change. </w:t>
      </w:r>
    </w:p>
    <w:p w:rsidR="00A8439E" w:rsidRPr="000A16C2" w:rsidRDefault="00A8439E" w:rsidP="00A8439E">
      <w:pPr>
        <w:jc w:val="both"/>
        <w:rPr>
          <w:rFonts w:ascii="Times New Roman" w:hAnsi="Times New Roman"/>
          <w:sz w:val="24"/>
          <w:szCs w:val="24"/>
          <w:lang w:val="en-GB"/>
        </w:rPr>
      </w:pPr>
      <w:r w:rsidRPr="000A16C2">
        <w:rPr>
          <w:rFonts w:ascii="Times New Roman" w:hAnsi="Times New Roman"/>
          <w:sz w:val="24"/>
          <w:szCs w:val="24"/>
          <w:lang w:val="en-GB"/>
        </w:rPr>
        <w:t>L</w:t>
      </w:r>
      <w:r w:rsidRPr="000A16C2">
        <w:rPr>
          <w:rFonts w:ascii="Times New Roman" w:hAnsi="Times New Roman"/>
          <w:sz w:val="24"/>
          <w:szCs w:val="24"/>
        </w:rPr>
        <w:t xml:space="preserve">egislation for cultural institutions can be traced </w:t>
      </w:r>
      <w:r w:rsidR="00406433" w:rsidRPr="000A16C2">
        <w:rPr>
          <w:rFonts w:ascii="Times New Roman" w:hAnsi="Times New Roman"/>
          <w:sz w:val="24"/>
          <w:szCs w:val="24"/>
        </w:rPr>
        <w:t xml:space="preserve">back </w:t>
      </w:r>
      <w:r w:rsidRPr="000A16C2">
        <w:rPr>
          <w:rFonts w:ascii="Times New Roman" w:hAnsi="Times New Roman"/>
          <w:sz w:val="24"/>
          <w:szCs w:val="24"/>
        </w:rPr>
        <w:t xml:space="preserve">as far </w:t>
      </w:r>
      <w:r w:rsidR="00406433" w:rsidRPr="000A16C2">
        <w:rPr>
          <w:rFonts w:ascii="Times New Roman" w:hAnsi="Times New Roman"/>
          <w:sz w:val="24"/>
          <w:szCs w:val="24"/>
        </w:rPr>
        <w:t>as</w:t>
      </w:r>
      <w:r w:rsidRPr="000A16C2">
        <w:rPr>
          <w:rFonts w:ascii="Times New Roman" w:hAnsi="Times New Roman"/>
          <w:sz w:val="24"/>
          <w:szCs w:val="24"/>
        </w:rPr>
        <w:t xml:space="preserve"> 19</w:t>
      </w:r>
      <w:r w:rsidR="00D271C3" w:rsidRPr="000A16C2">
        <w:rPr>
          <w:rFonts w:ascii="Times New Roman" w:hAnsi="Times New Roman"/>
          <w:sz w:val="24"/>
          <w:szCs w:val="24"/>
        </w:rPr>
        <w:t>47</w:t>
      </w:r>
      <w:r w:rsidR="00BD72A1" w:rsidRPr="000A16C2">
        <w:rPr>
          <w:rFonts w:ascii="Times New Roman" w:hAnsi="Times New Roman"/>
          <w:sz w:val="24"/>
          <w:szCs w:val="24"/>
          <w:lang w:val="en-GB"/>
        </w:rPr>
        <w:t>.</w:t>
      </w:r>
      <w:r w:rsidR="00FE51BD" w:rsidRPr="000A16C2">
        <w:rPr>
          <w:rFonts w:ascii="Times New Roman" w:hAnsi="Times New Roman"/>
          <w:sz w:val="24"/>
          <w:szCs w:val="24"/>
          <w:lang w:val="en-GB"/>
        </w:rPr>
        <w:t xml:space="preserve"> </w:t>
      </w:r>
      <w:r w:rsidR="00BD72A1" w:rsidRPr="000A16C2">
        <w:rPr>
          <w:rFonts w:ascii="Times New Roman" w:hAnsi="Times New Roman"/>
          <w:sz w:val="24"/>
          <w:szCs w:val="24"/>
          <w:lang w:val="en-GB"/>
        </w:rPr>
        <w:t>H</w:t>
      </w:r>
      <w:r w:rsidRPr="000A16C2">
        <w:rPr>
          <w:rFonts w:ascii="Times New Roman" w:hAnsi="Times New Roman"/>
          <w:sz w:val="24"/>
          <w:szCs w:val="24"/>
          <w:lang w:val="en-GB"/>
        </w:rPr>
        <w:t>owever,</w:t>
      </w:r>
      <w:r w:rsidRPr="000A16C2">
        <w:rPr>
          <w:rFonts w:ascii="Times New Roman" w:hAnsi="Times New Roman"/>
          <w:sz w:val="24"/>
          <w:szCs w:val="24"/>
        </w:rPr>
        <w:t xml:space="preserve"> the divisions </w:t>
      </w:r>
      <w:r w:rsidR="006E6597" w:rsidRPr="000A16C2">
        <w:rPr>
          <w:rFonts w:ascii="Times New Roman" w:hAnsi="Times New Roman"/>
          <w:sz w:val="24"/>
          <w:szCs w:val="24"/>
        </w:rPr>
        <w:t>that constituted</w:t>
      </w:r>
      <w:r w:rsidRPr="000A16C2">
        <w:rPr>
          <w:rFonts w:ascii="Times New Roman" w:hAnsi="Times New Roman"/>
          <w:sz w:val="24"/>
          <w:szCs w:val="24"/>
          <w:lang w:val="en-GB"/>
        </w:rPr>
        <w:t xml:space="preserve"> </w:t>
      </w:r>
      <w:r w:rsidRPr="000A16C2">
        <w:rPr>
          <w:rFonts w:ascii="Times New Roman" w:hAnsi="Times New Roman"/>
          <w:sz w:val="24"/>
          <w:szCs w:val="24"/>
        </w:rPr>
        <w:t>the Department of Culture</w:t>
      </w:r>
      <w:r w:rsidR="00FE51BD" w:rsidRPr="000A16C2">
        <w:rPr>
          <w:rFonts w:ascii="Times New Roman" w:hAnsi="Times New Roman"/>
          <w:sz w:val="24"/>
          <w:szCs w:val="24"/>
        </w:rPr>
        <w:t xml:space="preserve"> </w:t>
      </w:r>
      <w:r w:rsidR="00C70E35" w:rsidRPr="000A16C2">
        <w:rPr>
          <w:rFonts w:ascii="Times New Roman" w:hAnsi="Times New Roman"/>
          <w:sz w:val="24"/>
          <w:szCs w:val="24"/>
        </w:rPr>
        <w:t xml:space="preserve">comprised of </w:t>
      </w:r>
      <w:r w:rsidRPr="000A16C2">
        <w:rPr>
          <w:rFonts w:ascii="Times New Roman" w:hAnsi="Times New Roman"/>
          <w:sz w:val="24"/>
          <w:szCs w:val="24"/>
        </w:rPr>
        <w:t>Arts and Crafts</w:t>
      </w:r>
      <w:r w:rsidR="00D07F95" w:rsidRPr="000A16C2">
        <w:rPr>
          <w:rFonts w:ascii="Times New Roman" w:hAnsi="Times New Roman"/>
          <w:sz w:val="24"/>
          <w:szCs w:val="24"/>
        </w:rPr>
        <w:t xml:space="preserve">, </w:t>
      </w:r>
      <w:r w:rsidRPr="000A16C2">
        <w:rPr>
          <w:rFonts w:ascii="Times New Roman" w:hAnsi="Times New Roman"/>
          <w:sz w:val="24"/>
          <w:szCs w:val="24"/>
        </w:rPr>
        <w:t xml:space="preserve">Antiquities, Museums of Malawi, National Archives, </w:t>
      </w:r>
      <w:r w:rsidRPr="000A16C2">
        <w:rPr>
          <w:rFonts w:ascii="Times New Roman" w:hAnsi="Times New Roman"/>
          <w:sz w:val="24"/>
          <w:szCs w:val="24"/>
          <w:lang w:val="en-GB"/>
        </w:rPr>
        <w:t xml:space="preserve">and </w:t>
      </w:r>
      <w:r w:rsidRPr="000A16C2">
        <w:rPr>
          <w:rFonts w:ascii="Times New Roman" w:hAnsi="Times New Roman"/>
          <w:sz w:val="24"/>
          <w:szCs w:val="24"/>
        </w:rPr>
        <w:t>the Malawi Censorship Board.</w:t>
      </w:r>
      <w:r w:rsidR="00C70E35" w:rsidRPr="000A16C2">
        <w:rPr>
          <w:rFonts w:ascii="Times New Roman" w:hAnsi="Times New Roman"/>
          <w:sz w:val="24"/>
          <w:szCs w:val="24"/>
        </w:rPr>
        <w:t xml:space="preserve"> </w:t>
      </w:r>
      <w:r w:rsidRPr="000A16C2">
        <w:rPr>
          <w:rFonts w:ascii="Times New Roman" w:hAnsi="Times New Roman"/>
          <w:sz w:val="24"/>
          <w:szCs w:val="24"/>
        </w:rPr>
        <w:t xml:space="preserve">The </w:t>
      </w:r>
      <w:r w:rsidR="00C70E35" w:rsidRPr="000A16C2">
        <w:rPr>
          <w:rFonts w:ascii="Times New Roman" w:hAnsi="Times New Roman"/>
          <w:sz w:val="24"/>
          <w:szCs w:val="24"/>
        </w:rPr>
        <w:t xml:space="preserve">then </w:t>
      </w:r>
      <w:r w:rsidRPr="000A16C2">
        <w:rPr>
          <w:rFonts w:ascii="Times New Roman" w:hAnsi="Times New Roman"/>
          <w:sz w:val="24"/>
          <w:szCs w:val="24"/>
        </w:rPr>
        <w:t>Department of Culture ha</w:t>
      </w:r>
      <w:r w:rsidR="00C70E35" w:rsidRPr="000A16C2">
        <w:rPr>
          <w:rFonts w:ascii="Times New Roman" w:hAnsi="Times New Roman"/>
          <w:sz w:val="24"/>
          <w:szCs w:val="24"/>
        </w:rPr>
        <w:t>d</w:t>
      </w:r>
      <w:r w:rsidRPr="000A16C2">
        <w:rPr>
          <w:rFonts w:ascii="Times New Roman" w:hAnsi="Times New Roman"/>
          <w:sz w:val="24"/>
          <w:szCs w:val="24"/>
        </w:rPr>
        <w:t xml:space="preserve"> been </w:t>
      </w:r>
      <w:r w:rsidRPr="000A16C2">
        <w:rPr>
          <w:rFonts w:ascii="Times New Roman" w:hAnsi="Times New Roman"/>
          <w:sz w:val="24"/>
          <w:szCs w:val="24"/>
          <w:lang w:val="en-GB"/>
        </w:rPr>
        <w:t xml:space="preserve">in </w:t>
      </w:r>
      <w:r w:rsidRPr="000A16C2">
        <w:rPr>
          <w:rFonts w:ascii="Times New Roman" w:hAnsi="Times New Roman"/>
          <w:sz w:val="24"/>
          <w:szCs w:val="24"/>
        </w:rPr>
        <w:t>various</w:t>
      </w:r>
      <w:r w:rsidR="00C70E35" w:rsidRPr="000A16C2">
        <w:rPr>
          <w:rFonts w:ascii="Times New Roman" w:hAnsi="Times New Roman"/>
          <w:sz w:val="24"/>
          <w:szCs w:val="24"/>
        </w:rPr>
        <w:t xml:space="preserve"> </w:t>
      </w:r>
      <w:r w:rsidR="00353060">
        <w:rPr>
          <w:rFonts w:ascii="Times New Roman" w:hAnsi="Times New Roman"/>
          <w:sz w:val="24"/>
          <w:szCs w:val="24"/>
        </w:rPr>
        <w:t>M</w:t>
      </w:r>
      <w:r w:rsidR="00353060" w:rsidRPr="000A16C2">
        <w:rPr>
          <w:rFonts w:ascii="Times New Roman" w:hAnsi="Times New Roman"/>
          <w:sz w:val="24"/>
          <w:szCs w:val="24"/>
        </w:rPr>
        <w:t>inistries</w:t>
      </w:r>
      <w:r w:rsidRPr="000A16C2">
        <w:rPr>
          <w:rFonts w:ascii="Times New Roman" w:hAnsi="Times New Roman"/>
          <w:sz w:val="24"/>
          <w:szCs w:val="24"/>
        </w:rPr>
        <w:t xml:space="preserve"> </w:t>
      </w:r>
      <w:r w:rsidR="00281DAD">
        <w:rPr>
          <w:rFonts w:ascii="Times New Roman" w:hAnsi="Times New Roman"/>
          <w:sz w:val="24"/>
          <w:szCs w:val="24"/>
          <w:lang w:val="en-GB"/>
        </w:rPr>
        <w:t>which</w:t>
      </w:r>
      <w:r w:rsidRPr="000A16C2">
        <w:rPr>
          <w:rFonts w:ascii="Times New Roman" w:hAnsi="Times New Roman"/>
          <w:sz w:val="24"/>
          <w:szCs w:val="24"/>
          <w:lang w:val="en-GB"/>
        </w:rPr>
        <w:t xml:space="preserve"> in a way affected its stability in terms of operational efficiency. The Department underwent a functional review</w:t>
      </w:r>
      <w:r w:rsidR="00BD72A1" w:rsidRPr="000A16C2">
        <w:rPr>
          <w:rFonts w:ascii="Times New Roman" w:hAnsi="Times New Roman"/>
          <w:sz w:val="24"/>
          <w:szCs w:val="24"/>
          <w:lang w:val="en-GB"/>
        </w:rPr>
        <w:t xml:space="preserve"> in 2014</w:t>
      </w:r>
      <w:r w:rsidRPr="000A16C2">
        <w:rPr>
          <w:rFonts w:ascii="Times New Roman" w:hAnsi="Times New Roman"/>
          <w:sz w:val="24"/>
          <w:szCs w:val="24"/>
          <w:lang w:val="en-GB"/>
        </w:rPr>
        <w:t xml:space="preserve"> which resulted in splitting it into three </w:t>
      </w:r>
      <w:r w:rsidR="00EC6ED1" w:rsidRPr="000A16C2">
        <w:rPr>
          <w:rFonts w:ascii="Times New Roman" w:hAnsi="Times New Roman"/>
          <w:sz w:val="24"/>
          <w:szCs w:val="24"/>
          <w:lang w:val="en-GB"/>
        </w:rPr>
        <w:t>d</w:t>
      </w:r>
      <w:r w:rsidRPr="000A16C2">
        <w:rPr>
          <w:rFonts w:ascii="Times New Roman" w:hAnsi="Times New Roman"/>
          <w:sz w:val="24"/>
          <w:szCs w:val="24"/>
          <w:lang w:val="en-GB"/>
        </w:rPr>
        <w:t>epartments namely</w:t>
      </w:r>
      <w:r w:rsidR="00EC6ED1" w:rsidRPr="000A16C2">
        <w:rPr>
          <w:rFonts w:ascii="Times New Roman" w:hAnsi="Times New Roman"/>
          <w:sz w:val="24"/>
          <w:szCs w:val="24"/>
          <w:lang w:val="en-GB"/>
        </w:rPr>
        <w:t>:</w:t>
      </w:r>
      <w:r w:rsidRPr="000A16C2">
        <w:rPr>
          <w:rFonts w:ascii="Times New Roman" w:hAnsi="Times New Roman"/>
          <w:sz w:val="24"/>
          <w:szCs w:val="24"/>
          <w:lang w:val="en-GB"/>
        </w:rPr>
        <w:t xml:space="preserve"> Arts</w:t>
      </w:r>
      <w:r w:rsidR="00E936D1" w:rsidRPr="000A16C2">
        <w:rPr>
          <w:rFonts w:ascii="Times New Roman" w:hAnsi="Times New Roman"/>
          <w:sz w:val="24"/>
          <w:szCs w:val="24"/>
          <w:lang w:val="en-GB"/>
        </w:rPr>
        <w:t>;</w:t>
      </w:r>
      <w:r w:rsidRPr="000A16C2">
        <w:rPr>
          <w:rFonts w:ascii="Times New Roman" w:hAnsi="Times New Roman"/>
          <w:sz w:val="24"/>
          <w:szCs w:val="24"/>
          <w:lang w:val="en-GB"/>
        </w:rPr>
        <w:t xml:space="preserve"> Museums and Monuments</w:t>
      </w:r>
      <w:r w:rsidR="00E936D1" w:rsidRPr="000A16C2">
        <w:rPr>
          <w:rFonts w:ascii="Times New Roman" w:hAnsi="Times New Roman"/>
          <w:sz w:val="24"/>
          <w:szCs w:val="24"/>
          <w:lang w:val="en-GB"/>
        </w:rPr>
        <w:t>;</w:t>
      </w:r>
      <w:r w:rsidRPr="000A16C2">
        <w:rPr>
          <w:rFonts w:ascii="Times New Roman" w:hAnsi="Times New Roman"/>
          <w:sz w:val="24"/>
          <w:szCs w:val="24"/>
          <w:lang w:val="en-GB"/>
        </w:rPr>
        <w:t xml:space="preserve"> and National Records and Archive Services.</w:t>
      </w:r>
    </w:p>
    <w:p w:rsidR="00A8439E" w:rsidRPr="000A16C2" w:rsidRDefault="00A8439E" w:rsidP="00A8439E">
      <w:pPr>
        <w:spacing w:after="0"/>
        <w:jc w:val="both"/>
        <w:rPr>
          <w:rFonts w:ascii="Times New Roman" w:hAnsi="Times New Roman"/>
          <w:sz w:val="24"/>
          <w:szCs w:val="24"/>
        </w:rPr>
      </w:pPr>
      <w:r w:rsidRPr="000A16C2">
        <w:rPr>
          <w:rFonts w:ascii="Times New Roman" w:hAnsi="Times New Roman"/>
          <w:sz w:val="24"/>
          <w:szCs w:val="24"/>
        </w:rPr>
        <w:t>The Department of Community Development draws its history from three distinct phases</w:t>
      </w:r>
      <w:r w:rsidR="009E2928" w:rsidRPr="000A16C2">
        <w:rPr>
          <w:rFonts w:ascii="Times New Roman" w:hAnsi="Times New Roman"/>
          <w:sz w:val="24"/>
          <w:szCs w:val="24"/>
        </w:rPr>
        <w:t xml:space="preserve"> namely:</w:t>
      </w:r>
      <w:r w:rsidRPr="000A16C2">
        <w:rPr>
          <w:rFonts w:ascii="Times New Roman" w:hAnsi="Times New Roman"/>
          <w:sz w:val="24"/>
          <w:szCs w:val="24"/>
        </w:rPr>
        <w:t xml:space="preserve"> </w:t>
      </w:r>
      <w:r w:rsidR="00610549">
        <w:rPr>
          <w:rFonts w:ascii="Times New Roman" w:hAnsi="Times New Roman"/>
          <w:sz w:val="24"/>
          <w:szCs w:val="24"/>
        </w:rPr>
        <w:t xml:space="preserve">the </w:t>
      </w:r>
      <w:r w:rsidRPr="000A16C2">
        <w:rPr>
          <w:rFonts w:ascii="Times New Roman" w:hAnsi="Times New Roman"/>
          <w:sz w:val="24"/>
          <w:szCs w:val="24"/>
        </w:rPr>
        <w:t>colonial era 1891-1963</w:t>
      </w:r>
      <w:r w:rsidR="00610549">
        <w:rPr>
          <w:rFonts w:ascii="Times New Roman" w:hAnsi="Times New Roman"/>
          <w:sz w:val="24"/>
          <w:szCs w:val="24"/>
        </w:rPr>
        <w:t>,</w:t>
      </w:r>
      <w:r w:rsidRPr="000A16C2">
        <w:rPr>
          <w:rFonts w:ascii="Times New Roman" w:hAnsi="Times New Roman"/>
          <w:sz w:val="24"/>
          <w:szCs w:val="24"/>
        </w:rPr>
        <w:t xml:space="preserve"> the Kamuzu era 196</w:t>
      </w:r>
      <w:r w:rsidR="00353060">
        <w:rPr>
          <w:rFonts w:ascii="Times New Roman" w:hAnsi="Times New Roman"/>
          <w:sz w:val="24"/>
          <w:szCs w:val="24"/>
        </w:rPr>
        <w:t xml:space="preserve">4 – 1993 and </w:t>
      </w:r>
      <w:r w:rsidR="00610549">
        <w:rPr>
          <w:rFonts w:ascii="Times New Roman" w:hAnsi="Times New Roman"/>
          <w:sz w:val="24"/>
          <w:szCs w:val="24"/>
        </w:rPr>
        <w:t xml:space="preserve">the </w:t>
      </w:r>
      <w:r w:rsidR="00353060">
        <w:rPr>
          <w:rFonts w:ascii="Times New Roman" w:hAnsi="Times New Roman"/>
          <w:sz w:val="24"/>
          <w:szCs w:val="24"/>
        </w:rPr>
        <w:t>multiparty era 1994 to</w:t>
      </w:r>
      <w:r w:rsidRPr="000A16C2">
        <w:rPr>
          <w:rFonts w:ascii="Times New Roman" w:hAnsi="Times New Roman"/>
          <w:sz w:val="24"/>
          <w:szCs w:val="24"/>
        </w:rPr>
        <w:t xml:space="preserve"> date. However, the main policy document guiding community development in the country was the 1969 Principles of Community Development</w:t>
      </w:r>
      <w:r w:rsidR="00E02D30" w:rsidRPr="000A16C2">
        <w:rPr>
          <w:rFonts w:ascii="Times New Roman" w:hAnsi="Times New Roman"/>
          <w:sz w:val="24"/>
          <w:szCs w:val="24"/>
        </w:rPr>
        <w:t xml:space="preserve"> which</w:t>
      </w:r>
      <w:r w:rsidRPr="000A16C2">
        <w:rPr>
          <w:rFonts w:ascii="Times New Roman" w:hAnsi="Times New Roman"/>
          <w:sz w:val="24"/>
          <w:szCs w:val="24"/>
        </w:rPr>
        <w:t xml:space="preserve"> outlined </w:t>
      </w:r>
      <w:r w:rsidR="00E02D30" w:rsidRPr="000A16C2">
        <w:rPr>
          <w:rFonts w:ascii="Times New Roman" w:hAnsi="Times New Roman"/>
          <w:sz w:val="24"/>
          <w:szCs w:val="24"/>
        </w:rPr>
        <w:t xml:space="preserve">the </w:t>
      </w:r>
      <w:r w:rsidRPr="000A16C2">
        <w:rPr>
          <w:rFonts w:ascii="Times New Roman" w:hAnsi="Times New Roman"/>
          <w:sz w:val="24"/>
          <w:szCs w:val="24"/>
        </w:rPr>
        <w:t xml:space="preserve">country’s philosophy of community </w:t>
      </w:r>
      <w:r w:rsidR="004863DA" w:rsidRPr="000A16C2">
        <w:rPr>
          <w:rFonts w:ascii="Times New Roman" w:hAnsi="Times New Roman"/>
          <w:sz w:val="24"/>
          <w:szCs w:val="24"/>
        </w:rPr>
        <w:t>development. This</w:t>
      </w:r>
      <w:r w:rsidR="006C503A" w:rsidRPr="000A16C2">
        <w:rPr>
          <w:rFonts w:ascii="Times New Roman" w:hAnsi="Times New Roman"/>
          <w:sz w:val="24"/>
          <w:szCs w:val="24"/>
        </w:rPr>
        <w:t xml:space="preserve"> was aimed at </w:t>
      </w:r>
      <w:r w:rsidRPr="000A16C2">
        <w:rPr>
          <w:rFonts w:ascii="Times New Roman" w:hAnsi="Times New Roman"/>
          <w:sz w:val="24"/>
          <w:szCs w:val="24"/>
        </w:rPr>
        <w:t>stimulat</w:t>
      </w:r>
      <w:r w:rsidR="006C503A" w:rsidRPr="000A16C2">
        <w:rPr>
          <w:rFonts w:ascii="Times New Roman" w:hAnsi="Times New Roman"/>
          <w:sz w:val="24"/>
          <w:szCs w:val="24"/>
        </w:rPr>
        <w:t>ing</w:t>
      </w:r>
      <w:r w:rsidRPr="000A16C2">
        <w:rPr>
          <w:rFonts w:ascii="Times New Roman" w:hAnsi="Times New Roman"/>
          <w:sz w:val="24"/>
          <w:szCs w:val="24"/>
        </w:rPr>
        <w:t xml:space="preserve"> the interest of people living </w:t>
      </w:r>
      <w:r w:rsidR="004863DA" w:rsidRPr="000A16C2">
        <w:rPr>
          <w:rFonts w:ascii="Times New Roman" w:hAnsi="Times New Roman"/>
          <w:sz w:val="24"/>
          <w:szCs w:val="24"/>
        </w:rPr>
        <w:t>in rural</w:t>
      </w:r>
      <w:r w:rsidRPr="000A16C2">
        <w:rPr>
          <w:rFonts w:ascii="Times New Roman" w:hAnsi="Times New Roman"/>
          <w:sz w:val="24"/>
          <w:szCs w:val="24"/>
        </w:rPr>
        <w:t xml:space="preserve"> and urban areas to participate and undertake self-help projects so as to support national development programmes which were meant </w:t>
      </w:r>
      <w:r w:rsidR="00A17BA1" w:rsidRPr="000A16C2">
        <w:rPr>
          <w:rFonts w:ascii="Times New Roman" w:hAnsi="Times New Roman"/>
          <w:sz w:val="24"/>
          <w:szCs w:val="24"/>
        </w:rPr>
        <w:t xml:space="preserve">to </w:t>
      </w:r>
      <w:r w:rsidRPr="000A16C2">
        <w:rPr>
          <w:rFonts w:ascii="Times New Roman" w:hAnsi="Times New Roman"/>
          <w:sz w:val="24"/>
          <w:szCs w:val="24"/>
        </w:rPr>
        <w:t>rais</w:t>
      </w:r>
      <w:r w:rsidR="00A17BA1" w:rsidRPr="000A16C2">
        <w:rPr>
          <w:rFonts w:ascii="Times New Roman" w:hAnsi="Times New Roman"/>
          <w:sz w:val="24"/>
          <w:szCs w:val="24"/>
        </w:rPr>
        <w:t>e</w:t>
      </w:r>
      <w:r w:rsidRPr="000A16C2">
        <w:rPr>
          <w:rFonts w:ascii="Times New Roman" w:hAnsi="Times New Roman"/>
          <w:sz w:val="24"/>
          <w:szCs w:val="24"/>
        </w:rPr>
        <w:t xml:space="preserve"> living standards. These principles were espoused in the Statement of Development Policies I and II </w:t>
      </w:r>
      <w:r w:rsidR="00BE13DD" w:rsidRPr="000A16C2">
        <w:rPr>
          <w:rFonts w:ascii="Times New Roman" w:hAnsi="Times New Roman"/>
          <w:sz w:val="24"/>
          <w:szCs w:val="24"/>
        </w:rPr>
        <w:t>(DEVPOL</w:t>
      </w:r>
      <w:r w:rsidR="005D30DA" w:rsidRPr="000A16C2">
        <w:rPr>
          <w:rFonts w:ascii="Times New Roman" w:hAnsi="Times New Roman"/>
          <w:sz w:val="24"/>
          <w:szCs w:val="24"/>
        </w:rPr>
        <w:t>,</w:t>
      </w:r>
      <w:r w:rsidR="00BE13DD" w:rsidRPr="000A16C2">
        <w:rPr>
          <w:rFonts w:ascii="Times New Roman" w:hAnsi="Times New Roman"/>
          <w:sz w:val="24"/>
          <w:szCs w:val="24"/>
        </w:rPr>
        <w:t xml:space="preserve"> 196</w:t>
      </w:r>
      <w:r w:rsidR="00730174" w:rsidRPr="000A16C2">
        <w:rPr>
          <w:rFonts w:ascii="Times New Roman" w:hAnsi="Times New Roman"/>
          <w:sz w:val="24"/>
          <w:szCs w:val="24"/>
        </w:rPr>
        <w:t>0s</w:t>
      </w:r>
      <w:r w:rsidR="00BE13DD" w:rsidRPr="000A16C2">
        <w:rPr>
          <w:rFonts w:ascii="Times New Roman" w:hAnsi="Times New Roman"/>
          <w:sz w:val="24"/>
          <w:szCs w:val="24"/>
        </w:rPr>
        <w:t xml:space="preserve">) </w:t>
      </w:r>
      <w:r w:rsidRPr="000A16C2">
        <w:rPr>
          <w:rFonts w:ascii="Times New Roman" w:hAnsi="Times New Roman"/>
          <w:sz w:val="24"/>
          <w:szCs w:val="24"/>
        </w:rPr>
        <w:t xml:space="preserve">and translated into various community development programmes. The programmes included Community Mobilization; Community Capacity Building; </w:t>
      </w:r>
      <w:r w:rsidR="00197E09" w:rsidRPr="000A16C2">
        <w:rPr>
          <w:rFonts w:ascii="Times New Roman" w:hAnsi="Times New Roman"/>
          <w:sz w:val="24"/>
          <w:szCs w:val="24"/>
        </w:rPr>
        <w:t>National Adult Literacy</w:t>
      </w:r>
      <w:r w:rsidR="00A17BA1" w:rsidRPr="000A16C2">
        <w:rPr>
          <w:rFonts w:ascii="Times New Roman" w:hAnsi="Times New Roman"/>
          <w:sz w:val="24"/>
          <w:szCs w:val="24"/>
        </w:rPr>
        <w:t>;</w:t>
      </w:r>
      <w:r w:rsidR="00197E09" w:rsidRPr="000A16C2">
        <w:rPr>
          <w:rFonts w:ascii="Times New Roman" w:hAnsi="Times New Roman"/>
          <w:sz w:val="24"/>
          <w:szCs w:val="24"/>
        </w:rPr>
        <w:t xml:space="preserve"> and </w:t>
      </w:r>
      <w:r w:rsidRPr="000A16C2">
        <w:rPr>
          <w:rFonts w:ascii="Times New Roman" w:hAnsi="Times New Roman"/>
          <w:sz w:val="24"/>
          <w:szCs w:val="24"/>
        </w:rPr>
        <w:t xml:space="preserve">Home Economics </w:t>
      </w:r>
      <w:r w:rsidR="00A17BA1" w:rsidRPr="000A16C2">
        <w:rPr>
          <w:rFonts w:ascii="Times New Roman" w:hAnsi="Times New Roman"/>
          <w:sz w:val="24"/>
          <w:szCs w:val="24"/>
        </w:rPr>
        <w:t xml:space="preserve">i.e. </w:t>
      </w:r>
      <w:r w:rsidRPr="000A16C2">
        <w:rPr>
          <w:rFonts w:ascii="Times New Roman" w:hAnsi="Times New Roman"/>
          <w:sz w:val="24"/>
          <w:szCs w:val="24"/>
        </w:rPr>
        <w:t xml:space="preserve">Women in Development (WID) approaches which later became a fully-fledged department of Gender Affairs. </w:t>
      </w:r>
    </w:p>
    <w:p w:rsidR="00A8439E" w:rsidRPr="000A16C2" w:rsidRDefault="00A8439E" w:rsidP="00A8439E">
      <w:pPr>
        <w:spacing w:after="0"/>
        <w:jc w:val="both"/>
        <w:rPr>
          <w:rFonts w:ascii="Times New Roman" w:hAnsi="Times New Roman"/>
          <w:sz w:val="24"/>
          <w:szCs w:val="24"/>
        </w:rPr>
      </w:pPr>
    </w:p>
    <w:p w:rsidR="00A8439E" w:rsidRPr="000A16C2" w:rsidRDefault="00A8439E" w:rsidP="00A8439E">
      <w:pPr>
        <w:spacing w:after="0"/>
        <w:jc w:val="both"/>
        <w:rPr>
          <w:rFonts w:ascii="Times New Roman" w:hAnsi="Times New Roman"/>
          <w:sz w:val="24"/>
          <w:szCs w:val="24"/>
        </w:rPr>
      </w:pPr>
      <w:r w:rsidRPr="000A16C2">
        <w:rPr>
          <w:rFonts w:ascii="Times New Roman" w:hAnsi="Times New Roman"/>
          <w:sz w:val="24"/>
          <w:szCs w:val="24"/>
        </w:rPr>
        <w:t>The Ministry i</w:t>
      </w:r>
      <w:r w:rsidR="00610549">
        <w:rPr>
          <w:rFonts w:ascii="Times New Roman" w:hAnsi="Times New Roman"/>
          <w:sz w:val="24"/>
          <w:szCs w:val="24"/>
        </w:rPr>
        <w:t>s governed by various Acts and P</w:t>
      </w:r>
      <w:r w:rsidRPr="000A16C2">
        <w:rPr>
          <w:rFonts w:ascii="Times New Roman" w:hAnsi="Times New Roman"/>
          <w:sz w:val="24"/>
          <w:szCs w:val="24"/>
        </w:rPr>
        <w:t xml:space="preserve">olicies which take cognizance of </w:t>
      </w:r>
      <w:r w:rsidR="00A17BA1" w:rsidRPr="000A16C2">
        <w:rPr>
          <w:rFonts w:ascii="Times New Roman" w:hAnsi="Times New Roman"/>
          <w:sz w:val="24"/>
          <w:szCs w:val="24"/>
        </w:rPr>
        <w:t>r</w:t>
      </w:r>
      <w:r w:rsidRPr="000A16C2">
        <w:rPr>
          <w:rFonts w:ascii="Times New Roman" w:hAnsi="Times New Roman"/>
          <w:sz w:val="24"/>
          <w:szCs w:val="24"/>
        </w:rPr>
        <w:t xml:space="preserve">egional </w:t>
      </w:r>
      <w:r w:rsidR="00A17BA1" w:rsidRPr="000A16C2">
        <w:rPr>
          <w:rFonts w:ascii="Times New Roman" w:hAnsi="Times New Roman"/>
          <w:sz w:val="24"/>
          <w:szCs w:val="24"/>
        </w:rPr>
        <w:t>p</w:t>
      </w:r>
      <w:r w:rsidRPr="000A16C2">
        <w:rPr>
          <w:rFonts w:ascii="Times New Roman" w:hAnsi="Times New Roman"/>
          <w:sz w:val="24"/>
          <w:szCs w:val="24"/>
        </w:rPr>
        <w:t xml:space="preserve">rotocols and </w:t>
      </w:r>
      <w:r w:rsidR="00A17BA1" w:rsidRPr="000A16C2">
        <w:rPr>
          <w:rFonts w:ascii="Times New Roman" w:hAnsi="Times New Roman"/>
          <w:sz w:val="24"/>
          <w:szCs w:val="24"/>
        </w:rPr>
        <w:t>i</w:t>
      </w:r>
      <w:r w:rsidRPr="000A16C2">
        <w:rPr>
          <w:rFonts w:ascii="Times New Roman" w:hAnsi="Times New Roman"/>
          <w:sz w:val="24"/>
          <w:szCs w:val="24"/>
        </w:rPr>
        <w:t xml:space="preserve">nternational </w:t>
      </w:r>
      <w:r w:rsidR="00A17BA1" w:rsidRPr="000A16C2">
        <w:rPr>
          <w:rFonts w:ascii="Times New Roman" w:hAnsi="Times New Roman"/>
          <w:sz w:val="24"/>
          <w:szCs w:val="24"/>
        </w:rPr>
        <w:t>c</w:t>
      </w:r>
      <w:r w:rsidRPr="000A16C2">
        <w:rPr>
          <w:rFonts w:ascii="Times New Roman" w:hAnsi="Times New Roman"/>
          <w:sz w:val="24"/>
          <w:szCs w:val="24"/>
        </w:rPr>
        <w:t>onventions as outlined in Table 1 below</w:t>
      </w:r>
      <w:r w:rsidR="00A17BA1" w:rsidRPr="000A16C2">
        <w:rPr>
          <w:rFonts w:ascii="Times New Roman" w:hAnsi="Times New Roman"/>
          <w:sz w:val="24"/>
          <w:szCs w:val="24"/>
        </w:rPr>
        <w:t>:</w:t>
      </w:r>
    </w:p>
    <w:p w:rsidR="00A8439E" w:rsidRPr="000A16C2" w:rsidRDefault="00A8439E" w:rsidP="00A8439E">
      <w:pPr>
        <w:jc w:val="both"/>
        <w:rPr>
          <w:rFonts w:ascii="Times New Roman" w:hAnsi="Times New Roman"/>
          <w:sz w:val="24"/>
          <w:szCs w:val="24"/>
        </w:rPr>
      </w:pPr>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 xml:space="preserve">Table </w:t>
      </w:r>
      <w:r w:rsidR="00B80131" w:rsidRPr="000A16C2">
        <w:rPr>
          <w:rFonts w:ascii="Times New Roman" w:hAnsi="Times New Roman"/>
          <w:sz w:val="24"/>
          <w:szCs w:val="24"/>
        </w:rPr>
        <w:fldChar w:fldCharType="begin"/>
      </w:r>
      <w:r w:rsidRPr="000A16C2">
        <w:rPr>
          <w:rFonts w:ascii="Times New Roman" w:hAnsi="Times New Roman"/>
          <w:sz w:val="24"/>
          <w:szCs w:val="24"/>
        </w:rPr>
        <w:instrText xml:space="preserve"> SEQ Table \* ARABIC </w:instrText>
      </w:r>
      <w:r w:rsidR="00B80131" w:rsidRPr="000A16C2">
        <w:rPr>
          <w:rFonts w:ascii="Times New Roman" w:hAnsi="Times New Roman"/>
          <w:sz w:val="24"/>
          <w:szCs w:val="24"/>
        </w:rPr>
        <w:fldChar w:fldCharType="separate"/>
      </w:r>
      <w:r w:rsidR="00ED0ED9">
        <w:rPr>
          <w:rFonts w:ascii="Times New Roman" w:hAnsi="Times New Roman"/>
          <w:noProof/>
          <w:sz w:val="24"/>
          <w:szCs w:val="24"/>
        </w:rPr>
        <w:t>1</w:t>
      </w:r>
      <w:r w:rsidR="00B80131" w:rsidRPr="000A16C2">
        <w:rPr>
          <w:rFonts w:ascii="Times New Roman" w:hAnsi="Times New Roman"/>
          <w:sz w:val="24"/>
          <w:szCs w:val="24"/>
        </w:rPr>
        <w:fldChar w:fldCharType="end"/>
      </w:r>
      <w:r w:rsidRPr="000A16C2">
        <w:rPr>
          <w:rFonts w:ascii="Times New Roman" w:hAnsi="Times New Roman"/>
          <w:sz w:val="24"/>
          <w:szCs w:val="24"/>
        </w:rPr>
        <w:t>: Acts and Policies Governing the Ministry</w:t>
      </w:r>
    </w:p>
    <w:tbl>
      <w:tblPr>
        <w:tblW w:w="943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90"/>
        <w:gridCol w:w="5031"/>
      </w:tblGrid>
      <w:tr w:rsidR="00A8439E" w:rsidRPr="000A16C2" w:rsidTr="00F96D7B">
        <w:trPr>
          <w:trHeight w:val="293"/>
        </w:trPr>
        <w:tc>
          <w:tcPr>
            <w:tcW w:w="4400" w:type="dxa"/>
            <w:gridSpan w:val="2"/>
            <w:shd w:val="clear" w:color="auto" w:fill="C6D9F1"/>
          </w:tcPr>
          <w:p w:rsidR="00A8439E" w:rsidRPr="000A16C2" w:rsidRDefault="00A17BA1" w:rsidP="00F96D7B">
            <w:pPr>
              <w:spacing w:after="0"/>
              <w:jc w:val="both"/>
              <w:rPr>
                <w:rFonts w:ascii="Times New Roman" w:hAnsi="Times New Roman"/>
                <w:b/>
                <w:bCs/>
                <w:color w:val="000000"/>
                <w:sz w:val="24"/>
                <w:szCs w:val="24"/>
              </w:rPr>
            </w:pPr>
            <w:r w:rsidRPr="000A16C2">
              <w:rPr>
                <w:rFonts w:ascii="Times New Roman" w:hAnsi="Times New Roman"/>
                <w:b/>
                <w:bCs/>
                <w:color w:val="000000"/>
                <w:sz w:val="24"/>
                <w:szCs w:val="24"/>
              </w:rPr>
              <w:t>Programmes</w:t>
            </w:r>
          </w:p>
        </w:tc>
        <w:tc>
          <w:tcPr>
            <w:tcW w:w="5031" w:type="dxa"/>
            <w:shd w:val="clear" w:color="auto" w:fill="C6D9F1"/>
            <w:vAlign w:val="center"/>
            <w:hideMark/>
          </w:tcPr>
          <w:p w:rsidR="00A8439E" w:rsidRPr="000A16C2" w:rsidRDefault="00A8439E" w:rsidP="00F96D7B">
            <w:pPr>
              <w:spacing w:after="0"/>
              <w:jc w:val="both"/>
              <w:rPr>
                <w:rFonts w:ascii="Times New Roman" w:hAnsi="Times New Roman"/>
                <w:b/>
                <w:bCs/>
                <w:color w:val="000000"/>
                <w:sz w:val="24"/>
                <w:szCs w:val="24"/>
              </w:rPr>
            </w:pPr>
            <w:r w:rsidRPr="000A16C2">
              <w:rPr>
                <w:rFonts w:ascii="Times New Roman" w:hAnsi="Times New Roman"/>
                <w:b/>
                <w:bCs/>
                <w:color w:val="000000"/>
                <w:sz w:val="24"/>
                <w:szCs w:val="24"/>
              </w:rPr>
              <w:t>Act/Policy</w:t>
            </w:r>
          </w:p>
        </w:tc>
      </w:tr>
      <w:tr w:rsidR="00A8439E" w:rsidRPr="000A16C2" w:rsidTr="00F96D7B">
        <w:trPr>
          <w:trHeight w:val="293"/>
        </w:trPr>
        <w:tc>
          <w:tcPr>
            <w:tcW w:w="710" w:type="dxa"/>
          </w:tcPr>
          <w:p w:rsidR="00A8439E" w:rsidRPr="000A16C2" w:rsidRDefault="00A8439E"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1</w:t>
            </w:r>
          </w:p>
        </w:tc>
        <w:tc>
          <w:tcPr>
            <w:tcW w:w="3690" w:type="dxa"/>
            <w:vAlign w:val="center"/>
            <w:hideMark/>
          </w:tcPr>
          <w:p w:rsidR="00A8439E" w:rsidRPr="000A16C2" w:rsidRDefault="00A8439E"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Civic Education</w:t>
            </w:r>
          </w:p>
        </w:tc>
        <w:tc>
          <w:tcPr>
            <w:tcW w:w="5031" w:type="dxa"/>
            <w:vAlign w:val="center"/>
            <w:hideMark/>
          </w:tcPr>
          <w:p w:rsidR="00A8439E" w:rsidRPr="000A16C2" w:rsidRDefault="00F6293B"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 xml:space="preserve">National </w:t>
            </w:r>
            <w:r w:rsidR="00A8439E" w:rsidRPr="000A16C2">
              <w:rPr>
                <w:rFonts w:ascii="Times New Roman" w:hAnsi="Times New Roman"/>
                <w:color w:val="000000"/>
                <w:sz w:val="24"/>
                <w:szCs w:val="24"/>
              </w:rPr>
              <w:t>Civic Education Policy (Draft)</w:t>
            </w:r>
          </w:p>
        </w:tc>
      </w:tr>
      <w:tr w:rsidR="00A8439E" w:rsidRPr="000A16C2" w:rsidTr="00F96D7B">
        <w:trPr>
          <w:trHeight w:val="1704"/>
        </w:trPr>
        <w:tc>
          <w:tcPr>
            <w:tcW w:w="710" w:type="dxa"/>
          </w:tcPr>
          <w:p w:rsidR="00A8439E" w:rsidRPr="000A16C2" w:rsidRDefault="00A8439E"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2</w:t>
            </w:r>
          </w:p>
        </w:tc>
        <w:tc>
          <w:tcPr>
            <w:tcW w:w="3690" w:type="dxa"/>
            <w:vAlign w:val="center"/>
            <w:hideMark/>
          </w:tcPr>
          <w:p w:rsidR="00A8439E" w:rsidRPr="000A16C2" w:rsidRDefault="00A8439E"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Culture</w:t>
            </w:r>
            <w:r w:rsidR="00A17BA1" w:rsidRPr="000A16C2">
              <w:rPr>
                <w:rFonts w:ascii="Times New Roman" w:hAnsi="Times New Roman"/>
                <w:color w:val="000000"/>
                <w:sz w:val="24"/>
                <w:szCs w:val="24"/>
              </w:rPr>
              <w:t xml:space="preserve"> Development</w:t>
            </w:r>
          </w:p>
        </w:tc>
        <w:tc>
          <w:tcPr>
            <w:tcW w:w="5031" w:type="dxa"/>
            <w:vAlign w:val="center"/>
            <w:hideMark/>
          </w:tcPr>
          <w:p w:rsidR="004A29FF" w:rsidRPr="000A16C2" w:rsidRDefault="00F6293B"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 xml:space="preserve">National </w:t>
            </w:r>
            <w:r w:rsidR="00A8439E" w:rsidRPr="000A16C2">
              <w:rPr>
                <w:rFonts w:ascii="Times New Roman" w:hAnsi="Times New Roman"/>
                <w:color w:val="000000"/>
                <w:sz w:val="24"/>
                <w:szCs w:val="24"/>
              </w:rPr>
              <w:t>Cultural Policy</w:t>
            </w:r>
            <w:r w:rsidR="00A51ACD" w:rsidRPr="000A16C2">
              <w:rPr>
                <w:rFonts w:ascii="Times New Roman" w:hAnsi="Times New Roman"/>
                <w:color w:val="000000"/>
                <w:sz w:val="24"/>
                <w:szCs w:val="24"/>
              </w:rPr>
              <w:t xml:space="preserve"> 2015</w:t>
            </w:r>
            <w:r w:rsidR="004A29FF" w:rsidRPr="000A16C2">
              <w:rPr>
                <w:rFonts w:ascii="Times New Roman" w:hAnsi="Times New Roman"/>
                <w:color w:val="000000"/>
                <w:sz w:val="24"/>
                <w:szCs w:val="24"/>
              </w:rPr>
              <w:t>;</w:t>
            </w:r>
          </w:p>
          <w:p w:rsidR="004A29FF" w:rsidRPr="000A16C2" w:rsidRDefault="004A29FF"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T</w:t>
            </w:r>
            <w:r w:rsidR="00A8439E" w:rsidRPr="000A16C2">
              <w:rPr>
                <w:rFonts w:ascii="Times New Roman" w:hAnsi="Times New Roman"/>
                <w:color w:val="000000"/>
                <w:sz w:val="24"/>
                <w:szCs w:val="24"/>
              </w:rPr>
              <w:t>h</w:t>
            </w:r>
            <w:r w:rsidRPr="000A16C2">
              <w:rPr>
                <w:rFonts w:ascii="Times New Roman" w:hAnsi="Times New Roman"/>
                <w:color w:val="000000"/>
                <w:sz w:val="24"/>
                <w:szCs w:val="24"/>
              </w:rPr>
              <w:t>e Monuments and Relics Act 1990;</w:t>
            </w:r>
          </w:p>
          <w:p w:rsidR="004A29FF" w:rsidRPr="000A16C2" w:rsidRDefault="004A29FF"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The Arts and crafts Act 1990;</w:t>
            </w:r>
          </w:p>
          <w:p w:rsidR="004A29FF" w:rsidRPr="000A16C2" w:rsidRDefault="004A29FF"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T</w:t>
            </w:r>
            <w:r w:rsidR="00A8439E" w:rsidRPr="000A16C2">
              <w:rPr>
                <w:rFonts w:ascii="Times New Roman" w:hAnsi="Times New Roman"/>
                <w:color w:val="000000"/>
                <w:sz w:val="24"/>
                <w:szCs w:val="24"/>
              </w:rPr>
              <w:t>h</w:t>
            </w:r>
            <w:r w:rsidRPr="000A16C2">
              <w:rPr>
                <w:rFonts w:ascii="Times New Roman" w:hAnsi="Times New Roman"/>
                <w:color w:val="000000"/>
                <w:sz w:val="24"/>
                <w:szCs w:val="24"/>
              </w:rPr>
              <w:t>e Printed Publications Act 1947;</w:t>
            </w:r>
          </w:p>
          <w:p w:rsidR="004A29FF" w:rsidRPr="000A16C2" w:rsidRDefault="004A29FF"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T</w:t>
            </w:r>
            <w:r w:rsidR="00A8439E" w:rsidRPr="000A16C2">
              <w:rPr>
                <w:rFonts w:ascii="Times New Roman" w:hAnsi="Times New Roman"/>
                <w:color w:val="000000"/>
                <w:sz w:val="24"/>
                <w:szCs w:val="24"/>
              </w:rPr>
              <w:t>he Censorship and Control o</w:t>
            </w:r>
            <w:r w:rsidRPr="000A16C2">
              <w:rPr>
                <w:rFonts w:ascii="Times New Roman" w:hAnsi="Times New Roman"/>
                <w:color w:val="000000"/>
                <w:sz w:val="24"/>
                <w:szCs w:val="24"/>
              </w:rPr>
              <w:t>f Public Entertainment Act 1968;</w:t>
            </w:r>
          </w:p>
          <w:p w:rsidR="004A29FF" w:rsidRPr="000A16C2" w:rsidRDefault="004A29FF"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T</w:t>
            </w:r>
            <w:r w:rsidR="00A8439E" w:rsidRPr="000A16C2">
              <w:rPr>
                <w:rFonts w:ascii="Times New Roman" w:hAnsi="Times New Roman"/>
                <w:color w:val="000000"/>
                <w:sz w:val="24"/>
                <w:szCs w:val="24"/>
              </w:rPr>
              <w:t>he National Archives Act 1975</w:t>
            </w:r>
            <w:r w:rsidRPr="000A16C2">
              <w:rPr>
                <w:rFonts w:ascii="Times New Roman" w:hAnsi="Times New Roman"/>
                <w:color w:val="000000"/>
                <w:sz w:val="24"/>
                <w:szCs w:val="24"/>
              </w:rPr>
              <w:t>;</w:t>
            </w:r>
            <w:r w:rsidR="00A8439E" w:rsidRPr="000A16C2">
              <w:rPr>
                <w:rFonts w:ascii="Times New Roman" w:hAnsi="Times New Roman"/>
                <w:color w:val="000000"/>
                <w:sz w:val="24"/>
                <w:szCs w:val="24"/>
              </w:rPr>
              <w:t xml:space="preserve"> and </w:t>
            </w:r>
          </w:p>
          <w:p w:rsidR="00A8439E" w:rsidRPr="000A16C2" w:rsidRDefault="004A29FF"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T</w:t>
            </w:r>
            <w:r w:rsidR="00A8439E" w:rsidRPr="000A16C2">
              <w:rPr>
                <w:rFonts w:ascii="Times New Roman" w:hAnsi="Times New Roman"/>
                <w:color w:val="000000"/>
                <w:sz w:val="24"/>
                <w:szCs w:val="24"/>
              </w:rPr>
              <w:t xml:space="preserve">he Museums Act 1989.  </w:t>
            </w:r>
          </w:p>
        </w:tc>
      </w:tr>
      <w:tr w:rsidR="00A8439E" w:rsidRPr="000A16C2" w:rsidTr="00603354">
        <w:trPr>
          <w:trHeight w:val="293"/>
        </w:trPr>
        <w:tc>
          <w:tcPr>
            <w:tcW w:w="710" w:type="dxa"/>
          </w:tcPr>
          <w:p w:rsidR="00A8439E" w:rsidRPr="000A16C2" w:rsidRDefault="00A8439E"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3</w:t>
            </w:r>
          </w:p>
        </w:tc>
        <w:tc>
          <w:tcPr>
            <w:tcW w:w="3690" w:type="dxa"/>
            <w:vAlign w:val="center"/>
            <w:hideMark/>
          </w:tcPr>
          <w:p w:rsidR="00A8439E" w:rsidRPr="000A16C2" w:rsidRDefault="00A8439E"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Community Development</w:t>
            </w:r>
          </w:p>
        </w:tc>
        <w:tc>
          <w:tcPr>
            <w:tcW w:w="5031" w:type="dxa"/>
            <w:vAlign w:val="center"/>
            <w:hideMark/>
          </w:tcPr>
          <w:p w:rsidR="00A8439E" w:rsidRPr="000A16C2" w:rsidRDefault="00F6293B" w:rsidP="00A51ACD">
            <w:pPr>
              <w:spacing w:after="0"/>
              <w:jc w:val="both"/>
              <w:rPr>
                <w:rFonts w:ascii="Times New Roman" w:hAnsi="Times New Roman"/>
                <w:color w:val="000000"/>
                <w:sz w:val="24"/>
                <w:szCs w:val="24"/>
              </w:rPr>
            </w:pPr>
            <w:r w:rsidRPr="000A16C2">
              <w:rPr>
                <w:rFonts w:ascii="Times New Roman" w:hAnsi="Times New Roman"/>
                <w:color w:val="000000"/>
                <w:sz w:val="24"/>
                <w:szCs w:val="24"/>
              </w:rPr>
              <w:t xml:space="preserve">National </w:t>
            </w:r>
            <w:r w:rsidR="00A8439E" w:rsidRPr="000A16C2">
              <w:rPr>
                <w:rFonts w:ascii="Times New Roman" w:hAnsi="Times New Roman"/>
                <w:color w:val="000000"/>
                <w:sz w:val="24"/>
                <w:szCs w:val="24"/>
              </w:rPr>
              <w:t>Community Development Policy</w:t>
            </w:r>
            <w:r w:rsidR="00A51ACD" w:rsidRPr="000A16C2">
              <w:rPr>
                <w:rFonts w:ascii="Times New Roman" w:hAnsi="Times New Roman"/>
                <w:color w:val="000000"/>
                <w:sz w:val="24"/>
                <w:szCs w:val="24"/>
              </w:rPr>
              <w:t xml:space="preserve"> 2016</w:t>
            </w:r>
          </w:p>
        </w:tc>
      </w:tr>
      <w:tr w:rsidR="00A8439E" w:rsidRPr="000A16C2" w:rsidTr="00603354">
        <w:trPr>
          <w:trHeight w:val="1743"/>
        </w:trPr>
        <w:tc>
          <w:tcPr>
            <w:tcW w:w="710" w:type="dxa"/>
          </w:tcPr>
          <w:p w:rsidR="00A8439E" w:rsidRPr="000A16C2" w:rsidRDefault="00A8439E"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4</w:t>
            </w:r>
          </w:p>
        </w:tc>
        <w:tc>
          <w:tcPr>
            <w:tcW w:w="3690" w:type="dxa"/>
            <w:vAlign w:val="center"/>
            <w:hideMark/>
          </w:tcPr>
          <w:p w:rsidR="00A8439E" w:rsidRPr="000A16C2" w:rsidRDefault="00A8439E"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 xml:space="preserve">Administration and </w:t>
            </w:r>
            <w:r w:rsidR="00F6293B" w:rsidRPr="000A16C2">
              <w:rPr>
                <w:rFonts w:ascii="Times New Roman" w:hAnsi="Times New Roman"/>
                <w:color w:val="000000"/>
                <w:sz w:val="24"/>
                <w:szCs w:val="24"/>
              </w:rPr>
              <w:t xml:space="preserve">Management </w:t>
            </w:r>
            <w:r w:rsidRPr="000A16C2">
              <w:rPr>
                <w:rFonts w:ascii="Times New Roman" w:hAnsi="Times New Roman"/>
                <w:color w:val="000000"/>
                <w:sz w:val="24"/>
                <w:szCs w:val="24"/>
              </w:rPr>
              <w:t xml:space="preserve"> Services</w:t>
            </w:r>
          </w:p>
        </w:tc>
        <w:tc>
          <w:tcPr>
            <w:tcW w:w="5031" w:type="dxa"/>
            <w:vAlign w:val="center"/>
            <w:hideMark/>
          </w:tcPr>
          <w:p w:rsidR="00A8439E" w:rsidRPr="000A16C2" w:rsidRDefault="00A8439E"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Public Finance Management Act</w:t>
            </w:r>
            <w:r w:rsidR="00603354" w:rsidRPr="000A16C2">
              <w:rPr>
                <w:rFonts w:ascii="Times New Roman" w:hAnsi="Times New Roman"/>
                <w:color w:val="000000"/>
                <w:sz w:val="24"/>
                <w:szCs w:val="24"/>
              </w:rPr>
              <w:t>, 2003</w:t>
            </w:r>
            <w:r w:rsidR="00A17BA1" w:rsidRPr="000A16C2">
              <w:rPr>
                <w:rFonts w:ascii="Times New Roman" w:hAnsi="Times New Roman"/>
                <w:color w:val="000000"/>
                <w:sz w:val="24"/>
                <w:szCs w:val="24"/>
              </w:rPr>
              <w:t>;</w:t>
            </w:r>
          </w:p>
          <w:p w:rsidR="00A8439E" w:rsidRPr="000A16C2" w:rsidRDefault="00A8439E"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Public Procurement Act</w:t>
            </w:r>
            <w:r w:rsidR="00603354" w:rsidRPr="000A16C2">
              <w:rPr>
                <w:rFonts w:ascii="Times New Roman" w:hAnsi="Times New Roman"/>
                <w:color w:val="000000"/>
                <w:sz w:val="24"/>
                <w:szCs w:val="24"/>
              </w:rPr>
              <w:t>, 2003</w:t>
            </w:r>
            <w:r w:rsidR="00A17BA1" w:rsidRPr="000A16C2">
              <w:rPr>
                <w:rFonts w:ascii="Times New Roman" w:hAnsi="Times New Roman"/>
                <w:color w:val="000000"/>
                <w:sz w:val="24"/>
                <w:szCs w:val="24"/>
              </w:rPr>
              <w:t>;</w:t>
            </w:r>
          </w:p>
          <w:p w:rsidR="00A8439E" w:rsidRPr="000A16C2" w:rsidRDefault="00A8439E"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Public Audit Act</w:t>
            </w:r>
            <w:r w:rsidR="00603354" w:rsidRPr="000A16C2">
              <w:rPr>
                <w:rFonts w:ascii="Times New Roman" w:hAnsi="Times New Roman"/>
                <w:color w:val="000000"/>
                <w:sz w:val="24"/>
                <w:szCs w:val="24"/>
              </w:rPr>
              <w:t>, 2003</w:t>
            </w:r>
            <w:r w:rsidR="00A17BA1" w:rsidRPr="000A16C2">
              <w:rPr>
                <w:rFonts w:ascii="Times New Roman" w:hAnsi="Times New Roman"/>
                <w:color w:val="000000"/>
                <w:sz w:val="24"/>
                <w:szCs w:val="24"/>
              </w:rPr>
              <w:t>; and</w:t>
            </w:r>
          </w:p>
          <w:p w:rsidR="00A8439E" w:rsidRPr="000A16C2" w:rsidRDefault="00A8439E" w:rsidP="00F96D7B">
            <w:pPr>
              <w:spacing w:after="0"/>
              <w:jc w:val="both"/>
              <w:rPr>
                <w:rFonts w:ascii="Times New Roman" w:hAnsi="Times New Roman"/>
                <w:color w:val="000000"/>
                <w:sz w:val="24"/>
                <w:szCs w:val="24"/>
              </w:rPr>
            </w:pPr>
            <w:r w:rsidRPr="000A16C2">
              <w:rPr>
                <w:rFonts w:ascii="Times New Roman" w:hAnsi="Times New Roman"/>
                <w:color w:val="000000"/>
                <w:sz w:val="24"/>
                <w:szCs w:val="24"/>
              </w:rPr>
              <w:t>Malawi Public Service Regulations</w:t>
            </w:r>
            <w:r w:rsidR="00F6293B" w:rsidRPr="000A16C2">
              <w:rPr>
                <w:rFonts w:ascii="Times New Roman" w:hAnsi="Times New Roman"/>
                <w:color w:val="000000"/>
                <w:sz w:val="24"/>
                <w:szCs w:val="24"/>
              </w:rPr>
              <w:t xml:space="preserve"> 1993</w:t>
            </w:r>
            <w:r w:rsidR="00A17BA1" w:rsidRPr="000A16C2">
              <w:rPr>
                <w:rFonts w:ascii="Times New Roman" w:hAnsi="Times New Roman"/>
                <w:color w:val="000000"/>
                <w:sz w:val="24"/>
                <w:szCs w:val="24"/>
              </w:rPr>
              <w:t>.</w:t>
            </w:r>
          </w:p>
        </w:tc>
      </w:tr>
    </w:tbl>
    <w:p w:rsidR="00A8439E" w:rsidRPr="000A16C2" w:rsidRDefault="00A8439E" w:rsidP="00A8439E">
      <w:pPr>
        <w:pStyle w:val="Heading2"/>
        <w:rPr>
          <w:rFonts w:ascii="Times New Roman" w:hAnsi="Times New Roman"/>
          <w:i w:val="0"/>
          <w:sz w:val="24"/>
          <w:szCs w:val="24"/>
        </w:rPr>
      </w:pPr>
      <w:bookmarkStart w:id="15" w:name="_Toc503515910"/>
      <w:r w:rsidRPr="000A16C2">
        <w:rPr>
          <w:rFonts w:ascii="Times New Roman" w:hAnsi="Times New Roman"/>
          <w:i w:val="0"/>
          <w:sz w:val="24"/>
          <w:szCs w:val="24"/>
        </w:rPr>
        <w:t>1.3</w:t>
      </w:r>
      <w:r w:rsidRPr="000A16C2">
        <w:rPr>
          <w:rFonts w:ascii="Times New Roman" w:hAnsi="Times New Roman"/>
          <w:i w:val="0"/>
          <w:sz w:val="24"/>
          <w:szCs w:val="24"/>
        </w:rPr>
        <w:tab/>
        <w:t>Rationale for the Development of the Strategic Plan</w:t>
      </w:r>
      <w:bookmarkEnd w:id="15"/>
    </w:p>
    <w:p w:rsidR="00A8439E" w:rsidRPr="000A16C2" w:rsidRDefault="00A8439E" w:rsidP="00A8439E">
      <w:pPr>
        <w:pStyle w:val="ListParagraph"/>
        <w:suppressAutoHyphens/>
        <w:spacing w:after="0"/>
        <w:ind w:left="0"/>
        <w:jc w:val="both"/>
        <w:rPr>
          <w:rFonts w:ascii="Times New Roman" w:hAnsi="Times New Roman"/>
          <w:sz w:val="24"/>
          <w:szCs w:val="24"/>
          <w:lang w:val="en-GB"/>
        </w:rPr>
      </w:pPr>
      <w:r w:rsidRPr="000A16C2">
        <w:rPr>
          <w:rFonts w:ascii="Times New Roman" w:hAnsi="Times New Roman"/>
          <w:sz w:val="24"/>
          <w:szCs w:val="24"/>
        </w:rPr>
        <w:t xml:space="preserve">The Strategic Plan is an important tool </w:t>
      </w:r>
      <w:r w:rsidR="009D66D8" w:rsidRPr="000A16C2">
        <w:rPr>
          <w:rFonts w:ascii="Times New Roman" w:hAnsi="Times New Roman"/>
          <w:sz w:val="24"/>
          <w:szCs w:val="24"/>
        </w:rPr>
        <w:t xml:space="preserve">for the provision of </w:t>
      </w:r>
      <w:r w:rsidRPr="000A16C2">
        <w:rPr>
          <w:rFonts w:ascii="Times New Roman" w:hAnsi="Times New Roman"/>
          <w:sz w:val="24"/>
          <w:szCs w:val="24"/>
        </w:rPr>
        <w:t>civic educati</w:t>
      </w:r>
      <w:r w:rsidR="009D66D8" w:rsidRPr="000A16C2">
        <w:rPr>
          <w:rFonts w:ascii="Times New Roman" w:hAnsi="Times New Roman"/>
          <w:sz w:val="24"/>
          <w:szCs w:val="24"/>
        </w:rPr>
        <w:t>on, cultural and community development services.</w:t>
      </w:r>
      <w:r w:rsidR="00D07F95" w:rsidRPr="000A16C2">
        <w:rPr>
          <w:rFonts w:ascii="Times New Roman" w:hAnsi="Times New Roman"/>
          <w:sz w:val="24"/>
          <w:szCs w:val="24"/>
        </w:rPr>
        <w:t xml:space="preserve"> The rationale </w:t>
      </w:r>
      <w:r w:rsidRPr="000A16C2">
        <w:rPr>
          <w:rFonts w:ascii="Times New Roman" w:hAnsi="Times New Roman"/>
          <w:sz w:val="24"/>
          <w:szCs w:val="24"/>
        </w:rPr>
        <w:t>of coming up with this Strategic Plan is to:-</w:t>
      </w:r>
    </w:p>
    <w:p w:rsidR="00A8439E" w:rsidRPr="000A16C2" w:rsidRDefault="00A8439E" w:rsidP="00A8439E">
      <w:pPr>
        <w:pStyle w:val="ListParagraph"/>
        <w:suppressAutoHyphens/>
        <w:spacing w:after="0"/>
        <w:ind w:left="0"/>
        <w:jc w:val="both"/>
        <w:rPr>
          <w:rFonts w:ascii="Times New Roman" w:hAnsi="Times New Roman"/>
          <w:sz w:val="24"/>
          <w:szCs w:val="24"/>
          <w:lang w:val="en-GB"/>
        </w:rPr>
      </w:pPr>
    </w:p>
    <w:p w:rsidR="00A8439E" w:rsidRPr="000A16C2" w:rsidRDefault="00A8439E" w:rsidP="00A8439E">
      <w:pPr>
        <w:pStyle w:val="ListParagraph"/>
        <w:numPr>
          <w:ilvl w:val="0"/>
          <w:numId w:val="9"/>
        </w:numPr>
        <w:suppressAutoHyphens/>
        <w:spacing w:after="0"/>
        <w:jc w:val="both"/>
        <w:rPr>
          <w:rFonts w:ascii="Times New Roman" w:hAnsi="Times New Roman"/>
          <w:sz w:val="24"/>
          <w:szCs w:val="24"/>
        </w:rPr>
      </w:pPr>
      <w:r w:rsidRPr="000A16C2">
        <w:rPr>
          <w:rFonts w:ascii="Times New Roman" w:hAnsi="Times New Roman"/>
          <w:sz w:val="24"/>
          <w:szCs w:val="24"/>
          <w:lang w:val="en-GB"/>
        </w:rPr>
        <w:t>P</w:t>
      </w:r>
      <w:r w:rsidRPr="000A16C2">
        <w:rPr>
          <w:rFonts w:ascii="Times New Roman" w:hAnsi="Times New Roman"/>
          <w:sz w:val="24"/>
          <w:szCs w:val="24"/>
        </w:rPr>
        <w:t xml:space="preserve">rovide a clear and strategic direction for </w:t>
      </w:r>
      <w:r w:rsidR="006E1C3C" w:rsidRPr="000A16C2">
        <w:rPr>
          <w:rFonts w:ascii="Times New Roman" w:hAnsi="Times New Roman"/>
          <w:sz w:val="24"/>
          <w:szCs w:val="24"/>
        </w:rPr>
        <w:t xml:space="preserve">the </w:t>
      </w:r>
      <w:r w:rsidR="004A29FF" w:rsidRPr="000A16C2">
        <w:rPr>
          <w:rFonts w:ascii="Times New Roman" w:hAnsi="Times New Roman"/>
          <w:sz w:val="24"/>
          <w:szCs w:val="24"/>
        </w:rPr>
        <w:t>Ministry’s desired</w:t>
      </w:r>
      <w:r w:rsidRPr="000A16C2">
        <w:rPr>
          <w:rFonts w:ascii="Times New Roman" w:hAnsi="Times New Roman"/>
          <w:sz w:val="24"/>
          <w:szCs w:val="24"/>
        </w:rPr>
        <w:t xml:space="preserve"> future operations and outline measurable goals for reporting to the O</w:t>
      </w:r>
      <w:r w:rsidR="009D66D8" w:rsidRPr="000A16C2">
        <w:rPr>
          <w:rFonts w:ascii="Times New Roman" w:hAnsi="Times New Roman"/>
          <w:sz w:val="24"/>
          <w:szCs w:val="24"/>
        </w:rPr>
        <w:t xml:space="preserve">ffice of the </w:t>
      </w:r>
      <w:r w:rsidRPr="000A16C2">
        <w:rPr>
          <w:rFonts w:ascii="Times New Roman" w:hAnsi="Times New Roman"/>
          <w:sz w:val="24"/>
          <w:szCs w:val="24"/>
        </w:rPr>
        <w:t>P</w:t>
      </w:r>
      <w:r w:rsidR="009D66D8" w:rsidRPr="000A16C2">
        <w:rPr>
          <w:rFonts w:ascii="Times New Roman" w:hAnsi="Times New Roman"/>
          <w:sz w:val="24"/>
          <w:szCs w:val="24"/>
        </w:rPr>
        <w:t xml:space="preserve">resident and </w:t>
      </w:r>
      <w:r w:rsidRPr="000A16C2">
        <w:rPr>
          <w:rFonts w:ascii="Times New Roman" w:hAnsi="Times New Roman"/>
          <w:sz w:val="24"/>
          <w:szCs w:val="24"/>
        </w:rPr>
        <w:t>C</w:t>
      </w:r>
      <w:r w:rsidR="009D66D8" w:rsidRPr="000A16C2">
        <w:rPr>
          <w:rFonts w:ascii="Times New Roman" w:hAnsi="Times New Roman"/>
          <w:sz w:val="24"/>
          <w:szCs w:val="24"/>
        </w:rPr>
        <w:t>abinet (OPC)</w:t>
      </w:r>
      <w:r w:rsidRPr="000A16C2">
        <w:rPr>
          <w:rFonts w:ascii="Times New Roman" w:hAnsi="Times New Roman"/>
          <w:sz w:val="24"/>
          <w:szCs w:val="24"/>
        </w:rPr>
        <w:t>;</w:t>
      </w:r>
    </w:p>
    <w:p w:rsidR="00A8439E" w:rsidRPr="000A16C2" w:rsidRDefault="00A8439E" w:rsidP="00A8439E">
      <w:pPr>
        <w:pStyle w:val="ListParagraph"/>
        <w:numPr>
          <w:ilvl w:val="0"/>
          <w:numId w:val="9"/>
        </w:numPr>
        <w:suppressAutoHyphens/>
        <w:spacing w:after="0"/>
        <w:jc w:val="both"/>
        <w:rPr>
          <w:rFonts w:ascii="Times New Roman" w:hAnsi="Times New Roman"/>
          <w:sz w:val="24"/>
          <w:szCs w:val="24"/>
        </w:rPr>
      </w:pPr>
      <w:r w:rsidRPr="000A16C2">
        <w:rPr>
          <w:rFonts w:ascii="Times New Roman" w:hAnsi="Times New Roman"/>
          <w:sz w:val="24"/>
          <w:szCs w:val="24"/>
          <w:lang w:val="en-GB"/>
        </w:rPr>
        <w:t>E</w:t>
      </w:r>
      <w:r w:rsidRPr="000A16C2">
        <w:rPr>
          <w:rFonts w:ascii="Times New Roman" w:hAnsi="Times New Roman"/>
          <w:sz w:val="24"/>
          <w:szCs w:val="24"/>
        </w:rPr>
        <w:t>stablish clear and specific achievable outcomes, outcome targets, outputs and output targets as desired results that the Ministry would want to see;</w:t>
      </w:r>
    </w:p>
    <w:p w:rsidR="00A8439E" w:rsidRPr="000A16C2" w:rsidRDefault="00A8439E" w:rsidP="00A8439E">
      <w:pPr>
        <w:pStyle w:val="ListParagraph"/>
        <w:numPr>
          <w:ilvl w:val="0"/>
          <w:numId w:val="9"/>
        </w:numPr>
        <w:suppressAutoHyphens/>
        <w:spacing w:after="0"/>
        <w:jc w:val="both"/>
        <w:rPr>
          <w:rFonts w:ascii="Times New Roman" w:hAnsi="Times New Roman"/>
          <w:sz w:val="24"/>
          <w:szCs w:val="24"/>
        </w:rPr>
      </w:pPr>
      <w:r w:rsidRPr="000A16C2">
        <w:rPr>
          <w:rFonts w:ascii="Times New Roman" w:hAnsi="Times New Roman"/>
          <w:sz w:val="24"/>
          <w:szCs w:val="24"/>
          <w:lang w:val="en-GB"/>
        </w:rPr>
        <w:t>C</w:t>
      </w:r>
      <w:r w:rsidRPr="000A16C2">
        <w:rPr>
          <w:rFonts w:ascii="Times New Roman" w:hAnsi="Times New Roman"/>
          <w:sz w:val="24"/>
          <w:szCs w:val="24"/>
        </w:rPr>
        <w:t>reate a common understanding of expected results among stakeholders, management and staff;</w:t>
      </w:r>
    </w:p>
    <w:p w:rsidR="00A8439E" w:rsidRPr="000A16C2" w:rsidRDefault="00A8439E" w:rsidP="00A8439E">
      <w:pPr>
        <w:pStyle w:val="ListParagraph"/>
        <w:numPr>
          <w:ilvl w:val="0"/>
          <w:numId w:val="9"/>
        </w:numPr>
        <w:suppressAutoHyphens/>
        <w:spacing w:after="0"/>
        <w:jc w:val="both"/>
        <w:rPr>
          <w:rFonts w:ascii="Times New Roman" w:hAnsi="Times New Roman"/>
          <w:sz w:val="24"/>
          <w:szCs w:val="24"/>
        </w:rPr>
      </w:pPr>
      <w:r w:rsidRPr="000A16C2">
        <w:rPr>
          <w:rFonts w:ascii="Times New Roman" w:hAnsi="Times New Roman"/>
          <w:sz w:val="24"/>
          <w:szCs w:val="24"/>
        </w:rPr>
        <w:t>Set the basis for proper and defensible budgeting process, financial projections and financing mechanisms;</w:t>
      </w:r>
    </w:p>
    <w:p w:rsidR="00A8439E" w:rsidRPr="000A16C2" w:rsidRDefault="00A8439E" w:rsidP="00A8439E">
      <w:pPr>
        <w:pStyle w:val="ListParagraph"/>
        <w:numPr>
          <w:ilvl w:val="0"/>
          <w:numId w:val="9"/>
        </w:numPr>
        <w:suppressAutoHyphens/>
        <w:spacing w:after="0"/>
        <w:jc w:val="both"/>
        <w:rPr>
          <w:rFonts w:ascii="Times New Roman" w:hAnsi="Times New Roman"/>
          <w:sz w:val="24"/>
          <w:szCs w:val="24"/>
        </w:rPr>
      </w:pPr>
      <w:r w:rsidRPr="000A16C2">
        <w:rPr>
          <w:rFonts w:ascii="Times New Roman" w:hAnsi="Times New Roman"/>
          <w:sz w:val="24"/>
          <w:szCs w:val="24"/>
        </w:rPr>
        <w:t>Use the strategy as a resource mobilization tool;</w:t>
      </w:r>
    </w:p>
    <w:p w:rsidR="00A8439E" w:rsidRPr="000A16C2" w:rsidRDefault="00A8439E" w:rsidP="00A8439E">
      <w:pPr>
        <w:pStyle w:val="ListParagraph"/>
        <w:numPr>
          <w:ilvl w:val="0"/>
          <w:numId w:val="9"/>
        </w:numPr>
        <w:suppressAutoHyphens/>
        <w:spacing w:after="0"/>
        <w:jc w:val="both"/>
        <w:rPr>
          <w:rFonts w:ascii="Times New Roman" w:hAnsi="Times New Roman"/>
          <w:sz w:val="24"/>
          <w:szCs w:val="24"/>
        </w:rPr>
      </w:pPr>
      <w:r w:rsidRPr="000A16C2">
        <w:rPr>
          <w:rFonts w:ascii="Times New Roman" w:hAnsi="Times New Roman"/>
          <w:sz w:val="24"/>
          <w:szCs w:val="24"/>
        </w:rPr>
        <w:t>Align the Ministry members of staff to a common goal(s) and focus thereby enabling everyone to be working towards the achievement of one goal; and</w:t>
      </w:r>
    </w:p>
    <w:p w:rsidR="00A8439E" w:rsidRPr="000A16C2" w:rsidRDefault="00A8439E" w:rsidP="00B505AD">
      <w:pPr>
        <w:pStyle w:val="ListParagraph"/>
        <w:numPr>
          <w:ilvl w:val="0"/>
          <w:numId w:val="9"/>
        </w:numPr>
        <w:suppressAutoHyphens/>
        <w:spacing w:after="0"/>
        <w:jc w:val="both"/>
        <w:rPr>
          <w:rFonts w:ascii="Times New Roman" w:hAnsi="Times New Roman"/>
          <w:sz w:val="24"/>
          <w:szCs w:val="24"/>
        </w:rPr>
      </w:pPr>
      <w:r w:rsidRPr="000A16C2">
        <w:rPr>
          <w:rFonts w:ascii="Times New Roman" w:hAnsi="Times New Roman"/>
          <w:sz w:val="24"/>
          <w:szCs w:val="24"/>
          <w:lang w:val="en-GB"/>
        </w:rPr>
        <w:t>D</w:t>
      </w:r>
      <w:r w:rsidRPr="000A16C2">
        <w:rPr>
          <w:rFonts w:ascii="Times New Roman" w:hAnsi="Times New Roman"/>
          <w:sz w:val="24"/>
          <w:szCs w:val="24"/>
        </w:rPr>
        <w:t>efine specific action items and help establish an action plan for effective implementation.</w:t>
      </w:r>
    </w:p>
    <w:p w:rsidR="00A8439E" w:rsidRPr="000A16C2" w:rsidRDefault="00A8439E" w:rsidP="00A8439E">
      <w:pPr>
        <w:pStyle w:val="Heading2"/>
        <w:rPr>
          <w:rFonts w:ascii="Times New Roman" w:hAnsi="Times New Roman"/>
          <w:i w:val="0"/>
          <w:sz w:val="24"/>
          <w:szCs w:val="24"/>
        </w:rPr>
      </w:pPr>
      <w:bookmarkStart w:id="16" w:name="_Toc503515911"/>
      <w:r w:rsidRPr="000A16C2">
        <w:rPr>
          <w:rFonts w:ascii="Times New Roman" w:hAnsi="Times New Roman"/>
          <w:i w:val="0"/>
          <w:sz w:val="24"/>
          <w:szCs w:val="24"/>
        </w:rPr>
        <w:t>1.4</w:t>
      </w:r>
      <w:r w:rsidRPr="000A16C2">
        <w:rPr>
          <w:rFonts w:ascii="Times New Roman" w:hAnsi="Times New Roman"/>
          <w:i w:val="0"/>
          <w:sz w:val="24"/>
          <w:szCs w:val="24"/>
        </w:rPr>
        <w:tab/>
        <w:t>Institutional Set-up of the Ministry</w:t>
      </w:r>
      <w:bookmarkEnd w:id="16"/>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 xml:space="preserve">The Ministry is headed by the Principal Secretary and the five technical Departments are headed by Directors. Each Department has several divisions or sections that help in the implementation of their core </w:t>
      </w:r>
      <w:r w:rsidR="00610549">
        <w:rPr>
          <w:rFonts w:ascii="Times New Roman" w:hAnsi="Times New Roman"/>
          <w:sz w:val="24"/>
          <w:szCs w:val="24"/>
        </w:rPr>
        <w:t>functions. The Ministry’s</w:t>
      </w:r>
      <w:r w:rsidRPr="000A16C2">
        <w:rPr>
          <w:rFonts w:ascii="Times New Roman" w:hAnsi="Times New Roman"/>
          <w:sz w:val="24"/>
          <w:szCs w:val="24"/>
        </w:rPr>
        <w:t xml:space="preserve"> operational technical departments</w:t>
      </w:r>
      <w:r w:rsidR="00610549">
        <w:rPr>
          <w:rFonts w:ascii="Times New Roman" w:hAnsi="Times New Roman"/>
          <w:sz w:val="24"/>
          <w:szCs w:val="24"/>
        </w:rPr>
        <w:t xml:space="preserve"> are</w:t>
      </w:r>
      <w:r w:rsidR="00CD6C03" w:rsidRPr="000A16C2">
        <w:rPr>
          <w:rFonts w:ascii="Times New Roman" w:hAnsi="Times New Roman"/>
          <w:sz w:val="24"/>
          <w:szCs w:val="24"/>
        </w:rPr>
        <w:t>:</w:t>
      </w:r>
      <w:r w:rsidRPr="000A16C2">
        <w:rPr>
          <w:rFonts w:ascii="Times New Roman" w:hAnsi="Times New Roman"/>
          <w:sz w:val="24"/>
          <w:szCs w:val="24"/>
        </w:rPr>
        <w:t xml:space="preserve"> Civic Education</w:t>
      </w:r>
      <w:r w:rsidR="00CD6C03" w:rsidRPr="000A16C2">
        <w:rPr>
          <w:rFonts w:ascii="Times New Roman" w:hAnsi="Times New Roman"/>
          <w:sz w:val="24"/>
          <w:szCs w:val="24"/>
        </w:rPr>
        <w:t>;</w:t>
      </w:r>
      <w:r w:rsidRPr="000A16C2">
        <w:rPr>
          <w:rFonts w:ascii="Times New Roman" w:hAnsi="Times New Roman"/>
          <w:sz w:val="24"/>
          <w:szCs w:val="24"/>
        </w:rPr>
        <w:t xml:space="preserve"> Arts</w:t>
      </w:r>
      <w:r w:rsidR="00CD6C03" w:rsidRPr="000A16C2">
        <w:rPr>
          <w:rFonts w:ascii="Times New Roman" w:hAnsi="Times New Roman"/>
          <w:sz w:val="24"/>
          <w:szCs w:val="24"/>
        </w:rPr>
        <w:t>;</w:t>
      </w:r>
      <w:r w:rsidRPr="000A16C2">
        <w:rPr>
          <w:rFonts w:ascii="Times New Roman" w:hAnsi="Times New Roman"/>
          <w:sz w:val="24"/>
          <w:szCs w:val="24"/>
        </w:rPr>
        <w:t xml:space="preserve"> Museum</w:t>
      </w:r>
      <w:r w:rsidR="00E6322E" w:rsidRPr="000A16C2">
        <w:rPr>
          <w:rFonts w:ascii="Times New Roman" w:hAnsi="Times New Roman"/>
          <w:sz w:val="24"/>
          <w:szCs w:val="24"/>
        </w:rPr>
        <w:t>s</w:t>
      </w:r>
      <w:r w:rsidRPr="000A16C2">
        <w:rPr>
          <w:rFonts w:ascii="Times New Roman" w:hAnsi="Times New Roman"/>
          <w:sz w:val="24"/>
          <w:szCs w:val="24"/>
        </w:rPr>
        <w:t xml:space="preserve"> and Monuments</w:t>
      </w:r>
      <w:r w:rsidR="00CD6C03" w:rsidRPr="000A16C2">
        <w:rPr>
          <w:rFonts w:ascii="Times New Roman" w:hAnsi="Times New Roman"/>
          <w:sz w:val="24"/>
          <w:szCs w:val="24"/>
        </w:rPr>
        <w:t>;</w:t>
      </w:r>
      <w:r w:rsidRPr="000A16C2">
        <w:rPr>
          <w:rFonts w:ascii="Times New Roman" w:hAnsi="Times New Roman"/>
          <w:sz w:val="24"/>
          <w:szCs w:val="24"/>
        </w:rPr>
        <w:t xml:space="preserve"> National Records and Archives Services</w:t>
      </w:r>
      <w:r w:rsidR="00CD6C03" w:rsidRPr="000A16C2">
        <w:rPr>
          <w:rFonts w:ascii="Times New Roman" w:hAnsi="Times New Roman"/>
          <w:sz w:val="24"/>
          <w:szCs w:val="24"/>
        </w:rPr>
        <w:t>;</w:t>
      </w:r>
      <w:r w:rsidRPr="000A16C2">
        <w:rPr>
          <w:rFonts w:ascii="Times New Roman" w:hAnsi="Times New Roman"/>
          <w:sz w:val="24"/>
          <w:szCs w:val="24"/>
        </w:rPr>
        <w:t xml:space="preserve"> and Community Deve</w:t>
      </w:r>
      <w:r w:rsidR="00610549">
        <w:rPr>
          <w:rFonts w:ascii="Times New Roman" w:hAnsi="Times New Roman"/>
          <w:sz w:val="24"/>
          <w:szCs w:val="24"/>
        </w:rPr>
        <w:t>lopment. The main functions of the Departments and S</w:t>
      </w:r>
      <w:r w:rsidRPr="000A16C2">
        <w:rPr>
          <w:rFonts w:ascii="Times New Roman" w:hAnsi="Times New Roman"/>
          <w:sz w:val="24"/>
          <w:szCs w:val="24"/>
        </w:rPr>
        <w:t>ections are highlighted below</w:t>
      </w:r>
      <w:r w:rsidR="00CD6C03" w:rsidRPr="000A16C2">
        <w:rPr>
          <w:rFonts w:ascii="Times New Roman" w:hAnsi="Times New Roman"/>
          <w:sz w:val="24"/>
          <w:szCs w:val="24"/>
        </w:rPr>
        <w:t>:</w:t>
      </w:r>
    </w:p>
    <w:p w:rsidR="00A8439E" w:rsidRPr="000A16C2" w:rsidRDefault="00A8439E" w:rsidP="00A8439E">
      <w:pPr>
        <w:pStyle w:val="Heading3"/>
        <w:rPr>
          <w:rFonts w:ascii="Times New Roman" w:hAnsi="Times New Roman"/>
          <w:sz w:val="24"/>
          <w:szCs w:val="24"/>
        </w:rPr>
      </w:pPr>
      <w:bookmarkStart w:id="17" w:name="_Toc483904322"/>
      <w:bookmarkStart w:id="18" w:name="_Toc503515912"/>
      <w:r w:rsidRPr="000A16C2">
        <w:rPr>
          <w:rFonts w:ascii="Times New Roman" w:hAnsi="Times New Roman"/>
          <w:sz w:val="24"/>
          <w:szCs w:val="24"/>
        </w:rPr>
        <w:t>1.4.1</w:t>
      </w:r>
      <w:r w:rsidRPr="000A16C2">
        <w:rPr>
          <w:rFonts w:ascii="Times New Roman" w:hAnsi="Times New Roman"/>
          <w:sz w:val="24"/>
          <w:szCs w:val="24"/>
        </w:rPr>
        <w:tab/>
        <w:t>Civic Education</w:t>
      </w:r>
      <w:bookmarkEnd w:id="17"/>
      <w:bookmarkEnd w:id="18"/>
    </w:p>
    <w:p w:rsidR="00A8439E" w:rsidRPr="000A16C2" w:rsidRDefault="00A8439E" w:rsidP="00A8439E">
      <w:pPr>
        <w:jc w:val="both"/>
        <w:rPr>
          <w:rFonts w:ascii="Times New Roman" w:hAnsi="Times New Roman"/>
          <w:sz w:val="24"/>
          <w:szCs w:val="24"/>
          <w:lang w:eastAsia="en-GB"/>
        </w:rPr>
      </w:pPr>
      <w:r w:rsidRPr="000A16C2">
        <w:rPr>
          <w:rFonts w:ascii="Times New Roman" w:hAnsi="Times New Roman"/>
          <w:sz w:val="24"/>
          <w:szCs w:val="24"/>
        </w:rPr>
        <w:t>The Civic Education Department exists to educate the citizenry on various soci</w:t>
      </w:r>
      <w:r w:rsidR="00C86C7C" w:rsidRPr="000A16C2">
        <w:rPr>
          <w:rFonts w:ascii="Times New Roman" w:hAnsi="Times New Roman"/>
          <w:sz w:val="24"/>
          <w:szCs w:val="24"/>
        </w:rPr>
        <w:t>o-</w:t>
      </w:r>
      <w:r w:rsidRPr="000A16C2">
        <w:rPr>
          <w:rFonts w:ascii="Times New Roman" w:hAnsi="Times New Roman"/>
          <w:sz w:val="24"/>
          <w:szCs w:val="24"/>
        </w:rPr>
        <w:t xml:space="preserve">economic issues with the aim of imparting knowledge and influencing positive behavior change in order to create an informed, knowledgeable, and proactive nation. </w:t>
      </w:r>
      <w:r w:rsidRPr="000A16C2">
        <w:rPr>
          <w:rFonts w:ascii="Times New Roman" w:hAnsi="Times New Roman"/>
          <w:sz w:val="24"/>
          <w:szCs w:val="24"/>
          <w:lang w:eastAsia="en-GB"/>
        </w:rPr>
        <w:t xml:space="preserve">The </w:t>
      </w:r>
      <w:r w:rsidR="00C86C7C" w:rsidRPr="000A16C2">
        <w:rPr>
          <w:rFonts w:ascii="Times New Roman" w:hAnsi="Times New Roman"/>
          <w:sz w:val="24"/>
          <w:szCs w:val="24"/>
          <w:lang w:eastAsia="en-GB"/>
        </w:rPr>
        <w:t>D</w:t>
      </w:r>
      <w:r w:rsidRPr="000A16C2">
        <w:rPr>
          <w:rFonts w:ascii="Times New Roman" w:hAnsi="Times New Roman"/>
          <w:sz w:val="24"/>
          <w:szCs w:val="24"/>
          <w:lang w:eastAsia="en-GB"/>
        </w:rPr>
        <w:t xml:space="preserve">epartment performs the following functions:  </w:t>
      </w:r>
    </w:p>
    <w:p w:rsidR="00A8439E" w:rsidRPr="000A16C2" w:rsidRDefault="00A54762" w:rsidP="00A8439E">
      <w:pPr>
        <w:pStyle w:val="ListParagraph"/>
        <w:numPr>
          <w:ilvl w:val="0"/>
          <w:numId w:val="23"/>
        </w:numPr>
        <w:spacing w:after="0"/>
        <w:jc w:val="both"/>
        <w:rPr>
          <w:rFonts w:ascii="Times New Roman" w:hAnsi="Times New Roman"/>
          <w:sz w:val="24"/>
          <w:szCs w:val="24"/>
        </w:rPr>
      </w:pPr>
      <w:r w:rsidRPr="000A16C2">
        <w:rPr>
          <w:rFonts w:ascii="Times New Roman" w:hAnsi="Times New Roman"/>
          <w:sz w:val="24"/>
          <w:szCs w:val="24"/>
        </w:rPr>
        <w:t>Provide</w:t>
      </w:r>
      <w:r w:rsidR="00A8439E" w:rsidRPr="000A16C2">
        <w:rPr>
          <w:rFonts w:ascii="Times New Roman" w:hAnsi="Times New Roman"/>
          <w:sz w:val="24"/>
          <w:szCs w:val="24"/>
        </w:rPr>
        <w:t xml:space="preserve"> policy guidance</w:t>
      </w:r>
      <w:r w:rsidR="00E70C2A" w:rsidRPr="000A16C2">
        <w:rPr>
          <w:rFonts w:ascii="Times New Roman" w:hAnsi="Times New Roman"/>
          <w:sz w:val="24"/>
          <w:szCs w:val="24"/>
          <w:lang w:val="en-GB"/>
        </w:rPr>
        <w:t xml:space="preserve"> </w:t>
      </w:r>
      <w:r w:rsidR="00A8439E" w:rsidRPr="000A16C2">
        <w:rPr>
          <w:rFonts w:ascii="Times New Roman" w:hAnsi="Times New Roman"/>
          <w:sz w:val="24"/>
          <w:szCs w:val="24"/>
        </w:rPr>
        <w:t>in civic education matters;</w:t>
      </w:r>
    </w:p>
    <w:p w:rsidR="00A8439E" w:rsidRPr="000A16C2" w:rsidRDefault="00A54762" w:rsidP="00A8439E">
      <w:pPr>
        <w:pStyle w:val="ListParagraph"/>
        <w:numPr>
          <w:ilvl w:val="0"/>
          <w:numId w:val="23"/>
        </w:numPr>
        <w:spacing w:after="0"/>
        <w:jc w:val="both"/>
        <w:rPr>
          <w:rFonts w:ascii="Times New Roman" w:hAnsi="Times New Roman"/>
          <w:sz w:val="24"/>
          <w:szCs w:val="24"/>
        </w:rPr>
      </w:pPr>
      <w:r w:rsidRPr="000A16C2">
        <w:rPr>
          <w:rFonts w:ascii="Times New Roman" w:hAnsi="Times New Roman"/>
          <w:sz w:val="24"/>
          <w:szCs w:val="24"/>
        </w:rPr>
        <w:t>Educate</w:t>
      </w:r>
      <w:r w:rsidR="00A8439E" w:rsidRPr="000A16C2">
        <w:rPr>
          <w:rFonts w:ascii="Times New Roman" w:hAnsi="Times New Roman"/>
          <w:sz w:val="24"/>
          <w:szCs w:val="24"/>
        </w:rPr>
        <w:t xml:space="preserve"> the citizenry on government development policies and programmes;</w:t>
      </w:r>
    </w:p>
    <w:p w:rsidR="00A8439E" w:rsidRPr="000A16C2" w:rsidRDefault="00353060" w:rsidP="00A8439E">
      <w:pPr>
        <w:pStyle w:val="ListParagraph"/>
        <w:numPr>
          <w:ilvl w:val="0"/>
          <w:numId w:val="23"/>
        </w:numPr>
        <w:spacing w:after="0"/>
        <w:jc w:val="both"/>
        <w:rPr>
          <w:rFonts w:ascii="Times New Roman" w:hAnsi="Times New Roman"/>
          <w:sz w:val="24"/>
          <w:szCs w:val="24"/>
        </w:rPr>
      </w:pPr>
      <w:r w:rsidRPr="000A16C2">
        <w:rPr>
          <w:rFonts w:ascii="Times New Roman" w:hAnsi="Times New Roman"/>
          <w:sz w:val="24"/>
          <w:szCs w:val="24"/>
        </w:rPr>
        <w:t>Educate</w:t>
      </w:r>
      <w:r w:rsidR="00A8439E" w:rsidRPr="000A16C2">
        <w:rPr>
          <w:rFonts w:ascii="Times New Roman" w:hAnsi="Times New Roman"/>
          <w:sz w:val="24"/>
          <w:szCs w:val="24"/>
        </w:rPr>
        <w:t xml:space="preserve"> the citizenry on various topical and emerging issues;</w:t>
      </w:r>
    </w:p>
    <w:p w:rsidR="00A8439E" w:rsidRPr="000A16C2" w:rsidRDefault="00A54762" w:rsidP="00A8439E">
      <w:pPr>
        <w:pStyle w:val="ListParagraph"/>
        <w:numPr>
          <w:ilvl w:val="0"/>
          <w:numId w:val="23"/>
        </w:numPr>
        <w:spacing w:after="0"/>
        <w:jc w:val="both"/>
        <w:rPr>
          <w:rFonts w:ascii="Times New Roman" w:hAnsi="Times New Roman"/>
          <w:sz w:val="24"/>
          <w:szCs w:val="24"/>
        </w:rPr>
      </w:pPr>
      <w:r w:rsidRPr="000A16C2">
        <w:rPr>
          <w:rFonts w:ascii="Times New Roman" w:hAnsi="Times New Roman"/>
          <w:sz w:val="24"/>
          <w:szCs w:val="24"/>
        </w:rPr>
        <w:t>Create</w:t>
      </w:r>
      <w:r w:rsidR="00A8439E" w:rsidRPr="000A16C2">
        <w:rPr>
          <w:rFonts w:ascii="Times New Roman" w:hAnsi="Times New Roman"/>
          <w:sz w:val="24"/>
          <w:szCs w:val="24"/>
        </w:rPr>
        <w:t xml:space="preserve"> popular support for government development agenda; and</w:t>
      </w:r>
    </w:p>
    <w:p w:rsidR="00A8439E" w:rsidRPr="000A16C2" w:rsidRDefault="00353060" w:rsidP="00A8439E">
      <w:pPr>
        <w:pStyle w:val="ListParagraph"/>
        <w:numPr>
          <w:ilvl w:val="0"/>
          <w:numId w:val="23"/>
        </w:numPr>
        <w:spacing w:after="0"/>
        <w:jc w:val="both"/>
        <w:rPr>
          <w:rFonts w:ascii="Times New Roman" w:hAnsi="Times New Roman"/>
          <w:sz w:val="24"/>
          <w:szCs w:val="24"/>
        </w:rPr>
      </w:pPr>
      <w:r w:rsidRPr="000A16C2">
        <w:rPr>
          <w:rFonts w:ascii="Times New Roman" w:hAnsi="Times New Roman"/>
          <w:sz w:val="24"/>
          <w:szCs w:val="24"/>
        </w:rPr>
        <w:t>Promote</w:t>
      </w:r>
      <w:r w:rsidR="00A8439E" w:rsidRPr="000A16C2">
        <w:rPr>
          <w:rFonts w:ascii="Times New Roman" w:hAnsi="Times New Roman"/>
          <w:sz w:val="24"/>
          <w:szCs w:val="24"/>
        </w:rPr>
        <w:t xml:space="preserve"> popular participation in development and democratic processes.</w:t>
      </w:r>
    </w:p>
    <w:p w:rsidR="00A8439E" w:rsidRPr="000A16C2" w:rsidRDefault="00A8439E" w:rsidP="00B455AC">
      <w:pPr>
        <w:pStyle w:val="Heading3"/>
        <w:numPr>
          <w:ilvl w:val="2"/>
          <w:numId w:val="37"/>
        </w:numPr>
        <w:rPr>
          <w:rFonts w:ascii="Times New Roman" w:hAnsi="Times New Roman"/>
          <w:sz w:val="24"/>
          <w:szCs w:val="24"/>
        </w:rPr>
      </w:pPr>
      <w:bookmarkStart w:id="19" w:name="_Toc479603667"/>
      <w:bookmarkStart w:id="20" w:name="_Toc483904323"/>
      <w:bookmarkStart w:id="21" w:name="_Toc503515913"/>
      <w:r w:rsidRPr="000A16C2">
        <w:rPr>
          <w:rFonts w:ascii="Times New Roman" w:hAnsi="Times New Roman"/>
          <w:sz w:val="24"/>
          <w:szCs w:val="24"/>
        </w:rPr>
        <w:t>Arts</w:t>
      </w:r>
      <w:bookmarkEnd w:id="19"/>
      <w:bookmarkEnd w:id="20"/>
      <w:bookmarkEnd w:id="21"/>
    </w:p>
    <w:p w:rsidR="00B455AC" w:rsidRPr="000A16C2" w:rsidRDefault="00A8439E" w:rsidP="00B455AC">
      <w:pPr>
        <w:spacing w:after="0"/>
        <w:jc w:val="both"/>
        <w:rPr>
          <w:rFonts w:ascii="Times New Roman" w:hAnsi="Times New Roman"/>
          <w:sz w:val="24"/>
          <w:szCs w:val="24"/>
        </w:rPr>
      </w:pPr>
      <w:r w:rsidRPr="000A16C2">
        <w:rPr>
          <w:rFonts w:ascii="Times New Roman" w:hAnsi="Times New Roman"/>
          <w:sz w:val="24"/>
          <w:szCs w:val="24"/>
        </w:rPr>
        <w:t xml:space="preserve">The Department of Arts came into being after merging two divisions of Arts and Crafts and Censorship Board. </w:t>
      </w:r>
      <w:r w:rsidR="00C86C7C" w:rsidRPr="000A16C2">
        <w:rPr>
          <w:rFonts w:ascii="Times New Roman" w:hAnsi="Times New Roman"/>
          <w:sz w:val="24"/>
          <w:szCs w:val="24"/>
        </w:rPr>
        <w:t>Currently, there are two divisions namely: Arts and Regulatory Services.</w:t>
      </w:r>
      <w:r w:rsidRPr="000A16C2">
        <w:rPr>
          <w:rFonts w:ascii="Times New Roman" w:hAnsi="Times New Roman"/>
          <w:sz w:val="24"/>
          <w:szCs w:val="24"/>
        </w:rPr>
        <w:t xml:space="preserve"> This </w:t>
      </w:r>
      <w:r w:rsidR="00C86C7C" w:rsidRPr="000A16C2">
        <w:rPr>
          <w:rFonts w:ascii="Times New Roman" w:hAnsi="Times New Roman"/>
          <w:sz w:val="24"/>
          <w:szCs w:val="24"/>
        </w:rPr>
        <w:t>D</w:t>
      </w:r>
      <w:r w:rsidRPr="000A16C2">
        <w:rPr>
          <w:rFonts w:ascii="Times New Roman" w:hAnsi="Times New Roman"/>
          <w:sz w:val="24"/>
          <w:szCs w:val="24"/>
        </w:rPr>
        <w:t>epartment implements the Arts and Craft</w:t>
      </w:r>
      <w:r w:rsidR="00E6322E" w:rsidRPr="000A16C2">
        <w:rPr>
          <w:rFonts w:ascii="Times New Roman" w:hAnsi="Times New Roman"/>
          <w:sz w:val="24"/>
          <w:szCs w:val="24"/>
        </w:rPr>
        <w:t>s</w:t>
      </w:r>
      <w:r w:rsidRPr="000A16C2">
        <w:rPr>
          <w:rFonts w:ascii="Times New Roman" w:hAnsi="Times New Roman"/>
          <w:sz w:val="24"/>
          <w:szCs w:val="24"/>
        </w:rPr>
        <w:t xml:space="preserve"> Act of 1990 and the Censorship and Control of Public Entertainment Act</w:t>
      </w:r>
      <w:r w:rsidR="00C86C7C" w:rsidRPr="000A16C2">
        <w:rPr>
          <w:rFonts w:ascii="Times New Roman" w:hAnsi="Times New Roman"/>
          <w:sz w:val="24"/>
          <w:szCs w:val="24"/>
        </w:rPr>
        <w:t xml:space="preserve"> of</w:t>
      </w:r>
      <w:r w:rsidR="009E2928" w:rsidRPr="000A16C2">
        <w:rPr>
          <w:rFonts w:ascii="Times New Roman" w:hAnsi="Times New Roman"/>
          <w:sz w:val="24"/>
          <w:szCs w:val="24"/>
        </w:rPr>
        <w:t xml:space="preserve"> </w:t>
      </w:r>
      <w:r w:rsidRPr="000A16C2">
        <w:rPr>
          <w:rFonts w:ascii="Times New Roman" w:hAnsi="Times New Roman"/>
          <w:sz w:val="24"/>
          <w:szCs w:val="24"/>
        </w:rPr>
        <w:t>1968.  The Department has o</w:t>
      </w:r>
      <w:r w:rsidR="00B455AC" w:rsidRPr="000A16C2">
        <w:rPr>
          <w:rFonts w:ascii="Times New Roman" w:hAnsi="Times New Roman"/>
          <w:sz w:val="24"/>
          <w:szCs w:val="24"/>
        </w:rPr>
        <w:t>ffices in Blantyre and Lilongwe</w:t>
      </w:r>
      <w:r w:rsidR="00E70C2A" w:rsidRPr="000A16C2">
        <w:rPr>
          <w:rFonts w:ascii="Times New Roman" w:hAnsi="Times New Roman"/>
          <w:sz w:val="24"/>
          <w:szCs w:val="24"/>
        </w:rPr>
        <w:t>.</w:t>
      </w:r>
      <w:r w:rsidR="00B455AC" w:rsidRPr="000A16C2">
        <w:rPr>
          <w:rFonts w:ascii="Times New Roman" w:hAnsi="Times New Roman"/>
          <w:sz w:val="24"/>
          <w:szCs w:val="24"/>
        </w:rPr>
        <w:t xml:space="preserve"> </w:t>
      </w:r>
    </w:p>
    <w:p w:rsidR="00B455AC" w:rsidRPr="000A16C2" w:rsidRDefault="002E1CC8" w:rsidP="000C620F">
      <w:pPr>
        <w:jc w:val="both"/>
        <w:rPr>
          <w:rFonts w:ascii="Times New Roman" w:hAnsi="Times New Roman"/>
          <w:sz w:val="24"/>
          <w:szCs w:val="24"/>
        </w:rPr>
      </w:pPr>
      <w:r w:rsidRPr="000A16C2">
        <w:rPr>
          <w:rFonts w:ascii="Times New Roman" w:hAnsi="Times New Roman"/>
          <w:sz w:val="24"/>
          <w:szCs w:val="24"/>
        </w:rPr>
        <w:t xml:space="preserve">Through the division of Arts, </w:t>
      </w:r>
      <w:r w:rsidR="00B455AC" w:rsidRPr="000A16C2">
        <w:rPr>
          <w:rFonts w:ascii="Times New Roman" w:hAnsi="Times New Roman"/>
          <w:sz w:val="24"/>
          <w:szCs w:val="24"/>
        </w:rPr>
        <w:t>the Department performs the following functions:</w:t>
      </w:r>
    </w:p>
    <w:p w:rsidR="00B455AC" w:rsidRPr="000A16C2" w:rsidRDefault="00A44FC4" w:rsidP="00A44FC4">
      <w:pPr>
        <w:numPr>
          <w:ilvl w:val="0"/>
          <w:numId w:val="36"/>
        </w:numPr>
        <w:spacing w:after="0"/>
        <w:jc w:val="both"/>
        <w:rPr>
          <w:rFonts w:ascii="Times New Roman" w:hAnsi="Times New Roman"/>
          <w:sz w:val="24"/>
          <w:szCs w:val="24"/>
        </w:rPr>
      </w:pPr>
      <w:r w:rsidRPr="000A16C2">
        <w:rPr>
          <w:rFonts w:ascii="Times New Roman" w:hAnsi="Times New Roman"/>
          <w:sz w:val="24"/>
          <w:szCs w:val="24"/>
          <w:lang w:val="en-GB"/>
        </w:rPr>
        <w:t>C</w:t>
      </w:r>
      <w:r w:rsidR="00B455AC" w:rsidRPr="000A16C2">
        <w:rPr>
          <w:rFonts w:ascii="Times New Roman" w:hAnsi="Times New Roman"/>
          <w:sz w:val="24"/>
          <w:szCs w:val="24"/>
        </w:rPr>
        <w:t xml:space="preserve">onduct research in the arts, crafts and expressions of folklore; </w:t>
      </w:r>
    </w:p>
    <w:p w:rsidR="00B455AC" w:rsidRPr="000A16C2" w:rsidRDefault="00A44FC4" w:rsidP="00A44FC4">
      <w:pPr>
        <w:numPr>
          <w:ilvl w:val="0"/>
          <w:numId w:val="36"/>
        </w:numPr>
        <w:spacing w:after="0"/>
        <w:jc w:val="both"/>
        <w:rPr>
          <w:rFonts w:ascii="Times New Roman" w:hAnsi="Times New Roman"/>
          <w:sz w:val="24"/>
          <w:szCs w:val="24"/>
        </w:rPr>
      </w:pPr>
      <w:r w:rsidRPr="000A16C2">
        <w:rPr>
          <w:rFonts w:ascii="Times New Roman" w:hAnsi="Times New Roman"/>
          <w:sz w:val="24"/>
          <w:szCs w:val="24"/>
          <w:lang w:val="en-GB"/>
        </w:rPr>
        <w:t>P</w:t>
      </w:r>
      <w:r w:rsidR="00B455AC" w:rsidRPr="000A16C2">
        <w:rPr>
          <w:rFonts w:ascii="Times New Roman" w:hAnsi="Times New Roman"/>
          <w:sz w:val="24"/>
          <w:szCs w:val="24"/>
        </w:rPr>
        <w:t>reserve and present Malawi’s culture through performing arts e.g. traditional dances, theatre, music, song and dance; visual arts; and</w:t>
      </w:r>
    </w:p>
    <w:p w:rsidR="00B455AC" w:rsidRPr="000A16C2" w:rsidRDefault="00A44FC4" w:rsidP="00A44FC4">
      <w:pPr>
        <w:numPr>
          <w:ilvl w:val="0"/>
          <w:numId w:val="36"/>
        </w:numPr>
        <w:spacing w:after="0"/>
        <w:jc w:val="both"/>
        <w:rPr>
          <w:rFonts w:ascii="Times New Roman" w:hAnsi="Times New Roman"/>
          <w:sz w:val="24"/>
          <w:szCs w:val="24"/>
        </w:rPr>
      </w:pPr>
      <w:r w:rsidRPr="000A16C2">
        <w:rPr>
          <w:rFonts w:ascii="Times New Roman" w:hAnsi="Times New Roman"/>
          <w:sz w:val="24"/>
          <w:szCs w:val="24"/>
          <w:lang w:val="en-GB"/>
        </w:rPr>
        <w:t>P</w:t>
      </w:r>
      <w:r w:rsidR="00B455AC" w:rsidRPr="000A16C2">
        <w:rPr>
          <w:rFonts w:ascii="Times New Roman" w:hAnsi="Times New Roman"/>
          <w:sz w:val="24"/>
          <w:szCs w:val="24"/>
        </w:rPr>
        <w:t xml:space="preserve">rovide guidance and assistance to artistic associations </w:t>
      </w:r>
    </w:p>
    <w:p w:rsidR="00A54762" w:rsidRPr="000A16C2" w:rsidRDefault="00A54762" w:rsidP="00A44FC4">
      <w:pPr>
        <w:jc w:val="both"/>
        <w:rPr>
          <w:rFonts w:ascii="Times New Roman" w:hAnsi="Times New Roman"/>
          <w:sz w:val="24"/>
          <w:szCs w:val="24"/>
        </w:rPr>
      </w:pPr>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 xml:space="preserve">Through the </w:t>
      </w:r>
      <w:r w:rsidR="002E1CC8" w:rsidRPr="000A16C2">
        <w:rPr>
          <w:rFonts w:ascii="Times New Roman" w:hAnsi="Times New Roman"/>
          <w:sz w:val="24"/>
          <w:szCs w:val="24"/>
        </w:rPr>
        <w:t>division of Regulatory Services</w:t>
      </w:r>
      <w:r w:rsidRPr="000A16C2">
        <w:rPr>
          <w:rFonts w:ascii="Times New Roman" w:hAnsi="Times New Roman"/>
          <w:sz w:val="24"/>
          <w:szCs w:val="24"/>
        </w:rPr>
        <w:t>, the Department regulates and controls the following;</w:t>
      </w:r>
    </w:p>
    <w:p w:rsidR="00A8439E" w:rsidRPr="000A16C2" w:rsidRDefault="00A8439E" w:rsidP="00B505AD">
      <w:pPr>
        <w:pStyle w:val="ListParagraph"/>
        <w:numPr>
          <w:ilvl w:val="0"/>
          <w:numId w:val="23"/>
        </w:numPr>
        <w:spacing w:after="0"/>
        <w:jc w:val="both"/>
        <w:rPr>
          <w:rFonts w:ascii="Times New Roman" w:hAnsi="Times New Roman"/>
          <w:sz w:val="24"/>
          <w:szCs w:val="24"/>
          <w:lang w:val="en-GB"/>
        </w:rPr>
      </w:pPr>
      <w:r w:rsidRPr="000A16C2">
        <w:rPr>
          <w:rFonts w:ascii="Times New Roman" w:hAnsi="Times New Roman"/>
          <w:sz w:val="24"/>
          <w:szCs w:val="24"/>
        </w:rPr>
        <w:t xml:space="preserve">The making and the exhibition of cinematographic pictures; </w:t>
      </w:r>
    </w:p>
    <w:p w:rsidR="00A8439E" w:rsidRPr="000A16C2" w:rsidRDefault="00A8439E" w:rsidP="00B505AD">
      <w:pPr>
        <w:pStyle w:val="ListParagraph"/>
        <w:numPr>
          <w:ilvl w:val="0"/>
          <w:numId w:val="23"/>
        </w:numPr>
        <w:spacing w:after="0"/>
        <w:jc w:val="both"/>
        <w:rPr>
          <w:rFonts w:ascii="Times New Roman" w:hAnsi="Times New Roman"/>
          <w:sz w:val="24"/>
          <w:szCs w:val="24"/>
          <w:lang w:val="en-GB"/>
        </w:rPr>
      </w:pPr>
      <w:r w:rsidRPr="000A16C2">
        <w:rPr>
          <w:rFonts w:ascii="Times New Roman" w:hAnsi="Times New Roman"/>
          <w:sz w:val="24"/>
          <w:szCs w:val="24"/>
        </w:rPr>
        <w:t xml:space="preserve">The importation and production of publications, pictures, statues and records; </w:t>
      </w:r>
    </w:p>
    <w:p w:rsidR="00CC3D96" w:rsidRPr="000A16C2" w:rsidRDefault="00A8439E" w:rsidP="00B505AD">
      <w:pPr>
        <w:pStyle w:val="ListParagraph"/>
        <w:numPr>
          <w:ilvl w:val="0"/>
          <w:numId w:val="23"/>
        </w:numPr>
        <w:spacing w:after="0"/>
        <w:jc w:val="both"/>
        <w:rPr>
          <w:rFonts w:ascii="Times New Roman" w:hAnsi="Times New Roman"/>
          <w:sz w:val="24"/>
          <w:szCs w:val="24"/>
          <w:lang w:val="en-GB"/>
        </w:rPr>
      </w:pPr>
      <w:r w:rsidRPr="000A16C2">
        <w:rPr>
          <w:rFonts w:ascii="Times New Roman" w:hAnsi="Times New Roman"/>
          <w:sz w:val="24"/>
          <w:szCs w:val="24"/>
        </w:rPr>
        <w:t>The performance or presentation of stage plays and public entertainment</w:t>
      </w:r>
      <w:r w:rsidR="00CC3D96" w:rsidRPr="000A16C2">
        <w:rPr>
          <w:rFonts w:ascii="Times New Roman" w:hAnsi="Times New Roman"/>
          <w:sz w:val="24"/>
          <w:szCs w:val="24"/>
        </w:rPr>
        <w:t>;</w:t>
      </w:r>
      <w:r w:rsidRPr="000A16C2">
        <w:rPr>
          <w:rFonts w:ascii="Times New Roman" w:hAnsi="Times New Roman"/>
          <w:sz w:val="24"/>
          <w:szCs w:val="24"/>
        </w:rPr>
        <w:t xml:space="preserve"> and </w:t>
      </w:r>
    </w:p>
    <w:p w:rsidR="00A8439E" w:rsidRPr="000A16C2" w:rsidRDefault="00CC3D96" w:rsidP="00B505AD">
      <w:pPr>
        <w:pStyle w:val="ListParagraph"/>
        <w:numPr>
          <w:ilvl w:val="0"/>
          <w:numId w:val="23"/>
        </w:numPr>
        <w:spacing w:after="0"/>
        <w:jc w:val="both"/>
        <w:rPr>
          <w:rFonts w:ascii="Times New Roman" w:hAnsi="Times New Roman"/>
          <w:sz w:val="24"/>
          <w:szCs w:val="24"/>
          <w:lang w:val="en-GB"/>
        </w:rPr>
      </w:pPr>
      <w:r w:rsidRPr="000A16C2">
        <w:rPr>
          <w:rFonts w:ascii="Times New Roman" w:hAnsi="Times New Roman"/>
          <w:sz w:val="24"/>
          <w:szCs w:val="24"/>
        </w:rPr>
        <w:t>T</w:t>
      </w:r>
      <w:r w:rsidR="00A8439E" w:rsidRPr="000A16C2">
        <w:rPr>
          <w:rFonts w:ascii="Times New Roman" w:hAnsi="Times New Roman"/>
          <w:sz w:val="24"/>
          <w:szCs w:val="24"/>
        </w:rPr>
        <w:t>he operation of public entertainment facilities</w:t>
      </w:r>
      <w:r w:rsidRPr="000A16C2">
        <w:rPr>
          <w:rFonts w:ascii="Times New Roman" w:hAnsi="Times New Roman"/>
          <w:sz w:val="24"/>
          <w:szCs w:val="24"/>
        </w:rPr>
        <w:t>.</w:t>
      </w:r>
    </w:p>
    <w:p w:rsidR="00A8439E" w:rsidRPr="000A16C2" w:rsidRDefault="00A8439E" w:rsidP="00A8439E">
      <w:pPr>
        <w:pStyle w:val="Heading3"/>
        <w:rPr>
          <w:rFonts w:ascii="Times New Roman" w:hAnsi="Times New Roman"/>
          <w:sz w:val="24"/>
          <w:szCs w:val="24"/>
        </w:rPr>
      </w:pPr>
      <w:bookmarkStart w:id="22" w:name="_Toc479603668"/>
      <w:bookmarkStart w:id="23" w:name="_Toc483904324"/>
      <w:bookmarkStart w:id="24" w:name="_Toc503515914"/>
      <w:r w:rsidRPr="000A16C2">
        <w:rPr>
          <w:rFonts w:ascii="Times New Roman" w:hAnsi="Times New Roman"/>
          <w:sz w:val="24"/>
          <w:szCs w:val="24"/>
        </w:rPr>
        <w:t>1.4.3</w:t>
      </w:r>
      <w:r w:rsidRPr="000A16C2">
        <w:rPr>
          <w:rFonts w:ascii="Times New Roman" w:hAnsi="Times New Roman"/>
          <w:sz w:val="24"/>
          <w:szCs w:val="24"/>
        </w:rPr>
        <w:tab/>
        <w:t>Museums and Monuments</w:t>
      </w:r>
      <w:bookmarkEnd w:id="22"/>
      <w:bookmarkEnd w:id="23"/>
      <w:bookmarkEnd w:id="24"/>
    </w:p>
    <w:p w:rsidR="00A8439E" w:rsidRPr="000A16C2" w:rsidRDefault="00A8439E" w:rsidP="00A8439E">
      <w:pPr>
        <w:spacing w:after="0"/>
        <w:jc w:val="both"/>
        <w:rPr>
          <w:rFonts w:ascii="Times New Roman" w:hAnsi="Times New Roman"/>
          <w:sz w:val="24"/>
          <w:szCs w:val="24"/>
        </w:rPr>
      </w:pPr>
      <w:r w:rsidRPr="000A16C2">
        <w:rPr>
          <w:rFonts w:ascii="Times New Roman" w:hAnsi="Times New Roman"/>
          <w:sz w:val="24"/>
          <w:szCs w:val="24"/>
        </w:rPr>
        <w:t>The Department implements the Museums Act</w:t>
      </w:r>
      <w:r w:rsidR="00CC3D96" w:rsidRPr="000A16C2">
        <w:rPr>
          <w:rFonts w:ascii="Times New Roman" w:hAnsi="Times New Roman"/>
          <w:sz w:val="24"/>
          <w:szCs w:val="24"/>
        </w:rPr>
        <w:t xml:space="preserve"> of</w:t>
      </w:r>
      <w:r w:rsidRPr="000A16C2">
        <w:rPr>
          <w:rFonts w:ascii="Times New Roman" w:hAnsi="Times New Roman"/>
          <w:sz w:val="24"/>
          <w:szCs w:val="24"/>
        </w:rPr>
        <w:t xml:space="preserve"> 1989 and the Monuments and </w:t>
      </w:r>
      <w:r w:rsidR="00CC3D96" w:rsidRPr="000A16C2">
        <w:rPr>
          <w:rFonts w:ascii="Times New Roman" w:hAnsi="Times New Roman"/>
          <w:sz w:val="24"/>
          <w:szCs w:val="24"/>
        </w:rPr>
        <w:t>R</w:t>
      </w:r>
      <w:r w:rsidRPr="000A16C2">
        <w:rPr>
          <w:rFonts w:ascii="Times New Roman" w:hAnsi="Times New Roman"/>
          <w:sz w:val="24"/>
          <w:szCs w:val="24"/>
        </w:rPr>
        <w:t>elics Act</w:t>
      </w:r>
      <w:r w:rsidR="00CC3D96" w:rsidRPr="000A16C2">
        <w:rPr>
          <w:rFonts w:ascii="Times New Roman" w:hAnsi="Times New Roman"/>
          <w:sz w:val="24"/>
          <w:szCs w:val="24"/>
        </w:rPr>
        <w:t xml:space="preserve"> of</w:t>
      </w:r>
      <w:r w:rsidRPr="000A16C2">
        <w:rPr>
          <w:rFonts w:ascii="Times New Roman" w:hAnsi="Times New Roman"/>
          <w:sz w:val="24"/>
          <w:szCs w:val="24"/>
        </w:rPr>
        <w:t xml:space="preserve"> 1990.  This </w:t>
      </w:r>
      <w:r w:rsidR="001E293F" w:rsidRPr="000A16C2">
        <w:rPr>
          <w:rFonts w:ascii="Times New Roman" w:hAnsi="Times New Roman"/>
          <w:sz w:val="24"/>
          <w:szCs w:val="24"/>
        </w:rPr>
        <w:t>D</w:t>
      </w:r>
      <w:r w:rsidRPr="000A16C2">
        <w:rPr>
          <w:rFonts w:ascii="Times New Roman" w:hAnsi="Times New Roman"/>
          <w:sz w:val="24"/>
          <w:szCs w:val="24"/>
        </w:rPr>
        <w:t xml:space="preserve">epartment has </w:t>
      </w:r>
      <w:r w:rsidR="00CC3D96" w:rsidRPr="000A16C2">
        <w:rPr>
          <w:rFonts w:ascii="Times New Roman" w:hAnsi="Times New Roman"/>
          <w:sz w:val="24"/>
          <w:szCs w:val="24"/>
        </w:rPr>
        <w:t xml:space="preserve">three </w:t>
      </w:r>
      <w:r w:rsidRPr="000A16C2">
        <w:rPr>
          <w:rFonts w:ascii="Times New Roman" w:hAnsi="Times New Roman"/>
          <w:sz w:val="24"/>
          <w:szCs w:val="24"/>
        </w:rPr>
        <w:t>divisions namely</w:t>
      </w:r>
      <w:r w:rsidR="00CC3D96" w:rsidRPr="000A16C2">
        <w:rPr>
          <w:rFonts w:ascii="Times New Roman" w:hAnsi="Times New Roman"/>
          <w:sz w:val="24"/>
          <w:szCs w:val="24"/>
        </w:rPr>
        <w:t>:</w:t>
      </w:r>
      <w:r w:rsidRPr="000A16C2">
        <w:rPr>
          <w:rFonts w:ascii="Times New Roman" w:hAnsi="Times New Roman"/>
          <w:sz w:val="24"/>
          <w:szCs w:val="24"/>
        </w:rPr>
        <w:t xml:space="preserve"> </w:t>
      </w:r>
      <w:r w:rsidR="006B40A2" w:rsidRPr="000A16C2">
        <w:rPr>
          <w:rFonts w:ascii="Times New Roman" w:hAnsi="Times New Roman"/>
          <w:sz w:val="24"/>
          <w:szCs w:val="24"/>
        </w:rPr>
        <w:t>Antiquities, Museums</w:t>
      </w:r>
      <w:r w:rsidR="00CC3D96" w:rsidRPr="000A16C2">
        <w:rPr>
          <w:rFonts w:ascii="Times New Roman" w:hAnsi="Times New Roman"/>
          <w:sz w:val="24"/>
          <w:szCs w:val="24"/>
        </w:rPr>
        <w:t xml:space="preserve"> and Research and Outreach</w:t>
      </w:r>
      <w:r w:rsidRPr="000A16C2">
        <w:rPr>
          <w:rFonts w:ascii="Times New Roman" w:hAnsi="Times New Roman"/>
          <w:sz w:val="24"/>
          <w:szCs w:val="24"/>
        </w:rPr>
        <w:t xml:space="preserve">. </w:t>
      </w:r>
    </w:p>
    <w:p w:rsidR="00A8439E" w:rsidRPr="000A16C2" w:rsidRDefault="00A8439E" w:rsidP="00A8439E">
      <w:pPr>
        <w:spacing w:after="0"/>
        <w:ind w:left="720"/>
        <w:jc w:val="both"/>
        <w:rPr>
          <w:rFonts w:ascii="Times New Roman" w:hAnsi="Times New Roman"/>
          <w:sz w:val="24"/>
          <w:szCs w:val="24"/>
        </w:rPr>
      </w:pPr>
    </w:p>
    <w:p w:rsidR="00A8439E" w:rsidRPr="000A16C2" w:rsidRDefault="00A8439E" w:rsidP="00A8439E">
      <w:pPr>
        <w:spacing w:after="0"/>
        <w:jc w:val="both"/>
        <w:rPr>
          <w:rFonts w:ascii="Times New Roman" w:hAnsi="Times New Roman"/>
          <w:sz w:val="24"/>
          <w:szCs w:val="24"/>
        </w:rPr>
      </w:pPr>
      <w:r w:rsidRPr="000A16C2">
        <w:rPr>
          <w:rFonts w:ascii="Times New Roman" w:hAnsi="Times New Roman"/>
          <w:sz w:val="24"/>
          <w:szCs w:val="24"/>
        </w:rPr>
        <w:t>The mandate of this Department is to preserve, conserve, promote, study and present the natural and cultural heritage of Malawi and interpret this heritage to all Malawians and visitors alike for</w:t>
      </w:r>
      <w:r w:rsidR="001E293F" w:rsidRPr="000A16C2">
        <w:rPr>
          <w:rFonts w:ascii="Times New Roman" w:hAnsi="Times New Roman"/>
          <w:sz w:val="24"/>
          <w:szCs w:val="24"/>
        </w:rPr>
        <w:t xml:space="preserve"> national identity,</w:t>
      </w:r>
      <w:r w:rsidRPr="000A16C2">
        <w:rPr>
          <w:rFonts w:ascii="Times New Roman" w:hAnsi="Times New Roman"/>
          <w:sz w:val="24"/>
          <w:szCs w:val="24"/>
        </w:rPr>
        <w:t xml:space="preserve"> posterity and soci</w:t>
      </w:r>
      <w:r w:rsidR="004B0112" w:rsidRPr="000A16C2">
        <w:rPr>
          <w:rFonts w:ascii="Times New Roman" w:hAnsi="Times New Roman"/>
          <w:sz w:val="24"/>
          <w:szCs w:val="24"/>
        </w:rPr>
        <w:t>o-</w:t>
      </w:r>
      <w:r w:rsidRPr="000A16C2">
        <w:rPr>
          <w:rFonts w:ascii="Times New Roman" w:hAnsi="Times New Roman"/>
          <w:sz w:val="24"/>
          <w:szCs w:val="24"/>
        </w:rPr>
        <w:t xml:space="preserve">economic development. </w:t>
      </w:r>
    </w:p>
    <w:p w:rsidR="00A8439E" w:rsidRPr="000A16C2" w:rsidRDefault="00A8439E" w:rsidP="00A8439E">
      <w:pPr>
        <w:spacing w:after="0"/>
        <w:ind w:left="720"/>
        <w:jc w:val="both"/>
        <w:rPr>
          <w:rFonts w:ascii="Times New Roman" w:hAnsi="Times New Roman"/>
          <w:sz w:val="24"/>
          <w:szCs w:val="24"/>
        </w:rPr>
      </w:pPr>
    </w:p>
    <w:p w:rsidR="00A8439E" w:rsidRPr="000A16C2" w:rsidRDefault="00A8439E" w:rsidP="00A8439E">
      <w:pPr>
        <w:spacing w:after="0"/>
        <w:jc w:val="both"/>
        <w:rPr>
          <w:rFonts w:ascii="Times New Roman" w:hAnsi="Times New Roman"/>
          <w:sz w:val="24"/>
          <w:szCs w:val="24"/>
        </w:rPr>
      </w:pPr>
      <w:r w:rsidRPr="000A16C2">
        <w:rPr>
          <w:rFonts w:ascii="Times New Roman" w:hAnsi="Times New Roman"/>
          <w:sz w:val="24"/>
          <w:szCs w:val="24"/>
        </w:rPr>
        <w:t xml:space="preserve">The Museums Division consists of six museum facilities, namely: The Top Mandala </w:t>
      </w:r>
      <w:r w:rsidR="00EB1401" w:rsidRPr="000A16C2">
        <w:rPr>
          <w:rFonts w:ascii="Times New Roman" w:hAnsi="Times New Roman"/>
          <w:sz w:val="24"/>
          <w:szCs w:val="24"/>
        </w:rPr>
        <w:t xml:space="preserve">and </w:t>
      </w:r>
      <w:r w:rsidRPr="000A16C2">
        <w:rPr>
          <w:rFonts w:ascii="Times New Roman" w:hAnsi="Times New Roman"/>
          <w:sz w:val="24"/>
          <w:szCs w:val="24"/>
        </w:rPr>
        <w:t>Chichiri Museum</w:t>
      </w:r>
      <w:r w:rsidR="00EB1401" w:rsidRPr="000A16C2">
        <w:rPr>
          <w:rFonts w:ascii="Times New Roman" w:hAnsi="Times New Roman"/>
          <w:sz w:val="24"/>
          <w:szCs w:val="24"/>
        </w:rPr>
        <w:t>s</w:t>
      </w:r>
      <w:r w:rsidR="0009082A" w:rsidRPr="000A16C2">
        <w:rPr>
          <w:rFonts w:ascii="Times New Roman" w:hAnsi="Times New Roman"/>
          <w:sz w:val="24"/>
          <w:szCs w:val="24"/>
        </w:rPr>
        <w:t xml:space="preserve"> </w:t>
      </w:r>
      <w:r w:rsidRPr="000A16C2">
        <w:rPr>
          <w:rFonts w:ascii="Times New Roman" w:hAnsi="Times New Roman"/>
          <w:sz w:val="24"/>
          <w:szCs w:val="24"/>
        </w:rPr>
        <w:t>in Blantyre; Lake Malawi Museum in Mangochi; the Regional Museum in Mzuzu; Karonga Museum in Karonga and Mtengatenga Postal Hut Museum at Namaka</w:t>
      </w:r>
      <w:r w:rsidR="00EB1401" w:rsidRPr="000A16C2">
        <w:rPr>
          <w:rFonts w:ascii="Times New Roman" w:hAnsi="Times New Roman"/>
          <w:sz w:val="24"/>
          <w:szCs w:val="24"/>
        </w:rPr>
        <w:t xml:space="preserve"> in</w:t>
      </w:r>
      <w:r w:rsidRPr="000A16C2">
        <w:rPr>
          <w:rFonts w:ascii="Times New Roman" w:hAnsi="Times New Roman"/>
          <w:sz w:val="24"/>
          <w:szCs w:val="24"/>
        </w:rPr>
        <w:t xml:space="preserve"> Chiradzulu</w:t>
      </w:r>
      <w:r w:rsidRPr="000A16C2">
        <w:rPr>
          <w:rFonts w:ascii="Times New Roman" w:hAnsi="Times New Roman"/>
          <w:b/>
          <w:sz w:val="24"/>
          <w:szCs w:val="24"/>
        </w:rPr>
        <w:t xml:space="preserve">.  </w:t>
      </w:r>
      <w:r w:rsidRPr="000A16C2">
        <w:rPr>
          <w:rFonts w:ascii="Times New Roman" w:hAnsi="Times New Roman"/>
          <w:sz w:val="24"/>
          <w:szCs w:val="24"/>
        </w:rPr>
        <w:t xml:space="preserve">The Monuments Division has monuments </w:t>
      </w:r>
      <w:r w:rsidR="00EB1401" w:rsidRPr="000A16C2">
        <w:rPr>
          <w:rFonts w:ascii="Times New Roman" w:hAnsi="Times New Roman"/>
          <w:sz w:val="24"/>
          <w:szCs w:val="24"/>
        </w:rPr>
        <w:t>located</w:t>
      </w:r>
      <w:r w:rsidRPr="000A16C2">
        <w:rPr>
          <w:rFonts w:ascii="Times New Roman" w:hAnsi="Times New Roman"/>
          <w:sz w:val="24"/>
          <w:szCs w:val="24"/>
        </w:rPr>
        <w:t xml:space="preserve"> across the country</w:t>
      </w:r>
      <w:r w:rsidR="00EB1401" w:rsidRPr="000A16C2">
        <w:rPr>
          <w:rFonts w:ascii="Times New Roman" w:hAnsi="Times New Roman"/>
          <w:sz w:val="24"/>
          <w:szCs w:val="24"/>
        </w:rPr>
        <w:t>.</w:t>
      </w:r>
    </w:p>
    <w:p w:rsidR="00A8439E" w:rsidRPr="000A16C2" w:rsidRDefault="00A8439E" w:rsidP="00A8439E">
      <w:pPr>
        <w:spacing w:after="0"/>
        <w:jc w:val="both"/>
        <w:rPr>
          <w:rFonts w:ascii="Times New Roman" w:hAnsi="Times New Roman"/>
          <w:sz w:val="24"/>
          <w:szCs w:val="24"/>
        </w:rPr>
      </w:pPr>
    </w:p>
    <w:p w:rsidR="00A8439E" w:rsidRPr="000A16C2" w:rsidRDefault="00A8439E" w:rsidP="00A8439E">
      <w:pPr>
        <w:spacing w:after="0"/>
        <w:jc w:val="both"/>
        <w:rPr>
          <w:rFonts w:ascii="Times New Roman" w:hAnsi="Times New Roman"/>
          <w:sz w:val="24"/>
          <w:szCs w:val="24"/>
        </w:rPr>
      </w:pPr>
      <w:r w:rsidRPr="000A16C2">
        <w:rPr>
          <w:rFonts w:ascii="Times New Roman" w:hAnsi="Times New Roman"/>
          <w:sz w:val="24"/>
          <w:szCs w:val="24"/>
        </w:rPr>
        <w:t>To fulfill its objectives, the Department performs the following functions:</w:t>
      </w:r>
    </w:p>
    <w:p w:rsidR="00A8439E" w:rsidRPr="000A16C2" w:rsidRDefault="00A8439E" w:rsidP="00A8439E">
      <w:pPr>
        <w:spacing w:after="0"/>
        <w:ind w:left="1440"/>
        <w:jc w:val="both"/>
        <w:rPr>
          <w:rFonts w:ascii="Times New Roman" w:hAnsi="Times New Roman"/>
          <w:sz w:val="24"/>
          <w:szCs w:val="24"/>
        </w:rPr>
      </w:pPr>
    </w:p>
    <w:p w:rsidR="00A8439E" w:rsidRPr="000A16C2" w:rsidRDefault="00A8439E" w:rsidP="00A8439E">
      <w:pPr>
        <w:pStyle w:val="ListParagraph"/>
        <w:numPr>
          <w:ilvl w:val="0"/>
          <w:numId w:val="25"/>
        </w:numPr>
        <w:spacing w:after="0"/>
        <w:jc w:val="both"/>
        <w:rPr>
          <w:rFonts w:ascii="Times New Roman" w:hAnsi="Times New Roman"/>
          <w:sz w:val="24"/>
          <w:szCs w:val="24"/>
        </w:rPr>
      </w:pPr>
      <w:r w:rsidRPr="000A16C2">
        <w:rPr>
          <w:rFonts w:ascii="Times New Roman" w:hAnsi="Times New Roman"/>
          <w:sz w:val="24"/>
          <w:szCs w:val="24"/>
        </w:rPr>
        <w:t>Collect and preserve natural history specimens, historical and ethnographic objects;</w:t>
      </w:r>
    </w:p>
    <w:p w:rsidR="001E11AD" w:rsidRPr="000A16C2" w:rsidRDefault="00A8439E" w:rsidP="00A8439E">
      <w:pPr>
        <w:pStyle w:val="ListParagraph"/>
        <w:numPr>
          <w:ilvl w:val="0"/>
          <w:numId w:val="25"/>
        </w:numPr>
        <w:spacing w:after="0"/>
        <w:jc w:val="both"/>
        <w:rPr>
          <w:rFonts w:ascii="Times New Roman" w:hAnsi="Times New Roman"/>
          <w:sz w:val="24"/>
          <w:szCs w:val="24"/>
        </w:rPr>
      </w:pPr>
      <w:r w:rsidRPr="000A16C2">
        <w:rPr>
          <w:rFonts w:ascii="Times New Roman" w:hAnsi="Times New Roman"/>
          <w:sz w:val="24"/>
          <w:szCs w:val="24"/>
        </w:rPr>
        <w:t>Provide Museum Education Programmes that include</w:t>
      </w:r>
      <w:r w:rsidR="001E11AD" w:rsidRPr="000A16C2">
        <w:rPr>
          <w:rFonts w:ascii="Times New Roman" w:hAnsi="Times New Roman"/>
          <w:sz w:val="24"/>
          <w:szCs w:val="24"/>
        </w:rPr>
        <w:t>:</w:t>
      </w:r>
      <w:r w:rsidRPr="000A16C2">
        <w:rPr>
          <w:rFonts w:ascii="Times New Roman" w:hAnsi="Times New Roman"/>
          <w:sz w:val="24"/>
          <w:szCs w:val="24"/>
        </w:rPr>
        <w:t xml:space="preserve"> public gallery tours; school guided tours; traditional dance performances; drama performances; </w:t>
      </w:r>
    </w:p>
    <w:p w:rsidR="00A8439E" w:rsidRPr="000A16C2" w:rsidRDefault="00A8439E" w:rsidP="00A8439E">
      <w:pPr>
        <w:pStyle w:val="ListParagraph"/>
        <w:numPr>
          <w:ilvl w:val="0"/>
          <w:numId w:val="25"/>
        </w:numPr>
        <w:spacing w:after="0"/>
        <w:jc w:val="both"/>
        <w:rPr>
          <w:rFonts w:ascii="Times New Roman" w:hAnsi="Times New Roman"/>
          <w:sz w:val="24"/>
          <w:szCs w:val="24"/>
        </w:rPr>
      </w:pPr>
      <w:r w:rsidRPr="000A16C2">
        <w:rPr>
          <w:rFonts w:ascii="Times New Roman" w:hAnsi="Times New Roman"/>
          <w:sz w:val="24"/>
          <w:szCs w:val="24"/>
        </w:rPr>
        <w:t>C</w:t>
      </w:r>
      <w:r w:rsidR="001E11AD" w:rsidRPr="000A16C2">
        <w:rPr>
          <w:rFonts w:ascii="Times New Roman" w:hAnsi="Times New Roman"/>
          <w:sz w:val="24"/>
          <w:szCs w:val="24"/>
        </w:rPr>
        <w:t>onduct</w:t>
      </w:r>
      <w:r w:rsidRPr="000A16C2">
        <w:rPr>
          <w:rFonts w:ascii="Times New Roman" w:hAnsi="Times New Roman"/>
          <w:sz w:val="24"/>
          <w:szCs w:val="24"/>
        </w:rPr>
        <w:t xml:space="preserve"> pre-historic, natural history, anthropological and ethnographic research;  </w:t>
      </w:r>
    </w:p>
    <w:p w:rsidR="00A8439E" w:rsidRPr="000A16C2" w:rsidRDefault="00353060" w:rsidP="00A8439E">
      <w:pPr>
        <w:pStyle w:val="ListParagraph"/>
        <w:numPr>
          <w:ilvl w:val="0"/>
          <w:numId w:val="25"/>
        </w:numPr>
        <w:spacing w:after="0"/>
        <w:jc w:val="both"/>
        <w:rPr>
          <w:rFonts w:ascii="Times New Roman" w:hAnsi="Times New Roman"/>
          <w:sz w:val="24"/>
          <w:szCs w:val="24"/>
        </w:rPr>
      </w:pPr>
      <w:r w:rsidRPr="000A16C2">
        <w:rPr>
          <w:rFonts w:ascii="Times New Roman" w:hAnsi="Times New Roman"/>
          <w:sz w:val="24"/>
          <w:szCs w:val="24"/>
        </w:rPr>
        <w:t>Identify</w:t>
      </w:r>
      <w:r w:rsidR="00A8439E" w:rsidRPr="000A16C2">
        <w:rPr>
          <w:rFonts w:ascii="Times New Roman" w:hAnsi="Times New Roman"/>
          <w:sz w:val="24"/>
          <w:szCs w:val="24"/>
        </w:rPr>
        <w:t xml:space="preserve"> and ascertain</w:t>
      </w:r>
      <w:r w:rsidR="001E11AD" w:rsidRPr="000A16C2">
        <w:rPr>
          <w:rFonts w:ascii="Times New Roman" w:hAnsi="Times New Roman"/>
          <w:sz w:val="24"/>
          <w:szCs w:val="24"/>
        </w:rPr>
        <w:t>s</w:t>
      </w:r>
      <w:r w:rsidR="00A8439E" w:rsidRPr="000A16C2">
        <w:rPr>
          <w:rFonts w:ascii="Times New Roman" w:hAnsi="Times New Roman"/>
          <w:sz w:val="24"/>
          <w:szCs w:val="24"/>
        </w:rPr>
        <w:t xml:space="preserve"> the significance of monuments across the country and preserve and conserve them; and</w:t>
      </w:r>
    </w:p>
    <w:p w:rsidR="00A8439E" w:rsidRPr="000A16C2" w:rsidRDefault="00A8439E" w:rsidP="00A8439E">
      <w:pPr>
        <w:pStyle w:val="ListParagraph"/>
        <w:numPr>
          <w:ilvl w:val="0"/>
          <w:numId w:val="25"/>
        </w:numPr>
        <w:spacing w:after="0"/>
        <w:jc w:val="both"/>
        <w:rPr>
          <w:rFonts w:ascii="Times New Roman" w:hAnsi="Times New Roman"/>
          <w:sz w:val="24"/>
          <w:szCs w:val="24"/>
        </w:rPr>
      </w:pPr>
      <w:r w:rsidRPr="000A16C2">
        <w:rPr>
          <w:rFonts w:ascii="Times New Roman" w:hAnsi="Times New Roman"/>
          <w:sz w:val="24"/>
          <w:szCs w:val="24"/>
        </w:rPr>
        <w:t>Conduct</w:t>
      </w:r>
      <w:r w:rsidR="0009082A" w:rsidRPr="000A16C2">
        <w:rPr>
          <w:rFonts w:ascii="Times New Roman" w:hAnsi="Times New Roman"/>
          <w:sz w:val="24"/>
          <w:szCs w:val="24"/>
          <w:lang w:val="en-GB"/>
        </w:rPr>
        <w:t xml:space="preserve"> </w:t>
      </w:r>
      <w:r w:rsidR="001E11AD" w:rsidRPr="000A16C2">
        <w:rPr>
          <w:rFonts w:ascii="Times New Roman" w:hAnsi="Times New Roman"/>
          <w:bCs/>
          <w:sz w:val="24"/>
          <w:szCs w:val="24"/>
        </w:rPr>
        <w:t>o</w:t>
      </w:r>
      <w:r w:rsidRPr="000A16C2">
        <w:rPr>
          <w:rFonts w:ascii="Times New Roman" w:hAnsi="Times New Roman"/>
          <w:bCs/>
          <w:sz w:val="24"/>
          <w:szCs w:val="24"/>
        </w:rPr>
        <w:t xml:space="preserve">utreach programmes on research findings and other programmes of the </w:t>
      </w:r>
      <w:r w:rsidR="001E11AD" w:rsidRPr="000A16C2">
        <w:rPr>
          <w:rFonts w:ascii="Times New Roman" w:hAnsi="Times New Roman"/>
          <w:bCs/>
          <w:sz w:val="24"/>
          <w:szCs w:val="24"/>
        </w:rPr>
        <w:t>D</w:t>
      </w:r>
      <w:r w:rsidRPr="000A16C2">
        <w:rPr>
          <w:rFonts w:ascii="Times New Roman" w:hAnsi="Times New Roman"/>
          <w:bCs/>
          <w:sz w:val="24"/>
          <w:szCs w:val="24"/>
        </w:rPr>
        <w:t>epartment</w:t>
      </w:r>
      <w:r w:rsidRPr="000A16C2">
        <w:rPr>
          <w:rFonts w:ascii="Times New Roman" w:hAnsi="Times New Roman"/>
          <w:sz w:val="24"/>
          <w:szCs w:val="24"/>
        </w:rPr>
        <w:t xml:space="preserve"> through public lectures and museum exhibitions.</w:t>
      </w:r>
    </w:p>
    <w:p w:rsidR="00A8439E" w:rsidRPr="000A16C2" w:rsidRDefault="00A8439E" w:rsidP="00A8439E">
      <w:pPr>
        <w:spacing w:after="0"/>
        <w:jc w:val="both"/>
        <w:rPr>
          <w:rFonts w:ascii="Times New Roman" w:hAnsi="Times New Roman"/>
          <w:sz w:val="24"/>
          <w:szCs w:val="24"/>
          <w:lang w:val="en-GB"/>
        </w:rPr>
      </w:pPr>
    </w:p>
    <w:p w:rsidR="00A8439E" w:rsidRPr="000A16C2" w:rsidRDefault="00A8439E" w:rsidP="00A8439E">
      <w:pPr>
        <w:pStyle w:val="Heading3"/>
        <w:rPr>
          <w:rFonts w:ascii="Times New Roman" w:hAnsi="Times New Roman"/>
          <w:sz w:val="24"/>
          <w:szCs w:val="24"/>
        </w:rPr>
      </w:pPr>
      <w:bookmarkStart w:id="25" w:name="_Toc479603669"/>
      <w:bookmarkStart w:id="26" w:name="_Toc483904325"/>
      <w:bookmarkStart w:id="27" w:name="_Toc503515915"/>
      <w:r w:rsidRPr="000A16C2">
        <w:rPr>
          <w:rFonts w:ascii="Times New Roman" w:hAnsi="Times New Roman"/>
          <w:sz w:val="24"/>
          <w:szCs w:val="24"/>
        </w:rPr>
        <w:t>1.4.4</w:t>
      </w:r>
      <w:r w:rsidRPr="000A16C2">
        <w:rPr>
          <w:rFonts w:ascii="Times New Roman" w:hAnsi="Times New Roman"/>
          <w:sz w:val="24"/>
          <w:szCs w:val="24"/>
        </w:rPr>
        <w:tab/>
        <w:t>National Records and Archives Services</w:t>
      </w:r>
      <w:bookmarkEnd w:id="25"/>
      <w:bookmarkEnd w:id="26"/>
      <w:bookmarkEnd w:id="27"/>
    </w:p>
    <w:p w:rsidR="000765F0" w:rsidRPr="000A16C2" w:rsidRDefault="00A8439E" w:rsidP="00A8439E">
      <w:pPr>
        <w:spacing w:after="0"/>
        <w:jc w:val="both"/>
        <w:rPr>
          <w:rFonts w:ascii="Times New Roman" w:hAnsi="Times New Roman"/>
          <w:sz w:val="24"/>
          <w:szCs w:val="24"/>
        </w:rPr>
      </w:pPr>
      <w:r w:rsidRPr="000A16C2">
        <w:rPr>
          <w:rFonts w:ascii="Times New Roman" w:hAnsi="Times New Roman"/>
          <w:sz w:val="24"/>
          <w:szCs w:val="24"/>
        </w:rPr>
        <w:t>The Department of National Records and Archive</w:t>
      </w:r>
      <w:r w:rsidR="002259C9" w:rsidRPr="000A16C2">
        <w:rPr>
          <w:rFonts w:ascii="Times New Roman" w:hAnsi="Times New Roman"/>
          <w:sz w:val="24"/>
          <w:szCs w:val="24"/>
        </w:rPr>
        <w:t>s</w:t>
      </w:r>
      <w:r w:rsidRPr="000A16C2">
        <w:rPr>
          <w:rFonts w:ascii="Times New Roman" w:hAnsi="Times New Roman"/>
          <w:sz w:val="24"/>
          <w:szCs w:val="24"/>
        </w:rPr>
        <w:t xml:space="preserve"> Services was established in 1947, with the mission to collect, organize, preserve and make </w:t>
      </w:r>
      <w:r w:rsidR="002259C9" w:rsidRPr="000A16C2">
        <w:rPr>
          <w:rFonts w:ascii="Times New Roman" w:hAnsi="Times New Roman"/>
          <w:sz w:val="24"/>
          <w:szCs w:val="24"/>
        </w:rPr>
        <w:t>the</w:t>
      </w:r>
      <w:r w:rsidR="0009082A" w:rsidRPr="000A16C2">
        <w:rPr>
          <w:rFonts w:ascii="Times New Roman" w:hAnsi="Times New Roman"/>
          <w:sz w:val="24"/>
          <w:szCs w:val="24"/>
        </w:rPr>
        <w:t xml:space="preserve"> </w:t>
      </w:r>
      <w:r w:rsidRPr="000A16C2">
        <w:rPr>
          <w:rFonts w:ascii="Times New Roman" w:hAnsi="Times New Roman"/>
          <w:sz w:val="24"/>
          <w:szCs w:val="24"/>
        </w:rPr>
        <w:t xml:space="preserve">country’s documentary heritage accessible to the public for purposes of reference, research and </w:t>
      </w:r>
      <w:r w:rsidR="001A55EC" w:rsidRPr="000A16C2">
        <w:rPr>
          <w:rFonts w:ascii="Times New Roman" w:hAnsi="Times New Roman"/>
          <w:sz w:val="24"/>
          <w:szCs w:val="24"/>
        </w:rPr>
        <w:t>posterity.</w:t>
      </w:r>
      <w:r w:rsidR="001A55EC" w:rsidRPr="000A16C2">
        <w:rPr>
          <w:rFonts w:ascii="Times New Roman" w:hAnsi="Times New Roman"/>
          <w:sz w:val="24"/>
          <w:szCs w:val="24"/>
          <w:lang w:val="en-GB"/>
        </w:rPr>
        <w:t xml:space="preserve"> The</w:t>
      </w:r>
      <w:r w:rsidR="009F2DFE" w:rsidRPr="000A16C2">
        <w:rPr>
          <w:rFonts w:ascii="Times New Roman" w:hAnsi="Times New Roman"/>
          <w:sz w:val="24"/>
          <w:szCs w:val="24"/>
          <w:lang w:val="en-GB"/>
        </w:rPr>
        <w:t xml:space="preserve"> Department has two divisions: Records Management Services and Public Archives. </w:t>
      </w:r>
      <w:r w:rsidRPr="000A16C2">
        <w:rPr>
          <w:rFonts w:ascii="Times New Roman" w:hAnsi="Times New Roman"/>
          <w:sz w:val="24"/>
          <w:szCs w:val="24"/>
        </w:rPr>
        <w:t>The Head office is in Zomba with branches in Lilongwe and Mzuzu</w:t>
      </w:r>
      <w:r w:rsidR="00FF39F6" w:rsidRPr="000A16C2">
        <w:rPr>
          <w:rFonts w:ascii="Times New Roman" w:hAnsi="Times New Roman"/>
          <w:sz w:val="24"/>
          <w:szCs w:val="24"/>
        </w:rPr>
        <w:t>.</w:t>
      </w:r>
      <w:r w:rsidRPr="000A16C2">
        <w:rPr>
          <w:rFonts w:ascii="Times New Roman" w:hAnsi="Times New Roman"/>
          <w:sz w:val="24"/>
          <w:szCs w:val="24"/>
        </w:rPr>
        <w:t xml:space="preserve"> The Department implements the National Archives</w:t>
      </w:r>
      <w:r w:rsidR="002259C9" w:rsidRPr="000A16C2">
        <w:rPr>
          <w:rFonts w:ascii="Times New Roman" w:hAnsi="Times New Roman"/>
          <w:sz w:val="24"/>
          <w:szCs w:val="24"/>
        </w:rPr>
        <w:t xml:space="preserve"> Act of</w:t>
      </w:r>
      <w:r w:rsidRPr="000A16C2">
        <w:rPr>
          <w:rFonts w:ascii="Times New Roman" w:hAnsi="Times New Roman"/>
          <w:sz w:val="24"/>
          <w:szCs w:val="24"/>
        </w:rPr>
        <w:t xml:space="preserve"> 1975 and the Printed Publications Act</w:t>
      </w:r>
      <w:r w:rsidR="0009082A" w:rsidRPr="000A16C2">
        <w:rPr>
          <w:rFonts w:ascii="Times New Roman" w:hAnsi="Times New Roman"/>
          <w:sz w:val="24"/>
          <w:szCs w:val="24"/>
        </w:rPr>
        <w:t xml:space="preserve"> </w:t>
      </w:r>
      <w:r w:rsidR="002259C9" w:rsidRPr="000A16C2">
        <w:rPr>
          <w:rFonts w:ascii="Times New Roman" w:hAnsi="Times New Roman"/>
          <w:sz w:val="24"/>
          <w:szCs w:val="24"/>
        </w:rPr>
        <w:t>of</w:t>
      </w:r>
      <w:r w:rsidRPr="000A16C2">
        <w:rPr>
          <w:rFonts w:ascii="Times New Roman" w:hAnsi="Times New Roman"/>
          <w:sz w:val="24"/>
          <w:szCs w:val="24"/>
        </w:rPr>
        <w:t xml:space="preserve"> 19</w:t>
      </w:r>
      <w:r w:rsidR="002259C9" w:rsidRPr="000A16C2">
        <w:rPr>
          <w:rFonts w:ascii="Times New Roman" w:hAnsi="Times New Roman"/>
          <w:sz w:val="24"/>
          <w:szCs w:val="24"/>
        </w:rPr>
        <w:t>69</w:t>
      </w:r>
      <w:r w:rsidRPr="000A16C2">
        <w:rPr>
          <w:rFonts w:ascii="Times New Roman" w:hAnsi="Times New Roman"/>
          <w:sz w:val="24"/>
          <w:szCs w:val="24"/>
        </w:rPr>
        <w:t>.</w:t>
      </w:r>
    </w:p>
    <w:p w:rsidR="000765F0" w:rsidRPr="000A16C2" w:rsidRDefault="000765F0" w:rsidP="00A8439E">
      <w:pPr>
        <w:spacing w:after="0"/>
        <w:jc w:val="both"/>
        <w:rPr>
          <w:rFonts w:ascii="Times New Roman" w:hAnsi="Times New Roman"/>
          <w:sz w:val="24"/>
          <w:szCs w:val="24"/>
        </w:rPr>
      </w:pPr>
    </w:p>
    <w:p w:rsidR="00A8439E" w:rsidRPr="000A16C2" w:rsidRDefault="008B62E0" w:rsidP="00A8439E">
      <w:pPr>
        <w:spacing w:after="0"/>
        <w:jc w:val="both"/>
        <w:rPr>
          <w:rFonts w:ascii="Times New Roman" w:hAnsi="Times New Roman"/>
          <w:sz w:val="24"/>
          <w:szCs w:val="24"/>
        </w:rPr>
      </w:pPr>
      <w:r w:rsidRPr="000A16C2">
        <w:rPr>
          <w:rFonts w:ascii="Times New Roman" w:hAnsi="Times New Roman"/>
          <w:sz w:val="24"/>
          <w:szCs w:val="24"/>
        </w:rPr>
        <w:t xml:space="preserve">The </w:t>
      </w:r>
      <w:r w:rsidR="000765F0" w:rsidRPr="000A16C2">
        <w:rPr>
          <w:rFonts w:ascii="Times New Roman" w:hAnsi="Times New Roman"/>
          <w:sz w:val="24"/>
          <w:szCs w:val="24"/>
        </w:rPr>
        <w:t>D</w:t>
      </w:r>
      <w:r w:rsidRPr="000A16C2">
        <w:rPr>
          <w:rFonts w:ascii="Times New Roman" w:hAnsi="Times New Roman"/>
          <w:sz w:val="24"/>
          <w:szCs w:val="24"/>
        </w:rPr>
        <w:t>epartment performs the following functions:</w:t>
      </w:r>
    </w:p>
    <w:p w:rsidR="00027C78" w:rsidRPr="000A16C2" w:rsidRDefault="00CA7B1F" w:rsidP="008E1227">
      <w:pPr>
        <w:pStyle w:val="ListParagraph"/>
        <w:numPr>
          <w:ilvl w:val="0"/>
          <w:numId w:val="35"/>
        </w:numPr>
        <w:jc w:val="both"/>
        <w:rPr>
          <w:rFonts w:ascii="Times New Roman" w:hAnsi="Times New Roman"/>
          <w:sz w:val="24"/>
          <w:szCs w:val="24"/>
        </w:rPr>
      </w:pPr>
      <w:r w:rsidRPr="000A16C2">
        <w:rPr>
          <w:rFonts w:ascii="Times New Roman" w:hAnsi="Times New Roman"/>
          <w:sz w:val="24"/>
          <w:szCs w:val="24"/>
        </w:rPr>
        <w:t>Regulate the creation, classification, maintenance and disposal of public records regardless of media</w:t>
      </w:r>
      <w:r w:rsidR="00A43EB2" w:rsidRPr="000A16C2">
        <w:rPr>
          <w:rFonts w:ascii="Times New Roman" w:hAnsi="Times New Roman"/>
          <w:sz w:val="24"/>
          <w:szCs w:val="24"/>
        </w:rPr>
        <w:t>;</w:t>
      </w:r>
    </w:p>
    <w:p w:rsidR="00027C78" w:rsidRPr="000A16C2" w:rsidRDefault="000765F0" w:rsidP="008E1227">
      <w:pPr>
        <w:pStyle w:val="ListParagraph"/>
        <w:numPr>
          <w:ilvl w:val="0"/>
          <w:numId w:val="35"/>
        </w:numPr>
        <w:jc w:val="both"/>
        <w:rPr>
          <w:rFonts w:ascii="Times New Roman" w:hAnsi="Times New Roman"/>
          <w:sz w:val="24"/>
          <w:szCs w:val="24"/>
        </w:rPr>
      </w:pPr>
      <w:r w:rsidRPr="000A16C2">
        <w:rPr>
          <w:rFonts w:ascii="Times New Roman" w:hAnsi="Times New Roman"/>
          <w:sz w:val="24"/>
          <w:szCs w:val="24"/>
        </w:rPr>
        <w:t>P</w:t>
      </w:r>
      <w:r w:rsidR="00CA7B1F" w:rsidRPr="000A16C2">
        <w:rPr>
          <w:rFonts w:ascii="Times New Roman" w:hAnsi="Times New Roman"/>
          <w:sz w:val="24"/>
          <w:szCs w:val="24"/>
        </w:rPr>
        <w:t xml:space="preserve">rovide economic storage accommodation for </w:t>
      </w:r>
      <w:r w:rsidR="00A43EB2" w:rsidRPr="000A16C2">
        <w:rPr>
          <w:rFonts w:ascii="Times New Roman" w:hAnsi="Times New Roman"/>
          <w:sz w:val="24"/>
          <w:szCs w:val="24"/>
        </w:rPr>
        <w:t>semi-current government records;</w:t>
      </w:r>
    </w:p>
    <w:p w:rsidR="00027C78" w:rsidRPr="000A16C2" w:rsidRDefault="00A43EB2" w:rsidP="00CB00C5">
      <w:pPr>
        <w:pStyle w:val="ListParagraph"/>
        <w:numPr>
          <w:ilvl w:val="0"/>
          <w:numId w:val="35"/>
        </w:numPr>
        <w:spacing w:after="0" w:line="360" w:lineRule="auto"/>
        <w:jc w:val="both"/>
        <w:rPr>
          <w:rFonts w:ascii="Times New Roman" w:hAnsi="Times New Roman"/>
          <w:sz w:val="24"/>
          <w:szCs w:val="24"/>
        </w:rPr>
      </w:pPr>
      <w:r w:rsidRPr="000A16C2">
        <w:rPr>
          <w:rFonts w:ascii="Times New Roman" w:hAnsi="Times New Roman"/>
          <w:sz w:val="24"/>
          <w:szCs w:val="24"/>
        </w:rPr>
        <w:t>Provide</w:t>
      </w:r>
      <w:r w:rsidR="00CA7B1F" w:rsidRPr="000A16C2">
        <w:rPr>
          <w:rFonts w:ascii="Times New Roman" w:hAnsi="Times New Roman"/>
          <w:sz w:val="24"/>
          <w:szCs w:val="24"/>
        </w:rPr>
        <w:t xml:space="preserve"> advisory services regarding the creation, maintenance and disp</w:t>
      </w:r>
      <w:r w:rsidRPr="000A16C2">
        <w:rPr>
          <w:rFonts w:ascii="Times New Roman" w:hAnsi="Times New Roman"/>
          <w:sz w:val="24"/>
          <w:szCs w:val="24"/>
        </w:rPr>
        <w:t>osal of records;</w:t>
      </w:r>
    </w:p>
    <w:p w:rsidR="00027C78" w:rsidRPr="000A16C2" w:rsidRDefault="000765F0" w:rsidP="008E1227">
      <w:pPr>
        <w:pStyle w:val="ListParagraph"/>
        <w:numPr>
          <w:ilvl w:val="0"/>
          <w:numId w:val="35"/>
        </w:numPr>
        <w:rPr>
          <w:rFonts w:ascii="Times New Roman" w:hAnsi="Times New Roman"/>
          <w:sz w:val="24"/>
          <w:szCs w:val="24"/>
        </w:rPr>
      </w:pPr>
      <w:r w:rsidRPr="000A16C2">
        <w:rPr>
          <w:rFonts w:ascii="Times New Roman" w:hAnsi="Times New Roman"/>
          <w:sz w:val="24"/>
          <w:szCs w:val="24"/>
        </w:rPr>
        <w:t>C</w:t>
      </w:r>
      <w:r w:rsidR="00CA7B1F" w:rsidRPr="000A16C2">
        <w:rPr>
          <w:rFonts w:ascii="Times New Roman" w:hAnsi="Times New Roman"/>
          <w:sz w:val="24"/>
          <w:szCs w:val="24"/>
        </w:rPr>
        <w:t xml:space="preserve">onserve archival documents </w:t>
      </w:r>
      <w:r w:rsidR="00A43EB2" w:rsidRPr="000A16C2">
        <w:rPr>
          <w:rFonts w:ascii="Times New Roman" w:hAnsi="Times New Roman"/>
          <w:sz w:val="24"/>
          <w:szCs w:val="24"/>
        </w:rPr>
        <w:t>in order</w:t>
      </w:r>
      <w:r w:rsidR="00CA7B1F" w:rsidRPr="000A16C2">
        <w:rPr>
          <w:rFonts w:ascii="Times New Roman" w:hAnsi="Times New Roman"/>
          <w:sz w:val="24"/>
          <w:szCs w:val="24"/>
        </w:rPr>
        <w:t xml:space="preserve"> to enhance their lifespan</w:t>
      </w:r>
      <w:r w:rsidR="00A43EB2" w:rsidRPr="000A16C2">
        <w:rPr>
          <w:rFonts w:ascii="Times New Roman" w:hAnsi="Times New Roman"/>
          <w:sz w:val="24"/>
          <w:szCs w:val="24"/>
        </w:rPr>
        <w:t>;</w:t>
      </w:r>
    </w:p>
    <w:p w:rsidR="00027C78" w:rsidRPr="000A16C2" w:rsidRDefault="000765F0" w:rsidP="008E1227">
      <w:pPr>
        <w:pStyle w:val="ListParagraph"/>
        <w:numPr>
          <w:ilvl w:val="0"/>
          <w:numId w:val="35"/>
        </w:numPr>
        <w:rPr>
          <w:rFonts w:ascii="Times New Roman" w:hAnsi="Times New Roman"/>
          <w:sz w:val="24"/>
          <w:szCs w:val="24"/>
        </w:rPr>
      </w:pPr>
      <w:r w:rsidRPr="000A16C2">
        <w:rPr>
          <w:rFonts w:ascii="Times New Roman" w:hAnsi="Times New Roman"/>
          <w:sz w:val="24"/>
          <w:szCs w:val="24"/>
        </w:rPr>
        <w:t>P</w:t>
      </w:r>
      <w:r w:rsidR="00A43EB2" w:rsidRPr="000A16C2">
        <w:rPr>
          <w:rFonts w:ascii="Times New Roman" w:hAnsi="Times New Roman"/>
          <w:sz w:val="24"/>
          <w:szCs w:val="24"/>
        </w:rPr>
        <w:t>rovide reference services for G</w:t>
      </w:r>
      <w:r w:rsidR="00CA7B1F" w:rsidRPr="000A16C2">
        <w:rPr>
          <w:rFonts w:ascii="Times New Roman" w:hAnsi="Times New Roman"/>
          <w:sz w:val="24"/>
          <w:szCs w:val="24"/>
        </w:rPr>
        <w:t>overnment records and published information resources deposited in the National Archives of Malawi</w:t>
      </w:r>
      <w:r w:rsidR="00A43EB2" w:rsidRPr="000A16C2">
        <w:rPr>
          <w:rFonts w:ascii="Times New Roman" w:hAnsi="Times New Roman"/>
          <w:sz w:val="24"/>
          <w:szCs w:val="24"/>
        </w:rPr>
        <w:t>;</w:t>
      </w:r>
    </w:p>
    <w:p w:rsidR="00027C78" w:rsidRPr="000A16C2" w:rsidRDefault="000765F0" w:rsidP="008E1227">
      <w:pPr>
        <w:pStyle w:val="ListParagraph"/>
        <w:numPr>
          <w:ilvl w:val="0"/>
          <w:numId w:val="35"/>
        </w:numPr>
        <w:jc w:val="both"/>
        <w:rPr>
          <w:rFonts w:ascii="Times New Roman" w:hAnsi="Times New Roman"/>
          <w:sz w:val="24"/>
          <w:szCs w:val="24"/>
        </w:rPr>
      </w:pPr>
      <w:r w:rsidRPr="000A16C2">
        <w:rPr>
          <w:rFonts w:ascii="Times New Roman" w:hAnsi="Times New Roman"/>
          <w:sz w:val="24"/>
          <w:szCs w:val="24"/>
        </w:rPr>
        <w:t>P</w:t>
      </w:r>
      <w:r w:rsidR="00CA7B1F" w:rsidRPr="000A16C2">
        <w:rPr>
          <w:rFonts w:ascii="Times New Roman" w:hAnsi="Times New Roman"/>
          <w:sz w:val="24"/>
          <w:szCs w:val="24"/>
        </w:rPr>
        <w:t>reserve historical manuscripts and oral history research programmes</w:t>
      </w:r>
      <w:r w:rsidR="00A43EB2" w:rsidRPr="000A16C2">
        <w:rPr>
          <w:rFonts w:ascii="Times New Roman" w:hAnsi="Times New Roman"/>
          <w:sz w:val="24"/>
          <w:szCs w:val="24"/>
        </w:rPr>
        <w:t xml:space="preserve"> for Malawi;</w:t>
      </w:r>
    </w:p>
    <w:p w:rsidR="00027C78" w:rsidRPr="000A16C2" w:rsidRDefault="000765F0" w:rsidP="008E1227">
      <w:pPr>
        <w:pStyle w:val="ListParagraph"/>
        <w:numPr>
          <w:ilvl w:val="0"/>
          <w:numId w:val="35"/>
        </w:numPr>
        <w:jc w:val="both"/>
        <w:rPr>
          <w:rFonts w:ascii="Times New Roman" w:hAnsi="Times New Roman"/>
          <w:sz w:val="24"/>
          <w:szCs w:val="24"/>
        </w:rPr>
      </w:pPr>
      <w:r w:rsidRPr="000A16C2">
        <w:rPr>
          <w:rFonts w:ascii="Times New Roman" w:hAnsi="Times New Roman"/>
          <w:sz w:val="24"/>
          <w:szCs w:val="24"/>
        </w:rPr>
        <w:t>R</w:t>
      </w:r>
      <w:r w:rsidR="00CA7B1F" w:rsidRPr="000A16C2">
        <w:rPr>
          <w:rFonts w:ascii="Times New Roman" w:hAnsi="Times New Roman"/>
          <w:sz w:val="24"/>
          <w:szCs w:val="24"/>
        </w:rPr>
        <w:t>egister newspapers and preserve prin</w:t>
      </w:r>
      <w:r w:rsidR="00A43EB2" w:rsidRPr="000A16C2">
        <w:rPr>
          <w:rFonts w:ascii="Times New Roman" w:hAnsi="Times New Roman"/>
          <w:sz w:val="24"/>
          <w:szCs w:val="24"/>
        </w:rPr>
        <w:t>ted works published in Malawi;</w:t>
      </w:r>
    </w:p>
    <w:p w:rsidR="00027C78" w:rsidRPr="000A16C2" w:rsidRDefault="000765F0" w:rsidP="008E1227">
      <w:pPr>
        <w:pStyle w:val="ListParagraph"/>
        <w:numPr>
          <w:ilvl w:val="0"/>
          <w:numId w:val="35"/>
        </w:numPr>
        <w:spacing w:line="360" w:lineRule="auto"/>
        <w:jc w:val="both"/>
        <w:rPr>
          <w:rFonts w:ascii="Times New Roman" w:hAnsi="Times New Roman"/>
          <w:sz w:val="24"/>
          <w:szCs w:val="24"/>
        </w:rPr>
      </w:pPr>
      <w:r w:rsidRPr="000A16C2">
        <w:rPr>
          <w:rFonts w:ascii="Times New Roman" w:hAnsi="Times New Roman"/>
          <w:sz w:val="24"/>
          <w:szCs w:val="24"/>
        </w:rPr>
        <w:t>P</w:t>
      </w:r>
      <w:r w:rsidR="00CA7B1F" w:rsidRPr="000A16C2">
        <w:rPr>
          <w:rFonts w:ascii="Times New Roman" w:hAnsi="Times New Roman"/>
          <w:sz w:val="24"/>
          <w:szCs w:val="24"/>
        </w:rPr>
        <w:t xml:space="preserve">romote bibliographic services and research through the publication of the Malawi National Bibliography and other select bibliographies </w:t>
      </w:r>
      <w:r w:rsidR="00A43EB2" w:rsidRPr="000A16C2">
        <w:rPr>
          <w:rFonts w:ascii="Times New Roman" w:hAnsi="Times New Roman"/>
          <w:sz w:val="24"/>
          <w:szCs w:val="24"/>
        </w:rPr>
        <w:t>on issues of national interest; and</w:t>
      </w:r>
    </w:p>
    <w:p w:rsidR="00A8439E" w:rsidRPr="000A16C2" w:rsidRDefault="000765F0" w:rsidP="004A29FF">
      <w:pPr>
        <w:pStyle w:val="ListParagraph"/>
        <w:numPr>
          <w:ilvl w:val="0"/>
          <w:numId w:val="35"/>
        </w:numPr>
        <w:spacing w:line="360" w:lineRule="auto"/>
        <w:jc w:val="both"/>
        <w:rPr>
          <w:rFonts w:ascii="Times New Roman" w:hAnsi="Times New Roman"/>
          <w:sz w:val="24"/>
          <w:szCs w:val="24"/>
        </w:rPr>
      </w:pPr>
      <w:r w:rsidRPr="000A16C2">
        <w:rPr>
          <w:rFonts w:ascii="Times New Roman" w:hAnsi="Times New Roman"/>
          <w:sz w:val="24"/>
          <w:szCs w:val="24"/>
        </w:rPr>
        <w:t>A</w:t>
      </w:r>
      <w:r w:rsidR="00CA7B1F" w:rsidRPr="000A16C2">
        <w:rPr>
          <w:rFonts w:ascii="Times New Roman" w:hAnsi="Times New Roman"/>
          <w:sz w:val="24"/>
          <w:szCs w:val="24"/>
        </w:rPr>
        <w:t>dminister the use and application of the International Standard Book Numbering (ISBN) system in Malawi and provide advisory service to publishers in the country with regard to the application of the system.</w:t>
      </w:r>
    </w:p>
    <w:p w:rsidR="00A8439E" w:rsidRPr="000A16C2" w:rsidRDefault="00D1696F" w:rsidP="00A8439E">
      <w:pPr>
        <w:pStyle w:val="Heading3"/>
        <w:rPr>
          <w:rFonts w:ascii="Times New Roman" w:hAnsi="Times New Roman"/>
          <w:sz w:val="24"/>
          <w:szCs w:val="24"/>
        </w:rPr>
      </w:pPr>
      <w:bookmarkStart w:id="28" w:name="_Toc483904326"/>
      <w:bookmarkStart w:id="29" w:name="_Toc503515916"/>
      <w:r>
        <w:rPr>
          <w:rFonts w:ascii="Times New Roman" w:hAnsi="Times New Roman"/>
          <w:sz w:val="24"/>
          <w:szCs w:val="24"/>
        </w:rPr>
        <w:t>1.4.5</w:t>
      </w:r>
      <w:r>
        <w:rPr>
          <w:rFonts w:ascii="Times New Roman" w:hAnsi="Times New Roman"/>
          <w:sz w:val="24"/>
          <w:szCs w:val="24"/>
        </w:rPr>
        <w:tab/>
      </w:r>
      <w:r w:rsidR="00A8439E" w:rsidRPr="000A16C2">
        <w:rPr>
          <w:rFonts w:ascii="Times New Roman" w:hAnsi="Times New Roman"/>
          <w:sz w:val="24"/>
          <w:szCs w:val="24"/>
        </w:rPr>
        <w:t>Community Development</w:t>
      </w:r>
      <w:bookmarkEnd w:id="28"/>
      <w:bookmarkEnd w:id="29"/>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 xml:space="preserve">The </w:t>
      </w:r>
      <w:r w:rsidR="00C86C7C" w:rsidRPr="000A16C2">
        <w:rPr>
          <w:rFonts w:ascii="Times New Roman" w:hAnsi="Times New Roman"/>
          <w:sz w:val="24"/>
          <w:szCs w:val="24"/>
        </w:rPr>
        <w:t>D</w:t>
      </w:r>
      <w:r w:rsidRPr="000A16C2">
        <w:rPr>
          <w:rFonts w:ascii="Times New Roman" w:hAnsi="Times New Roman"/>
          <w:sz w:val="24"/>
          <w:szCs w:val="24"/>
        </w:rPr>
        <w:t xml:space="preserve">epartment aims to mobilize and build capacities of communities for sustainable development. The </w:t>
      </w:r>
      <w:r w:rsidR="00B23A7F" w:rsidRPr="000A16C2">
        <w:rPr>
          <w:rFonts w:ascii="Times New Roman" w:hAnsi="Times New Roman"/>
          <w:sz w:val="24"/>
          <w:szCs w:val="24"/>
        </w:rPr>
        <w:t xml:space="preserve">Department has the following Divisions: </w:t>
      </w:r>
      <w:r w:rsidRPr="000A16C2">
        <w:rPr>
          <w:rFonts w:ascii="Times New Roman" w:hAnsi="Times New Roman"/>
          <w:sz w:val="24"/>
          <w:szCs w:val="24"/>
        </w:rPr>
        <w:t>Community Mobilization and Capacity</w:t>
      </w:r>
      <w:r w:rsidR="0009082A" w:rsidRPr="000A16C2">
        <w:rPr>
          <w:rFonts w:ascii="Times New Roman" w:hAnsi="Times New Roman"/>
          <w:sz w:val="24"/>
          <w:szCs w:val="24"/>
        </w:rPr>
        <w:t xml:space="preserve"> </w:t>
      </w:r>
      <w:r w:rsidRPr="000A16C2">
        <w:rPr>
          <w:rFonts w:ascii="Times New Roman" w:hAnsi="Times New Roman"/>
          <w:sz w:val="24"/>
          <w:szCs w:val="24"/>
        </w:rPr>
        <w:t>Building</w:t>
      </w:r>
      <w:r w:rsidR="00240E67" w:rsidRPr="000A16C2">
        <w:rPr>
          <w:rFonts w:ascii="Times New Roman" w:hAnsi="Times New Roman"/>
          <w:sz w:val="24"/>
          <w:szCs w:val="24"/>
        </w:rPr>
        <w:t>;</w:t>
      </w:r>
      <w:r w:rsidRPr="000A16C2">
        <w:rPr>
          <w:rFonts w:ascii="Times New Roman" w:hAnsi="Times New Roman"/>
          <w:sz w:val="24"/>
          <w:szCs w:val="24"/>
        </w:rPr>
        <w:t xml:space="preserve"> Home Management and Nutrition</w:t>
      </w:r>
      <w:r w:rsidR="00240E67" w:rsidRPr="000A16C2">
        <w:rPr>
          <w:rFonts w:ascii="Times New Roman" w:hAnsi="Times New Roman"/>
          <w:sz w:val="24"/>
          <w:szCs w:val="24"/>
        </w:rPr>
        <w:t>;</w:t>
      </w:r>
      <w:r w:rsidRPr="000A16C2">
        <w:rPr>
          <w:rFonts w:ascii="Times New Roman" w:hAnsi="Times New Roman"/>
          <w:sz w:val="24"/>
          <w:szCs w:val="24"/>
        </w:rPr>
        <w:t xml:space="preserve"> and Adult Literacy</w:t>
      </w:r>
      <w:r w:rsidR="00A8148B" w:rsidRPr="000A16C2">
        <w:rPr>
          <w:rFonts w:ascii="Times New Roman" w:hAnsi="Times New Roman"/>
          <w:sz w:val="24"/>
          <w:szCs w:val="24"/>
        </w:rPr>
        <w:t xml:space="preserve"> which perform</w:t>
      </w:r>
      <w:r w:rsidR="00BA5571" w:rsidRPr="000A16C2">
        <w:rPr>
          <w:rFonts w:ascii="Times New Roman" w:hAnsi="Times New Roman"/>
          <w:sz w:val="24"/>
          <w:szCs w:val="24"/>
        </w:rPr>
        <w:t xml:space="preserve"> the following functions respectively:</w:t>
      </w:r>
    </w:p>
    <w:p w:rsidR="00EF75B6" w:rsidRPr="000A16C2" w:rsidRDefault="00EF75B6" w:rsidP="00EF75B6">
      <w:pPr>
        <w:pStyle w:val="ListParagraph"/>
        <w:numPr>
          <w:ilvl w:val="0"/>
          <w:numId w:val="32"/>
        </w:numPr>
        <w:jc w:val="both"/>
        <w:rPr>
          <w:rFonts w:ascii="Times New Roman" w:hAnsi="Times New Roman"/>
          <w:sz w:val="24"/>
          <w:szCs w:val="24"/>
        </w:rPr>
      </w:pPr>
      <w:r w:rsidRPr="000A16C2">
        <w:rPr>
          <w:rFonts w:ascii="Times New Roman" w:hAnsi="Times New Roman"/>
          <w:sz w:val="24"/>
          <w:szCs w:val="24"/>
        </w:rPr>
        <w:t xml:space="preserve">Enhances community </w:t>
      </w:r>
      <w:r w:rsidR="001A55EC" w:rsidRPr="000A16C2">
        <w:rPr>
          <w:rFonts w:ascii="Times New Roman" w:hAnsi="Times New Roman"/>
          <w:sz w:val="24"/>
          <w:szCs w:val="24"/>
          <w:lang w:val="en-US"/>
        </w:rPr>
        <w:t xml:space="preserve">capacity and </w:t>
      </w:r>
      <w:r w:rsidRPr="000A16C2">
        <w:rPr>
          <w:rFonts w:ascii="Times New Roman" w:hAnsi="Times New Roman"/>
          <w:sz w:val="24"/>
          <w:szCs w:val="24"/>
        </w:rPr>
        <w:t>participation in community development projects</w:t>
      </w:r>
      <w:r w:rsidR="0009082A" w:rsidRPr="000A16C2">
        <w:rPr>
          <w:rFonts w:ascii="Times New Roman" w:hAnsi="Times New Roman"/>
          <w:sz w:val="24"/>
          <w:szCs w:val="24"/>
          <w:lang w:val="en-GB"/>
        </w:rPr>
        <w:t>;</w:t>
      </w:r>
    </w:p>
    <w:p w:rsidR="00027C78" w:rsidRPr="000A16C2" w:rsidRDefault="00EF75B6" w:rsidP="008E1227">
      <w:pPr>
        <w:pStyle w:val="ListParagraph"/>
        <w:numPr>
          <w:ilvl w:val="0"/>
          <w:numId w:val="32"/>
        </w:numPr>
        <w:jc w:val="both"/>
        <w:rPr>
          <w:rFonts w:ascii="Times New Roman" w:hAnsi="Times New Roman"/>
          <w:sz w:val="24"/>
          <w:szCs w:val="24"/>
        </w:rPr>
      </w:pPr>
      <w:r w:rsidRPr="000A16C2">
        <w:rPr>
          <w:rFonts w:ascii="Times New Roman" w:hAnsi="Times New Roman"/>
          <w:sz w:val="24"/>
          <w:szCs w:val="24"/>
        </w:rPr>
        <w:t xml:space="preserve">Improve the living and nutritional standards by promoting home improvement, </w:t>
      </w:r>
      <w:r w:rsidR="00F947CF">
        <w:rPr>
          <w:rFonts w:ascii="Times New Roman" w:hAnsi="Times New Roman"/>
          <w:sz w:val="24"/>
          <w:szCs w:val="24"/>
        </w:rPr>
        <w:t xml:space="preserve">water </w:t>
      </w:r>
      <w:r w:rsidRPr="000A16C2">
        <w:rPr>
          <w:rFonts w:ascii="Times New Roman" w:hAnsi="Times New Roman"/>
          <w:sz w:val="24"/>
          <w:szCs w:val="24"/>
        </w:rPr>
        <w:t xml:space="preserve"> sanitation</w:t>
      </w:r>
      <w:r w:rsidR="00F947CF">
        <w:rPr>
          <w:rFonts w:ascii="Times New Roman" w:hAnsi="Times New Roman"/>
          <w:sz w:val="24"/>
          <w:szCs w:val="24"/>
        </w:rPr>
        <w:t xml:space="preserve"> and hygiene</w:t>
      </w:r>
      <w:r w:rsidRPr="000A16C2">
        <w:rPr>
          <w:rFonts w:ascii="Times New Roman" w:hAnsi="Times New Roman"/>
          <w:sz w:val="24"/>
          <w:szCs w:val="24"/>
        </w:rPr>
        <w:t>, food utilization and dietary diversification</w:t>
      </w:r>
      <w:r w:rsidR="0009082A" w:rsidRPr="000A16C2">
        <w:rPr>
          <w:rFonts w:ascii="Times New Roman" w:hAnsi="Times New Roman"/>
          <w:sz w:val="24"/>
          <w:szCs w:val="24"/>
          <w:lang w:val="en-GB"/>
        </w:rPr>
        <w:t xml:space="preserve">; and </w:t>
      </w:r>
      <w:r w:rsidRPr="000A16C2">
        <w:rPr>
          <w:rFonts w:ascii="Times New Roman" w:hAnsi="Times New Roman"/>
          <w:sz w:val="24"/>
          <w:szCs w:val="24"/>
        </w:rPr>
        <w:t xml:space="preserve"> </w:t>
      </w:r>
    </w:p>
    <w:p w:rsidR="004A29FF" w:rsidRPr="000A16C2" w:rsidRDefault="00CA7B1F" w:rsidP="00A8439E">
      <w:pPr>
        <w:pStyle w:val="ListParagraph"/>
        <w:numPr>
          <w:ilvl w:val="0"/>
          <w:numId w:val="32"/>
        </w:numPr>
        <w:jc w:val="both"/>
        <w:rPr>
          <w:rFonts w:ascii="Times New Roman" w:hAnsi="Times New Roman"/>
          <w:sz w:val="24"/>
          <w:szCs w:val="24"/>
        </w:rPr>
      </w:pPr>
      <w:r w:rsidRPr="000A16C2">
        <w:rPr>
          <w:rFonts w:ascii="Times New Roman" w:hAnsi="Times New Roman"/>
          <w:sz w:val="24"/>
          <w:szCs w:val="24"/>
        </w:rPr>
        <w:t>Provides basic literacy and numeracy skills to illiterate adults and provide post literacy initiatives to graduates of basic adult literacy to ensure that they are active participants in the national development agenda.</w:t>
      </w:r>
      <w:bookmarkStart w:id="30" w:name="_Toc483904327"/>
    </w:p>
    <w:p w:rsidR="00A8439E" w:rsidRPr="000A16C2" w:rsidRDefault="00A8439E" w:rsidP="00A8439E">
      <w:pPr>
        <w:pStyle w:val="Heading3"/>
        <w:rPr>
          <w:rFonts w:ascii="Times New Roman" w:hAnsi="Times New Roman"/>
          <w:sz w:val="24"/>
          <w:szCs w:val="24"/>
        </w:rPr>
      </w:pPr>
      <w:bookmarkStart w:id="31" w:name="_Toc503515917"/>
      <w:r w:rsidRPr="000A16C2">
        <w:rPr>
          <w:rFonts w:ascii="Times New Roman" w:hAnsi="Times New Roman"/>
          <w:sz w:val="24"/>
          <w:szCs w:val="24"/>
        </w:rPr>
        <w:t>1.4.6</w:t>
      </w:r>
      <w:r w:rsidRPr="000A16C2">
        <w:rPr>
          <w:rFonts w:ascii="Times New Roman" w:hAnsi="Times New Roman"/>
          <w:sz w:val="24"/>
          <w:szCs w:val="24"/>
        </w:rPr>
        <w:tab/>
        <w:t>Administration and Management</w:t>
      </w:r>
      <w:bookmarkEnd w:id="30"/>
      <w:bookmarkEnd w:id="31"/>
    </w:p>
    <w:p w:rsidR="00A8439E" w:rsidRPr="000A16C2" w:rsidRDefault="00A8439E" w:rsidP="00CB00C5">
      <w:pPr>
        <w:pStyle w:val="BodyText2"/>
        <w:autoSpaceDE/>
        <w:autoSpaceDN/>
        <w:adjustRightInd/>
        <w:rPr>
          <w:rFonts w:ascii="Times New Roman" w:hAnsi="Times New Roman"/>
        </w:rPr>
      </w:pPr>
      <w:r w:rsidRPr="000A16C2">
        <w:rPr>
          <w:rFonts w:ascii="Times New Roman" w:hAnsi="Times New Roman"/>
        </w:rPr>
        <w:t xml:space="preserve">The </w:t>
      </w:r>
      <w:r w:rsidR="002F0B1D" w:rsidRPr="000A16C2">
        <w:rPr>
          <w:rFonts w:ascii="Times New Roman" w:hAnsi="Times New Roman"/>
        </w:rPr>
        <w:t xml:space="preserve">department has five sections, namely: administration, human resources management, finance, procurement, audit, and planning and policy unit. To fulfill its objective, the department performs the following functions: </w:t>
      </w:r>
    </w:p>
    <w:p w:rsidR="00B505AD" w:rsidRPr="000A16C2" w:rsidRDefault="002F0B1D" w:rsidP="00B505AD">
      <w:pPr>
        <w:numPr>
          <w:ilvl w:val="0"/>
          <w:numId w:val="39"/>
        </w:numPr>
        <w:jc w:val="both"/>
        <w:rPr>
          <w:rFonts w:ascii="Times New Roman" w:hAnsi="Times New Roman"/>
          <w:sz w:val="24"/>
          <w:szCs w:val="24"/>
        </w:rPr>
      </w:pPr>
      <w:r w:rsidRPr="000A16C2">
        <w:rPr>
          <w:rFonts w:ascii="Times New Roman" w:hAnsi="Times New Roman"/>
          <w:sz w:val="24"/>
          <w:szCs w:val="24"/>
        </w:rPr>
        <w:t>C</w:t>
      </w:r>
      <w:r w:rsidR="00A8439E" w:rsidRPr="000A16C2">
        <w:rPr>
          <w:rFonts w:ascii="Times New Roman" w:hAnsi="Times New Roman"/>
          <w:sz w:val="24"/>
          <w:szCs w:val="24"/>
        </w:rPr>
        <w:t>oordinate, supervise, and provide management direction and logistic</w:t>
      </w:r>
      <w:r w:rsidR="004F02AC" w:rsidRPr="000A16C2">
        <w:rPr>
          <w:rFonts w:ascii="Times New Roman" w:hAnsi="Times New Roman"/>
          <w:sz w:val="24"/>
          <w:szCs w:val="24"/>
        </w:rPr>
        <w:t>al</w:t>
      </w:r>
      <w:r w:rsidR="00B505AD" w:rsidRPr="000A16C2">
        <w:rPr>
          <w:rFonts w:ascii="Times New Roman" w:hAnsi="Times New Roman"/>
          <w:sz w:val="24"/>
          <w:szCs w:val="24"/>
        </w:rPr>
        <w:t xml:space="preserve"> requirements for the Ministry;</w:t>
      </w:r>
    </w:p>
    <w:p w:rsidR="00B505AD" w:rsidRPr="000A16C2" w:rsidRDefault="002F0B1D" w:rsidP="00B505AD">
      <w:pPr>
        <w:numPr>
          <w:ilvl w:val="0"/>
          <w:numId w:val="39"/>
        </w:numPr>
        <w:jc w:val="both"/>
        <w:rPr>
          <w:rFonts w:ascii="Times New Roman" w:hAnsi="Times New Roman"/>
          <w:sz w:val="24"/>
          <w:szCs w:val="24"/>
        </w:rPr>
      </w:pPr>
      <w:r w:rsidRPr="000A16C2">
        <w:rPr>
          <w:rFonts w:ascii="Times New Roman" w:hAnsi="Times New Roman"/>
          <w:sz w:val="24"/>
          <w:szCs w:val="24"/>
        </w:rPr>
        <w:t>F</w:t>
      </w:r>
      <w:r w:rsidR="00A8439E" w:rsidRPr="000A16C2">
        <w:rPr>
          <w:rFonts w:ascii="Times New Roman" w:hAnsi="Times New Roman"/>
          <w:sz w:val="24"/>
          <w:szCs w:val="24"/>
        </w:rPr>
        <w:t>acilitate human resources management and development;</w:t>
      </w:r>
    </w:p>
    <w:p w:rsidR="00B505AD" w:rsidRPr="000A16C2" w:rsidRDefault="002F0B1D" w:rsidP="00B505AD">
      <w:pPr>
        <w:numPr>
          <w:ilvl w:val="0"/>
          <w:numId w:val="39"/>
        </w:numPr>
        <w:jc w:val="both"/>
        <w:rPr>
          <w:rFonts w:ascii="Times New Roman" w:hAnsi="Times New Roman"/>
          <w:sz w:val="24"/>
          <w:szCs w:val="24"/>
        </w:rPr>
      </w:pPr>
      <w:r w:rsidRPr="000A16C2">
        <w:rPr>
          <w:rFonts w:ascii="Times New Roman" w:hAnsi="Times New Roman"/>
          <w:sz w:val="24"/>
          <w:szCs w:val="24"/>
        </w:rPr>
        <w:t>F</w:t>
      </w:r>
      <w:r w:rsidR="00A8439E" w:rsidRPr="000A16C2">
        <w:rPr>
          <w:rFonts w:ascii="Times New Roman" w:hAnsi="Times New Roman"/>
          <w:sz w:val="24"/>
          <w:szCs w:val="24"/>
        </w:rPr>
        <w:t>acilitate finance, procurement and audit services for the Ministry; and</w:t>
      </w:r>
    </w:p>
    <w:p w:rsidR="00E9582B" w:rsidRPr="000A16C2" w:rsidRDefault="002F0B1D" w:rsidP="005722D5">
      <w:pPr>
        <w:numPr>
          <w:ilvl w:val="0"/>
          <w:numId w:val="39"/>
        </w:numPr>
        <w:jc w:val="both"/>
        <w:rPr>
          <w:rFonts w:ascii="Times New Roman" w:hAnsi="Times New Roman"/>
          <w:sz w:val="24"/>
          <w:szCs w:val="24"/>
        </w:rPr>
      </w:pPr>
      <w:r w:rsidRPr="000A16C2">
        <w:rPr>
          <w:rFonts w:ascii="Times New Roman" w:hAnsi="Times New Roman"/>
          <w:sz w:val="24"/>
          <w:szCs w:val="24"/>
        </w:rPr>
        <w:t>P</w:t>
      </w:r>
      <w:r w:rsidR="00A8439E" w:rsidRPr="000A16C2">
        <w:rPr>
          <w:rFonts w:ascii="Times New Roman" w:hAnsi="Times New Roman"/>
          <w:sz w:val="24"/>
          <w:szCs w:val="24"/>
        </w:rPr>
        <w:t>rovides guidance and direction on general to specific ministerial policy, programme planning, implementation and evaluation, and the provision of timely information as a guide to the policy making and review process.</w:t>
      </w:r>
    </w:p>
    <w:p w:rsidR="00A8439E" w:rsidRPr="000A16C2" w:rsidRDefault="00A8439E" w:rsidP="00F83A87">
      <w:pPr>
        <w:pStyle w:val="Heading2"/>
        <w:ind w:left="360" w:hanging="360"/>
        <w:jc w:val="both"/>
        <w:rPr>
          <w:rFonts w:ascii="Times New Roman" w:hAnsi="Times New Roman"/>
          <w:i w:val="0"/>
          <w:sz w:val="24"/>
          <w:szCs w:val="24"/>
        </w:rPr>
      </w:pPr>
      <w:r w:rsidRPr="000A16C2">
        <w:rPr>
          <w:rFonts w:ascii="Times New Roman" w:hAnsi="Times New Roman"/>
          <w:i w:val="0"/>
          <w:sz w:val="24"/>
          <w:szCs w:val="24"/>
        </w:rPr>
        <w:t>1.</w:t>
      </w:r>
      <w:r w:rsidR="002F0B1D" w:rsidRPr="000A16C2">
        <w:rPr>
          <w:rFonts w:ascii="Times New Roman" w:hAnsi="Times New Roman"/>
          <w:i w:val="0"/>
          <w:sz w:val="24"/>
          <w:szCs w:val="24"/>
        </w:rPr>
        <w:t>5</w:t>
      </w:r>
      <w:r w:rsidRPr="000A16C2">
        <w:rPr>
          <w:rFonts w:ascii="Times New Roman" w:hAnsi="Times New Roman"/>
          <w:i w:val="0"/>
          <w:sz w:val="24"/>
          <w:szCs w:val="24"/>
        </w:rPr>
        <w:tab/>
      </w:r>
      <w:r w:rsidR="00F83A87">
        <w:rPr>
          <w:rFonts w:ascii="Times New Roman" w:hAnsi="Times New Roman"/>
          <w:i w:val="0"/>
          <w:sz w:val="24"/>
          <w:szCs w:val="24"/>
        </w:rPr>
        <w:t xml:space="preserve"> </w:t>
      </w:r>
      <w:bookmarkStart w:id="32" w:name="_Toc503515918"/>
      <w:r w:rsidRPr="000A16C2">
        <w:rPr>
          <w:rFonts w:ascii="Times New Roman" w:hAnsi="Times New Roman"/>
          <w:i w:val="0"/>
          <w:sz w:val="24"/>
          <w:szCs w:val="24"/>
        </w:rPr>
        <w:t xml:space="preserve">Alignment of </w:t>
      </w:r>
      <w:r w:rsidR="002F0B1D" w:rsidRPr="000A16C2">
        <w:rPr>
          <w:rFonts w:ascii="Times New Roman" w:hAnsi="Times New Roman"/>
          <w:i w:val="0"/>
          <w:sz w:val="24"/>
          <w:szCs w:val="24"/>
        </w:rPr>
        <w:t>Mo</w:t>
      </w:r>
      <w:r w:rsidR="00F257F9" w:rsidRPr="000A16C2">
        <w:rPr>
          <w:rFonts w:ascii="Times New Roman" w:hAnsi="Times New Roman"/>
          <w:i w:val="0"/>
          <w:sz w:val="24"/>
          <w:szCs w:val="24"/>
        </w:rPr>
        <w:t>CECCD</w:t>
      </w:r>
      <w:r w:rsidRPr="000A16C2">
        <w:rPr>
          <w:rFonts w:ascii="Times New Roman" w:hAnsi="Times New Roman"/>
          <w:i w:val="0"/>
          <w:sz w:val="24"/>
          <w:szCs w:val="24"/>
        </w:rPr>
        <w:t xml:space="preserve"> Strategic Plan with National, Regional and International Development Policies</w:t>
      </w:r>
      <w:r w:rsidR="002F0B1D" w:rsidRPr="000A16C2">
        <w:rPr>
          <w:rFonts w:ascii="Times New Roman" w:hAnsi="Times New Roman"/>
          <w:i w:val="0"/>
          <w:sz w:val="24"/>
          <w:szCs w:val="24"/>
        </w:rPr>
        <w:t>.</w:t>
      </w:r>
      <w:bookmarkEnd w:id="32"/>
    </w:p>
    <w:p w:rsidR="00D07F95" w:rsidRPr="000A16C2" w:rsidRDefault="00A8439E" w:rsidP="00B505AD">
      <w:pPr>
        <w:jc w:val="both"/>
        <w:rPr>
          <w:rFonts w:ascii="Times New Roman" w:hAnsi="Times New Roman"/>
          <w:sz w:val="24"/>
          <w:szCs w:val="24"/>
        </w:rPr>
      </w:pPr>
      <w:r w:rsidRPr="000A16C2">
        <w:rPr>
          <w:rFonts w:ascii="Times New Roman" w:hAnsi="Times New Roman"/>
          <w:sz w:val="24"/>
          <w:szCs w:val="24"/>
        </w:rPr>
        <w:t xml:space="preserve">The Strategic Plan has been developed in line with Government priorities spelled out in the </w:t>
      </w:r>
      <w:r w:rsidR="00BE6B10" w:rsidRPr="000A16C2">
        <w:rPr>
          <w:rFonts w:ascii="Times New Roman" w:hAnsi="Times New Roman"/>
          <w:sz w:val="24"/>
          <w:szCs w:val="24"/>
        </w:rPr>
        <w:t>Malawi Growth and Development Strategy</w:t>
      </w:r>
      <w:r w:rsidR="00B8799E" w:rsidRPr="000A16C2">
        <w:rPr>
          <w:rFonts w:ascii="Times New Roman" w:hAnsi="Times New Roman"/>
          <w:sz w:val="24"/>
          <w:szCs w:val="24"/>
        </w:rPr>
        <w:t xml:space="preserve">, Sustainable Development Goals (SDGs), </w:t>
      </w:r>
      <w:r w:rsidRPr="000A16C2">
        <w:rPr>
          <w:rFonts w:ascii="Times New Roman" w:hAnsi="Times New Roman"/>
          <w:sz w:val="24"/>
          <w:szCs w:val="24"/>
        </w:rPr>
        <w:t>the Agenda 2063 for Africa</w:t>
      </w:r>
      <w:r w:rsidR="00B8799E" w:rsidRPr="000A16C2">
        <w:rPr>
          <w:rFonts w:ascii="Times New Roman" w:hAnsi="Times New Roman"/>
          <w:sz w:val="24"/>
          <w:szCs w:val="24"/>
        </w:rPr>
        <w:t xml:space="preserve"> and the Government Reform Program</w:t>
      </w:r>
      <w:r w:rsidR="00E66BE9" w:rsidRPr="000A16C2">
        <w:rPr>
          <w:rFonts w:ascii="Times New Roman" w:hAnsi="Times New Roman"/>
          <w:sz w:val="24"/>
          <w:szCs w:val="24"/>
        </w:rPr>
        <w:t xml:space="preserve">. </w:t>
      </w:r>
      <w:r w:rsidRPr="000A16C2">
        <w:rPr>
          <w:rFonts w:ascii="Times New Roman" w:hAnsi="Times New Roman"/>
          <w:sz w:val="24"/>
          <w:szCs w:val="24"/>
        </w:rPr>
        <w:t xml:space="preserve">Specifically, the plan has been developed in line with the </w:t>
      </w:r>
      <w:r w:rsidR="007A2D8F" w:rsidRPr="000A16C2">
        <w:rPr>
          <w:rFonts w:ascii="Times New Roman" w:hAnsi="Times New Roman"/>
          <w:sz w:val="24"/>
          <w:szCs w:val="24"/>
        </w:rPr>
        <w:t>following</w:t>
      </w:r>
      <w:r w:rsidRPr="000A16C2">
        <w:rPr>
          <w:rFonts w:ascii="Times New Roman" w:hAnsi="Times New Roman"/>
          <w:sz w:val="24"/>
          <w:szCs w:val="24"/>
        </w:rPr>
        <w:t xml:space="preserve">; </w:t>
      </w:r>
    </w:p>
    <w:p w:rsidR="00B8799E" w:rsidRPr="000A16C2" w:rsidRDefault="00B8799E" w:rsidP="005722D5">
      <w:pPr>
        <w:ind w:left="720" w:hanging="720"/>
        <w:jc w:val="both"/>
        <w:rPr>
          <w:rFonts w:ascii="Times New Roman" w:hAnsi="Times New Roman"/>
          <w:b/>
          <w:sz w:val="24"/>
          <w:szCs w:val="24"/>
        </w:rPr>
      </w:pPr>
      <w:r w:rsidRPr="000A16C2">
        <w:rPr>
          <w:rFonts w:ascii="Times New Roman" w:hAnsi="Times New Roman"/>
          <w:b/>
          <w:sz w:val="24"/>
          <w:szCs w:val="24"/>
        </w:rPr>
        <w:t>1.</w:t>
      </w:r>
      <w:r w:rsidR="007A2D8F" w:rsidRPr="000A16C2">
        <w:rPr>
          <w:rFonts w:ascii="Times New Roman" w:hAnsi="Times New Roman"/>
          <w:b/>
          <w:sz w:val="24"/>
          <w:szCs w:val="24"/>
        </w:rPr>
        <w:t>5</w:t>
      </w:r>
      <w:r w:rsidRPr="000A16C2">
        <w:rPr>
          <w:rFonts w:ascii="Times New Roman" w:hAnsi="Times New Roman"/>
          <w:b/>
          <w:sz w:val="24"/>
          <w:szCs w:val="24"/>
        </w:rPr>
        <w:t>.1</w:t>
      </w:r>
      <w:r w:rsidRPr="000A16C2">
        <w:rPr>
          <w:rFonts w:ascii="Times New Roman" w:hAnsi="Times New Roman"/>
          <w:b/>
          <w:sz w:val="24"/>
          <w:szCs w:val="24"/>
        </w:rPr>
        <w:tab/>
        <w:t>The Malawi Gr</w:t>
      </w:r>
      <w:r w:rsidR="00E65050" w:rsidRPr="000A16C2">
        <w:rPr>
          <w:rFonts w:ascii="Times New Roman" w:hAnsi="Times New Roman"/>
          <w:b/>
          <w:sz w:val="24"/>
          <w:szCs w:val="24"/>
        </w:rPr>
        <w:t xml:space="preserve">owth and Development Strategy </w:t>
      </w:r>
    </w:p>
    <w:p w:rsidR="00B8799E" w:rsidRPr="000A16C2" w:rsidRDefault="00B8799E" w:rsidP="005722D5">
      <w:pPr>
        <w:jc w:val="both"/>
        <w:rPr>
          <w:rFonts w:ascii="Times New Roman" w:hAnsi="Times New Roman"/>
          <w:b/>
          <w:sz w:val="24"/>
          <w:szCs w:val="24"/>
        </w:rPr>
      </w:pPr>
      <w:r w:rsidRPr="000A16C2">
        <w:rPr>
          <w:rFonts w:ascii="Times New Roman" w:hAnsi="Times New Roman"/>
          <w:sz w:val="24"/>
          <w:szCs w:val="24"/>
        </w:rPr>
        <w:t xml:space="preserve">The Malawi Growth and Development Strategy </w:t>
      </w:r>
      <w:r w:rsidR="00D07F95" w:rsidRPr="000A16C2">
        <w:rPr>
          <w:rFonts w:ascii="Times New Roman" w:hAnsi="Times New Roman"/>
          <w:sz w:val="24"/>
          <w:szCs w:val="24"/>
        </w:rPr>
        <w:t>(MGDS</w:t>
      </w:r>
      <w:r w:rsidRPr="000A16C2">
        <w:rPr>
          <w:rFonts w:ascii="Times New Roman" w:hAnsi="Times New Roman"/>
          <w:sz w:val="24"/>
          <w:szCs w:val="24"/>
        </w:rPr>
        <w:t xml:space="preserve">) </w:t>
      </w:r>
      <w:r w:rsidR="007A2D8F" w:rsidRPr="000A16C2">
        <w:rPr>
          <w:rFonts w:ascii="Times New Roman" w:hAnsi="Times New Roman"/>
          <w:sz w:val="24"/>
          <w:szCs w:val="24"/>
        </w:rPr>
        <w:t xml:space="preserve">III </w:t>
      </w:r>
      <w:r w:rsidRPr="000A16C2">
        <w:rPr>
          <w:rFonts w:ascii="Times New Roman" w:hAnsi="Times New Roman"/>
          <w:sz w:val="24"/>
          <w:szCs w:val="24"/>
        </w:rPr>
        <w:t xml:space="preserve">is the overarching medium term strategy for Malawi which spans a </w:t>
      </w:r>
      <w:r w:rsidR="00E66BE9" w:rsidRPr="000A16C2">
        <w:rPr>
          <w:rFonts w:ascii="Times New Roman" w:hAnsi="Times New Roman"/>
          <w:sz w:val="24"/>
          <w:szCs w:val="24"/>
        </w:rPr>
        <w:t>five-year</w:t>
      </w:r>
      <w:r w:rsidR="00E65050" w:rsidRPr="000A16C2">
        <w:rPr>
          <w:rFonts w:ascii="Times New Roman" w:hAnsi="Times New Roman"/>
          <w:sz w:val="24"/>
          <w:szCs w:val="24"/>
        </w:rPr>
        <w:t xml:space="preserve"> implementation period.  The MGDS</w:t>
      </w:r>
      <w:r w:rsidR="007A2D8F" w:rsidRPr="000A16C2">
        <w:rPr>
          <w:rFonts w:ascii="Times New Roman" w:hAnsi="Times New Roman"/>
          <w:sz w:val="24"/>
          <w:szCs w:val="24"/>
        </w:rPr>
        <w:t xml:space="preserve"> III</w:t>
      </w:r>
      <w:r w:rsidR="00E65050" w:rsidRPr="000A16C2">
        <w:rPr>
          <w:rFonts w:ascii="Times New Roman" w:hAnsi="Times New Roman"/>
          <w:sz w:val="24"/>
          <w:szCs w:val="24"/>
        </w:rPr>
        <w:t xml:space="preserve"> </w:t>
      </w:r>
      <w:r w:rsidRPr="000A16C2">
        <w:rPr>
          <w:rFonts w:ascii="Times New Roman" w:hAnsi="Times New Roman"/>
          <w:sz w:val="24"/>
          <w:szCs w:val="24"/>
        </w:rPr>
        <w:t>provides the overall framework for socio-economic development agenda for Malawi and is supposed to be used as a reference document for planning by all institut</w:t>
      </w:r>
      <w:r w:rsidR="00D07F95" w:rsidRPr="000A16C2">
        <w:rPr>
          <w:rFonts w:ascii="Times New Roman" w:hAnsi="Times New Roman"/>
          <w:sz w:val="24"/>
          <w:szCs w:val="24"/>
        </w:rPr>
        <w:t>ions in the country. The MGDS</w:t>
      </w:r>
      <w:r w:rsidR="007A2D8F" w:rsidRPr="000A16C2">
        <w:rPr>
          <w:rFonts w:ascii="Times New Roman" w:hAnsi="Times New Roman"/>
          <w:sz w:val="24"/>
          <w:szCs w:val="24"/>
        </w:rPr>
        <w:t xml:space="preserve"> III</w:t>
      </w:r>
      <w:r w:rsidRPr="000A16C2">
        <w:rPr>
          <w:rFonts w:ascii="Times New Roman" w:hAnsi="Times New Roman"/>
          <w:sz w:val="24"/>
          <w:szCs w:val="24"/>
        </w:rPr>
        <w:t xml:space="preserve"> identifies issues of community development, culture and civic education as critical aspects to sustainable socio-ec</w:t>
      </w:r>
      <w:r w:rsidR="00E65050" w:rsidRPr="000A16C2">
        <w:rPr>
          <w:rFonts w:ascii="Times New Roman" w:hAnsi="Times New Roman"/>
          <w:sz w:val="24"/>
          <w:szCs w:val="24"/>
        </w:rPr>
        <w:t xml:space="preserve">onomic development. It </w:t>
      </w:r>
      <w:r w:rsidRPr="000A16C2">
        <w:rPr>
          <w:rFonts w:ascii="Times New Roman" w:hAnsi="Times New Roman"/>
          <w:sz w:val="24"/>
          <w:szCs w:val="24"/>
        </w:rPr>
        <w:t>further identifies key strategic interventions which should be implemented in order to achieve results.</w:t>
      </w:r>
    </w:p>
    <w:p w:rsidR="00B8799E" w:rsidRPr="000A16C2" w:rsidRDefault="00A8439E" w:rsidP="005722D5">
      <w:pPr>
        <w:jc w:val="both"/>
        <w:rPr>
          <w:rFonts w:ascii="Times New Roman" w:hAnsi="Times New Roman"/>
          <w:b/>
          <w:sz w:val="24"/>
          <w:szCs w:val="24"/>
        </w:rPr>
      </w:pPr>
      <w:r w:rsidRPr="000A16C2">
        <w:rPr>
          <w:rFonts w:ascii="Times New Roman" w:hAnsi="Times New Roman"/>
          <w:b/>
          <w:sz w:val="24"/>
          <w:szCs w:val="24"/>
        </w:rPr>
        <w:t>1.</w:t>
      </w:r>
      <w:r w:rsidR="007A2D8F" w:rsidRPr="000A16C2">
        <w:rPr>
          <w:rFonts w:ascii="Times New Roman" w:hAnsi="Times New Roman"/>
          <w:b/>
          <w:sz w:val="24"/>
          <w:szCs w:val="24"/>
        </w:rPr>
        <w:t>5</w:t>
      </w:r>
      <w:r w:rsidRPr="000A16C2">
        <w:rPr>
          <w:rFonts w:ascii="Times New Roman" w:hAnsi="Times New Roman"/>
          <w:b/>
          <w:sz w:val="24"/>
          <w:szCs w:val="24"/>
        </w:rPr>
        <w:t>.</w:t>
      </w:r>
      <w:r w:rsidR="00B8799E" w:rsidRPr="000A16C2">
        <w:rPr>
          <w:rFonts w:ascii="Times New Roman" w:hAnsi="Times New Roman"/>
          <w:b/>
          <w:sz w:val="24"/>
          <w:szCs w:val="24"/>
        </w:rPr>
        <w:t>2</w:t>
      </w:r>
      <w:r w:rsidRPr="000A16C2">
        <w:rPr>
          <w:rFonts w:ascii="Times New Roman" w:hAnsi="Times New Roman"/>
          <w:b/>
          <w:sz w:val="24"/>
          <w:szCs w:val="24"/>
        </w:rPr>
        <w:tab/>
        <w:t>Sustainable Development Goals</w:t>
      </w:r>
    </w:p>
    <w:p w:rsidR="004E31E0" w:rsidRPr="000A16C2" w:rsidRDefault="00A8439E" w:rsidP="005722D5">
      <w:pPr>
        <w:pStyle w:val="NormalWeb"/>
        <w:shd w:val="clear" w:color="auto" w:fill="FFFFFF"/>
        <w:spacing w:before="0" w:beforeAutospacing="0" w:after="150" w:afterAutospacing="0" w:line="276" w:lineRule="auto"/>
        <w:jc w:val="both"/>
        <w:rPr>
          <w:color w:val="333333"/>
        </w:rPr>
      </w:pPr>
      <w:r w:rsidRPr="000A16C2">
        <w:t>At global level, the plan takes cognizance of the Sustainable Development Goals (SDGs)</w:t>
      </w:r>
      <w:r w:rsidR="00FE1D6F" w:rsidRPr="000A16C2">
        <w:t xml:space="preserve">. </w:t>
      </w:r>
      <w:r w:rsidR="00FE1D6F" w:rsidRPr="000A16C2">
        <w:rPr>
          <w:color w:val="333333"/>
        </w:rPr>
        <w:t>Culture is who we are and what shapes our identity. Culture contributes to poverty reduction and paves the way for a human-</w:t>
      </w:r>
      <w:r w:rsidR="004E31E0" w:rsidRPr="000A16C2">
        <w:rPr>
          <w:color w:val="333333"/>
        </w:rPr>
        <w:t>centre</w:t>
      </w:r>
      <w:r w:rsidR="00FE1D6F" w:rsidRPr="000A16C2">
        <w:rPr>
          <w:color w:val="333333"/>
        </w:rPr>
        <w:t>, inclusive and equitable development. No development can be sustainable without it.</w:t>
      </w:r>
      <w:r w:rsidR="004E31E0" w:rsidRPr="000A16C2">
        <w:rPr>
          <w:color w:val="333333"/>
        </w:rPr>
        <w:t xml:space="preserve"> </w:t>
      </w:r>
      <w:r w:rsidR="00A1045A" w:rsidRPr="000A16C2">
        <w:rPr>
          <w:color w:val="333333"/>
        </w:rPr>
        <w:t>Therefore, cultural strategies in this plan are well aligned to the SDGs and they constitute</w:t>
      </w:r>
      <w:r w:rsidR="00FE1D6F" w:rsidRPr="000A16C2">
        <w:rPr>
          <w:color w:val="333333"/>
        </w:rPr>
        <w:t xml:space="preserve"> an essential investment in the world's future and a pre-condition to successful globalization processes that take into account the principle of cultural diversity.</w:t>
      </w:r>
    </w:p>
    <w:p w:rsidR="00784634" w:rsidRPr="000A16C2" w:rsidRDefault="00A1045A" w:rsidP="009E45D7">
      <w:pPr>
        <w:jc w:val="both"/>
        <w:rPr>
          <w:rFonts w:ascii="Times New Roman" w:hAnsi="Times New Roman"/>
          <w:sz w:val="24"/>
          <w:szCs w:val="24"/>
          <w:lang w:val="en-GB"/>
        </w:rPr>
      </w:pPr>
      <w:r w:rsidRPr="000A16C2">
        <w:rPr>
          <w:rFonts w:ascii="Times New Roman" w:hAnsi="Times New Roman"/>
          <w:color w:val="333333"/>
          <w:sz w:val="24"/>
          <w:szCs w:val="24"/>
        </w:rPr>
        <w:t xml:space="preserve">Implementation of </w:t>
      </w:r>
      <w:r w:rsidR="004E31E0" w:rsidRPr="000A16C2">
        <w:rPr>
          <w:rFonts w:ascii="Times New Roman" w:hAnsi="Times New Roman"/>
          <w:color w:val="333333"/>
          <w:sz w:val="24"/>
          <w:szCs w:val="24"/>
        </w:rPr>
        <w:t xml:space="preserve">Civic Education </w:t>
      </w:r>
      <w:r w:rsidRPr="000A16C2">
        <w:rPr>
          <w:rFonts w:ascii="Times New Roman" w:hAnsi="Times New Roman"/>
          <w:color w:val="333333"/>
          <w:sz w:val="24"/>
          <w:szCs w:val="24"/>
        </w:rPr>
        <w:t xml:space="preserve">strategies takes cognizance and </w:t>
      </w:r>
      <w:r w:rsidR="004E31E0" w:rsidRPr="000A16C2">
        <w:rPr>
          <w:rFonts w:ascii="Times New Roman" w:hAnsi="Times New Roman"/>
          <w:color w:val="333333"/>
          <w:sz w:val="24"/>
          <w:szCs w:val="24"/>
        </w:rPr>
        <w:t xml:space="preserve">aligns very closely </w:t>
      </w:r>
      <w:r w:rsidRPr="000A16C2">
        <w:rPr>
          <w:rFonts w:ascii="Times New Roman" w:hAnsi="Times New Roman"/>
          <w:color w:val="333333"/>
          <w:sz w:val="24"/>
          <w:szCs w:val="24"/>
        </w:rPr>
        <w:t xml:space="preserve">with </w:t>
      </w:r>
      <w:r w:rsidR="004E31E0" w:rsidRPr="000A16C2">
        <w:rPr>
          <w:rFonts w:ascii="Times New Roman" w:hAnsi="Times New Roman"/>
          <w:color w:val="333333"/>
          <w:sz w:val="24"/>
          <w:szCs w:val="24"/>
        </w:rPr>
        <w:t xml:space="preserve">the </w:t>
      </w:r>
      <w:r w:rsidR="004E31E0" w:rsidRPr="000A16C2">
        <w:rPr>
          <w:rFonts w:ascii="Times New Roman" w:hAnsi="Times New Roman"/>
          <w:sz w:val="24"/>
          <w:szCs w:val="24"/>
          <w:lang w:val="en-GB"/>
        </w:rPr>
        <w:t>SDG 10 on social, political and economic participation of citizens; and SDG 16 on combating corruption, promoting transparency and accountability, inclusion and participatory issues; ensure public access to information. Besides direct linkages with SDGs 10 and 16 which provid</w:t>
      </w:r>
      <w:r w:rsidR="00784634" w:rsidRPr="000A16C2">
        <w:rPr>
          <w:rFonts w:ascii="Times New Roman" w:hAnsi="Times New Roman"/>
          <w:sz w:val="24"/>
          <w:szCs w:val="24"/>
          <w:lang w:val="en-GB"/>
        </w:rPr>
        <w:t>e a global rationale for civic education strategies which</w:t>
      </w:r>
      <w:r w:rsidR="004E31E0" w:rsidRPr="000A16C2">
        <w:rPr>
          <w:rFonts w:ascii="Times New Roman" w:hAnsi="Times New Roman"/>
          <w:sz w:val="24"/>
          <w:szCs w:val="24"/>
          <w:lang w:val="en-GB"/>
        </w:rPr>
        <w:t xml:space="preserve"> essentially </w:t>
      </w:r>
      <w:r w:rsidR="00784634" w:rsidRPr="000A16C2">
        <w:rPr>
          <w:rFonts w:ascii="Times New Roman" w:hAnsi="Times New Roman"/>
          <w:sz w:val="24"/>
          <w:szCs w:val="24"/>
          <w:lang w:val="en-GB"/>
        </w:rPr>
        <w:t>are</w:t>
      </w:r>
      <w:r w:rsidR="004E31E0" w:rsidRPr="000A16C2">
        <w:rPr>
          <w:rFonts w:ascii="Times New Roman" w:hAnsi="Times New Roman"/>
          <w:sz w:val="24"/>
          <w:szCs w:val="24"/>
          <w:lang w:val="en-GB"/>
        </w:rPr>
        <w:t xml:space="preserve"> cross-cutting issue</w:t>
      </w:r>
      <w:r w:rsidR="00784634" w:rsidRPr="000A16C2">
        <w:rPr>
          <w:rFonts w:ascii="Times New Roman" w:hAnsi="Times New Roman"/>
          <w:sz w:val="24"/>
          <w:szCs w:val="24"/>
          <w:lang w:val="en-GB"/>
        </w:rPr>
        <w:t>s</w:t>
      </w:r>
      <w:r w:rsidR="004E31E0" w:rsidRPr="000A16C2">
        <w:rPr>
          <w:rFonts w:ascii="Times New Roman" w:hAnsi="Times New Roman"/>
          <w:sz w:val="24"/>
          <w:szCs w:val="24"/>
          <w:lang w:val="en-GB"/>
        </w:rPr>
        <w:t xml:space="preserve"> for the global development agenda signalled by the SDGs</w:t>
      </w:r>
      <w:r w:rsidR="00784634" w:rsidRPr="000A16C2">
        <w:rPr>
          <w:rFonts w:ascii="Times New Roman" w:hAnsi="Times New Roman"/>
          <w:sz w:val="24"/>
          <w:szCs w:val="24"/>
          <w:lang w:val="en-GB"/>
        </w:rPr>
        <w:t xml:space="preserve">. </w:t>
      </w:r>
    </w:p>
    <w:p w:rsidR="009E45D7" w:rsidRPr="000A16C2" w:rsidRDefault="00784634" w:rsidP="00A8439E">
      <w:pPr>
        <w:jc w:val="both"/>
        <w:rPr>
          <w:rFonts w:ascii="Times New Roman" w:hAnsi="Times New Roman"/>
          <w:color w:val="000000"/>
          <w:sz w:val="24"/>
          <w:szCs w:val="24"/>
        </w:rPr>
      </w:pPr>
      <w:r w:rsidRPr="000A16C2">
        <w:rPr>
          <w:rFonts w:ascii="Times New Roman" w:hAnsi="Times New Roman"/>
          <w:sz w:val="24"/>
          <w:szCs w:val="24"/>
          <w:lang w:val="en-GB"/>
        </w:rPr>
        <w:t>Community Deve</w:t>
      </w:r>
      <w:r w:rsidR="00E9582B" w:rsidRPr="000A16C2">
        <w:rPr>
          <w:rFonts w:ascii="Times New Roman" w:hAnsi="Times New Roman"/>
          <w:sz w:val="24"/>
          <w:szCs w:val="24"/>
          <w:lang w:val="en-GB"/>
        </w:rPr>
        <w:t>lopment strategies on the other hand</w:t>
      </w:r>
      <w:r w:rsidRPr="000A16C2">
        <w:rPr>
          <w:rFonts w:ascii="Times New Roman" w:hAnsi="Times New Roman"/>
          <w:sz w:val="24"/>
          <w:szCs w:val="24"/>
          <w:lang w:val="en-GB"/>
        </w:rPr>
        <w:t xml:space="preserve"> </w:t>
      </w:r>
      <w:r w:rsidRPr="000A16C2">
        <w:rPr>
          <w:rFonts w:ascii="Times New Roman" w:hAnsi="Times New Roman"/>
          <w:color w:val="000000"/>
          <w:sz w:val="24"/>
          <w:szCs w:val="24"/>
        </w:rPr>
        <w:t xml:space="preserve">aims at promoting community self-reliance through capacity building and active participation of community members in various development programmes and projects such as Community Mobilization and Governance; Community Construction Projects; Community Resilience, Nutrition and Livelihoods and Adult Literacy services. </w:t>
      </w:r>
      <w:r w:rsidR="0018579A" w:rsidRPr="000A16C2">
        <w:rPr>
          <w:rFonts w:ascii="Times New Roman" w:hAnsi="Times New Roman"/>
          <w:color w:val="000000"/>
          <w:sz w:val="24"/>
          <w:szCs w:val="24"/>
        </w:rPr>
        <w:t>Community participation is a vital requirement in the achievement of nearly all SDGs.</w:t>
      </w:r>
    </w:p>
    <w:p w:rsidR="008436D1" w:rsidRDefault="008436D1" w:rsidP="00A8439E">
      <w:pPr>
        <w:jc w:val="both"/>
        <w:rPr>
          <w:rFonts w:ascii="Times New Roman" w:hAnsi="Times New Roman"/>
          <w:b/>
          <w:sz w:val="24"/>
          <w:szCs w:val="24"/>
        </w:rPr>
      </w:pPr>
    </w:p>
    <w:p w:rsidR="00A8439E" w:rsidRPr="000A16C2" w:rsidRDefault="00A8439E" w:rsidP="00A8439E">
      <w:pPr>
        <w:jc w:val="both"/>
        <w:rPr>
          <w:rFonts w:ascii="Times New Roman" w:hAnsi="Times New Roman"/>
          <w:b/>
          <w:sz w:val="24"/>
          <w:szCs w:val="24"/>
        </w:rPr>
      </w:pPr>
      <w:r w:rsidRPr="000A16C2">
        <w:rPr>
          <w:rFonts w:ascii="Times New Roman" w:hAnsi="Times New Roman"/>
          <w:b/>
          <w:sz w:val="24"/>
          <w:szCs w:val="24"/>
        </w:rPr>
        <w:t>1.</w:t>
      </w:r>
      <w:r w:rsidR="007A2D8F" w:rsidRPr="000A16C2">
        <w:rPr>
          <w:rFonts w:ascii="Times New Roman" w:hAnsi="Times New Roman"/>
          <w:b/>
          <w:sz w:val="24"/>
          <w:szCs w:val="24"/>
        </w:rPr>
        <w:t>5</w:t>
      </w:r>
      <w:r w:rsidRPr="000A16C2">
        <w:rPr>
          <w:rFonts w:ascii="Times New Roman" w:hAnsi="Times New Roman"/>
          <w:b/>
          <w:sz w:val="24"/>
          <w:szCs w:val="24"/>
        </w:rPr>
        <w:t>.</w:t>
      </w:r>
      <w:r w:rsidR="00B8799E" w:rsidRPr="000A16C2">
        <w:rPr>
          <w:rFonts w:ascii="Times New Roman" w:hAnsi="Times New Roman"/>
          <w:b/>
          <w:sz w:val="24"/>
          <w:szCs w:val="24"/>
        </w:rPr>
        <w:t>3</w:t>
      </w:r>
      <w:r w:rsidRPr="000A16C2">
        <w:rPr>
          <w:rFonts w:ascii="Times New Roman" w:hAnsi="Times New Roman"/>
          <w:b/>
          <w:sz w:val="24"/>
          <w:szCs w:val="24"/>
        </w:rPr>
        <w:tab/>
        <w:t>Agenda 2063</w:t>
      </w:r>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Agenda 2063 is a shared framework for inclusive growth and sustainable development</w:t>
      </w:r>
      <w:r w:rsidR="00E42038" w:rsidRPr="000A16C2">
        <w:rPr>
          <w:rFonts w:ascii="Times New Roman" w:hAnsi="Times New Roman"/>
          <w:sz w:val="24"/>
          <w:szCs w:val="24"/>
        </w:rPr>
        <w:t xml:space="preserve"> which was agreed upon by African leaders during the 50</w:t>
      </w:r>
      <w:r w:rsidR="00E42038" w:rsidRPr="000A16C2">
        <w:rPr>
          <w:rFonts w:ascii="Times New Roman" w:hAnsi="Times New Roman"/>
          <w:sz w:val="24"/>
          <w:szCs w:val="24"/>
          <w:vertAlign w:val="superscript"/>
        </w:rPr>
        <w:t>th</w:t>
      </w:r>
      <w:r w:rsidR="00E42038" w:rsidRPr="000A16C2">
        <w:rPr>
          <w:rFonts w:ascii="Times New Roman" w:hAnsi="Times New Roman"/>
          <w:sz w:val="24"/>
          <w:szCs w:val="24"/>
        </w:rPr>
        <w:t xml:space="preserve"> Anniversary of the Organization of African Unity (OAU), in 2013.</w:t>
      </w:r>
      <w:r w:rsidRPr="000A16C2">
        <w:rPr>
          <w:rFonts w:ascii="Times New Roman" w:hAnsi="Times New Roman"/>
          <w:sz w:val="24"/>
          <w:szCs w:val="24"/>
        </w:rPr>
        <w:t xml:space="preserve">  It is a continuation of the Pan-African drive over centuries, for unity, self-administration, freedom, progress and collective prosperity pursued under Pan-Africanism and African Renaissance. It builds on, and seeks to accelerate the implementation of past and existing continental initiatives for growth and sustainable development. </w:t>
      </w:r>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 xml:space="preserve">Agenda 2063 is anchored on </w:t>
      </w:r>
      <w:r w:rsidR="001E1C16" w:rsidRPr="000A16C2">
        <w:rPr>
          <w:rFonts w:ascii="Times New Roman" w:hAnsi="Times New Roman"/>
          <w:sz w:val="24"/>
          <w:szCs w:val="24"/>
        </w:rPr>
        <w:t>s</w:t>
      </w:r>
      <w:r w:rsidR="00D07F95" w:rsidRPr="000A16C2">
        <w:rPr>
          <w:rFonts w:ascii="Times New Roman" w:hAnsi="Times New Roman"/>
          <w:sz w:val="24"/>
          <w:szCs w:val="24"/>
        </w:rPr>
        <w:t xml:space="preserve">even </w:t>
      </w:r>
      <w:r w:rsidR="001E1C16" w:rsidRPr="000A16C2">
        <w:rPr>
          <w:rFonts w:ascii="Times New Roman" w:hAnsi="Times New Roman"/>
          <w:sz w:val="24"/>
          <w:szCs w:val="24"/>
        </w:rPr>
        <w:t>a</w:t>
      </w:r>
      <w:r w:rsidRPr="000A16C2">
        <w:rPr>
          <w:rFonts w:ascii="Times New Roman" w:hAnsi="Times New Roman"/>
          <w:sz w:val="24"/>
          <w:szCs w:val="24"/>
        </w:rPr>
        <w:t>spirations one of which is where it would like to identify the continent as “An Africa with a strong cultural identity, common herita</w:t>
      </w:r>
      <w:r w:rsidR="000430C1" w:rsidRPr="000A16C2">
        <w:rPr>
          <w:rFonts w:ascii="Times New Roman" w:hAnsi="Times New Roman"/>
          <w:sz w:val="24"/>
          <w:szCs w:val="24"/>
        </w:rPr>
        <w:t xml:space="preserve">ge, shared values and ethics.” </w:t>
      </w:r>
      <w:r w:rsidR="00EB12D8" w:rsidRPr="000A16C2">
        <w:rPr>
          <w:rFonts w:ascii="Times New Roman" w:hAnsi="Times New Roman"/>
          <w:sz w:val="24"/>
          <w:szCs w:val="24"/>
        </w:rPr>
        <w:t xml:space="preserve">The Ministry </w:t>
      </w:r>
      <w:r w:rsidRPr="000A16C2">
        <w:rPr>
          <w:rFonts w:ascii="Times New Roman" w:hAnsi="Times New Roman"/>
          <w:sz w:val="24"/>
          <w:szCs w:val="24"/>
        </w:rPr>
        <w:t xml:space="preserve">subscribes </w:t>
      </w:r>
      <w:r w:rsidR="00EB12D8" w:rsidRPr="000A16C2">
        <w:rPr>
          <w:rFonts w:ascii="Times New Roman" w:hAnsi="Times New Roman"/>
          <w:sz w:val="24"/>
          <w:szCs w:val="24"/>
        </w:rPr>
        <w:t xml:space="preserve">to this aspiration as it is </w:t>
      </w:r>
      <w:r w:rsidRPr="000A16C2">
        <w:rPr>
          <w:rFonts w:ascii="Times New Roman" w:hAnsi="Times New Roman"/>
          <w:sz w:val="24"/>
          <w:szCs w:val="24"/>
        </w:rPr>
        <w:t xml:space="preserve">mandated </w:t>
      </w:r>
      <w:r w:rsidR="00353060" w:rsidRPr="000A16C2">
        <w:rPr>
          <w:rFonts w:ascii="Times New Roman" w:hAnsi="Times New Roman"/>
          <w:sz w:val="24"/>
          <w:szCs w:val="24"/>
        </w:rPr>
        <w:t>to contribute</w:t>
      </w:r>
      <w:r w:rsidR="00EB12D8" w:rsidRPr="000A16C2">
        <w:rPr>
          <w:rFonts w:ascii="Times New Roman" w:hAnsi="Times New Roman"/>
          <w:sz w:val="24"/>
          <w:szCs w:val="24"/>
        </w:rPr>
        <w:t xml:space="preserve"> to sustainable national development through provision of civic education, cultural and community development services.</w:t>
      </w:r>
      <w:r w:rsidRPr="000A16C2">
        <w:rPr>
          <w:rFonts w:ascii="Times New Roman" w:hAnsi="Times New Roman"/>
          <w:sz w:val="24"/>
          <w:szCs w:val="24"/>
        </w:rPr>
        <w:t xml:space="preserve"> Thus</w:t>
      </w:r>
      <w:r w:rsidR="00EB12D8" w:rsidRPr="000A16C2">
        <w:rPr>
          <w:rFonts w:ascii="Times New Roman" w:hAnsi="Times New Roman"/>
          <w:sz w:val="24"/>
          <w:szCs w:val="24"/>
        </w:rPr>
        <w:t>,</w:t>
      </w:r>
      <w:r w:rsidRPr="000A16C2">
        <w:rPr>
          <w:rFonts w:ascii="Times New Roman" w:hAnsi="Times New Roman"/>
          <w:sz w:val="24"/>
          <w:szCs w:val="24"/>
        </w:rPr>
        <w:t xml:space="preserve"> in its contribution to the attainment of Agenda 2063, </w:t>
      </w:r>
      <w:r w:rsidR="00EB12D8" w:rsidRPr="000A16C2">
        <w:rPr>
          <w:rFonts w:ascii="Times New Roman" w:hAnsi="Times New Roman"/>
          <w:sz w:val="24"/>
          <w:szCs w:val="24"/>
        </w:rPr>
        <w:t>the Ministry</w:t>
      </w:r>
      <w:r w:rsidR="00D07F95" w:rsidRPr="000A16C2">
        <w:rPr>
          <w:rFonts w:ascii="Times New Roman" w:hAnsi="Times New Roman"/>
          <w:sz w:val="24"/>
          <w:szCs w:val="24"/>
        </w:rPr>
        <w:t xml:space="preserve"> intends</w:t>
      </w:r>
      <w:r w:rsidRPr="000A16C2">
        <w:rPr>
          <w:rFonts w:ascii="Times New Roman" w:hAnsi="Times New Roman"/>
          <w:sz w:val="24"/>
          <w:szCs w:val="24"/>
        </w:rPr>
        <w:t xml:space="preserve"> to integrate</w:t>
      </w:r>
      <w:r w:rsidR="004610E9" w:rsidRPr="000A16C2">
        <w:rPr>
          <w:rFonts w:ascii="Times New Roman" w:hAnsi="Times New Roman"/>
          <w:sz w:val="24"/>
          <w:szCs w:val="24"/>
        </w:rPr>
        <w:t>,</w:t>
      </w:r>
      <w:r w:rsidRPr="000A16C2">
        <w:rPr>
          <w:rFonts w:ascii="Times New Roman" w:hAnsi="Times New Roman"/>
          <w:sz w:val="24"/>
          <w:szCs w:val="24"/>
        </w:rPr>
        <w:t xml:space="preserve"> in its </w:t>
      </w:r>
      <w:r w:rsidR="005E4FCE" w:rsidRPr="000A16C2">
        <w:rPr>
          <w:rFonts w:ascii="Times New Roman" w:hAnsi="Times New Roman"/>
          <w:sz w:val="24"/>
          <w:szCs w:val="24"/>
        </w:rPr>
        <w:t>plan, cultural</w:t>
      </w:r>
      <w:r w:rsidRPr="000A16C2">
        <w:rPr>
          <w:rFonts w:ascii="Times New Roman" w:hAnsi="Times New Roman"/>
          <w:sz w:val="24"/>
          <w:szCs w:val="24"/>
        </w:rPr>
        <w:t xml:space="preserve"> heritage, cultural values and</w:t>
      </w:r>
      <w:r w:rsidR="008E7675" w:rsidRPr="000A16C2">
        <w:rPr>
          <w:rFonts w:ascii="Times New Roman" w:hAnsi="Times New Roman"/>
          <w:sz w:val="24"/>
          <w:szCs w:val="24"/>
        </w:rPr>
        <w:t xml:space="preserve"> community</w:t>
      </w:r>
      <w:r w:rsidRPr="000A16C2">
        <w:rPr>
          <w:rFonts w:ascii="Times New Roman" w:hAnsi="Times New Roman"/>
          <w:sz w:val="24"/>
          <w:szCs w:val="24"/>
        </w:rPr>
        <w:t xml:space="preserve"> resilien</w:t>
      </w:r>
      <w:r w:rsidR="008E7675" w:rsidRPr="000A16C2">
        <w:rPr>
          <w:rFonts w:ascii="Times New Roman" w:hAnsi="Times New Roman"/>
          <w:sz w:val="24"/>
          <w:szCs w:val="24"/>
        </w:rPr>
        <w:t xml:space="preserve">ce </w:t>
      </w:r>
      <w:r w:rsidR="005E4FCE" w:rsidRPr="000A16C2">
        <w:rPr>
          <w:rFonts w:ascii="Times New Roman" w:hAnsi="Times New Roman"/>
          <w:sz w:val="24"/>
          <w:szCs w:val="24"/>
        </w:rPr>
        <w:t>issues. The</w:t>
      </w:r>
      <w:r w:rsidRPr="000A16C2">
        <w:rPr>
          <w:rFonts w:ascii="Times New Roman" w:hAnsi="Times New Roman"/>
          <w:sz w:val="24"/>
          <w:szCs w:val="24"/>
        </w:rPr>
        <w:t xml:space="preserve"> Agenda 2063 envisages that Pan-Africanism and the common history, destiny, heritage, respect for religious diversity and consciousness of African people’s and her </w:t>
      </w:r>
      <w:r w:rsidR="00D07F95" w:rsidRPr="000A16C2">
        <w:rPr>
          <w:rFonts w:ascii="Times New Roman" w:hAnsi="Times New Roman"/>
          <w:sz w:val="24"/>
          <w:szCs w:val="24"/>
        </w:rPr>
        <w:t>Diasporas</w:t>
      </w:r>
      <w:r w:rsidR="00B505AD" w:rsidRPr="000A16C2">
        <w:rPr>
          <w:rFonts w:ascii="Times New Roman" w:hAnsi="Times New Roman"/>
          <w:sz w:val="24"/>
          <w:szCs w:val="24"/>
        </w:rPr>
        <w:t xml:space="preserve">’ will be entrenched by 2063. </w:t>
      </w:r>
    </w:p>
    <w:p w:rsidR="00A8439E" w:rsidRPr="000A16C2" w:rsidRDefault="00A8439E" w:rsidP="00A8439E">
      <w:pPr>
        <w:jc w:val="both"/>
        <w:rPr>
          <w:rFonts w:ascii="Times New Roman" w:hAnsi="Times New Roman"/>
          <w:b/>
          <w:sz w:val="24"/>
          <w:szCs w:val="24"/>
        </w:rPr>
      </w:pPr>
      <w:r w:rsidRPr="000A16C2">
        <w:rPr>
          <w:rFonts w:ascii="Times New Roman" w:hAnsi="Times New Roman"/>
          <w:b/>
          <w:sz w:val="24"/>
          <w:szCs w:val="24"/>
        </w:rPr>
        <w:t>1.</w:t>
      </w:r>
      <w:r w:rsidR="007A2D8F" w:rsidRPr="000A16C2">
        <w:rPr>
          <w:rFonts w:ascii="Times New Roman" w:hAnsi="Times New Roman"/>
          <w:b/>
          <w:sz w:val="24"/>
          <w:szCs w:val="24"/>
        </w:rPr>
        <w:t>5</w:t>
      </w:r>
      <w:r w:rsidRPr="000A16C2">
        <w:rPr>
          <w:rFonts w:ascii="Times New Roman" w:hAnsi="Times New Roman"/>
          <w:b/>
          <w:sz w:val="24"/>
          <w:szCs w:val="24"/>
        </w:rPr>
        <w:t>.4</w:t>
      </w:r>
      <w:r w:rsidRPr="000A16C2">
        <w:rPr>
          <w:rFonts w:ascii="Times New Roman" w:hAnsi="Times New Roman"/>
          <w:b/>
          <w:sz w:val="24"/>
          <w:szCs w:val="24"/>
        </w:rPr>
        <w:tab/>
        <w:t>The Public Service Reforms</w:t>
      </w:r>
    </w:p>
    <w:p w:rsidR="00A8439E" w:rsidRPr="000A16C2" w:rsidRDefault="00A8439E" w:rsidP="00A44FC4">
      <w:pPr>
        <w:pStyle w:val="BodyText2"/>
        <w:rPr>
          <w:rFonts w:ascii="Times New Roman" w:hAnsi="Times New Roman"/>
        </w:rPr>
      </w:pPr>
      <w:r w:rsidRPr="000A16C2">
        <w:rPr>
          <w:rFonts w:ascii="Times New Roman" w:hAnsi="Times New Roman"/>
        </w:rPr>
        <w:t xml:space="preserve">The public service plays a key role in national development as it is the catalyst for a vibrant private sector which is the engine of the economy. However, there is considerable evidence demonstrating shortcomings in the capacity and the delivery of public services. Therefore, there is need for </w:t>
      </w:r>
      <w:r w:rsidR="002A2B7E" w:rsidRPr="000A16C2">
        <w:rPr>
          <w:rFonts w:ascii="Times New Roman" w:hAnsi="Times New Roman"/>
        </w:rPr>
        <w:t xml:space="preserve">a </w:t>
      </w:r>
      <w:r w:rsidRPr="000A16C2">
        <w:rPr>
          <w:rFonts w:ascii="Times New Roman" w:hAnsi="Times New Roman"/>
        </w:rPr>
        <w:t>continuous reform process to enhance efficiency and effectiveness in the execution of civic education, cultur</w:t>
      </w:r>
      <w:r w:rsidR="007A2D8F" w:rsidRPr="000A16C2">
        <w:rPr>
          <w:rFonts w:ascii="Times New Roman" w:hAnsi="Times New Roman"/>
        </w:rPr>
        <w:t>al</w:t>
      </w:r>
      <w:r w:rsidRPr="000A16C2">
        <w:rPr>
          <w:rFonts w:ascii="Times New Roman" w:hAnsi="Times New Roman"/>
        </w:rPr>
        <w:t xml:space="preserve"> and community development programmes. The Ministry, through the Office of the President and Cabinet will make use of the reforms program to</w:t>
      </w:r>
      <w:r w:rsidR="007A2D8F" w:rsidRPr="000A16C2">
        <w:rPr>
          <w:rFonts w:ascii="Times New Roman" w:hAnsi="Times New Roman"/>
        </w:rPr>
        <w:t>:</w:t>
      </w:r>
    </w:p>
    <w:p w:rsidR="00A8439E" w:rsidRPr="000A16C2" w:rsidRDefault="00A8439E" w:rsidP="00A8439E">
      <w:pPr>
        <w:numPr>
          <w:ilvl w:val="0"/>
          <w:numId w:val="26"/>
        </w:numPr>
        <w:autoSpaceDE w:val="0"/>
        <w:autoSpaceDN w:val="0"/>
        <w:adjustRightInd w:val="0"/>
        <w:spacing w:after="0"/>
        <w:jc w:val="both"/>
        <w:rPr>
          <w:rFonts w:ascii="Times New Roman" w:hAnsi="Times New Roman"/>
          <w:sz w:val="24"/>
          <w:szCs w:val="24"/>
        </w:rPr>
      </w:pPr>
      <w:r w:rsidRPr="000A16C2">
        <w:rPr>
          <w:rFonts w:ascii="Times New Roman" w:hAnsi="Times New Roman"/>
          <w:sz w:val="24"/>
          <w:szCs w:val="24"/>
        </w:rPr>
        <w:t>Ensure that systems are established for provision of quality civic education, cultural and community development services;</w:t>
      </w:r>
    </w:p>
    <w:p w:rsidR="00A8439E" w:rsidRPr="000A16C2" w:rsidRDefault="00A8439E" w:rsidP="00A8439E">
      <w:pPr>
        <w:numPr>
          <w:ilvl w:val="0"/>
          <w:numId w:val="26"/>
        </w:numPr>
        <w:autoSpaceDE w:val="0"/>
        <w:autoSpaceDN w:val="0"/>
        <w:adjustRightInd w:val="0"/>
        <w:spacing w:after="0"/>
        <w:jc w:val="both"/>
        <w:rPr>
          <w:rFonts w:ascii="Times New Roman" w:hAnsi="Times New Roman"/>
          <w:sz w:val="24"/>
          <w:szCs w:val="24"/>
        </w:rPr>
      </w:pPr>
      <w:r w:rsidRPr="000A16C2">
        <w:rPr>
          <w:rFonts w:ascii="Times New Roman" w:hAnsi="Times New Roman"/>
          <w:sz w:val="24"/>
          <w:szCs w:val="24"/>
        </w:rPr>
        <w:t xml:space="preserve">Ensure </w:t>
      </w:r>
      <w:r w:rsidR="005E4FCE" w:rsidRPr="000A16C2">
        <w:rPr>
          <w:rFonts w:ascii="Times New Roman" w:hAnsi="Times New Roman"/>
          <w:sz w:val="24"/>
          <w:szCs w:val="24"/>
        </w:rPr>
        <w:t xml:space="preserve">ethical behavior and </w:t>
      </w:r>
      <w:r w:rsidRPr="000A16C2">
        <w:rPr>
          <w:rFonts w:ascii="Times New Roman" w:hAnsi="Times New Roman"/>
          <w:sz w:val="24"/>
          <w:szCs w:val="24"/>
        </w:rPr>
        <w:t>professionalism in the Ministry is achieved and maintained;</w:t>
      </w:r>
    </w:p>
    <w:p w:rsidR="00A8439E" w:rsidRPr="000A16C2" w:rsidRDefault="00A8439E" w:rsidP="00A8439E">
      <w:pPr>
        <w:numPr>
          <w:ilvl w:val="0"/>
          <w:numId w:val="26"/>
        </w:numPr>
        <w:autoSpaceDE w:val="0"/>
        <w:autoSpaceDN w:val="0"/>
        <w:adjustRightInd w:val="0"/>
        <w:spacing w:after="0"/>
        <w:jc w:val="both"/>
        <w:rPr>
          <w:rFonts w:ascii="Times New Roman" w:hAnsi="Times New Roman"/>
          <w:sz w:val="24"/>
          <w:szCs w:val="24"/>
        </w:rPr>
      </w:pPr>
      <w:r w:rsidRPr="000A16C2">
        <w:rPr>
          <w:rFonts w:ascii="Times New Roman" w:hAnsi="Times New Roman"/>
          <w:sz w:val="24"/>
          <w:szCs w:val="24"/>
        </w:rPr>
        <w:t>Ensure impartiality in the delivery of civic education, cultural and community development services;</w:t>
      </w:r>
    </w:p>
    <w:p w:rsidR="00A8439E" w:rsidRPr="000A16C2" w:rsidRDefault="00A8439E" w:rsidP="00A8439E">
      <w:pPr>
        <w:numPr>
          <w:ilvl w:val="0"/>
          <w:numId w:val="26"/>
        </w:numPr>
        <w:autoSpaceDE w:val="0"/>
        <w:autoSpaceDN w:val="0"/>
        <w:adjustRightInd w:val="0"/>
        <w:spacing w:after="0"/>
        <w:jc w:val="both"/>
        <w:rPr>
          <w:rFonts w:ascii="Times New Roman" w:hAnsi="Times New Roman"/>
          <w:sz w:val="24"/>
          <w:szCs w:val="24"/>
        </w:rPr>
      </w:pPr>
      <w:r w:rsidRPr="000A16C2">
        <w:rPr>
          <w:rFonts w:ascii="Times New Roman" w:hAnsi="Times New Roman"/>
          <w:sz w:val="24"/>
          <w:szCs w:val="24"/>
        </w:rPr>
        <w:t>Ensure continuous delivery of civic education, cultural and community development services under all circumstances;</w:t>
      </w:r>
    </w:p>
    <w:p w:rsidR="00A8439E" w:rsidRPr="000A16C2" w:rsidRDefault="00A8439E" w:rsidP="00A8439E">
      <w:pPr>
        <w:numPr>
          <w:ilvl w:val="0"/>
          <w:numId w:val="26"/>
        </w:numPr>
        <w:autoSpaceDE w:val="0"/>
        <w:autoSpaceDN w:val="0"/>
        <w:adjustRightInd w:val="0"/>
        <w:spacing w:after="0"/>
        <w:jc w:val="both"/>
        <w:rPr>
          <w:rFonts w:ascii="Times New Roman" w:hAnsi="Times New Roman"/>
          <w:sz w:val="24"/>
          <w:szCs w:val="24"/>
        </w:rPr>
      </w:pPr>
      <w:r w:rsidRPr="000A16C2">
        <w:rPr>
          <w:rFonts w:ascii="Times New Roman" w:hAnsi="Times New Roman"/>
          <w:sz w:val="24"/>
          <w:szCs w:val="24"/>
        </w:rPr>
        <w:t>Facilitate institutionalization of a culture of accountability, integrity, transparency and promotion of values and principles in the Ministry; and</w:t>
      </w:r>
    </w:p>
    <w:p w:rsidR="00A8439E" w:rsidRPr="000A16C2" w:rsidRDefault="00A8439E" w:rsidP="00A8439E">
      <w:pPr>
        <w:numPr>
          <w:ilvl w:val="0"/>
          <w:numId w:val="26"/>
        </w:numPr>
        <w:autoSpaceDE w:val="0"/>
        <w:autoSpaceDN w:val="0"/>
        <w:adjustRightInd w:val="0"/>
        <w:spacing w:after="0"/>
        <w:jc w:val="both"/>
        <w:rPr>
          <w:rFonts w:ascii="Times New Roman" w:hAnsi="Times New Roman"/>
          <w:sz w:val="24"/>
          <w:szCs w:val="24"/>
        </w:rPr>
      </w:pPr>
      <w:r w:rsidRPr="000A16C2">
        <w:rPr>
          <w:rFonts w:ascii="Times New Roman" w:hAnsi="Times New Roman"/>
          <w:sz w:val="24"/>
          <w:szCs w:val="24"/>
        </w:rPr>
        <w:t>Ensure effective, efficient and responsible use of public resources.</w:t>
      </w:r>
    </w:p>
    <w:p w:rsidR="00A8439E" w:rsidRPr="000A16C2" w:rsidRDefault="00A8439E" w:rsidP="00A8439E">
      <w:pPr>
        <w:pStyle w:val="Heading2"/>
        <w:rPr>
          <w:rFonts w:ascii="Times New Roman" w:hAnsi="Times New Roman"/>
          <w:i w:val="0"/>
          <w:sz w:val="24"/>
          <w:szCs w:val="24"/>
        </w:rPr>
      </w:pPr>
      <w:bookmarkStart w:id="33" w:name="_Toc503515919"/>
      <w:r w:rsidRPr="000A16C2">
        <w:rPr>
          <w:rFonts w:ascii="Times New Roman" w:hAnsi="Times New Roman"/>
          <w:i w:val="0"/>
          <w:sz w:val="24"/>
          <w:szCs w:val="24"/>
        </w:rPr>
        <w:t>1.</w:t>
      </w:r>
      <w:r w:rsidR="007A2D8F" w:rsidRPr="000A16C2">
        <w:rPr>
          <w:rFonts w:ascii="Times New Roman" w:hAnsi="Times New Roman"/>
          <w:i w:val="0"/>
          <w:sz w:val="24"/>
          <w:szCs w:val="24"/>
        </w:rPr>
        <w:t>6</w:t>
      </w:r>
      <w:r w:rsidRPr="000A16C2">
        <w:rPr>
          <w:rFonts w:ascii="Times New Roman" w:hAnsi="Times New Roman"/>
          <w:b w:val="0"/>
          <w:i w:val="0"/>
          <w:sz w:val="24"/>
          <w:szCs w:val="24"/>
        </w:rPr>
        <w:tab/>
      </w:r>
      <w:r w:rsidRPr="000A16C2">
        <w:rPr>
          <w:rFonts w:ascii="Times New Roman" w:hAnsi="Times New Roman"/>
          <w:i w:val="0"/>
          <w:sz w:val="24"/>
          <w:szCs w:val="24"/>
        </w:rPr>
        <w:t>Strategic Plan Development Process</w:t>
      </w:r>
      <w:bookmarkEnd w:id="33"/>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The 2016</w:t>
      </w:r>
      <w:r w:rsidR="00B93183" w:rsidRPr="000A16C2">
        <w:rPr>
          <w:rFonts w:ascii="Times New Roman" w:hAnsi="Times New Roman"/>
          <w:sz w:val="24"/>
          <w:szCs w:val="24"/>
        </w:rPr>
        <w:t xml:space="preserve"> – 20</w:t>
      </w:r>
      <w:r w:rsidRPr="000A16C2">
        <w:rPr>
          <w:rFonts w:ascii="Times New Roman" w:hAnsi="Times New Roman"/>
          <w:sz w:val="24"/>
          <w:szCs w:val="24"/>
        </w:rPr>
        <w:t>21 Strategic Plan has been developed following the establishment of the Ministry of Civic Education, Culture, and Community Development. The formulation process of this strategic plan is based on the Results-Based Planning Approach and is as a result of collaborated efforts by all the departments of the Ministry.</w:t>
      </w:r>
    </w:p>
    <w:p w:rsidR="00436C4E" w:rsidRPr="000A16C2" w:rsidRDefault="00436C4E" w:rsidP="00CB00C5">
      <w:pPr>
        <w:jc w:val="both"/>
        <w:rPr>
          <w:rFonts w:ascii="Times New Roman" w:hAnsi="Times New Roman"/>
          <w:sz w:val="24"/>
          <w:szCs w:val="24"/>
        </w:rPr>
      </w:pPr>
      <w:r w:rsidRPr="000A16C2">
        <w:rPr>
          <w:rFonts w:ascii="Times New Roman" w:hAnsi="Times New Roman"/>
          <w:sz w:val="24"/>
          <w:szCs w:val="24"/>
          <w:lang w:val="en-GB"/>
        </w:rPr>
        <w:t xml:space="preserve">To ensure </w:t>
      </w:r>
      <w:r w:rsidR="000F51B4" w:rsidRPr="000A16C2">
        <w:rPr>
          <w:rFonts w:ascii="Times New Roman" w:hAnsi="Times New Roman"/>
          <w:sz w:val="24"/>
          <w:szCs w:val="24"/>
          <w:lang w:val="en-GB"/>
        </w:rPr>
        <w:t>ownership and acceptance of the plan,</w:t>
      </w:r>
      <w:r w:rsidRPr="000A16C2">
        <w:rPr>
          <w:rFonts w:ascii="Times New Roman" w:hAnsi="Times New Roman"/>
          <w:sz w:val="24"/>
          <w:szCs w:val="24"/>
          <w:lang w:val="en-GB"/>
        </w:rPr>
        <w:t xml:space="preserve"> </w:t>
      </w:r>
      <w:r w:rsidR="000F51B4" w:rsidRPr="000A16C2">
        <w:rPr>
          <w:rFonts w:ascii="Times New Roman" w:hAnsi="Times New Roman"/>
          <w:sz w:val="24"/>
          <w:szCs w:val="24"/>
          <w:lang w:val="en-GB"/>
        </w:rPr>
        <w:t xml:space="preserve">the Ministry </w:t>
      </w:r>
      <w:r w:rsidRPr="000A16C2">
        <w:rPr>
          <w:rFonts w:ascii="Times New Roman" w:hAnsi="Times New Roman"/>
          <w:sz w:val="24"/>
          <w:szCs w:val="24"/>
          <w:lang w:val="en-GB"/>
        </w:rPr>
        <w:t>consult</w:t>
      </w:r>
      <w:r w:rsidR="000F51B4" w:rsidRPr="000A16C2">
        <w:rPr>
          <w:rFonts w:ascii="Times New Roman" w:hAnsi="Times New Roman"/>
          <w:sz w:val="24"/>
          <w:szCs w:val="24"/>
          <w:lang w:val="en-GB"/>
        </w:rPr>
        <w:t>ed</w:t>
      </w:r>
      <w:r w:rsidRPr="000A16C2">
        <w:rPr>
          <w:rFonts w:ascii="Times New Roman" w:hAnsi="Times New Roman"/>
          <w:sz w:val="24"/>
          <w:szCs w:val="24"/>
          <w:lang w:val="en-GB"/>
        </w:rPr>
        <w:t xml:space="preserve"> all relevant stakeholders. These include but not limited to:</w:t>
      </w:r>
      <w:r w:rsidRPr="000A16C2">
        <w:rPr>
          <w:rFonts w:ascii="Times New Roman" w:hAnsi="Times New Roman"/>
          <w:b/>
          <w:sz w:val="28"/>
          <w:szCs w:val="28"/>
          <w:lang w:val="en-GB"/>
        </w:rPr>
        <w:t xml:space="preserve"> </w:t>
      </w:r>
      <w:r w:rsidRPr="000A16C2">
        <w:rPr>
          <w:rFonts w:ascii="Times New Roman" w:hAnsi="Times New Roman"/>
          <w:sz w:val="24"/>
          <w:szCs w:val="24"/>
        </w:rPr>
        <w:t>National Initiative for Civic Education (NICE) Trust</w:t>
      </w:r>
      <w:r w:rsidRPr="000A16C2">
        <w:rPr>
          <w:rFonts w:ascii="Times New Roman" w:hAnsi="Times New Roman"/>
        </w:rPr>
        <w:t xml:space="preserve">, </w:t>
      </w:r>
      <w:r w:rsidRPr="000A16C2">
        <w:rPr>
          <w:rFonts w:ascii="Times New Roman" w:hAnsi="Times New Roman"/>
          <w:sz w:val="24"/>
          <w:szCs w:val="24"/>
        </w:rPr>
        <w:t>Copyright Society of Malawi (COSOMA), the Department of Human Resources Management and Development (DHRMD) which facilitated the development of this Plan</w:t>
      </w:r>
      <w:r w:rsidRPr="000A16C2">
        <w:rPr>
          <w:rFonts w:ascii="Times New Roman" w:hAnsi="Times New Roman"/>
        </w:rPr>
        <w:t xml:space="preserve">, </w:t>
      </w:r>
      <w:r w:rsidRPr="000A16C2">
        <w:rPr>
          <w:rFonts w:ascii="Times New Roman" w:hAnsi="Times New Roman"/>
          <w:sz w:val="24"/>
          <w:szCs w:val="24"/>
        </w:rPr>
        <w:t>Office of the President and Cabinet (OPC), and the United Nations Development Programme (UNDP), and District Community Development Officers</w:t>
      </w:r>
      <w:r w:rsidR="000F51B4" w:rsidRPr="000A16C2">
        <w:rPr>
          <w:rFonts w:ascii="Times New Roman" w:hAnsi="Times New Roman"/>
          <w:sz w:val="24"/>
          <w:szCs w:val="24"/>
        </w:rPr>
        <w:t>.</w:t>
      </w:r>
      <w:r w:rsidR="001A6303" w:rsidRPr="000A16C2">
        <w:rPr>
          <w:rFonts w:ascii="Times New Roman" w:hAnsi="Times New Roman"/>
          <w:sz w:val="24"/>
          <w:szCs w:val="24"/>
        </w:rPr>
        <w:t xml:space="preserve"> The Task team was constituted to review inputs from stakeholders which further enhanced the quality of the strategic plan.</w:t>
      </w:r>
    </w:p>
    <w:p w:rsidR="000F51B4" w:rsidRPr="000A16C2" w:rsidRDefault="000F51B4" w:rsidP="00CB00C5">
      <w:pPr>
        <w:jc w:val="both"/>
        <w:rPr>
          <w:rFonts w:ascii="Times New Roman" w:hAnsi="Times New Roman"/>
          <w:sz w:val="24"/>
          <w:szCs w:val="24"/>
        </w:rPr>
      </w:pPr>
    </w:p>
    <w:p w:rsidR="000F51B4" w:rsidRPr="000A16C2" w:rsidRDefault="000F51B4" w:rsidP="00CB00C5">
      <w:pPr>
        <w:jc w:val="both"/>
        <w:rPr>
          <w:rFonts w:ascii="Times New Roman" w:hAnsi="Times New Roman"/>
        </w:rPr>
        <w:sectPr w:rsidR="000F51B4" w:rsidRPr="000A16C2" w:rsidSect="00BB3C19">
          <w:footerReference w:type="default" r:id="rId13"/>
          <w:pgSz w:w="12240" w:h="15840"/>
          <w:pgMar w:top="990" w:right="1440" w:bottom="1440" w:left="1440" w:header="720" w:footer="720" w:gutter="0"/>
          <w:pgNumType w:start="1"/>
          <w:cols w:space="720"/>
          <w:docGrid w:linePitch="360"/>
        </w:sectPr>
      </w:pPr>
    </w:p>
    <w:p w:rsidR="00A8439E" w:rsidRPr="000A16C2" w:rsidRDefault="00A8439E" w:rsidP="000C33F1">
      <w:pPr>
        <w:pStyle w:val="ListParagraph"/>
        <w:numPr>
          <w:ilvl w:val="0"/>
          <w:numId w:val="2"/>
        </w:numPr>
        <w:jc w:val="both"/>
        <w:outlineLvl w:val="0"/>
        <w:rPr>
          <w:rFonts w:ascii="Times New Roman" w:hAnsi="Times New Roman"/>
          <w:b/>
          <w:sz w:val="28"/>
          <w:szCs w:val="28"/>
        </w:rPr>
      </w:pPr>
      <w:bookmarkStart w:id="34" w:name="_Toc503515920"/>
      <w:r w:rsidRPr="000A16C2">
        <w:rPr>
          <w:rFonts w:ascii="Times New Roman" w:hAnsi="Times New Roman"/>
          <w:b/>
          <w:sz w:val="28"/>
          <w:szCs w:val="28"/>
        </w:rPr>
        <w:t>THE STRATEGIC ANALYSIS</w:t>
      </w:r>
      <w:bookmarkEnd w:id="34"/>
    </w:p>
    <w:p w:rsidR="00A8439E" w:rsidRPr="000A16C2" w:rsidRDefault="00A8439E" w:rsidP="00A8439E">
      <w:pPr>
        <w:pStyle w:val="Heading2"/>
        <w:rPr>
          <w:rFonts w:ascii="Times New Roman" w:hAnsi="Times New Roman"/>
          <w:i w:val="0"/>
          <w:sz w:val="24"/>
          <w:szCs w:val="24"/>
        </w:rPr>
      </w:pPr>
      <w:bookmarkStart w:id="35" w:name="_Toc503515921"/>
      <w:r w:rsidRPr="000A16C2">
        <w:rPr>
          <w:rFonts w:ascii="Times New Roman" w:hAnsi="Times New Roman"/>
          <w:i w:val="0"/>
          <w:sz w:val="24"/>
          <w:szCs w:val="24"/>
        </w:rPr>
        <w:t>2.1</w:t>
      </w:r>
      <w:r w:rsidRPr="000A16C2">
        <w:rPr>
          <w:rFonts w:ascii="Times New Roman" w:hAnsi="Times New Roman"/>
          <w:i w:val="0"/>
          <w:sz w:val="24"/>
          <w:szCs w:val="24"/>
        </w:rPr>
        <w:tab/>
        <w:t>Overview</w:t>
      </w:r>
      <w:bookmarkEnd w:id="35"/>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 xml:space="preserve">This section highlights the internal and external situation analysis of </w:t>
      </w:r>
      <w:r w:rsidR="007A2D8F" w:rsidRPr="000A16C2">
        <w:rPr>
          <w:rFonts w:ascii="Times New Roman" w:hAnsi="Times New Roman"/>
          <w:sz w:val="24"/>
          <w:szCs w:val="24"/>
        </w:rPr>
        <w:t>Mo</w:t>
      </w:r>
      <w:r w:rsidR="00F257F9" w:rsidRPr="000A16C2">
        <w:rPr>
          <w:rFonts w:ascii="Times New Roman" w:hAnsi="Times New Roman"/>
          <w:sz w:val="24"/>
          <w:szCs w:val="24"/>
        </w:rPr>
        <w:t>CECCD</w:t>
      </w:r>
      <w:r w:rsidRPr="000A16C2">
        <w:rPr>
          <w:rFonts w:ascii="Times New Roman" w:hAnsi="Times New Roman"/>
          <w:sz w:val="24"/>
          <w:szCs w:val="24"/>
        </w:rPr>
        <w:t xml:space="preserve"> using the </w:t>
      </w:r>
      <w:r w:rsidR="00916D64" w:rsidRPr="000A16C2">
        <w:rPr>
          <w:rFonts w:ascii="Times New Roman" w:hAnsi="Times New Roman"/>
          <w:sz w:val="24"/>
          <w:szCs w:val="24"/>
        </w:rPr>
        <w:t>Strengths, Weaknesses, Opportunities and Threats (</w:t>
      </w:r>
      <w:r w:rsidRPr="000A16C2">
        <w:rPr>
          <w:rFonts w:ascii="Times New Roman" w:hAnsi="Times New Roman"/>
          <w:sz w:val="24"/>
          <w:szCs w:val="24"/>
        </w:rPr>
        <w:t>SWOT</w:t>
      </w:r>
      <w:r w:rsidR="00916D64" w:rsidRPr="000A16C2">
        <w:rPr>
          <w:rFonts w:ascii="Times New Roman" w:hAnsi="Times New Roman"/>
          <w:sz w:val="24"/>
          <w:szCs w:val="24"/>
        </w:rPr>
        <w:t>)</w:t>
      </w:r>
      <w:r w:rsidRPr="000A16C2">
        <w:rPr>
          <w:rFonts w:ascii="Times New Roman" w:hAnsi="Times New Roman"/>
          <w:sz w:val="24"/>
          <w:szCs w:val="24"/>
        </w:rPr>
        <w:t xml:space="preserve"> Analysis technique. The analysis has also taken into account information obtained from some background reports leading to the establishment of the Ministry, feedback received from the Office of the President and Cabinet (OPC), Management, members of staff and contributions received from key stakeholders who were consulted prior to the development of this Plan. </w:t>
      </w:r>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 xml:space="preserve">It considers the internal factors (strengths and weaknesses) and external factors (opportunities and threats) that have significant impact on the effective delivery of </w:t>
      </w:r>
      <w:r w:rsidR="001A6303" w:rsidRPr="000A16C2">
        <w:rPr>
          <w:rFonts w:ascii="Times New Roman" w:hAnsi="Times New Roman"/>
          <w:sz w:val="24"/>
          <w:szCs w:val="24"/>
        </w:rPr>
        <w:t>MoCECCD</w:t>
      </w:r>
      <w:r w:rsidRPr="000A16C2">
        <w:rPr>
          <w:rFonts w:ascii="Times New Roman" w:hAnsi="Times New Roman"/>
          <w:sz w:val="24"/>
          <w:szCs w:val="24"/>
        </w:rPr>
        <w:t xml:space="preserve"> programmes. Specifically, the strategic analysis centered on issues that impact on the identified Key Result Areas. Hence, in proceeding with the SWOT Analysis Key Result Areas were identified on which to base the analysis.</w:t>
      </w:r>
    </w:p>
    <w:p w:rsidR="00A8439E" w:rsidRPr="000A16C2" w:rsidRDefault="00A8439E" w:rsidP="00A8439E">
      <w:pPr>
        <w:pStyle w:val="Heading2"/>
        <w:rPr>
          <w:rFonts w:ascii="Times New Roman" w:hAnsi="Times New Roman"/>
          <w:i w:val="0"/>
          <w:sz w:val="24"/>
          <w:szCs w:val="24"/>
        </w:rPr>
      </w:pPr>
      <w:bookmarkStart w:id="36" w:name="_Toc503515922"/>
      <w:r w:rsidRPr="000A16C2">
        <w:rPr>
          <w:rFonts w:ascii="Times New Roman" w:hAnsi="Times New Roman"/>
          <w:i w:val="0"/>
          <w:sz w:val="24"/>
          <w:szCs w:val="24"/>
        </w:rPr>
        <w:t>2.2</w:t>
      </w:r>
      <w:r w:rsidRPr="000A16C2">
        <w:rPr>
          <w:rFonts w:ascii="Times New Roman" w:hAnsi="Times New Roman"/>
          <w:i w:val="0"/>
          <w:sz w:val="24"/>
          <w:szCs w:val="24"/>
        </w:rPr>
        <w:tab/>
      </w:r>
      <w:r w:rsidR="001A6303" w:rsidRPr="000A16C2">
        <w:rPr>
          <w:rFonts w:ascii="Times New Roman" w:hAnsi="Times New Roman"/>
          <w:i w:val="0"/>
          <w:sz w:val="24"/>
          <w:szCs w:val="24"/>
        </w:rPr>
        <w:t>Mo</w:t>
      </w:r>
      <w:r w:rsidR="00F257F9" w:rsidRPr="000A16C2">
        <w:rPr>
          <w:rFonts w:ascii="Times New Roman" w:hAnsi="Times New Roman"/>
          <w:i w:val="0"/>
          <w:sz w:val="24"/>
          <w:szCs w:val="24"/>
        </w:rPr>
        <w:t>CECCD</w:t>
      </w:r>
      <w:r w:rsidRPr="000A16C2">
        <w:rPr>
          <w:rFonts w:ascii="Times New Roman" w:hAnsi="Times New Roman"/>
          <w:i w:val="0"/>
          <w:sz w:val="24"/>
          <w:szCs w:val="24"/>
        </w:rPr>
        <w:t xml:space="preserve"> Key Result Areas</w:t>
      </w:r>
      <w:bookmarkEnd w:id="36"/>
      <w:r w:rsidRPr="000A16C2">
        <w:rPr>
          <w:rFonts w:ascii="Times New Roman" w:hAnsi="Times New Roman"/>
          <w:i w:val="0"/>
          <w:sz w:val="24"/>
          <w:szCs w:val="24"/>
        </w:rPr>
        <w:t xml:space="preserve"> </w:t>
      </w:r>
    </w:p>
    <w:p w:rsidR="00A8439E" w:rsidRPr="000A16C2" w:rsidRDefault="001A6303" w:rsidP="00A8439E">
      <w:pPr>
        <w:jc w:val="both"/>
        <w:rPr>
          <w:rFonts w:ascii="Times New Roman" w:hAnsi="Times New Roman"/>
          <w:sz w:val="24"/>
          <w:szCs w:val="24"/>
        </w:rPr>
      </w:pPr>
      <w:r w:rsidRPr="000A16C2">
        <w:rPr>
          <w:rFonts w:ascii="Times New Roman" w:hAnsi="Times New Roman"/>
          <w:sz w:val="24"/>
          <w:szCs w:val="24"/>
        </w:rPr>
        <w:t xml:space="preserve">The </w:t>
      </w:r>
      <w:r w:rsidR="00A8439E" w:rsidRPr="000A16C2">
        <w:rPr>
          <w:rFonts w:ascii="Times New Roman" w:hAnsi="Times New Roman"/>
          <w:sz w:val="24"/>
          <w:szCs w:val="24"/>
        </w:rPr>
        <w:t>Key Result Areas (KRAs) reflected under this section are basically primary responsibilities of the Ministry of Civic Education, Culture and Community Development. These are key roles and responsibilities that fall directly under its mandate</w:t>
      </w:r>
      <w:r w:rsidR="00CA6BB8" w:rsidRPr="000A16C2">
        <w:rPr>
          <w:rFonts w:ascii="Times New Roman" w:hAnsi="Times New Roman"/>
          <w:sz w:val="24"/>
          <w:szCs w:val="24"/>
        </w:rPr>
        <w:t>,</w:t>
      </w:r>
      <w:r w:rsidR="009D3499" w:rsidRPr="000A16C2">
        <w:rPr>
          <w:rFonts w:ascii="Times New Roman" w:hAnsi="Times New Roman"/>
          <w:sz w:val="24"/>
          <w:szCs w:val="24"/>
        </w:rPr>
        <w:t xml:space="preserve"> </w:t>
      </w:r>
      <w:r w:rsidR="00A8439E" w:rsidRPr="000A16C2">
        <w:rPr>
          <w:rFonts w:ascii="Times New Roman" w:hAnsi="Times New Roman"/>
          <w:sz w:val="24"/>
          <w:szCs w:val="24"/>
        </w:rPr>
        <w:t>such that</w:t>
      </w:r>
      <w:r w:rsidR="00CA6BB8" w:rsidRPr="000A16C2">
        <w:rPr>
          <w:rFonts w:ascii="Times New Roman" w:hAnsi="Times New Roman"/>
          <w:sz w:val="24"/>
          <w:szCs w:val="24"/>
        </w:rPr>
        <w:t>,</w:t>
      </w:r>
      <w:r w:rsidR="00A8439E" w:rsidRPr="000A16C2">
        <w:rPr>
          <w:rFonts w:ascii="Times New Roman" w:hAnsi="Times New Roman"/>
          <w:sz w:val="24"/>
          <w:szCs w:val="24"/>
        </w:rPr>
        <w:t xml:space="preserve"> if it does</w:t>
      </w:r>
      <w:r w:rsidRPr="000A16C2">
        <w:rPr>
          <w:rFonts w:ascii="Times New Roman" w:hAnsi="Times New Roman"/>
          <w:sz w:val="24"/>
          <w:szCs w:val="24"/>
        </w:rPr>
        <w:t xml:space="preserve"> </w:t>
      </w:r>
      <w:r w:rsidR="00A8439E" w:rsidRPr="000A16C2">
        <w:rPr>
          <w:rFonts w:ascii="Times New Roman" w:hAnsi="Times New Roman"/>
          <w:sz w:val="24"/>
          <w:szCs w:val="24"/>
        </w:rPr>
        <w:t>n</w:t>
      </w:r>
      <w:r w:rsidRPr="000A16C2">
        <w:rPr>
          <w:rFonts w:ascii="Times New Roman" w:hAnsi="Times New Roman"/>
          <w:sz w:val="24"/>
          <w:szCs w:val="24"/>
        </w:rPr>
        <w:t>o</w:t>
      </w:r>
      <w:r w:rsidR="00A8439E" w:rsidRPr="000A16C2">
        <w:rPr>
          <w:rFonts w:ascii="Times New Roman" w:hAnsi="Times New Roman"/>
          <w:sz w:val="24"/>
          <w:szCs w:val="24"/>
        </w:rPr>
        <w:t>t act on them, no other institution will deliver the services in question. This is in recognition of the fact that</w:t>
      </w:r>
      <w:r w:rsidR="00CA6BB8" w:rsidRPr="000A16C2">
        <w:rPr>
          <w:rFonts w:ascii="Times New Roman" w:hAnsi="Times New Roman"/>
          <w:sz w:val="24"/>
          <w:szCs w:val="24"/>
        </w:rPr>
        <w:t>,</w:t>
      </w:r>
      <w:r w:rsidR="00A8439E" w:rsidRPr="000A16C2">
        <w:rPr>
          <w:rFonts w:ascii="Times New Roman" w:hAnsi="Times New Roman"/>
          <w:sz w:val="24"/>
          <w:szCs w:val="24"/>
        </w:rPr>
        <w:t xml:space="preserve"> the </w:t>
      </w:r>
      <w:r w:rsidRPr="000A16C2">
        <w:rPr>
          <w:rFonts w:ascii="Times New Roman" w:hAnsi="Times New Roman"/>
          <w:sz w:val="24"/>
          <w:szCs w:val="24"/>
        </w:rPr>
        <w:t>Mo</w:t>
      </w:r>
      <w:r w:rsidR="00F257F9" w:rsidRPr="000A16C2">
        <w:rPr>
          <w:rFonts w:ascii="Times New Roman" w:hAnsi="Times New Roman"/>
          <w:sz w:val="24"/>
          <w:szCs w:val="24"/>
        </w:rPr>
        <w:t>CECCD</w:t>
      </w:r>
      <w:r w:rsidR="00A8439E" w:rsidRPr="000A16C2">
        <w:rPr>
          <w:rFonts w:ascii="Times New Roman" w:hAnsi="Times New Roman"/>
          <w:sz w:val="24"/>
          <w:szCs w:val="24"/>
        </w:rPr>
        <w:t xml:space="preserve"> was established as an entity solely charged with the responsibility of providing civic education, cultural and community development services. </w:t>
      </w:r>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Four Key Result Areas were identified for the Ministry based on its mandate. These are as follows:</w:t>
      </w:r>
    </w:p>
    <w:p w:rsidR="00A8439E" w:rsidRPr="000A16C2" w:rsidRDefault="009D3499" w:rsidP="00A8439E">
      <w:pPr>
        <w:pStyle w:val="ListParagraph"/>
        <w:numPr>
          <w:ilvl w:val="0"/>
          <w:numId w:val="4"/>
        </w:numPr>
        <w:jc w:val="both"/>
        <w:rPr>
          <w:rFonts w:ascii="Times New Roman" w:hAnsi="Times New Roman"/>
          <w:sz w:val="24"/>
          <w:szCs w:val="24"/>
        </w:rPr>
      </w:pPr>
      <w:r w:rsidRPr="000A16C2">
        <w:rPr>
          <w:rFonts w:ascii="Times New Roman" w:hAnsi="Times New Roman"/>
          <w:sz w:val="24"/>
          <w:szCs w:val="24"/>
        </w:rPr>
        <w:t>Civic E</w:t>
      </w:r>
      <w:r w:rsidR="00A8439E" w:rsidRPr="000A16C2">
        <w:rPr>
          <w:rFonts w:ascii="Times New Roman" w:hAnsi="Times New Roman"/>
          <w:sz w:val="24"/>
          <w:szCs w:val="24"/>
        </w:rPr>
        <w:t>ducation;</w:t>
      </w:r>
    </w:p>
    <w:p w:rsidR="00A8439E" w:rsidRPr="000A16C2" w:rsidRDefault="009D3499" w:rsidP="00A8439E">
      <w:pPr>
        <w:pStyle w:val="ListParagraph"/>
        <w:numPr>
          <w:ilvl w:val="0"/>
          <w:numId w:val="4"/>
        </w:numPr>
        <w:jc w:val="both"/>
        <w:rPr>
          <w:rFonts w:ascii="Times New Roman" w:hAnsi="Times New Roman"/>
          <w:sz w:val="24"/>
          <w:szCs w:val="24"/>
        </w:rPr>
      </w:pPr>
      <w:r w:rsidRPr="000A16C2">
        <w:rPr>
          <w:rFonts w:ascii="Times New Roman" w:hAnsi="Times New Roman"/>
          <w:sz w:val="24"/>
          <w:szCs w:val="24"/>
        </w:rPr>
        <w:t>Cultural D</w:t>
      </w:r>
      <w:r w:rsidR="00A8439E" w:rsidRPr="000A16C2">
        <w:rPr>
          <w:rFonts w:ascii="Times New Roman" w:hAnsi="Times New Roman"/>
          <w:sz w:val="24"/>
          <w:szCs w:val="24"/>
        </w:rPr>
        <w:t>evelopment;</w:t>
      </w:r>
    </w:p>
    <w:p w:rsidR="00A8439E" w:rsidRPr="000A16C2" w:rsidRDefault="009D3499" w:rsidP="00A8439E">
      <w:pPr>
        <w:pStyle w:val="ListParagraph"/>
        <w:numPr>
          <w:ilvl w:val="0"/>
          <w:numId w:val="4"/>
        </w:numPr>
        <w:jc w:val="both"/>
        <w:rPr>
          <w:rFonts w:ascii="Times New Roman" w:hAnsi="Times New Roman"/>
          <w:sz w:val="24"/>
          <w:szCs w:val="24"/>
        </w:rPr>
      </w:pPr>
      <w:r w:rsidRPr="000A16C2">
        <w:rPr>
          <w:rFonts w:ascii="Times New Roman" w:hAnsi="Times New Roman"/>
          <w:sz w:val="24"/>
          <w:szCs w:val="24"/>
        </w:rPr>
        <w:t>Community D</w:t>
      </w:r>
      <w:r w:rsidR="00A8439E" w:rsidRPr="000A16C2">
        <w:rPr>
          <w:rFonts w:ascii="Times New Roman" w:hAnsi="Times New Roman"/>
          <w:sz w:val="24"/>
          <w:szCs w:val="24"/>
        </w:rPr>
        <w:t>evelopment; and</w:t>
      </w:r>
    </w:p>
    <w:p w:rsidR="00E9582B" w:rsidRPr="000A16C2" w:rsidRDefault="00A8439E" w:rsidP="00A8439E">
      <w:pPr>
        <w:pStyle w:val="ListParagraph"/>
        <w:numPr>
          <w:ilvl w:val="0"/>
          <w:numId w:val="4"/>
        </w:numPr>
        <w:jc w:val="both"/>
        <w:rPr>
          <w:rFonts w:ascii="Times New Roman" w:hAnsi="Times New Roman"/>
          <w:sz w:val="24"/>
          <w:szCs w:val="24"/>
        </w:rPr>
      </w:pPr>
      <w:r w:rsidRPr="000A16C2">
        <w:rPr>
          <w:rFonts w:ascii="Times New Roman" w:hAnsi="Times New Roman"/>
          <w:sz w:val="24"/>
          <w:szCs w:val="24"/>
        </w:rPr>
        <w:t>Administration and Management.</w:t>
      </w:r>
    </w:p>
    <w:p w:rsidR="00B505AD" w:rsidRPr="000A16C2" w:rsidRDefault="00B505AD" w:rsidP="00B505AD">
      <w:pPr>
        <w:pStyle w:val="ListParagraph"/>
        <w:ind w:left="1080"/>
        <w:jc w:val="both"/>
        <w:rPr>
          <w:rFonts w:ascii="Times New Roman" w:hAnsi="Times New Roman"/>
          <w:sz w:val="24"/>
          <w:szCs w:val="24"/>
        </w:rPr>
      </w:pPr>
    </w:p>
    <w:p w:rsidR="00A8439E" w:rsidRPr="000A16C2" w:rsidRDefault="00A8439E" w:rsidP="00A8439E">
      <w:pPr>
        <w:pStyle w:val="Heading2"/>
        <w:rPr>
          <w:rFonts w:ascii="Times New Roman" w:hAnsi="Times New Roman"/>
          <w:i w:val="0"/>
          <w:sz w:val="24"/>
          <w:szCs w:val="24"/>
        </w:rPr>
      </w:pPr>
      <w:bookmarkStart w:id="37" w:name="_Toc503515923"/>
      <w:r w:rsidRPr="000A16C2">
        <w:rPr>
          <w:rFonts w:ascii="Times New Roman" w:hAnsi="Times New Roman"/>
          <w:i w:val="0"/>
          <w:sz w:val="24"/>
          <w:szCs w:val="24"/>
        </w:rPr>
        <w:t>2.3</w:t>
      </w:r>
      <w:r w:rsidRPr="000A16C2">
        <w:rPr>
          <w:rFonts w:ascii="Times New Roman" w:hAnsi="Times New Roman"/>
          <w:i w:val="0"/>
          <w:sz w:val="24"/>
          <w:szCs w:val="24"/>
        </w:rPr>
        <w:tab/>
        <w:t>SWOT Analysis</w:t>
      </w:r>
      <w:bookmarkEnd w:id="37"/>
    </w:p>
    <w:p w:rsidR="00A8439E" w:rsidRPr="000A16C2" w:rsidRDefault="00A8439E" w:rsidP="00A8439E">
      <w:pPr>
        <w:jc w:val="both"/>
        <w:rPr>
          <w:rFonts w:ascii="Times New Roman" w:hAnsi="Times New Roman"/>
          <w:color w:val="000000"/>
          <w:sz w:val="24"/>
          <w:szCs w:val="24"/>
        </w:rPr>
      </w:pPr>
      <w:r w:rsidRPr="000A16C2">
        <w:rPr>
          <w:rFonts w:ascii="Times New Roman" w:hAnsi="Times New Roman"/>
          <w:sz w:val="24"/>
          <w:szCs w:val="24"/>
        </w:rPr>
        <w:t>A</w:t>
      </w:r>
      <w:r w:rsidR="007D5C98" w:rsidRPr="000A16C2">
        <w:rPr>
          <w:rFonts w:ascii="Times New Roman" w:hAnsi="Times New Roman"/>
          <w:sz w:val="24"/>
          <w:szCs w:val="24"/>
        </w:rPr>
        <w:t xml:space="preserve"> SWOT</w:t>
      </w:r>
      <w:r w:rsidRPr="000A16C2">
        <w:rPr>
          <w:rFonts w:ascii="Times New Roman" w:hAnsi="Times New Roman"/>
          <w:sz w:val="24"/>
          <w:szCs w:val="24"/>
        </w:rPr>
        <w:t xml:space="preserve"> analysis was conducted to understand both the internal and external environments in which </w:t>
      </w:r>
      <w:r w:rsidR="00444EE7" w:rsidRPr="000A16C2">
        <w:rPr>
          <w:rFonts w:ascii="Times New Roman" w:hAnsi="Times New Roman"/>
          <w:sz w:val="24"/>
          <w:szCs w:val="24"/>
        </w:rPr>
        <w:t>the Ministry</w:t>
      </w:r>
      <w:r w:rsidRPr="000A16C2">
        <w:rPr>
          <w:rFonts w:ascii="Times New Roman" w:hAnsi="Times New Roman"/>
          <w:sz w:val="24"/>
          <w:szCs w:val="24"/>
        </w:rPr>
        <w:t xml:space="preserve"> operates. The internal perspective looked at the strengths and weaknesses of </w:t>
      </w:r>
      <w:r w:rsidR="0032240A" w:rsidRPr="000A16C2">
        <w:rPr>
          <w:rFonts w:ascii="Times New Roman" w:hAnsi="Times New Roman"/>
          <w:sz w:val="24"/>
          <w:szCs w:val="24"/>
        </w:rPr>
        <w:t>the Ministry</w:t>
      </w:r>
      <w:r w:rsidRPr="000A16C2">
        <w:rPr>
          <w:rFonts w:ascii="Times New Roman" w:hAnsi="Times New Roman"/>
          <w:sz w:val="24"/>
          <w:szCs w:val="24"/>
        </w:rPr>
        <w:t xml:space="preserve"> whilst the external environment involved analyzing the opportunities and </w:t>
      </w:r>
      <w:r w:rsidR="00E9582B" w:rsidRPr="000A16C2">
        <w:rPr>
          <w:rFonts w:ascii="Times New Roman" w:hAnsi="Times New Roman"/>
          <w:sz w:val="24"/>
          <w:szCs w:val="24"/>
        </w:rPr>
        <w:t>threats. The</w:t>
      </w:r>
      <w:r w:rsidRPr="000A16C2">
        <w:rPr>
          <w:rFonts w:ascii="Times New Roman" w:hAnsi="Times New Roman"/>
          <w:sz w:val="24"/>
          <w:szCs w:val="24"/>
        </w:rPr>
        <w:t xml:space="preserve"> strengths highlight areas in which </w:t>
      </w:r>
      <w:r w:rsidR="0032240A" w:rsidRPr="000A16C2">
        <w:rPr>
          <w:rFonts w:ascii="Times New Roman" w:hAnsi="Times New Roman"/>
          <w:sz w:val="24"/>
          <w:szCs w:val="24"/>
        </w:rPr>
        <w:t>the Ministry</w:t>
      </w:r>
      <w:r w:rsidRPr="000A16C2">
        <w:rPr>
          <w:rFonts w:ascii="Times New Roman" w:hAnsi="Times New Roman"/>
          <w:sz w:val="24"/>
          <w:szCs w:val="24"/>
        </w:rPr>
        <w:t xml:space="preserve"> can build on as it forges into the future, while the weaknesses highlight areas which </w:t>
      </w:r>
      <w:r w:rsidR="00D07F95" w:rsidRPr="000A16C2">
        <w:rPr>
          <w:rFonts w:ascii="Times New Roman" w:hAnsi="Times New Roman"/>
          <w:sz w:val="24"/>
          <w:szCs w:val="24"/>
        </w:rPr>
        <w:t>the Ministry</w:t>
      </w:r>
      <w:r w:rsidRPr="000A16C2">
        <w:rPr>
          <w:rFonts w:ascii="Times New Roman" w:hAnsi="Times New Roman"/>
          <w:sz w:val="24"/>
          <w:szCs w:val="24"/>
        </w:rPr>
        <w:t xml:space="preserve"> needs to address, reduce or eliminate, if it is to deliver on its mandate effectively. The opportunities consist of factors prevailing in the market that </w:t>
      </w:r>
      <w:r w:rsidR="001A6303" w:rsidRPr="000A16C2">
        <w:rPr>
          <w:rFonts w:ascii="Times New Roman" w:hAnsi="Times New Roman"/>
          <w:sz w:val="24"/>
          <w:szCs w:val="24"/>
        </w:rPr>
        <w:t>Mo</w:t>
      </w:r>
      <w:r w:rsidR="00F257F9" w:rsidRPr="000A16C2">
        <w:rPr>
          <w:rFonts w:ascii="Times New Roman" w:hAnsi="Times New Roman"/>
          <w:sz w:val="24"/>
          <w:szCs w:val="24"/>
        </w:rPr>
        <w:t>CECCD</w:t>
      </w:r>
      <w:r w:rsidRPr="000A16C2">
        <w:rPr>
          <w:rFonts w:ascii="Times New Roman" w:hAnsi="Times New Roman"/>
          <w:sz w:val="24"/>
          <w:szCs w:val="24"/>
        </w:rPr>
        <w:t xml:space="preserve"> can exploit to its advantage and the threats are those factors that can adversely affect </w:t>
      </w:r>
      <w:r w:rsidR="00444EE7" w:rsidRPr="000A16C2">
        <w:rPr>
          <w:rFonts w:ascii="Times New Roman" w:hAnsi="Times New Roman"/>
          <w:sz w:val="24"/>
          <w:szCs w:val="24"/>
        </w:rPr>
        <w:t xml:space="preserve">its </w:t>
      </w:r>
      <w:r w:rsidRPr="000A16C2">
        <w:rPr>
          <w:rFonts w:ascii="Times New Roman" w:hAnsi="Times New Roman"/>
          <w:sz w:val="24"/>
          <w:szCs w:val="24"/>
        </w:rPr>
        <w:t xml:space="preserve">operations if not properly addressed. The SWOT for </w:t>
      </w:r>
      <w:r w:rsidR="00D628C8" w:rsidRPr="000A16C2">
        <w:rPr>
          <w:rFonts w:ascii="Times New Roman" w:hAnsi="Times New Roman"/>
          <w:sz w:val="24"/>
          <w:szCs w:val="24"/>
        </w:rPr>
        <w:t>Mo</w:t>
      </w:r>
      <w:r w:rsidR="00F257F9" w:rsidRPr="000A16C2">
        <w:rPr>
          <w:rFonts w:ascii="Times New Roman" w:hAnsi="Times New Roman"/>
          <w:sz w:val="24"/>
          <w:szCs w:val="24"/>
        </w:rPr>
        <w:t>CECCD</w:t>
      </w:r>
      <w:r w:rsidRPr="000A16C2">
        <w:rPr>
          <w:rFonts w:ascii="Times New Roman" w:hAnsi="Times New Roman"/>
          <w:sz w:val="24"/>
          <w:szCs w:val="24"/>
        </w:rPr>
        <w:t xml:space="preserve"> thus set out in </w:t>
      </w:r>
      <w:r w:rsidRPr="000A16C2">
        <w:rPr>
          <w:rFonts w:ascii="Times New Roman" w:hAnsi="Times New Roman"/>
          <w:color w:val="000000"/>
          <w:sz w:val="24"/>
          <w:szCs w:val="24"/>
        </w:rPr>
        <w:t>Table 1 which cuts across all the Key Result Areas.</w:t>
      </w:r>
    </w:p>
    <w:p w:rsidR="00A8439E" w:rsidRPr="000A16C2" w:rsidRDefault="00A8439E" w:rsidP="00A8439E">
      <w:pPr>
        <w:jc w:val="both"/>
        <w:rPr>
          <w:rFonts w:ascii="Times New Roman" w:hAnsi="Times New Roman"/>
          <w:sz w:val="28"/>
          <w:szCs w:val="28"/>
        </w:rPr>
        <w:sectPr w:rsidR="00A8439E" w:rsidRPr="000A16C2" w:rsidSect="00F96D7B">
          <w:footerReference w:type="default" r:id="rId14"/>
          <w:pgSz w:w="12240" w:h="15840"/>
          <w:pgMar w:top="990" w:right="1440" w:bottom="1440" w:left="1440" w:header="720" w:footer="720" w:gutter="0"/>
          <w:cols w:space="720"/>
          <w:titlePg/>
          <w:docGrid w:linePitch="360"/>
        </w:sectPr>
      </w:pPr>
    </w:p>
    <w:p w:rsidR="00A8439E" w:rsidRPr="000A16C2" w:rsidRDefault="00A8439E" w:rsidP="00A8439E">
      <w:pPr>
        <w:rPr>
          <w:rFonts w:ascii="Times New Roman" w:hAnsi="Times New Roman"/>
          <w:b/>
          <w:sz w:val="24"/>
          <w:szCs w:val="24"/>
        </w:rPr>
      </w:pPr>
      <w:r w:rsidRPr="000A16C2">
        <w:rPr>
          <w:rFonts w:ascii="Times New Roman" w:hAnsi="Times New Roman"/>
          <w:b/>
          <w:sz w:val="24"/>
          <w:szCs w:val="24"/>
        </w:rPr>
        <w:t>Table 1: SWOT Analysis based on each Key Result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635"/>
        <w:gridCol w:w="2635"/>
        <w:gridCol w:w="2635"/>
        <w:gridCol w:w="2636"/>
      </w:tblGrid>
      <w:tr w:rsidR="00A8439E" w:rsidRPr="000A16C2" w:rsidTr="00F96D7B">
        <w:tc>
          <w:tcPr>
            <w:tcW w:w="2635" w:type="dxa"/>
            <w:shd w:val="clear" w:color="auto" w:fill="BFBFBF"/>
          </w:tcPr>
          <w:p w:rsidR="00A8439E" w:rsidRPr="000A16C2" w:rsidRDefault="00A8439E" w:rsidP="00F96D7B">
            <w:pPr>
              <w:spacing w:after="0" w:line="240" w:lineRule="auto"/>
              <w:rPr>
                <w:rFonts w:ascii="Times New Roman" w:hAnsi="Times New Roman"/>
                <w:b/>
              </w:rPr>
            </w:pPr>
            <w:r w:rsidRPr="000A16C2">
              <w:rPr>
                <w:rFonts w:ascii="Times New Roman" w:hAnsi="Times New Roman"/>
                <w:b/>
              </w:rPr>
              <w:t>Key Result Area</w:t>
            </w:r>
          </w:p>
        </w:tc>
        <w:tc>
          <w:tcPr>
            <w:tcW w:w="2635" w:type="dxa"/>
            <w:shd w:val="clear" w:color="auto" w:fill="BFBFBF"/>
          </w:tcPr>
          <w:p w:rsidR="00A8439E" w:rsidRPr="000A16C2" w:rsidRDefault="00A8439E" w:rsidP="00F96D7B">
            <w:pPr>
              <w:spacing w:after="0" w:line="240" w:lineRule="auto"/>
              <w:rPr>
                <w:rFonts w:ascii="Times New Roman" w:hAnsi="Times New Roman"/>
                <w:b/>
              </w:rPr>
            </w:pPr>
            <w:r w:rsidRPr="000A16C2">
              <w:rPr>
                <w:rFonts w:ascii="Times New Roman" w:hAnsi="Times New Roman"/>
                <w:b/>
              </w:rPr>
              <w:t>Strengths</w:t>
            </w:r>
          </w:p>
        </w:tc>
        <w:tc>
          <w:tcPr>
            <w:tcW w:w="2635" w:type="dxa"/>
            <w:shd w:val="clear" w:color="auto" w:fill="BFBFBF"/>
          </w:tcPr>
          <w:p w:rsidR="00A8439E" w:rsidRPr="000A16C2" w:rsidRDefault="00A8439E" w:rsidP="00F96D7B">
            <w:pPr>
              <w:spacing w:after="0" w:line="240" w:lineRule="auto"/>
              <w:rPr>
                <w:rFonts w:ascii="Times New Roman" w:hAnsi="Times New Roman"/>
                <w:b/>
              </w:rPr>
            </w:pPr>
            <w:r w:rsidRPr="000A16C2">
              <w:rPr>
                <w:rFonts w:ascii="Times New Roman" w:hAnsi="Times New Roman"/>
                <w:b/>
              </w:rPr>
              <w:t>Weaknesses</w:t>
            </w:r>
          </w:p>
        </w:tc>
        <w:tc>
          <w:tcPr>
            <w:tcW w:w="2635" w:type="dxa"/>
            <w:shd w:val="clear" w:color="auto" w:fill="BFBFBF"/>
          </w:tcPr>
          <w:p w:rsidR="00A8439E" w:rsidRPr="000A16C2" w:rsidRDefault="00A8439E" w:rsidP="00F96D7B">
            <w:pPr>
              <w:spacing w:after="0" w:line="240" w:lineRule="auto"/>
              <w:rPr>
                <w:rFonts w:ascii="Times New Roman" w:hAnsi="Times New Roman"/>
                <w:b/>
              </w:rPr>
            </w:pPr>
            <w:r w:rsidRPr="000A16C2">
              <w:rPr>
                <w:rFonts w:ascii="Times New Roman" w:hAnsi="Times New Roman"/>
                <w:b/>
              </w:rPr>
              <w:t>Opportunities</w:t>
            </w:r>
          </w:p>
        </w:tc>
        <w:tc>
          <w:tcPr>
            <w:tcW w:w="2636" w:type="dxa"/>
            <w:shd w:val="clear" w:color="auto" w:fill="BFBFBF"/>
          </w:tcPr>
          <w:p w:rsidR="00A8439E" w:rsidRPr="000A16C2" w:rsidRDefault="00A8439E" w:rsidP="00F96D7B">
            <w:pPr>
              <w:spacing w:after="0" w:line="240" w:lineRule="auto"/>
              <w:rPr>
                <w:rFonts w:ascii="Times New Roman" w:hAnsi="Times New Roman"/>
                <w:b/>
              </w:rPr>
            </w:pPr>
            <w:r w:rsidRPr="000A16C2">
              <w:rPr>
                <w:rFonts w:ascii="Times New Roman" w:hAnsi="Times New Roman"/>
                <w:b/>
              </w:rPr>
              <w:t>Threats</w:t>
            </w:r>
          </w:p>
        </w:tc>
      </w:tr>
      <w:tr w:rsidR="00A8439E" w:rsidRPr="000A16C2" w:rsidTr="00EB4670">
        <w:trPr>
          <w:trHeight w:val="4310"/>
        </w:trPr>
        <w:tc>
          <w:tcPr>
            <w:tcW w:w="2635" w:type="dxa"/>
          </w:tcPr>
          <w:p w:rsidR="00A8439E" w:rsidRPr="000A16C2" w:rsidRDefault="00A8439E" w:rsidP="00EB4670">
            <w:pPr>
              <w:rPr>
                <w:rFonts w:ascii="Times New Roman" w:hAnsi="Times New Roman"/>
                <w:b/>
              </w:rPr>
            </w:pPr>
            <w:r w:rsidRPr="000A16C2">
              <w:rPr>
                <w:rFonts w:ascii="Times New Roman" w:hAnsi="Times New Roman"/>
                <w:b/>
              </w:rPr>
              <w:t>A. CIVIC EDUCATION</w:t>
            </w:r>
          </w:p>
          <w:p w:rsidR="00A8439E" w:rsidRPr="000A16C2" w:rsidRDefault="00A8439E" w:rsidP="00EB4670">
            <w:pPr>
              <w:rPr>
                <w:rFonts w:ascii="Times New Roman" w:hAnsi="Times New Roman"/>
                <w:b/>
              </w:rPr>
            </w:pPr>
          </w:p>
          <w:p w:rsidR="00202558" w:rsidRPr="000A16C2" w:rsidRDefault="00202558" w:rsidP="00EB4670">
            <w:pPr>
              <w:jc w:val="right"/>
              <w:rPr>
                <w:rFonts w:ascii="Times New Roman" w:hAnsi="Times New Roman"/>
                <w:b/>
              </w:rPr>
            </w:pPr>
          </w:p>
          <w:p w:rsidR="00202558" w:rsidRPr="000A16C2" w:rsidRDefault="00202558" w:rsidP="00EB4670">
            <w:pPr>
              <w:rPr>
                <w:rFonts w:ascii="Times New Roman" w:hAnsi="Times New Roman"/>
              </w:rPr>
            </w:pPr>
          </w:p>
          <w:p w:rsidR="00202558" w:rsidRPr="000A16C2" w:rsidRDefault="00202558" w:rsidP="00EB4670">
            <w:pPr>
              <w:rPr>
                <w:rFonts w:ascii="Times New Roman" w:hAnsi="Times New Roman"/>
              </w:rPr>
            </w:pPr>
          </w:p>
          <w:p w:rsidR="00202558" w:rsidRPr="000A16C2" w:rsidRDefault="00202558" w:rsidP="00EB4670">
            <w:pPr>
              <w:rPr>
                <w:rFonts w:ascii="Times New Roman" w:hAnsi="Times New Roman"/>
              </w:rPr>
            </w:pPr>
          </w:p>
          <w:p w:rsidR="00202558" w:rsidRPr="000A16C2" w:rsidRDefault="00202558" w:rsidP="00EB4670">
            <w:pPr>
              <w:rPr>
                <w:rFonts w:ascii="Times New Roman" w:hAnsi="Times New Roman"/>
              </w:rPr>
            </w:pPr>
          </w:p>
          <w:p w:rsidR="00A8439E" w:rsidRPr="000A16C2" w:rsidRDefault="00A8439E" w:rsidP="00EB4670">
            <w:pPr>
              <w:rPr>
                <w:rFonts w:ascii="Times New Roman" w:hAnsi="Times New Roman"/>
              </w:rPr>
            </w:pPr>
          </w:p>
        </w:tc>
        <w:tc>
          <w:tcPr>
            <w:tcW w:w="2635" w:type="dxa"/>
          </w:tcPr>
          <w:p w:rsidR="00444EE7" w:rsidRPr="000A16C2" w:rsidRDefault="00444EE7"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Availability of Legislation (Communications Act 1998)</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2F7A71" w:rsidRPr="000A16C2">
              <w:rPr>
                <w:rFonts w:ascii="Times New Roman" w:hAnsi="Times New Roman"/>
                <w:color w:val="000000"/>
                <w:sz w:val="22"/>
                <w:szCs w:val="22"/>
                <w:lang w:val="en-US"/>
              </w:rPr>
              <w:t>P</w:t>
            </w:r>
            <w:r w:rsidR="00A8439E" w:rsidRPr="000A16C2">
              <w:rPr>
                <w:rFonts w:ascii="Times New Roman" w:hAnsi="Times New Roman"/>
                <w:color w:val="000000"/>
                <w:sz w:val="22"/>
                <w:szCs w:val="22"/>
                <w:lang w:val="en-US"/>
              </w:rPr>
              <w:t>rofessionally qualified and committed staff</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Availability of </w:t>
            </w:r>
            <w:r w:rsidR="00202558" w:rsidRPr="000A16C2">
              <w:rPr>
                <w:rFonts w:ascii="Times New Roman" w:hAnsi="Times New Roman"/>
                <w:color w:val="000000"/>
                <w:sz w:val="22"/>
                <w:szCs w:val="22"/>
                <w:lang w:val="en-US"/>
              </w:rPr>
              <w:t xml:space="preserve">other stakeholders providing civic education services </w:t>
            </w:r>
          </w:p>
        </w:tc>
        <w:tc>
          <w:tcPr>
            <w:tcW w:w="2635" w:type="dxa"/>
          </w:tcPr>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Inadequate resources (personnel, equipment &amp; finances)</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Lack of office infrastructure at strategic levels (district offices)</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Lack of a National Civic Education policy</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Lack of career progression</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Lack of coordination among civic education entities</w:t>
            </w:r>
          </w:p>
        </w:tc>
        <w:tc>
          <w:tcPr>
            <w:tcW w:w="2635" w:type="dxa"/>
          </w:tcPr>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2F7A71" w:rsidRPr="000A16C2">
              <w:rPr>
                <w:rFonts w:ascii="Times New Roman" w:hAnsi="Times New Roman"/>
                <w:sz w:val="22"/>
                <w:szCs w:val="22"/>
                <w:lang w:val="en-GB"/>
              </w:rPr>
              <w:t>P</w:t>
            </w:r>
            <w:r w:rsidR="00A8439E" w:rsidRPr="000A16C2">
              <w:rPr>
                <w:rFonts w:ascii="Times New Roman" w:hAnsi="Times New Roman"/>
                <w:sz w:val="22"/>
                <w:szCs w:val="22"/>
                <w:lang w:val="en-GB"/>
              </w:rPr>
              <w:t>olitical will and support</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Availability of development partners</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Availability of civic education training institutions</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2F7A71" w:rsidRPr="000A16C2">
              <w:rPr>
                <w:rFonts w:ascii="Times New Roman" w:hAnsi="Times New Roman"/>
                <w:sz w:val="22"/>
                <w:szCs w:val="22"/>
                <w:lang w:val="en-GB"/>
              </w:rPr>
              <w:t>T</w:t>
            </w:r>
            <w:r w:rsidR="00A8439E" w:rsidRPr="000A16C2">
              <w:rPr>
                <w:rFonts w:ascii="Times New Roman" w:hAnsi="Times New Roman"/>
                <w:sz w:val="22"/>
                <w:szCs w:val="22"/>
                <w:lang w:val="en-GB"/>
              </w:rPr>
              <w:t>rained human resource for civic education services</w:t>
            </w:r>
          </w:p>
          <w:p w:rsidR="00A8439E" w:rsidRPr="000A16C2" w:rsidRDefault="00444EE7" w:rsidP="008436D1">
            <w:pPr>
              <w:pStyle w:val="ListParagraph"/>
              <w:numPr>
                <w:ilvl w:val="0"/>
                <w:numId w:val="3"/>
              </w:numPr>
              <w:ind w:left="72" w:hanging="187"/>
              <w:rPr>
                <w:rFonts w:ascii="Times New Roman" w:hAnsi="Times New Roman"/>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A</w:t>
            </w:r>
            <w:r w:rsidR="002F7A71" w:rsidRPr="000A16C2">
              <w:rPr>
                <w:rFonts w:ascii="Times New Roman" w:hAnsi="Times New Roman"/>
                <w:sz w:val="22"/>
                <w:szCs w:val="22"/>
                <w:lang w:val="en-GB"/>
              </w:rPr>
              <w:t>ccess</w:t>
            </w:r>
            <w:r w:rsidR="00A8439E" w:rsidRPr="000A16C2">
              <w:rPr>
                <w:rFonts w:ascii="Times New Roman" w:hAnsi="Times New Roman"/>
                <w:sz w:val="22"/>
                <w:szCs w:val="22"/>
                <w:lang w:val="en-GB"/>
              </w:rPr>
              <w:t xml:space="preserve"> </w:t>
            </w:r>
            <w:r w:rsidR="002F7A71" w:rsidRPr="000A16C2">
              <w:rPr>
                <w:rFonts w:ascii="Times New Roman" w:hAnsi="Times New Roman"/>
                <w:sz w:val="22"/>
                <w:szCs w:val="22"/>
                <w:lang w:val="en-GB"/>
              </w:rPr>
              <w:t xml:space="preserve">to </w:t>
            </w:r>
            <w:r w:rsidR="00A8439E" w:rsidRPr="000A16C2">
              <w:rPr>
                <w:rFonts w:ascii="Times New Roman" w:hAnsi="Times New Roman"/>
                <w:sz w:val="22"/>
                <w:szCs w:val="22"/>
                <w:lang w:val="en-GB"/>
              </w:rPr>
              <w:t>institutions carrying out civic education activities</w:t>
            </w:r>
          </w:p>
        </w:tc>
        <w:tc>
          <w:tcPr>
            <w:tcW w:w="2636" w:type="dxa"/>
          </w:tcPr>
          <w:p w:rsidR="00A8439E" w:rsidRPr="000A16C2" w:rsidRDefault="00444EE7" w:rsidP="00EB4670">
            <w:pPr>
              <w:pStyle w:val="ListParagraph"/>
              <w:numPr>
                <w:ilvl w:val="0"/>
                <w:numId w:val="3"/>
              </w:numPr>
              <w:ind w:left="72" w:hanging="187"/>
              <w:rPr>
                <w:rFonts w:ascii="Times New Roman" w:hAnsi="Times New Roman"/>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High illiteracy levels</w:t>
            </w:r>
          </w:p>
          <w:p w:rsidR="00A8439E" w:rsidRPr="000A16C2" w:rsidRDefault="00444EE7" w:rsidP="00EB4670">
            <w:pPr>
              <w:pStyle w:val="ListParagraph"/>
              <w:numPr>
                <w:ilvl w:val="0"/>
                <w:numId w:val="3"/>
              </w:numPr>
              <w:ind w:left="72" w:hanging="187"/>
              <w:rPr>
                <w:rFonts w:ascii="Times New Roman" w:hAnsi="Times New Roman"/>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Undue external influence</w:t>
            </w:r>
          </w:p>
          <w:p w:rsidR="00A8439E" w:rsidRPr="000A16C2" w:rsidRDefault="00444EE7" w:rsidP="00EB4670">
            <w:pPr>
              <w:pStyle w:val="ListParagraph"/>
              <w:numPr>
                <w:ilvl w:val="0"/>
                <w:numId w:val="3"/>
              </w:numPr>
              <w:ind w:left="72" w:hanging="187"/>
              <w:rPr>
                <w:rFonts w:ascii="Times New Roman" w:hAnsi="Times New Roman"/>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Political interference</w:t>
            </w:r>
          </w:p>
          <w:p w:rsidR="00A8439E" w:rsidRPr="000A16C2" w:rsidRDefault="00444EE7" w:rsidP="00EB4670">
            <w:pPr>
              <w:pStyle w:val="ListParagraph"/>
              <w:numPr>
                <w:ilvl w:val="0"/>
                <w:numId w:val="3"/>
              </w:numPr>
              <w:ind w:left="72" w:hanging="187"/>
              <w:rPr>
                <w:rFonts w:ascii="Times New Roman" w:hAnsi="Times New Roman"/>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Cultural beliefs</w:t>
            </w:r>
          </w:p>
          <w:p w:rsidR="00A8439E" w:rsidRPr="000A16C2" w:rsidRDefault="00A8439E" w:rsidP="00EB4670">
            <w:pPr>
              <w:rPr>
                <w:rFonts w:ascii="Times New Roman" w:hAnsi="Times New Roman"/>
              </w:rPr>
            </w:pPr>
          </w:p>
        </w:tc>
      </w:tr>
      <w:tr w:rsidR="00202558" w:rsidRPr="000A16C2" w:rsidTr="0068616E">
        <w:tc>
          <w:tcPr>
            <w:tcW w:w="2635" w:type="dxa"/>
            <w:shd w:val="clear" w:color="auto" w:fill="BFBFBF"/>
          </w:tcPr>
          <w:p w:rsidR="00202558" w:rsidRPr="000A16C2" w:rsidRDefault="00202558" w:rsidP="00B505AD">
            <w:pPr>
              <w:spacing w:after="0"/>
              <w:rPr>
                <w:rFonts w:ascii="Times New Roman" w:hAnsi="Times New Roman"/>
                <w:b/>
              </w:rPr>
            </w:pPr>
            <w:r w:rsidRPr="000A16C2">
              <w:rPr>
                <w:rFonts w:ascii="Times New Roman" w:hAnsi="Times New Roman"/>
                <w:b/>
              </w:rPr>
              <w:t>Key Result Area</w:t>
            </w:r>
          </w:p>
        </w:tc>
        <w:tc>
          <w:tcPr>
            <w:tcW w:w="2635" w:type="dxa"/>
            <w:shd w:val="clear" w:color="auto" w:fill="BFBFBF"/>
          </w:tcPr>
          <w:p w:rsidR="00202558" w:rsidRPr="000A16C2" w:rsidRDefault="00202558" w:rsidP="00B505AD">
            <w:pPr>
              <w:spacing w:after="0"/>
              <w:rPr>
                <w:rFonts w:ascii="Times New Roman" w:hAnsi="Times New Roman"/>
                <w:b/>
              </w:rPr>
            </w:pPr>
            <w:r w:rsidRPr="000A16C2">
              <w:rPr>
                <w:rFonts w:ascii="Times New Roman" w:hAnsi="Times New Roman"/>
                <w:b/>
              </w:rPr>
              <w:t>Strengths</w:t>
            </w:r>
          </w:p>
        </w:tc>
        <w:tc>
          <w:tcPr>
            <w:tcW w:w="2635" w:type="dxa"/>
            <w:shd w:val="clear" w:color="auto" w:fill="BFBFBF"/>
          </w:tcPr>
          <w:p w:rsidR="00202558" w:rsidRPr="000A16C2" w:rsidRDefault="00202558" w:rsidP="00B505AD">
            <w:pPr>
              <w:spacing w:after="0"/>
              <w:rPr>
                <w:rFonts w:ascii="Times New Roman" w:hAnsi="Times New Roman"/>
                <w:b/>
              </w:rPr>
            </w:pPr>
            <w:r w:rsidRPr="000A16C2">
              <w:rPr>
                <w:rFonts w:ascii="Times New Roman" w:hAnsi="Times New Roman"/>
                <w:b/>
              </w:rPr>
              <w:t>Weaknesses</w:t>
            </w:r>
          </w:p>
        </w:tc>
        <w:tc>
          <w:tcPr>
            <w:tcW w:w="2635" w:type="dxa"/>
            <w:shd w:val="clear" w:color="auto" w:fill="BFBFBF"/>
          </w:tcPr>
          <w:p w:rsidR="00202558" w:rsidRPr="000A16C2" w:rsidRDefault="00202558" w:rsidP="00B505AD">
            <w:pPr>
              <w:spacing w:after="0"/>
              <w:rPr>
                <w:rFonts w:ascii="Times New Roman" w:hAnsi="Times New Roman"/>
                <w:b/>
              </w:rPr>
            </w:pPr>
            <w:r w:rsidRPr="000A16C2">
              <w:rPr>
                <w:rFonts w:ascii="Times New Roman" w:hAnsi="Times New Roman"/>
                <w:b/>
              </w:rPr>
              <w:t>Opportunities</w:t>
            </w:r>
          </w:p>
        </w:tc>
        <w:tc>
          <w:tcPr>
            <w:tcW w:w="2636" w:type="dxa"/>
            <w:shd w:val="clear" w:color="auto" w:fill="BFBFBF"/>
          </w:tcPr>
          <w:p w:rsidR="00202558" w:rsidRPr="000A16C2" w:rsidRDefault="00202558" w:rsidP="00B505AD">
            <w:pPr>
              <w:spacing w:after="0"/>
              <w:rPr>
                <w:rFonts w:ascii="Times New Roman" w:hAnsi="Times New Roman"/>
                <w:b/>
              </w:rPr>
            </w:pPr>
            <w:r w:rsidRPr="000A16C2">
              <w:rPr>
                <w:rFonts w:ascii="Times New Roman" w:hAnsi="Times New Roman"/>
                <w:b/>
              </w:rPr>
              <w:t>Threats</w:t>
            </w:r>
          </w:p>
        </w:tc>
      </w:tr>
      <w:tr w:rsidR="00A8439E" w:rsidRPr="000A16C2" w:rsidTr="00F96D7B">
        <w:tc>
          <w:tcPr>
            <w:tcW w:w="2635" w:type="dxa"/>
          </w:tcPr>
          <w:p w:rsidR="00A8439E" w:rsidRPr="000A16C2" w:rsidRDefault="00A8439E" w:rsidP="00EB4670">
            <w:pPr>
              <w:rPr>
                <w:rFonts w:ascii="Times New Roman" w:hAnsi="Times New Roman"/>
                <w:b/>
              </w:rPr>
            </w:pPr>
            <w:r w:rsidRPr="000A16C2">
              <w:rPr>
                <w:rFonts w:ascii="Times New Roman" w:hAnsi="Times New Roman"/>
                <w:b/>
              </w:rPr>
              <w:t>B. CULTURAL DEVELOPMENT</w:t>
            </w:r>
          </w:p>
        </w:tc>
        <w:tc>
          <w:tcPr>
            <w:tcW w:w="2635" w:type="dxa"/>
          </w:tcPr>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Reforms being undertaken in the sector</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 xml:space="preserve">Well qualified </w:t>
            </w:r>
            <w:r w:rsidR="007D5C98" w:rsidRPr="000A16C2">
              <w:rPr>
                <w:rFonts w:ascii="Times New Roman" w:hAnsi="Times New Roman"/>
                <w:color w:val="000000"/>
                <w:sz w:val="22"/>
                <w:szCs w:val="22"/>
                <w:lang w:val="en-US"/>
              </w:rPr>
              <w:t>s</w:t>
            </w:r>
            <w:r w:rsidR="00A8439E" w:rsidRPr="000A16C2">
              <w:rPr>
                <w:rFonts w:ascii="Times New Roman" w:hAnsi="Times New Roman"/>
                <w:color w:val="000000"/>
                <w:sz w:val="22"/>
                <w:szCs w:val="22"/>
                <w:lang w:val="en-US"/>
              </w:rPr>
              <w:t>taff</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Availability of cultural offices at strategic levels</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Affiliation to important international regional bodies</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Availability of legislation</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Joint bilateral and multilateral programmes</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Availability of the National Cultural Policy</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Availability of cultural calendar of events</w:t>
            </w:r>
          </w:p>
          <w:p w:rsidR="00637513"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637513" w:rsidRPr="000A16C2">
              <w:rPr>
                <w:rFonts w:ascii="Times New Roman" w:hAnsi="Times New Roman"/>
                <w:color w:val="000000"/>
                <w:sz w:val="22"/>
                <w:szCs w:val="22"/>
                <w:lang w:val="en-US"/>
              </w:rPr>
              <w:t>Availability of Devolution Plan and Management Guidelines</w:t>
            </w:r>
          </w:p>
          <w:p w:rsidR="00A8439E" w:rsidRPr="000A16C2" w:rsidRDefault="00A8439E" w:rsidP="00EB4670">
            <w:pPr>
              <w:pStyle w:val="ListParagraph"/>
              <w:ind w:left="-115"/>
              <w:rPr>
                <w:rFonts w:ascii="Times New Roman" w:hAnsi="Times New Roman"/>
                <w:color w:val="000000"/>
                <w:sz w:val="22"/>
                <w:szCs w:val="22"/>
                <w:lang w:val="en-US"/>
              </w:rPr>
            </w:pPr>
          </w:p>
        </w:tc>
        <w:tc>
          <w:tcPr>
            <w:tcW w:w="2635" w:type="dxa"/>
          </w:tcPr>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B45C40" w:rsidRPr="000A16C2">
              <w:rPr>
                <w:rFonts w:ascii="Times New Roman" w:hAnsi="Times New Roman"/>
                <w:sz w:val="22"/>
                <w:szCs w:val="22"/>
                <w:lang w:val="en-GB"/>
              </w:rPr>
              <w:t>Out-dated</w:t>
            </w:r>
            <w:r w:rsidR="00A8439E" w:rsidRPr="000A16C2">
              <w:rPr>
                <w:rFonts w:ascii="Times New Roman" w:hAnsi="Times New Roman"/>
                <w:sz w:val="22"/>
                <w:szCs w:val="22"/>
                <w:lang w:val="en-GB"/>
              </w:rPr>
              <w:t xml:space="preserve"> legal framework</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Under-representation at local and international fora</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Inadequate staff within the establishments</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Absence of information and data for decision making</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Lack of dissemination strategy for cultural information</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Inadequate infrastructure</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Inadequate financial resources and equipment</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Centralized cultural institutions</w:t>
            </w:r>
          </w:p>
          <w:p w:rsidR="00A8439E" w:rsidRPr="000A16C2" w:rsidRDefault="00A8439E" w:rsidP="00EB4670">
            <w:pPr>
              <w:rPr>
                <w:rFonts w:ascii="Times New Roman" w:hAnsi="Times New Roman"/>
              </w:rPr>
            </w:pPr>
          </w:p>
        </w:tc>
        <w:tc>
          <w:tcPr>
            <w:tcW w:w="2635" w:type="dxa"/>
          </w:tcPr>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Recognition of the sector among government sectors</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Existing rich cultural heritage</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Availability of non-state cultural institutions</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Widening of promotional platforms for cultural products and services</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High potential of the Cultural sector to create jobs</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Growing usage of ICT world wide</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A growing affluent population</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Sector related subjects integrated in Malawi’s academic curricula</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Access to local and international development partners</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Participation of communities in collaborative management</w:t>
            </w:r>
          </w:p>
          <w:p w:rsidR="00A8439E" w:rsidRPr="000A16C2" w:rsidRDefault="002F7A71" w:rsidP="00EB4670">
            <w:pPr>
              <w:pStyle w:val="ListParagraph"/>
              <w:numPr>
                <w:ilvl w:val="0"/>
                <w:numId w:val="3"/>
              </w:numPr>
              <w:ind w:left="72" w:hanging="187"/>
              <w:rPr>
                <w:rFonts w:ascii="Times New Roman" w:hAnsi="Times New Roman"/>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Political will.</w:t>
            </w:r>
          </w:p>
          <w:p w:rsidR="00A8439E" w:rsidRPr="000A16C2" w:rsidRDefault="002F7A71" w:rsidP="00EB4670">
            <w:pPr>
              <w:pStyle w:val="ListParagraph"/>
              <w:numPr>
                <w:ilvl w:val="0"/>
                <w:numId w:val="3"/>
              </w:numPr>
              <w:ind w:left="72" w:hanging="187"/>
              <w:rPr>
                <w:rFonts w:ascii="Times New Roman" w:hAnsi="Times New Roman"/>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Upgrading existing  infrastructure for promotion of Culture</w:t>
            </w:r>
          </w:p>
          <w:p w:rsidR="00FC426D" w:rsidRPr="000A16C2" w:rsidRDefault="002F7A71" w:rsidP="00EB4670">
            <w:pPr>
              <w:pStyle w:val="ListParagraph"/>
              <w:numPr>
                <w:ilvl w:val="0"/>
                <w:numId w:val="3"/>
              </w:numPr>
              <w:ind w:left="72" w:hanging="187"/>
              <w:rPr>
                <w:rFonts w:ascii="Times New Roman" w:hAnsi="Times New Roman"/>
                <w:sz w:val="22"/>
                <w:szCs w:val="22"/>
                <w:lang w:val="en-US"/>
              </w:rPr>
            </w:pPr>
            <w:r w:rsidRPr="000A16C2">
              <w:rPr>
                <w:rFonts w:ascii="Times New Roman" w:hAnsi="Times New Roman"/>
                <w:sz w:val="22"/>
                <w:szCs w:val="22"/>
                <w:lang w:val="en-GB"/>
              </w:rPr>
              <w:t xml:space="preserve"> </w:t>
            </w:r>
            <w:r w:rsidR="00FC426D" w:rsidRPr="000A16C2">
              <w:rPr>
                <w:rFonts w:ascii="Times New Roman" w:hAnsi="Times New Roman"/>
                <w:sz w:val="22"/>
                <w:szCs w:val="22"/>
                <w:lang w:val="en-GB"/>
              </w:rPr>
              <w:t>Availability of the Decentralization Policy to support fiscal devolution</w:t>
            </w:r>
          </w:p>
        </w:tc>
        <w:tc>
          <w:tcPr>
            <w:tcW w:w="2636" w:type="dxa"/>
          </w:tcPr>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B505AD" w:rsidRPr="000A16C2">
              <w:rPr>
                <w:rFonts w:ascii="Times New Roman" w:hAnsi="Times New Roman"/>
                <w:sz w:val="22"/>
                <w:szCs w:val="22"/>
                <w:lang w:val="en-GB"/>
              </w:rPr>
              <w:t xml:space="preserve">HIV &amp; AIDS pandemic </w:t>
            </w:r>
            <w:r w:rsidR="00B505AD" w:rsidRPr="000A16C2">
              <w:rPr>
                <w:rFonts w:ascii="Times New Roman" w:hAnsi="Times New Roman"/>
                <w:color w:val="000000"/>
                <w:sz w:val="22"/>
                <w:szCs w:val="22"/>
                <w:lang w:val="en-US"/>
              </w:rPr>
              <w:t>affecting staff</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Environmental degradation and climate change</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Frequent mobility of the Department from one ministry to the other</w:t>
            </w:r>
          </w:p>
          <w:p w:rsidR="00A8439E" w:rsidRPr="000A16C2" w:rsidRDefault="00444EE7"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Conflicting inter-sectoral mandates and policies</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Commercialization of cultural products leading to dilution of traditional cultural values</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Lack of value addition and profiling to cultural products and services</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Lack of attractive incentives to aid the growth of the industry e.g. duty waivers, levies</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Inadequate specialized training opportunities for players in the industry;</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Culture under threat from some emerging human rights issues</w:t>
            </w:r>
          </w:p>
          <w:p w:rsidR="00A8439E" w:rsidRPr="000A16C2" w:rsidRDefault="00A8439E" w:rsidP="00EB4670">
            <w:pPr>
              <w:pStyle w:val="ListParagraph"/>
              <w:ind w:left="72"/>
              <w:rPr>
                <w:rFonts w:ascii="Times New Roman" w:hAnsi="Times New Roman"/>
                <w:sz w:val="22"/>
                <w:szCs w:val="22"/>
                <w:lang w:val="en-GB"/>
              </w:rPr>
            </w:pPr>
          </w:p>
          <w:p w:rsidR="00A8439E" w:rsidRPr="000A16C2" w:rsidRDefault="00A8439E" w:rsidP="00EB4670">
            <w:pPr>
              <w:rPr>
                <w:rFonts w:ascii="Times New Roman" w:hAnsi="Times New Roman"/>
              </w:rPr>
            </w:pPr>
          </w:p>
        </w:tc>
      </w:tr>
      <w:tr w:rsidR="00202558" w:rsidRPr="000A16C2" w:rsidTr="0068616E">
        <w:tc>
          <w:tcPr>
            <w:tcW w:w="2635" w:type="dxa"/>
            <w:shd w:val="clear" w:color="auto" w:fill="BFBFBF"/>
          </w:tcPr>
          <w:p w:rsidR="00202558" w:rsidRPr="000A16C2" w:rsidRDefault="00202558" w:rsidP="00B505AD">
            <w:pPr>
              <w:spacing w:after="0"/>
              <w:rPr>
                <w:rFonts w:ascii="Times New Roman" w:hAnsi="Times New Roman"/>
                <w:b/>
              </w:rPr>
            </w:pPr>
            <w:r w:rsidRPr="000A16C2">
              <w:rPr>
                <w:rFonts w:ascii="Times New Roman" w:hAnsi="Times New Roman"/>
                <w:b/>
              </w:rPr>
              <w:t>Key Result Area</w:t>
            </w:r>
          </w:p>
        </w:tc>
        <w:tc>
          <w:tcPr>
            <w:tcW w:w="2635" w:type="dxa"/>
            <w:shd w:val="clear" w:color="auto" w:fill="BFBFBF"/>
          </w:tcPr>
          <w:p w:rsidR="00202558" w:rsidRPr="000A16C2" w:rsidRDefault="00202558" w:rsidP="00B505AD">
            <w:pPr>
              <w:spacing w:after="0"/>
              <w:rPr>
                <w:rFonts w:ascii="Times New Roman" w:hAnsi="Times New Roman"/>
                <w:b/>
              </w:rPr>
            </w:pPr>
            <w:r w:rsidRPr="000A16C2">
              <w:rPr>
                <w:rFonts w:ascii="Times New Roman" w:hAnsi="Times New Roman"/>
                <w:b/>
              </w:rPr>
              <w:t>Strengths</w:t>
            </w:r>
          </w:p>
        </w:tc>
        <w:tc>
          <w:tcPr>
            <w:tcW w:w="2635" w:type="dxa"/>
            <w:shd w:val="clear" w:color="auto" w:fill="BFBFBF"/>
          </w:tcPr>
          <w:p w:rsidR="00202558" w:rsidRPr="000A16C2" w:rsidRDefault="00202558" w:rsidP="00B505AD">
            <w:pPr>
              <w:spacing w:after="0"/>
              <w:rPr>
                <w:rFonts w:ascii="Times New Roman" w:hAnsi="Times New Roman"/>
                <w:b/>
              </w:rPr>
            </w:pPr>
            <w:r w:rsidRPr="000A16C2">
              <w:rPr>
                <w:rFonts w:ascii="Times New Roman" w:hAnsi="Times New Roman"/>
                <w:b/>
              </w:rPr>
              <w:t>Weaknesses</w:t>
            </w:r>
          </w:p>
        </w:tc>
        <w:tc>
          <w:tcPr>
            <w:tcW w:w="2635" w:type="dxa"/>
            <w:shd w:val="clear" w:color="auto" w:fill="BFBFBF"/>
          </w:tcPr>
          <w:p w:rsidR="00202558" w:rsidRPr="000A16C2" w:rsidRDefault="00202558" w:rsidP="00B505AD">
            <w:pPr>
              <w:spacing w:after="0"/>
              <w:rPr>
                <w:rFonts w:ascii="Times New Roman" w:hAnsi="Times New Roman"/>
                <w:b/>
              </w:rPr>
            </w:pPr>
            <w:r w:rsidRPr="000A16C2">
              <w:rPr>
                <w:rFonts w:ascii="Times New Roman" w:hAnsi="Times New Roman"/>
                <w:b/>
              </w:rPr>
              <w:t>Opportunities</w:t>
            </w:r>
          </w:p>
        </w:tc>
        <w:tc>
          <w:tcPr>
            <w:tcW w:w="2636" w:type="dxa"/>
            <w:shd w:val="clear" w:color="auto" w:fill="BFBFBF"/>
          </w:tcPr>
          <w:p w:rsidR="00202558" w:rsidRPr="000A16C2" w:rsidRDefault="00202558" w:rsidP="00B505AD">
            <w:pPr>
              <w:spacing w:after="0"/>
              <w:rPr>
                <w:rFonts w:ascii="Times New Roman" w:hAnsi="Times New Roman"/>
                <w:b/>
              </w:rPr>
            </w:pPr>
            <w:r w:rsidRPr="000A16C2">
              <w:rPr>
                <w:rFonts w:ascii="Times New Roman" w:hAnsi="Times New Roman"/>
                <w:b/>
              </w:rPr>
              <w:t>Threats</w:t>
            </w:r>
          </w:p>
        </w:tc>
      </w:tr>
      <w:tr w:rsidR="00A8439E" w:rsidRPr="000A16C2" w:rsidTr="00F96D7B">
        <w:tc>
          <w:tcPr>
            <w:tcW w:w="2635" w:type="dxa"/>
          </w:tcPr>
          <w:p w:rsidR="00202558" w:rsidRPr="000A16C2" w:rsidRDefault="00A8439E" w:rsidP="00EB4670">
            <w:pPr>
              <w:rPr>
                <w:rFonts w:ascii="Times New Roman" w:hAnsi="Times New Roman"/>
                <w:b/>
              </w:rPr>
            </w:pPr>
            <w:r w:rsidRPr="000A16C2">
              <w:rPr>
                <w:rFonts w:ascii="Times New Roman" w:hAnsi="Times New Roman"/>
                <w:b/>
              </w:rPr>
              <w:t>C. COMMUNITY DEVELOPMNT</w:t>
            </w:r>
          </w:p>
          <w:p w:rsidR="00202558" w:rsidRPr="000A16C2" w:rsidRDefault="00202558" w:rsidP="00EB4670">
            <w:pPr>
              <w:rPr>
                <w:rFonts w:ascii="Times New Roman" w:hAnsi="Times New Roman"/>
              </w:rPr>
            </w:pPr>
          </w:p>
          <w:p w:rsidR="00202558" w:rsidRPr="000A16C2" w:rsidRDefault="00202558" w:rsidP="00EB4670">
            <w:pPr>
              <w:rPr>
                <w:rFonts w:ascii="Times New Roman" w:hAnsi="Times New Roman"/>
              </w:rPr>
            </w:pPr>
          </w:p>
          <w:p w:rsidR="00202558" w:rsidRPr="000A16C2" w:rsidRDefault="00202558" w:rsidP="00EB4670">
            <w:pPr>
              <w:rPr>
                <w:rFonts w:ascii="Times New Roman" w:hAnsi="Times New Roman"/>
              </w:rPr>
            </w:pPr>
          </w:p>
          <w:p w:rsidR="00202558" w:rsidRPr="000A16C2" w:rsidRDefault="00202558" w:rsidP="00EB4670">
            <w:pPr>
              <w:rPr>
                <w:rFonts w:ascii="Times New Roman" w:hAnsi="Times New Roman"/>
              </w:rPr>
            </w:pPr>
          </w:p>
          <w:p w:rsidR="00202558" w:rsidRPr="000A16C2" w:rsidRDefault="00202558" w:rsidP="00EB4670">
            <w:pPr>
              <w:rPr>
                <w:rFonts w:ascii="Times New Roman" w:hAnsi="Times New Roman"/>
              </w:rPr>
            </w:pPr>
          </w:p>
          <w:p w:rsidR="00202558" w:rsidRPr="000A16C2" w:rsidRDefault="00202558" w:rsidP="00EB4670">
            <w:pPr>
              <w:rPr>
                <w:rFonts w:ascii="Times New Roman" w:hAnsi="Times New Roman"/>
              </w:rPr>
            </w:pPr>
          </w:p>
          <w:p w:rsidR="00202558" w:rsidRPr="000A16C2" w:rsidRDefault="00202558" w:rsidP="00EB4670">
            <w:pPr>
              <w:rPr>
                <w:rFonts w:ascii="Times New Roman" w:hAnsi="Times New Roman"/>
              </w:rPr>
            </w:pPr>
          </w:p>
          <w:p w:rsidR="00202558" w:rsidRPr="000A16C2" w:rsidRDefault="00202558" w:rsidP="00EB4670">
            <w:pPr>
              <w:rPr>
                <w:rFonts w:ascii="Times New Roman" w:hAnsi="Times New Roman"/>
              </w:rPr>
            </w:pPr>
          </w:p>
          <w:p w:rsidR="00202558" w:rsidRPr="000A16C2" w:rsidRDefault="00202558" w:rsidP="00EB4670">
            <w:pPr>
              <w:rPr>
                <w:rFonts w:ascii="Times New Roman" w:hAnsi="Times New Roman"/>
              </w:rPr>
            </w:pPr>
          </w:p>
          <w:p w:rsidR="00202558" w:rsidRPr="000A16C2" w:rsidRDefault="00202558" w:rsidP="00EB4670">
            <w:pPr>
              <w:rPr>
                <w:rFonts w:ascii="Times New Roman" w:hAnsi="Times New Roman"/>
              </w:rPr>
            </w:pPr>
          </w:p>
          <w:p w:rsidR="00202558" w:rsidRPr="000A16C2" w:rsidRDefault="00202558" w:rsidP="00EB4670">
            <w:pPr>
              <w:rPr>
                <w:rFonts w:ascii="Times New Roman" w:hAnsi="Times New Roman"/>
              </w:rPr>
            </w:pPr>
          </w:p>
          <w:p w:rsidR="00A8439E" w:rsidRPr="000A16C2" w:rsidRDefault="00A8439E" w:rsidP="00EB4670">
            <w:pPr>
              <w:rPr>
                <w:rFonts w:ascii="Times New Roman" w:hAnsi="Times New Roman"/>
              </w:rPr>
            </w:pPr>
          </w:p>
        </w:tc>
        <w:tc>
          <w:tcPr>
            <w:tcW w:w="2635" w:type="dxa"/>
          </w:tcPr>
          <w:p w:rsidR="00A8439E" w:rsidRPr="000A16C2" w:rsidRDefault="00444EE7"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Availability of the National Community Development Policy &amp; Draft Adult Literacy Policy</w:t>
            </w:r>
          </w:p>
          <w:p w:rsidR="002F7A71" w:rsidRPr="000A16C2" w:rsidRDefault="00444EE7"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Availability of devolved functions to local government authorities</w:t>
            </w:r>
          </w:p>
          <w:p w:rsidR="00A8439E" w:rsidRPr="000A16C2" w:rsidRDefault="00444EE7"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Availability of a large network of extension workers existing at district and community levels</w:t>
            </w:r>
          </w:p>
          <w:p w:rsidR="00A8439E" w:rsidRPr="000A16C2" w:rsidRDefault="00444EE7"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Availability of training institutions for staff development</w:t>
            </w:r>
          </w:p>
          <w:p w:rsidR="00A8439E" w:rsidRPr="000A16C2" w:rsidRDefault="00A8439E" w:rsidP="00EB4670">
            <w:pPr>
              <w:rPr>
                <w:rFonts w:ascii="Times New Roman" w:hAnsi="Times New Roman"/>
                <w:color w:val="000000"/>
              </w:rPr>
            </w:pPr>
          </w:p>
          <w:p w:rsidR="00A8439E" w:rsidRPr="000A16C2" w:rsidRDefault="00A8439E" w:rsidP="00EB4670">
            <w:pPr>
              <w:rPr>
                <w:rFonts w:ascii="Times New Roman" w:hAnsi="Times New Roman"/>
                <w:color w:val="000000"/>
              </w:rPr>
            </w:pPr>
          </w:p>
          <w:p w:rsidR="00A8439E" w:rsidRPr="000A16C2" w:rsidRDefault="00A8439E" w:rsidP="00EB4670">
            <w:pPr>
              <w:rPr>
                <w:rFonts w:ascii="Times New Roman" w:hAnsi="Times New Roman"/>
              </w:rPr>
            </w:pPr>
          </w:p>
        </w:tc>
        <w:tc>
          <w:tcPr>
            <w:tcW w:w="2635" w:type="dxa"/>
          </w:tcPr>
          <w:p w:rsidR="00A8439E" w:rsidRPr="000A16C2" w:rsidRDefault="00444EE7"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 xml:space="preserve">Lack of program of action to </w:t>
            </w:r>
            <w:r w:rsidR="00353060" w:rsidRPr="000A16C2">
              <w:rPr>
                <w:rFonts w:ascii="Times New Roman" w:hAnsi="Times New Roman"/>
                <w:sz w:val="22"/>
                <w:szCs w:val="22"/>
                <w:lang w:val="en-GB"/>
              </w:rPr>
              <w:t>operationalize</w:t>
            </w:r>
            <w:r w:rsidR="00A8439E" w:rsidRPr="000A16C2">
              <w:rPr>
                <w:rFonts w:ascii="Times New Roman" w:hAnsi="Times New Roman"/>
                <w:sz w:val="22"/>
                <w:szCs w:val="22"/>
                <w:lang w:val="en-GB"/>
              </w:rPr>
              <w:t xml:space="preserve"> the policies</w:t>
            </w:r>
          </w:p>
          <w:p w:rsidR="00A8439E" w:rsidRPr="000A16C2" w:rsidRDefault="00444EE7"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Existence of vacancies of key positions</w:t>
            </w:r>
          </w:p>
          <w:p w:rsidR="00A8439E" w:rsidRPr="000A16C2" w:rsidRDefault="002F7A71" w:rsidP="00EB4670">
            <w:pPr>
              <w:pStyle w:val="ListParagraph"/>
              <w:ind w:left="72"/>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Inadequate financial resources at central and district levels</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Underutilized training facilities</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Dilapidated training infrastructure and equipment</w:t>
            </w:r>
          </w:p>
          <w:p w:rsidR="00A8439E" w:rsidRPr="000A16C2" w:rsidRDefault="002F7A71"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Low staff motivation</w:t>
            </w:r>
          </w:p>
          <w:p w:rsidR="00A8439E" w:rsidRPr="000A16C2" w:rsidRDefault="00A8439E" w:rsidP="00EB4670">
            <w:pPr>
              <w:rPr>
                <w:rFonts w:ascii="Times New Roman" w:hAnsi="Times New Roman"/>
                <w:color w:val="000000"/>
              </w:rPr>
            </w:pPr>
          </w:p>
          <w:p w:rsidR="00A8439E" w:rsidRPr="000A16C2" w:rsidRDefault="00A8439E" w:rsidP="00EB4670">
            <w:pPr>
              <w:rPr>
                <w:rFonts w:ascii="Times New Roman" w:hAnsi="Times New Roman"/>
              </w:rPr>
            </w:pPr>
          </w:p>
        </w:tc>
        <w:tc>
          <w:tcPr>
            <w:tcW w:w="2635" w:type="dxa"/>
          </w:tcPr>
          <w:p w:rsidR="00A8439E" w:rsidRPr="000A16C2" w:rsidRDefault="002F7A71"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Political will to make community development visible and operational</w:t>
            </w:r>
          </w:p>
          <w:p w:rsidR="00A8439E" w:rsidRPr="000A16C2" w:rsidRDefault="002F7A71"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Existing linkages with other policies, SD</w:t>
            </w:r>
            <w:r w:rsidR="00FC426D" w:rsidRPr="000A16C2">
              <w:rPr>
                <w:rFonts w:ascii="Times New Roman" w:hAnsi="Times New Roman"/>
                <w:sz w:val="22"/>
                <w:szCs w:val="22"/>
                <w:lang w:val="en-GB"/>
              </w:rPr>
              <w:t>G</w:t>
            </w:r>
            <w:r w:rsidR="00A8439E" w:rsidRPr="000A16C2">
              <w:rPr>
                <w:rFonts w:ascii="Times New Roman" w:hAnsi="Times New Roman"/>
                <w:sz w:val="22"/>
                <w:szCs w:val="22"/>
                <w:lang w:val="en-GB"/>
              </w:rPr>
              <w:t>s &amp; Agenda 2063</w:t>
            </w:r>
          </w:p>
          <w:p w:rsidR="00A8439E" w:rsidRPr="000A16C2" w:rsidRDefault="002F7A71"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Availability of trained staff on the market to fill senior positions and graduates to fill frontline positions</w:t>
            </w:r>
          </w:p>
          <w:p w:rsidR="00A8439E" w:rsidRPr="000A16C2" w:rsidRDefault="002F7A71"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Availability of development partners/donors to support community development programmes</w:t>
            </w:r>
          </w:p>
          <w:p w:rsidR="00A8439E" w:rsidRPr="000A16C2" w:rsidRDefault="002F7A71"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High community support for community based programmes</w:t>
            </w:r>
          </w:p>
          <w:p w:rsidR="00A8439E" w:rsidRPr="000A16C2" w:rsidRDefault="002F7A71"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Availability of global internet and intranet facilities</w:t>
            </w:r>
          </w:p>
          <w:p w:rsidR="00A8439E" w:rsidRPr="000A16C2" w:rsidRDefault="002F7A71" w:rsidP="00EB4670">
            <w:pPr>
              <w:pStyle w:val="ListParagraph"/>
              <w:numPr>
                <w:ilvl w:val="0"/>
                <w:numId w:val="3"/>
              </w:numPr>
              <w:ind w:left="72" w:hanging="187"/>
              <w:rPr>
                <w:rFonts w:ascii="Times New Roman" w:hAnsi="Times New Roman"/>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Availability of the Decentralization Policy to support fiscal devolution</w:t>
            </w:r>
          </w:p>
        </w:tc>
        <w:tc>
          <w:tcPr>
            <w:tcW w:w="2636" w:type="dxa"/>
          </w:tcPr>
          <w:p w:rsidR="00A8439E" w:rsidRPr="000A16C2" w:rsidRDefault="002F7A71"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 xml:space="preserve">Several stakeholders using </w:t>
            </w:r>
            <w:r w:rsidR="006B51B4" w:rsidRPr="000A16C2">
              <w:rPr>
                <w:rFonts w:ascii="Times New Roman" w:hAnsi="Times New Roman"/>
                <w:sz w:val="22"/>
                <w:szCs w:val="22"/>
                <w:lang w:val="en-GB"/>
              </w:rPr>
              <w:t>conflicting approaches</w:t>
            </w:r>
          </w:p>
          <w:p w:rsidR="00A8439E" w:rsidRPr="000A16C2" w:rsidRDefault="002F7A71"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Inadequate coordination among stakeholders</w:t>
            </w:r>
          </w:p>
          <w:p w:rsidR="00A8439E" w:rsidRPr="000A16C2" w:rsidRDefault="002F7A71"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Some training institutions offering substandard community Development Courses</w:t>
            </w:r>
          </w:p>
          <w:p w:rsidR="00A8439E" w:rsidRPr="000A16C2" w:rsidRDefault="002F7A71"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High staff attrition</w:t>
            </w:r>
          </w:p>
          <w:p w:rsidR="00A8439E" w:rsidRPr="000A16C2" w:rsidRDefault="002F7A71"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Unreliability of volunteers who implement community based activities</w:t>
            </w:r>
          </w:p>
          <w:p w:rsidR="00A8439E" w:rsidRPr="000A16C2" w:rsidRDefault="002F7A71"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Unclear division of responsibilities with other key government ministries like the Department of Nutrition, HIV and AIDS</w:t>
            </w:r>
          </w:p>
          <w:p w:rsidR="00A8439E" w:rsidRPr="000A16C2" w:rsidRDefault="00A8439E" w:rsidP="00EB4670">
            <w:pPr>
              <w:rPr>
                <w:rFonts w:ascii="Times New Roman" w:hAnsi="Times New Roman"/>
                <w:color w:val="000000"/>
              </w:rPr>
            </w:pPr>
          </w:p>
          <w:p w:rsidR="00A8439E" w:rsidRPr="000A16C2" w:rsidRDefault="00A8439E" w:rsidP="00EB4670">
            <w:pPr>
              <w:ind w:firstLineChars="100" w:firstLine="220"/>
              <w:rPr>
                <w:rFonts w:ascii="Times New Roman" w:hAnsi="Times New Roman"/>
                <w:color w:val="000000"/>
              </w:rPr>
            </w:pPr>
            <w:r w:rsidRPr="000A16C2">
              <w:rPr>
                <w:rFonts w:ascii="Times New Roman" w:hAnsi="Times New Roman"/>
                <w:color w:val="000000"/>
              </w:rPr>
              <w:t> </w:t>
            </w:r>
          </w:p>
          <w:p w:rsidR="00A8439E" w:rsidRPr="000A16C2" w:rsidRDefault="00A8439E" w:rsidP="00EB4670">
            <w:pPr>
              <w:rPr>
                <w:rFonts w:ascii="Times New Roman" w:hAnsi="Times New Roman"/>
              </w:rPr>
            </w:pPr>
          </w:p>
        </w:tc>
      </w:tr>
      <w:tr w:rsidR="00202558" w:rsidRPr="000A16C2" w:rsidTr="0068616E">
        <w:tc>
          <w:tcPr>
            <w:tcW w:w="2635" w:type="dxa"/>
            <w:shd w:val="clear" w:color="auto" w:fill="BFBFBF"/>
          </w:tcPr>
          <w:p w:rsidR="00202558" w:rsidRPr="000A16C2" w:rsidRDefault="00202558" w:rsidP="00EB4670">
            <w:pPr>
              <w:rPr>
                <w:rFonts w:ascii="Times New Roman" w:hAnsi="Times New Roman"/>
                <w:b/>
              </w:rPr>
            </w:pPr>
            <w:r w:rsidRPr="000A16C2">
              <w:rPr>
                <w:rFonts w:ascii="Times New Roman" w:hAnsi="Times New Roman"/>
                <w:b/>
              </w:rPr>
              <w:t>Key Result Area</w:t>
            </w:r>
          </w:p>
        </w:tc>
        <w:tc>
          <w:tcPr>
            <w:tcW w:w="2635" w:type="dxa"/>
            <w:shd w:val="clear" w:color="auto" w:fill="BFBFBF"/>
          </w:tcPr>
          <w:p w:rsidR="00202558" w:rsidRPr="000A16C2" w:rsidRDefault="00202558" w:rsidP="00EB4670">
            <w:pPr>
              <w:rPr>
                <w:rFonts w:ascii="Times New Roman" w:hAnsi="Times New Roman"/>
                <w:b/>
              </w:rPr>
            </w:pPr>
            <w:r w:rsidRPr="000A16C2">
              <w:rPr>
                <w:rFonts w:ascii="Times New Roman" w:hAnsi="Times New Roman"/>
                <w:b/>
              </w:rPr>
              <w:t>Strengths</w:t>
            </w:r>
          </w:p>
        </w:tc>
        <w:tc>
          <w:tcPr>
            <w:tcW w:w="2635" w:type="dxa"/>
            <w:shd w:val="clear" w:color="auto" w:fill="BFBFBF"/>
          </w:tcPr>
          <w:p w:rsidR="00202558" w:rsidRPr="000A16C2" w:rsidRDefault="00202558" w:rsidP="00EB4670">
            <w:pPr>
              <w:rPr>
                <w:rFonts w:ascii="Times New Roman" w:hAnsi="Times New Roman"/>
                <w:b/>
              </w:rPr>
            </w:pPr>
            <w:r w:rsidRPr="000A16C2">
              <w:rPr>
                <w:rFonts w:ascii="Times New Roman" w:hAnsi="Times New Roman"/>
                <w:b/>
              </w:rPr>
              <w:t>Weaknesses</w:t>
            </w:r>
          </w:p>
        </w:tc>
        <w:tc>
          <w:tcPr>
            <w:tcW w:w="2635" w:type="dxa"/>
            <w:shd w:val="clear" w:color="auto" w:fill="BFBFBF"/>
          </w:tcPr>
          <w:p w:rsidR="00202558" w:rsidRPr="000A16C2" w:rsidRDefault="00202558" w:rsidP="00EB4670">
            <w:pPr>
              <w:rPr>
                <w:rFonts w:ascii="Times New Roman" w:hAnsi="Times New Roman"/>
                <w:b/>
              </w:rPr>
            </w:pPr>
            <w:r w:rsidRPr="000A16C2">
              <w:rPr>
                <w:rFonts w:ascii="Times New Roman" w:hAnsi="Times New Roman"/>
                <w:b/>
              </w:rPr>
              <w:t>Opportunities</w:t>
            </w:r>
          </w:p>
        </w:tc>
        <w:tc>
          <w:tcPr>
            <w:tcW w:w="2636" w:type="dxa"/>
            <w:shd w:val="clear" w:color="auto" w:fill="BFBFBF"/>
          </w:tcPr>
          <w:p w:rsidR="00202558" w:rsidRPr="000A16C2" w:rsidRDefault="00202558" w:rsidP="00EB4670">
            <w:pPr>
              <w:rPr>
                <w:rFonts w:ascii="Times New Roman" w:hAnsi="Times New Roman"/>
                <w:b/>
              </w:rPr>
            </w:pPr>
            <w:r w:rsidRPr="000A16C2">
              <w:rPr>
                <w:rFonts w:ascii="Times New Roman" w:hAnsi="Times New Roman"/>
                <w:b/>
              </w:rPr>
              <w:t>Threats</w:t>
            </w:r>
          </w:p>
        </w:tc>
      </w:tr>
      <w:tr w:rsidR="00A8439E" w:rsidRPr="000A16C2" w:rsidTr="00F96D7B">
        <w:tc>
          <w:tcPr>
            <w:tcW w:w="2635" w:type="dxa"/>
          </w:tcPr>
          <w:p w:rsidR="00427E73" w:rsidRPr="000A16C2" w:rsidRDefault="00A8439E" w:rsidP="00EB4670">
            <w:pPr>
              <w:rPr>
                <w:rFonts w:ascii="Times New Roman" w:hAnsi="Times New Roman"/>
                <w:b/>
              </w:rPr>
            </w:pPr>
            <w:r w:rsidRPr="000A16C2">
              <w:rPr>
                <w:rFonts w:ascii="Times New Roman" w:hAnsi="Times New Roman"/>
                <w:b/>
              </w:rPr>
              <w:t>D. ADMINISTRATION AND MANAGEMENT</w:t>
            </w:r>
          </w:p>
          <w:p w:rsidR="00427E73" w:rsidRPr="000A16C2" w:rsidRDefault="00427E73" w:rsidP="00427E73">
            <w:pPr>
              <w:rPr>
                <w:rFonts w:ascii="Times New Roman" w:hAnsi="Times New Roman"/>
              </w:rPr>
            </w:pPr>
          </w:p>
          <w:p w:rsidR="00427E73" w:rsidRPr="000A16C2" w:rsidRDefault="00427E73" w:rsidP="00427E73">
            <w:pPr>
              <w:rPr>
                <w:rFonts w:ascii="Times New Roman" w:hAnsi="Times New Roman"/>
              </w:rPr>
            </w:pPr>
          </w:p>
          <w:p w:rsidR="00A8439E" w:rsidRPr="000A16C2" w:rsidRDefault="00A8439E" w:rsidP="00427E73">
            <w:pPr>
              <w:jc w:val="center"/>
              <w:rPr>
                <w:rFonts w:ascii="Times New Roman" w:hAnsi="Times New Roman"/>
              </w:rPr>
            </w:pPr>
          </w:p>
        </w:tc>
        <w:tc>
          <w:tcPr>
            <w:tcW w:w="2635" w:type="dxa"/>
          </w:tcPr>
          <w:p w:rsidR="00A8439E" w:rsidRPr="000A16C2" w:rsidRDefault="00202558"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B05AB2" w:rsidRPr="000A16C2">
              <w:rPr>
                <w:rFonts w:ascii="Times New Roman" w:hAnsi="Times New Roman"/>
                <w:sz w:val="22"/>
                <w:szCs w:val="22"/>
                <w:lang w:val="en-GB"/>
              </w:rPr>
              <w:t>D</w:t>
            </w:r>
            <w:r w:rsidR="00A8439E" w:rsidRPr="000A16C2">
              <w:rPr>
                <w:rFonts w:ascii="Times New Roman" w:hAnsi="Times New Roman"/>
                <w:sz w:val="22"/>
                <w:szCs w:val="22"/>
                <w:lang w:val="en-GB"/>
              </w:rPr>
              <w:t>edicated and hardworking staff</w:t>
            </w:r>
          </w:p>
          <w:p w:rsidR="00A8439E" w:rsidRPr="000A16C2" w:rsidRDefault="00202558"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F67021" w:rsidRPr="000A16C2">
              <w:rPr>
                <w:rFonts w:ascii="Times New Roman" w:hAnsi="Times New Roman"/>
                <w:color w:val="000000"/>
                <w:sz w:val="22"/>
                <w:szCs w:val="22"/>
                <w:lang w:val="en-US"/>
              </w:rPr>
              <w:t>W</w:t>
            </w:r>
            <w:r w:rsidR="00A8439E" w:rsidRPr="000A16C2">
              <w:rPr>
                <w:rFonts w:ascii="Times New Roman" w:hAnsi="Times New Roman"/>
                <w:color w:val="000000"/>
                <w:sz w:val="22"/>
                <w:szCs w:val="22"/>
                <w:lang w:val="en-US"/>
              </w:rPr>
              <w:t>ell qualified specialized staff</w:t>
            </w:r>
          </w:p>
          <w:p w:rsidR="00A8439E" w:rsidRPr="000A16C2" w:rsidRDefault="00202558"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Availability of guiding tools e.g. MPSR, Treasury Instructions, PFAM, PPA</w:t>
            </w:r>
          </w:p>
          <w:p w:rsidR="00A8439E" w:rsidRPr="00353060" w:rsidRDefault="00202558"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Vibrant flow of information</w:t>
            </w:r>
          </w:p>
        </w:tc>
        <w:tc>
          <w:tcPr>
            <w:tcW w:w="2635" w:type="dxa"/>
          </w:tcPr>
          <w:p w:rsidR="00A8439E" w:rsidRPr="000A16C2" w:rsidRDefault="00202558"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Inadequate office space</w:t>
            </w:r>
          </w:p>
          <w:p w:rsidR="00A8439E" w:rsidRPr="000A16C2" w:rsidRDefault="00202558"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Inadequate office equipment</w:t>
            </w:r>
          </w:p>
          <w:p w:rsidR="00A8439E" w:rsidRPr="000A16C2" w:rsidRDefault="00202558"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Inadequate vehicles</w:t>
            </w:r>
          </w:p>
          <w:p w:rsidR="00A8439E" w:rsidRPr="000A16C2" w:rsidRDefault="00202558"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Inadequate financial resources</w:t>
            </w:r>
          </w:p>
          <w:p w:rsidR="00A8439E" w:rsidRPr="000A16C2" w:rsidRDefault="00202558"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Few capacity building opportunities</w:t>
            </w:r>
          </w:p>
          <w:p w:rsidR="00A8439E" w:rsidRPr="000A16C2" w:rsidRDefault="00202558"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950FAF" w:rsidRPr="000A16C2">
              <w:rPr>
                <w:rFonts w:ascii="Times New Roman" w:hAnsi="Times New Roman"/>
                <w:color w:val="000000"/>
                <w:sz w:val="22"/>
                <w:szCs w:val="22"/>
                <w:lang w:val="en-US"/>
              </w:rPr>
              <w:t>Inadequate staff</w:t>
            </w:r>
          </w:p>
        </w:tc>
        <w:tc>
          <w:tcPr>
            <w:tcW w:w="2635" w:type="dxa"/>
          </w:tcPr>
          <w:p w:rsidR="00A8439E" w:rsidRPr="000A16C2" w:rsidRDefault="00202558"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Civil Service Reforms</w:t>
            </w:r>
          </w:p>
          <w:p w:rsidR="00A8439E" w:rsidRPr="000A16C2" w:rsidRDefault="00202558"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Existence of training institutions</w:t>
            </w:r>
          </w:p>
          <w:p w:rsidR="00950FAF" w:rsidRPr="000A16C2" w:rsidRDefault="00202558" w:rsidP="00EB4670">
            <w:pPr>
              <w:pStyle w:val="ListParagraph"/>
              <w:numPr>
                <w:ilvl w:val="0"/>
                <w:numId w:val="3"/>
              </w:numPr>
              <w:ind w:left="72" w:hanging="187"/>
              <w:rPr>
                <w:rFonts w:ascii="Times New Roman" w:hAnsi="Times New Roman"/>
                <w:sz w:val="22"/>
                <w:szCs w:val="22"/>
                <w:lang w:val="en-GB"/>
              </w:rPr>
            </w:pPr>
            <w:r w:rsidRPr="000A16C2">
              <w:rPr>
                <w:rFonts w:ascii="Times New Roman" w:hAnsi="Times New Roman"/>
                <w:sz w:val="22"/>
                <w:szCs w:val="22"/>
                <w:lang w:val="en-GB"/>
              </w:rPr>
              <w:t xml:space="preserve"> </w:t>
            </w:r>
            <w:r w:rsidR="00950FAF" w:rsidRPr="000A16C2">
              <w:rPr>
                <w:rFonts w:ascii="Times New Roman" w:hAnsi="Times New Roman"/>
                <w:sz w:val="22"/>
                <w:szCs w:val="22"/>
                <w:lang w:val="en-GB"/>
              </w:rPr>
              <w:t xml:space="preserve">Availability of </w:t>
            </w:r>
            <w:r w:rsidR="00117C8F" w:rsidRPr="000A16C2">
              <w:rPr>
                <w:rFonts w:ascii="Times New Roman" w:hAnsi="Times New Roman"/>
                <w:sz w:val="22"/>
                <w:szCs w:val="22"/>
                <w:lang w:val="en-GB"/>
              </w:rPr>
              <w:t>Establishment Warrant</w:t>
            </w:r>
            <w:r w:rsidR="00950FAF" w:rsidRPr="000A16C2">
              <w:rPr>
                <w:rFonts w:ascii="Times New Roman" w:hAnsi="Times New Roman"/>
                <w:sz w:val="22"/>
                <w:szCs w:val="22"/>
                <w:lang w:val="en-GB"/>
              </w:rPr>
              <w:t xml:space="preserve"> to fill vacant posts</w:t>
            </w:r>
          </w:p>
          <w:p w:rsidR="00A8439E" w:rsidRPr="000A16C2" w:rsidRDefault="00A8439E" w:rsidP="00EB4670">
            <w:pPr>
              <w:pStyle w:val="ListParagraph"/>
              <w:ind w:left="72"/>
              <w:rPr>
                <w:rFonts w:ascii="Times New Roman" w:hAnsi="Times New Roman"/>
                <w:sz w:val="22"/>
                <w:szCs w:val="22"/>
                <w:lang w:val="en-GB"/>
              </w:rPr>
            </w:pPr>
          </w:p>
          <w:p w:rsidR="00A8439E" w:rsidRPr="000A16C2" w:rsidRDefault="00A8439E" w:rsidP="00EB4670">
            <w:pPr>
              <w:rPr>
                <w:rFonts w:ascii="Times New Roman" w:hAnsi="Times New Roman"/>
              </w:rPr>
            </w:pPr>
          </w:p>
        </w:tc>
        <w:tc>
          <w:tcPr>
            <w:tcW w:w="2636" w:type="dxa"/>
          </w:tcPr>
          <w:p w:rsidR="00A8439E" w:rsidRPr="000A16C2" w:rsidRDefault="00202558"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sz w:val="22"/>
                <w:szCs w:val="22"/>
                <w:lang w:val="en-GB"/>
              </w:rPr>
              <w:t xml:space="preserve"> </w:t>
            </w:r>
            <w:r w:rsidR="00A8439E" w:rsidRPr="000A16C2">
              <w:rPr>
                <w:rFonts w:ascii="Times New Roman" w:hAnsi="Times New Roman"/>
                <w:sz w:val="22"/>
                <w:szCs w:val="22"/>
                <w:lang w:val="en-GB"/>
              </w:rPr>
              <w:t>Frequent restructuring of ministries and departments</w:t>
            </w:r>
          </w:p>
          <w:p w:rsidR="00A8439E" w:rsidRPr="000A16C2" w:rsidRDefault="00202558" w:rsidP="00EB4670">
            <w:pPr>
              <w:pStyle w:val="ListParagraph"/>
              <w:numPr>
                <w:ilvl w:val="0"/>
                <w:numId w:val="3"/>
              </w:numPr>
              <w:ind w:left="72" w:hanging="187"/>
              <w:rPr>
                <w:rFonts w:ascii="Times New Roman" w:hAnsi="Times New Roman"/>
                <w:color w:val="000000"/>
                <w:sz w:val="22"/>
                <w:szCs w:val="22"/>
                <w:lang w:val="en-US"/>
              </w:rPr>
            </w:pPr>
            <w:r w:rsidRPr="000A16C2">
              <w:rPr>
                <w:rFonts w:ascii="Times New Roman" w:hAnsi="Times New Roman"/>
                <w:color w:val="000000"/>
                <w:sz w:val="22"/>
                <w:szCs w:val="22"/>
                <w:lang w:val="en-US"/>
              </w:rPr>
              <w:t xml:space="preserve"> </w:t>
            </w:r>
            <w:r w:rsidR="00A8439E" w:rsidRPr="000A16C2">
              <w:rPr>
                <w:rFonts w:ascii="Times New Roman" w:hAnsi="Times New Roman"/>
                <w:color w:val="000000"/>
                <w:sz w:val="22"/>
                <w:szCs w:val="22"/>
                <w:lang w:val="en-US"/>
              </w:rPr>
              <w:t>Posting away of specialized staff without replacement</w:t>
            </w:r>
          </w:p>
          <w:p w:rsidR="00A8439E" w:rsidRPr="000A16C2" w:rsidRDefault="00A8439E" w:rsidP="00EB4670">
            <w:pPr>
              <w:pStyle w:val="ListParagraph"/>
              <w:ind w:left="72"/>
              <w:rPr>
                <w:rFonts w:ascii="Times New Roman" w:hAnsi="Times New Roman"/>
                <w:sz w:val="22"/>
                <w:szCs w:val="22"/>
                <w:lang w:val="en-GB"/>
              </w:rPr>
            </w:pPr>
          </w:p>
          <w:p w:rsidR="00A8439E" w:rsidRPr="000A16C2" w:rsidRDefault="00A8439E" w:rsidP="00EB4670">
            <w:pPr>
              <w:rPr>
                <w:rFonts w:ascii="Times New Roman" w:hAnsi="Times New Roman"/>
              </w:rPr>
            </w:pPr>
          </w:p>
        </w:tc>
      </w:tr>
    </w:tbl>
    <w:p w:rsidR="00A8439E" w:rsidRPr="000A16C2" w:rsidRDefault="00A8439E" w:rsidP="00EB4670">
      <w:pPr>
        <w:rPr>
          <w:rFonts w:ascii="Times New Roman" w:hAnsi="Times New Roman"/>
          <w:sz w:val="28"/>
          <w:szCs w:val="28"/>
        </w:rPr>
      </w:pPr>
    </w:p>
    <w:p w:rsidR="00A8439E" w:rsidRPr="000A16C2" w:rsidRDefault="00A8439E" w:rsidP="00B505AD">
      <w:pPr>
        <w:rPr>
          <w:rFonts w:ascii="Times New Roman" w:hAnsi="Times New Roman"/>
          <w:sz w:val="28"/>
          <w:szCs w:val="28"/>
        </w:rPr>
      </w:pPr>
    </w:p>
    <w:p w:rsidR="00A8439E" w:rsidRPr="000A16C2" w:rsidRDefault="00A8439E" w:rsidP="00A8439E">
      <w:pPr>
        <w:rPr>
          <w:rFonts w:ascii="Times New Roman" w:hAnsi="Times New Roman"/>
          <w:sz w:val="28"/>
          <w:szCs w:val="28"/>
        </w:rPr>
      </w:pPr>
    </w:p>
    <w:p w:rsidR="00A8439E" w:rsidRPr="000A16C2" w:rsidRDefault="00A8439E" w:rsidP="000C33F1">
      <w:pPr>
        <w:pStyle w:val="ListParagraph"/>
        <w:numPr>
          <w:ilvl w:val="0"/>
          <w:numId w:val="2"/>
        </w:numPr>
        <w:outlineLvl w:val="0"/>
        <w:rPr>
          <w:rFonts w:ascii="Times New Roman" w:hAnsi="Times New Roman"/>
          <w:b/>
          <w:sz w:val="28"/>
          <w:szCs w:val="28"/>
        </w:rPr>
        <w:sectPr w:rsidR="00A8439E" w:rsidRPr="000A16C2" w:rsidSect="00F96D7B">
          <w:pgSz w:w="15840" w:h="12240" w:orient="landscape"/>
          <w:pgMar w:top="1440" w:right="1440" w:bottom="1440" w:left="1440" w:header="720" w:footer="720" w:gutter="0"/>
          <w:cols w:space="720"/>
          <w:titlePg/>
          <w:docGrid w:linePitch="360"/>
        </w:sectPr>
      </w:pPr>
    </w:p>
    <w:p w:rsidR="00A8439E" w:rsidRPr="000A16C2" w:rsidRDefault="00D628C8" w:rsidP="000C33F1">
      <w:pPr>
        <w:pStyle w:val="ListParagraph"/>
        <w:numPr>
          <w:ilvl w:val="0"/>
          <w:numId w:val="2"/>
        </w:numPr>
        <w:jc w:val="both"/>
        <w:outlineLvl w:val="0"/>
        <w:rPr>
          <w:rFonts w:ascii="Times New Roman" w:hAnsi="Times New Roman"/>
          <w:b/>
          <w:sz w:val="24"/>
          <w:szCs w:val="24"/>
        </w:rPr>
      </w:pPr>
      <w:bookmarkStart w:id="38" w:name="_Toc503515924"/>
      <w:r w:rsidRPr="000A16C2">
        <w:rPr>
          <w:rFonts w:ascii="Times New Roman" w:hAnsi="Times New Roman"/>
          <w:b/>
          <w:sz w:val="24"/>
          <w:szCs w:val="24"/>
        </w:rPr>
        <w:t>M</w:t>
      </w:r>
      <w:r w:rsidRPr="000A16C2">
        <w:rPr>
          <w:rFonts w:ascii="Times New Roman" w:hAnsi="Times New Roman"/>
          <w:b/>
          <w:sz w:val="24"/>
          <w:szCs w:val="24"/>
          <w:lang w:val="en-GB"/>
        </w:rPr>
        <w:t>o</w:t>
      </w:r>
      <w:r w:rsidR="00F257F9" w:rsidRPr="000A16C2">
        <w:rPr>
          <w:rFonts w:ascii="Times New Roman" w:hAnsi="Times New Roman"/>
          <w:b/>
          <w:sz w:val="24"/>
          <w:szCs w:val="24"/>
        </w:rPr>
        <w:t>CECCD</w:t>
      </w:r>
      <w:r w:rsidR="00A8439E" w:rsidRPr="000A16C2">
        <w:rPr>
          <w:rFonts w:ascii="Times New Roman" w:hAnsi="Times New Roman"/>
          <w:b/>
          <w:sz w:val="24"/>
          <w:szCs w:val="24"/>
        </w:rPr>
        <w:t>’s STRATEGIC DIRECTION FOR 2016 - 2021</w:t>
      </w:r>
      <w:bookmarkEnd w:id="38"/>
    </w:p>
    <w:p w:rsidR="00A8439E" w:rsidRPr="000A16C2" w:rsidRDefault="00A8439E" w:rsidP="00A8439E">
      <w:pPr>
        <w:pStyle w:val="Heading2"/>
        <w:jc w:val="both"/>
        <w:rPr>
          <w:rFonts w:ascii="Times New Roman" w:hAnsi="Times New Roman"/>
          <w:i w:val="0"/>
          <w:sz w:val="24"/>
          <w:szCs w:val="24"/>
        </w:rPr>
      </w:pPr>
      <w:bookmarkStart w:id="39" w:name="_Toc503515925"/>
      <w:r w:rsidRPr="000A16C2">
        <w:rPr>
          <w:rFonts w:ascii="Times New Roman" w:hAnsi="Times New Roman"/>
          <w:i w:val="0"/>
          <w:sz w:val="24"/>
          <w:szCs w:val="24"/>
        </w:rPr>
        <w:t>3.1</w:t>
      </w:r>
      <w:r w:rsidRPr="000A16C2">
        <w:rPr>
          <w:rFonts w:ascii="Times New Roman" w:hAnsi="Times New Roman"/>
          <w:i w:val="0"/>
          <w:sz w:val="24"/>
          <w:szCs w:val="24"/>
        </w:rPr>
        <w:tab/>
        <w:t>Overview</w:t>
      </w:r>
      <w:bookmarkEnd w:id="39"/>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 xml:space="preserve">This part of the report gives a detailed roadmap for </w:t>
      </w:r>
      <w:r w:rsidR="009567D4" w:rsidRPr="000A16C2">
        <w:rPr>
          <w:rFonts w:ascii="Times New Roman" w:hAnsi="Times New Roman"/>
          <w:sz w:val="24"/>
          <w:szCs w:val="24"/>
        </w:rPr>
        <w:t>the Ministry</w:t>
      </w:r>
      <w:r w:rsidRPr="000A16C2">
        <w:rPr>
          <w:rFonts w:ascii="Times New Roman" w:hAnsi="Times New Roman"/>
          <w:sz w:val="24"/>
          <w:szCs w:val="24"/>
        </w:rPr>
        <w:t xml:space="preserve"> which outlines its strategic direction. It highlights the mandate, vision, mission, and core values.</w:t>
      </w:r>
      <w:r w:rsidR="00D07F95" w:rsidRPr="000A16C2">
        <w:rPr>
          <w:rFonts w:ascii="Times New Roman" w:hAnsi="Times New Roman"/>
          <w:sz w:val="24"/>
          <w:szCs w:val="24"/>
        </w:rPr>
        <w:t xml:space="preserve"> In addition, the section gives</w:t>
      </w:r>
      <w:r w:rsidRPr="000A16C2">
        <w:rPr>
          <w:rFonts w:ascii="Times New Roman" w:hAnsi="Times New Roman"/>
          <w:sz w:val="24"/>
          <w:szCs w:val="24"/>
        </w:rPr>
        <w:t xml:space="preserve"> a picture of the </w:t>
      </w:r>
      <w:r w:rsidR="00D628C8" w:rsidRPr="000A16C2">
        <w:rPr>
          <w:rFonts w:ascii="Times New Roman" w:hAnsi="Times New Roman"/>
          <w:sz w:val="24"/>
          <w:szCs w:val="24"/>
        </w:rPr>
        <w:t>Mo</w:t>
      </w:r>
      <w:r w:rsidR="00F257F9" w:rsidRPr="000A16C2">
        <w:rPr>
          <w:rFonts w:ascii="Times New Roman" w:hAnsi="Times New Roman"/>
          <w:sz w:val="24"/>
          <w:szCs w:val="24"/>
        </w:rPr>
        <w:t>CECCD</w:t>
      </w:r>
      <w:r w:rsidRPr="000A16C2">
        <w:rPr>
          <w:rFonts w:ascii="Times New Roman" w:hAnsi="Times New Roman"/>
          <w:sz w:val="24"/>
          <w:szCs w:val="24"/>
        </w:rPr>
        <w:t xml:space="preserve">’s Key Result Areas which form the basis for the determination of strategic outcomes and targets as tangible reflections </w:t>
      </w:r>
      <w:r w:rsidR="00A44FC4" w:rsidRPr="000A16C2">
        <w:rPr>
          <w:rFonts w:ascii="Times New Roman" w:hAnsi="Times New Roman"/>
          <w:sz w:val="24"/>
          <w:szCs w:val="24"/>
        </w:rPr>
        <w:t>of what</w:t>
      </w:r>
      <w:r w:rsidRPr="000A16C2">
        <w:rPr>
          <w:rFonts w:ascii="Times New Roman" w:hAnsi="Times New Roman"/>
          <w:sz w:val="24"/>
          <w:szCs w:val="24"/>
        </w:rPr>
        <w:t xml:space="preserve"> it envisages to </w:t>
      </w:r>
      <w:r w:rsidR="00A44FC4" w:rsidRPr="000A16C2">
        <w:rPr>
          <w:rFonts w:ascii="Times New Roman" w:hAnsi="Times New Roman"/>
          <w:sz w:val="24"/>
          <w:szCs w:val="24"/>
        </w:rPr>
        <w:t>achieve by</w:t>
      </w:r>
      <w:r w:rsidR="00144F3F" w:rsidRPr="000A16C2">
        <w:rPr>
          <w:rFonts w:ascii="Times New Roman" w:hAnsi="Times New Roman"/>
          <w:sz w:val="24"/>
          <w:szCs w:val="24"/>
        </w:rPr>
        <w:t xml:space="preserve"> </w:t>
      </w:r>
      <w:r w:rsidR="00A44FC4" w:rsidRPr="000A16C2">
        <w:rPr>
          <w:rFonts w:ascii="Times New Roman" w:hAnsi="Times New Roman"/>
          <w:sz w:val="24"/>
          <w:szCs w:val="24"/>
        </w:rPr>
        <w:t xml:space="preserve">2021. </w:t>
      </w:r>
    </w:p>
    <w:p w:rsidR="00A8439E" w:rsidRPr="000A16C2" w:rsidRDefault="00A8439E" w:rsidP="00A8439E">
      <w:pPr>
        <w:pStyle w:val="Heading2"/>
        <w:jc w:val="both"/>
        <w:rPr>
          <w:rFonts w:ascii="Times New Roman" w:hAnsi="Times New Roman"/>
          <w:sz w:val="24"/>
          <w:szCs w:val="24"/>
        </w:rPr>
      </w:pPr>
      <w:bookmarkStart w:id="40" w:name="_Toc503515926"/>
      <w:r w:rsidRPr="00FA43A8">
        <w:rPr>
          <w:rFonts w:ascii="Times New Roman" w:hAnsi="Times New Roman"/>
          <w:i w:val="0"/>
          <w:sz w:val="24"/>
          <w:szCs w:val="24"/>
        </w:rPr>
        <w:t>3.2</w:t>
      </w:r>
      <w:r w:rsidRPr="000A16C2">
        <w:rPr>
          <w:rFonts w:ascii="Times New Roman" w:hAnsi="Times New Roman"/>
          <w:sz w:val="24"/>
          <w:szCs w:val="24"/>
        </w:rPr>
        <w:tab/>
      </w:r>
      <w:r w:rsidRPr="000A16C2">
        <w:rPr>
          <w:rFonts w:ascii="Times New Roman" w:hAnsi="Times New Roman"/>
          <w:i w:val="0"/>
          <w:sz w:val="24"/>
          <w:szCs w:val="24"/>
        </w:rPr>
        <w:t>Mandate, Vision, Mission and Core Values</w:t>
      </w:r>
      <w:bookmarkEnd w:id="40"/>
    </w:p>
    <w:p w:rsidR="00A8439E" w:rsidRPr="000A16C2" w:rsidRDefault="00A8439E" w:rsidP="00A8439E">
      <w:pPr>
        <w:jc w:val="both"/>
        <w:rPr>
          <w:rFonts w:ascii="Times New Roman" w:hAnsi="Times New Roman"/>
          <w:b/>
          <w:sz w:val="24"/>
          <w:szCs w:val="24"/>
        </w:rPr>
      </w:pPr>
      <w:r w:rsidRPr="000A16C2">
        <w:rPr>
          <w:rFonts w:ascii="Times New Roman" w:hAnsi="Times New Roman"/>
          <w:b/>
          <w:sz w:val="24"/>
          <w:szCs w:val="24"/>
        </w:rPr>
        <w:t>3.2.1</w:t>
      </w:r>
      <w:r w:rsidRPr="000A16C2">
        <w:rPr>
          <w:rFonts w:ascii="Times New Roman" w:hAnsi="Times New Roman"/>
          <w:b/>
          <w:sz w:val="24"/>
          <w:szCs w:val="24"/>
        </w:rPr>
        <w:tab/>
        <w:t>Mandate</w:t>
      </w:r>
    </w:p>
    <w:p w:rsidR="00A8439E" w:rsidRPr="000A16C2" w:rsidRDefault="004209E5" w:rsidP="00A8439E">
      <w:pPr>
        <w:spacing w:after="0"/>
        <w:jc w:val="both"/>
        <w:rPr>
          <w:rFonts w:ascii="Times New Roman" w:hAnsi="Times New Roman"/>
          <w:sz w:val="24"/>
          <w:szCs w:val="24"/>
        </w:rPr>
      </w:pPr>
      <w:r w:rsidRPr="000A16C2">
        <w:rPr>
          <w:rFonts w:ascii="Times New Roman" w:hAnsi="Times New Roman"/>
          <w:sz w:val="24"/>
          <w:szCs w:val="24"/>
        </w:rPr>
        <w:t>T</w:t>
      </w:r>
      <w:r w:rsidR="00A8439E" w:rsidRPr="000A16C2">
        <w:rPr>
          <w:rFonts w:ascii="Times New Roman" w:hAnsi="Times New Roman"/>
          <w:sz w:val="24"/>
          <w:szCs w:val="24"/>
        </w:rPr>
        <w:t>o contribute to sustainable national development through provision of civic educat</w:t>
      </w:r>
      <w:r w:rsidRPr="000A16C2">
        <w:rPr>
          <w:rFonts w:ascii="Times New Roman" w:hAnsi="Times New Roman"/>
          <w:sz w:val="24"/>
          <w:szCs w:val="24"/>
        </w:rPr>
        <w:t>ion</w:t>
      </w:r>
      <w:r w:rsidR="008B6F83" w:rsidRPr="000A16C2">
        <w:rPr>
          <w:rFonts w:ascii="Times New Roman" w:hAnsi="Times New Roman"/>
          <w:sz w:val="24"/>
          <w:szCs w:val="24"/>
        </w:rPr>
        <w:t>, cultural</w:t>
      </w:r>
      <w:r w:rsidR="00A8439E" w:rsidRPr="000A16C2">
        <w:rPr>
          <w:rFonts w:ascii="Times New Roman" w:hAnsi="Times New Roman"/>
          <w:sz w:val="24"/>
          <w:szCs w:val="24"/>
        </w:rPr>
        <w:t xml:space="preserve"> and community development services.</w:t>
      </w:r>
    </w:p>
    <w:p w:rsidR="00A8439E" w:rsidRPr="000A16C2" w:rsidRDefault="00A8439E" w:rsidP="00A8439E">
      <w:pPr>
        <w:spacing w:after="0"/>
        <w:jc w:val="both"/>
        <w:rPr>
          <w:rFonts w:ascii="Times New Roman" w:hAnsi="Times New Roman"/>
          <w:sz w:val="24"/>
          <w:szCs w:val="24"/>
        </w:rPr>
      </w:pPr>
    </w:p>
    <w:p w:rsidR="00A8439E" w:rsidRPr="000A16C2" w:rsidRDefault="00A8439E" w:rsidP="00A8439E">
      <w:pPr>
        <w:spacing w:after="0"/>
        <w:jc w:val="both"/>
        <w:rPr>
          <w:rFonts w:ascii="Times New Roman" w:hAnsi="Times New Roman"/>
          <w:b/>
          <w:sz w:val="24"/>
          <w:szCs w:val="24"/>
        </w:rPr>
      </w:pPr>
      <w:r w:rsidRPr="000A16C2">
        <w:rPr>
          <w:rFonts w:ascii="Times New Roman" w:hAnsi="Times New Roman"/>
          <w:b/>
          <w:sz w:val="24"/>
          <w:szCs w:val="24"/>
        </w:rPr>
        <w:t>3.2.2</w:t>
      </w:r>
      <w:r w:rsidRPr="000A16C2">
        <w:rPr>
          <w:rFonts w:ascii="Times New Roman" w:hAnsi="Times New Roman"/>
          <w:b/>
          <w:sz w:val="24"/>
          <w:szCs w:val="24"/>
        </w:rPr>
        <w:tab/>
        <w:t>Vision</w:t>
      </w:r>
    </w:p>
    <w:p w:rsidR="00A8439E" w:rsidRPr="000A16C2" w:rsidRDefault="00A8439E" w:rsidP="00A8439E">
      <w:pPr>
        <w:spacing w:after="0"/>
        <w:jc w:val="both"/>
        <w:rPr>
          <w:rFonts w:ascii="Times New Roman" w:hAnsi="Times New Roman"/>
          <w:sz w:val="24"/>
          <w:szCs w:val="24"/>
        </w:rPr>
      </w:pPr>
      <w:r w:rsidRPr="000A16C2">
        <w:rPr>
          <w:rFonts w:ascii="Times New Roman" w:hAnsi="Times New Roman"/>
          <w:sz w:val="24"/>
          <w:szCs w:val="24"/>
        </w:rPr>
        <w:t>A knowledgeable, culturally vibrant and empowered nation</w:t>
      </w:r>
    </w:p>
    <w:p w:rsidR="00A8439E" w:rsidRPr="000A16C2" w:rsidRDefault="00A8439E" w:rsidP="00A8439E">
      <w:pPr>
        <w:spacing w:after="0"/>
        <w:jc w:val="both"/>
        <w:rPr>
          <w:rFonts w:ascii="Times New Roman" w:hAnsi="Times New Roman"/>
          <w:sz w:val="24"/>
          <w:szCs w:val="24"/>
        </w:rPr>
      </w:pPr>
    </w:p>
    <w:p w:rsidR="00A8439E" w:rsidRPr="000A16C2" w:rsidRDefault="00A8439E" w:rsidP="00A8439E">
      <w:pPr>
        <w:spacing w:after="0"/>
        <w:jc w:val="both"/>
        <w:rPr>
          <w:rFonts w:ascii="Times New Roman" w:hAnsi="Times New Roman"/>
          <w:b/>
          <w:sz w:val="24"/>
          <w:szCs w:val="24"/>
        </w:rPr>
      </w:pPr>
      <w:r w:rsidRPr="000A16C2">
        <w:rPr>
          <w:rFonts w:ascii="Times New Roman" w:hAnsi="Times New Roman"/>
          <w:b/>
          <w:sz w:val="24"/>
          <w:szCs w:val="24"/>
        </w:rPr>
        <w:t>3.2.3</w:t>
      </w:r>
      <w:r w:rsidRPr="000A16C2">
        <w:rPr>
          <w:rFonts w:ascii="Times New Roman" w:hAnsi="Times New Roman"/>
          <w:b/>
          <w:sz w:val="24"/>
          <w:szCs w:val="24"/>
        </w:rPr>
        <w:tab/>
        <w:t>Mission</w:t>
      </w:r>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To provide and promote effective civic education, cultural and community development services through participatory programmes for sustainable socio-economic development</w:t>
      </w:r>
      <w:r w:rsidR="004209E5" w:rsidRPr="000A16C2">
        <w:rPr>
          <w:rFonts w:ascii="Times New Roman" w:hAnsi="Times New Roman"/>
          <w:sz w:val="24"/>
          <w:szCs w:val="24"/>
        </w:rPr>
        <w:t>.</w:t>
      </w:r>
    </w:p>
    <w:p w:rsidR="00CD6C03" w:rsidRPr="000A16C2" w:rsidRDefault="00CD6C03" w:rsidP="00A8439E">
      <w:pPr>
        <w:jc w:val="both"/>
        <w:rPr>
          <w:rFonts w:ascii="Times New Roman" w:hAnsi="Times New Roman"/>
          <w:b/>
          <w:sz w:val="24"/>
          <w:szCs w:val="24"/>
        </w:rPr>
      </w:pPr>
      <w:r w:rsidRPr="000A16C2">
        <w:rPr>
          <w:rFonts w:ascii="Times New Roman" w:hAnsi="Times New Roman"/>
          <w:b/>
          <w:sz w:val="24"/>
          <w:szCs w:val="24"/>
        </w:rPr>
        <w:t>3.2.4</w:t>
      </w:r>
      <w:r w:rsidRPr="000A16C2">
        <w:rPr>
          <w:rFonts w:ascii="Times New Roman" w:hAnsi="Times New Roman"/>
          <w:b/>
          <w:sz w:val="24"/>
          <w:szCs w:val="24"/>
        </w:rPr>
        <w:tab/>
        <w:t>Strategic Objectives</w:t>
      </w:r>
    </w:p>
    <w:p w:rsidR="00CD6C03" w:rsidRPr="000A16C2" w:rsidRDefault="00CD6C03" w:rsidP="00CD6C03">
      <w:pPr>
        <w:tabs>
          <w:tab w:val="left" w:pos="23"/>
          <w:tab w:val="left" w:pos="589"/>
          <w:tab w:val="left" w:pos="1157"/>
          <w:tab w:val="left" w:pos="1723"/>
          <w:tab w:val="left" w:pos="2291"/>
          <w:tab w:val="left" w:pos="2857"/>
          <w:tab w:val="left" w:pos="3425"/>
          <w:tab w:val="left" w:pos="3991"/>
          <w:tab w:val="left" w:pos="4558"/>
          <w:tab w:val="left" w:pos="5125"/>
          <w:tab w:val="left" w:pos="5692"/>
          <w:tab w:val="left" w:pos="6259"/>
          <w:tab w:val="left" w:pos="6826"/>
          <w:tab w:val="left" w:pos="7393"/>
          <w:tab w:val="left" w:pos="7960"/>
          <w:tab w:val="left" w:pos="8527"/>
          <w:tab w:val="left" w:pos="9094"/>
          <w:tab w:val="left" w:pos="9660"/>
          <w:tab w:val="left" w:pos="10228"/>
          <w:tab w:val="left" w:pos="10794"/>
          <w:tab w:val="left" w:pos="11362"/>
          <w:tab w:val="left" w:pos="11928"/>
          <w:tab w:val="left" w:pos="12496"/>
          <w:tab w:val="left" w:pos="13062"/>
          <w:tab w:val="left" w:pos="13629"/>
          <w:tab w:val="left" w:pos="14196"/>
          <w:tab w:val="left" w:pos="14763"/>
          <w:tab w:val="left" w:pos="15330"/>
          <w:tab w:val="left" w:pos="15897"/>
          <w:tab w:val="left" w:pos="16464"/>
          <w:tab w:val="left" w:pos="17031"/>
          <w:tab w:val="left" w:pos="17597"/>
          <w:tab w:val="left" w:pos="18165"/>
          <w:tab w:val="left" w:pos="18731"/>
          <w:tab w:val="left" w:pos="19299"/>
          <w:tab w:val="left" w:pos="19865"/>
          <w:tab w:val="left" w:pos="20433"/>
          <w:tab w:val="left" w:pos="20999"/>
          <w:tab w:val="left" w:pos="21565"/>
          <w:tab w:val="left" w:pos="22133"/>
        </w:tabs>
        <w:suppressAutoHyphens/>
        <w:spacing w:after="120"/>
        <w:ind w:right="1"/>
        <w:jc w:val="both"/>
        <w:rPr>
          <w:rFonts w:ascii="Times New Roman" w:hAnsi="Times New Roman"/>
          <w:sz w:val="24"/>
          <w:szCs w:val="24"/>
        </w:rPr>
      </w:pPr>
      <w:r w:rsidRPr="000A16C2">
        <w:rPr>
          <w:rFonts w:ascii="Times New Roman" w:hAnsi="Times New Roman"/>
          <w:sz w:val="24"/>
          <w:szCs w:val="24"/>
        </w:rPr>
        <w:t>The Ministry has determined five strategic objectives which are tangible reflections of its mandate and vision. The strategic outcomes and their expected targets constitute the strategic direction that the Ministry will take. These are as follows:</w:t>
      </w:r>
    </w:p>
    <w:p w:rsidR="00EB4670" w:rsidRPr="000A16C2" w:rsidRDefault="00EB4670" w:rsidP="00EB4670">
      <w:pPr>
        <w:numPr>
          <w:ilvl w:val="0"/>
          <w:numId w:val="38"/>
        </w:numPr>
        <w:tabs>
          <w:tab w:val="left" w:pos="23"/>
          <w:tab w:val="left" w:pos="589"/>
          <w:tab w:val="left" w:pos="1157"/>
          <w:tab w:val="left" w:pos="1723"/>
          <w:tab w:val="left" w:pos="2291"/>
          <w:tab w:val="left" w:pos="2857"/>
          <w:tab w:val="left" w:pos="3425"/>
          <w:tab w:val="left" w:pos="3991"/>
          <w:tab w:val="left" w:pos="4558"/>
          <w:tab w:val="left" w:pos="5125"/>
          <w:tab w:val="left" w:pos="5692"/>
          <w:tab w:val="left" w:pos="6259"/>
          <w:tab w:val="left" w:pos="6826"/>
          <w:tab w:val="left" w:pos="7393"/>
          <w:tab w:val="left" w:pos="7960"/>
          <w:tab w:val="left" w:pos="8527"/>
          <w:tab w:val="left" w:pos="9094"/>
          <w:tab w:val="left" w:pos="9660"/>
          <w:tab w:val="left" w:pos="10228"/>
          <w:tab w:val="left" w:pos="10794"/>
          <w:tab w:val="left" w:pos="11362"/>
          <w:tab w:val="left" w:pos="11928"/>
          <w:tab w:val="left" w:pos="12496"/>
          <w:tab w:val="left" w:pos="13062"/>
          <w:tab w:val="left" w:pos="13629"/>
          <w:tab w:val="left" w:pos="14196"/>
          <w:tab w:val="left" w:pos="14763"/>
          <w:tab w:val="left" w:pos="15330"/>
          <w:tab w:val="left" w:pos="15897"/>
          <w:tab w:val="left" w:pos="16464"/>
          <w:tab w:val="left" w:pos="17031"/>
          <w:tab w:val="left" w:pos="17597"/>
          <w:tab w:val="left" w:pos="18165"/>
          <w:tab w:val="left" w:pos="18731"/>
          <w:tab w:val="left" w:pos="19299"/>
          <w:tab w:val="left" w:pos="19865"/>
          <w:tab w:val="left" w:pos="20433"/>
          <w:tab w:val="left" w:pos="20999"/>
          <w:tab w:val="left" w:pos="21565"/>
          <w:tab w:val="left" w:pos="22133"/>
        </w:tabs>
        <w:suppressAutoHyphens/>
        <w:spacing w:after="120" w:line="240" w:lineRule="auto"/>
        <w:ind w:right="1"/>
        <w:jc w:val="both"/>
        <w:rPr>
          <w:rFonts w:ascii="Times New Roman" w:hAnsi="Times New Roman"/>
          <w:sz w:val="24"/>
          <w:szCs w:val="24"/>
        </w:rPr>
      </w:pPr>
      <w:r w:rsidRPr="000A16C2">
        <w:rPr>
          <w:rFonts w:ascii="Times New Roman" w:hAnsi="Times New Roman"/>
          <w:color w:val="000000"/>
          <w:sz w:val="24"/>
          <w:szCs w:val="24"/>
        </w:rPr>
        <w:tab/>
      </w:r>
      <w:r w:rsidR="00CD6C03" w:rsidRPr="000A16C2">
        <w:rPr>
          <w:rFonts w:ascii="Times New Roman" w:hAnsi="Times New Roman"/>
          <w:color w:val="000000"/>
          <w:sz w:val="24"/>
          <w:szCs w:val="24"/>
        </w:rPr>
        <w:t>Improved civic knowledge, management and coordination of civic education programmes;</w:t>
      </w:r>
    </w:p>
    <w:p w:rsidR="00EB4670" w:rsidRPr="000A16C2" w:rsidRDefault="00EB4670" w:rsidP="00EB4670">
      <w:pPr>
        <w:numPr>
          <w:ilvl w:val="0"/>
          <w:numId w:val="38"/>
        </w:numPr>
        <w:tabs>
          <w:tab w:val="left" w:pos="23"/>
          <w:tab w:val="left" w:pos="589"/>
          <w:tab w:val="left" w:pos="1157"/>
          <w:tab w:val="left" w:pos="1723"/>
          <w:tab w:val="left" w:pos="2291"/>
          <w:tab w:val="left" w:pos="2857"/>
          <w:tab w:val="left" w:pos="3425"/>
          <w:tab w:val="left" w:pos="3991"/>
          <w:tab w:val="left" w:pos="4558"/>
          <w:tab w:val="left" w:pos="5125"/>
          <w:tab w:val="left" w:pos="5692"/>
          <w:tab w:val="left" w:pos="6259"/>
          <w:tab w:val="left" w:pos="6826"/>
          <w:tab w:val="left" w:pos="7393"/>
          <w:tab w:val="left" w:pos="7960"/>
          <w:tab w:val="left" w:pos="8527"/>
          <w:tab w:val="left" w:pos="9094"/>
          <w:tab w:val="left" w:pos="9660"/>
          <w:tab w:val="left" w:pos="10228"/>
          <w:tab w:val="left" w:pos="10794"/>
          <w:tab w:val="left" w:pos="11362"/>
          <w:tab w:val="left" w:pos="11928"/>
          <w:tab w:val="left" w:pos="12496"/>
          <w:tab w:val="left" w:pos="13062"/>
          <w:tab w:val="left" w:pos="13629"/>
          <w:tab w:val="left" w:pos="14196"/>
          <w:tab w:val="left" w:pos="14763"/>
          <w:tab w:val="left" w:pos="15330"/>
          <w:tab w:val="left" w:pos="15897"/>
          <w:tab w:val="left" w:pos="16464"/>
          <w:tab w:val="left" w:pos="17031"/>
          <w:tab w:val="left" w:pos="17597"/>
          <w:tab w:val="left" w:pos="18165"/>
          <w:tab w:val="left" w:pos="18731"/>
          <w:tab w:val="left" w:pos="19299"/>
          <w:tab w:val="left" w:pos="19865"/>
          <w:tab w:val="left" w:pos="20433"/>
          <w:tab w:val="left" w:pos="20999"/>
          <w:tab w:val="left" w:pos="21565"/>
          <w:tab w:val="left" w:pos="22133"/>
        </w:tabs>
        <w:suppressAutoHyphens/>
        <w:spacing w:after="120" w:line="240" w:lineRule="auto"/>
        <w:ind w:right="1"/>
        <w:jc w:val="both"/>
        <w:rPr>
          <w:rFonts w:ascii="Times New Roman" w:hAnsi="Times New Roman"/>
          <w:sz w:val="24"/>
          <w:szCs w:val="24"/>
        </w:rPr>
      </w:pPr>
      <w:r w:rsidRPr="000A16C2">
        <w:rPr>
          <w:rFonts w:ascii="Times New Roman" w:hAnsi="Times New Roman"/>
          <w:color w:val="000000"/>
          <w:sz w:val="24"/>
          <w:szCs w:val="24"/>
        </w:rPr>
        <w:tab/>
      </w:r>
      <w:r w:rsidR="00CD6C03" w:rsidRPr="000A16C2">
        <w:rPr>
          <w:rFonts w:ascii="Times New Roman" w:hAnsi="Times New Roman"/>
          <w:color w:val="000000"/>
          <w:sz w:val="24"/>
          <w:szCs w:val="24"/>
        </w:rPr>
        <w:t>Malawi’s national heritage in all its identifiable forms safeguarded and promoted for national identity, posterity and sustainable socio-economic development</w:t>
      </w:r>
      <w:r w:rsidR="00CD6C03" w:rsidRPr="000A16C2">
        <w:rPr>
          <w:rFonts w:ascii="Times New Roman" w:hAnsi="Times New Roman"/>
          <w:sz w:val="24"/>
          <w:szCs w:val="24"/>
        </w:rPr>
        <w:t>;</w:t>
      </w:r>
    </w:p>
    <w:p w:rsidR="00CD6C03" w:rsidRPr="000A16C2" w:rsidRDefault="00EB4670" w:rsidP="00EB4670">
      <w:pPr>
        <w:numPr>
          <w:ilvl w:val="0"/>
          <w:numId w:val="38"/>
        </w:numPr>
        <w:tabs>
          <w:tab w:val="left" w:pos="23"/>
          <w:tab w:val="left" w:pos="589"/>
          <w:tab w:val="left" w:pos="1157"/>
          <w:tab w:val="left" w:pos="1723"/>
          <w:tab w:val="left" w:pos="2291"/>
          <w:tab w:val="left" w:pos="2857"/>
          <w:tab w:val="left" w:pos="3425"/>
          <w:tab w:val="left" w:pos="3991"/>
          <w:tab w:val="left" w:pos="4558"/>
          <w:tab w:val="left" w:pos="5125"/>
          <w:tab w:val="left" w:pos="5692"/>
          <w:tab w:val="left" w:pos="6259"/>
          <w:tab w:val="left" w:pos="6826"/>
          <w:tab w:val="left" w:pos="7393"/>
          <w:tab w:val="left" w:pos="7960"/>
          <w:tab w:val="left" w:pos="8527"/>
          <w:tab w:val="left" w:pos="9094"/>
          <w:tab w:val="left" w:pos="9660"/>
          <w:tab w:val="left" w:pos="10228"/>
          <w:tab w:val="left" w:pos="10794"/>
          <w:tab w:val="left" w:pos="11362"/>
          <w:tab w:val="left" w:pos="11928"/>
          <w:tab w:val="left" w:pos="12496"/>
          <w:tab w:val="left" w:pos="13062"/>
          <w:tab w:val="left" w:pos="13629"/>
          <w:tab w:val="left" w:pos="14196"/>
          <w:tab w:val="left" w:pos="14763"/>
          <w:tab w:val="left" w:pos="15330"/>
          <w:tab w:val="left" w:pos="15897"/>
          <w:tab w:val="left" w:pos="16464"/>
          <w:tab w:val="left" w:pos="17031"/>
          <w:tab w:val="left" w:pos="17597"/>
          <w:tab w:val="left" w:pos="18165"/>
          <w:tab w:val="left" w:pos="18731"/>
          <w:tab w:val="left" w:pos="19299"/>
          <w:tab w:val="left" w:pos="19865"/>
          <w:tab w:val="left" w:pos="20433"/>
          <w:tab w:val="left" w:pos="20999"/>
          <w:tab w:val="left" w:pos="21565"/>
          <w:tab w:val="left" w:pos="22133"/>
        </w:tabs>
        <w:suppressAutoHyphens/>
        <w:spacing w:after="120" w:line="240" w:lineRule="auto"/>
        <w:ind w:right="1"/>
        <w:jc w:val="both"/>
        <w:rPr>
          <w:rFonts w:ascii="Times New Roman" w:hAnsi="Times New Roman"/>
          <w:sz w:val="24"/>
          <w:szCs w:val="24"/>
        </w:rPr>
      </w:pPr>
      <w:r w:rsidRPr="000A16C2">
        <w:rPr>
          <w:rFonts w:ascii="Times New Roman" w:hAnsi="Times New Roman"/>
          <w:color w:val="000000"/>
          <w:sz w:val="24"/>
          <w:szCs w:val="24"/>
        </w:rPr>
        <w:tab/>
      </w:r>
      <w:r w:rsidR="00CD6C03" w:rsidRPr="000A16C2">
        <w:rPr>
          <w:rFonts w:ascii="Times New Roman" w:hAnsi="Times New Roman"/>
          <w:color w:val="000000"/>
          <w:sz w:val="24"/>
          <w:szCs w:val="24"/>
        </w:rPr>
        <w:t>Improved resource mobilization for cultural development</w:t>
      </w:r>
      <w:r w:rsidR="00CD6C03" w:rsidRPr="000A16C2">
        <w:rPr>
          <w:rFonts w:ascii="Times New Roman" w:hAnsi="Times New Roman"/>
          <w:sz w:val="24"/>
          <w:szCs w:val="24"/>
        </w:rPr>
        <w:t>;</w:t>
      </w:r>
    </w:p>
    <w:p w:rsidR="00CD6C03" w:rsidRPr="000A16C2" w:rsidRDefault="00EB4670" w:rsidP="00EB4670">
      <w:pPr>
        <w:numPr>
          <w:ilvl w:val="0"/>
          <w:numId w:val="38"/>
        </w:numPr>
        <w:tabs>
          <w:tab w:val="left" w:pos="23"/>
          <w:tab w:val="left" w:pos="589"/>
          <w:tab w:val="left" w:pos="1157"/>
          <w:tab w:val="left" w:pos="1723"/>
          <w:tab w:val="left" w:pos="2291"/>
          <w:tab w:val="left" w:pos="2857"/>
          <w:tab w:val="left" w:pos="3425"/>
          <w:tab w:val="left" w:pos="3991"/>
          <w:tab w:val="left" w:pos="4558"/>
          <w:tab w:val="left" w:pos="5125"/>
          <w:tab w:val="left" w:pos="5692"/>
          <w:tab w:val="left" w:pos="6259"/>
          <w:tab w:val="left" w:pos="6826"/>
          <w:tab w:val="left" w:pos="7393"/>
          <w:tab w:val="left" w:pos="7960"/>
          <w:tab w:val="left" w:pos="8527"/>
          <w:tab w:val="left" w:pos="9094"/>
          <w:tab w:val="left" w:pos="9660"/>
          <w:tab w:val="left" w:pos="10228"/>
          <w:tab w:val="left" w:pos="10794"/>
          <w:tab w:val="left" w:pos="11362"/>
          <w:tab w:val="left" w:pos="11928"/>
          <w:tab w:val="left" w:pos="12496"/>
          <w:tab w:val="left" w:pos="13062"/>
          <w:tab w:val="left" w:pos="13629"/>
          <w:tab w:val="left" w:pos="14196"/>
          <w:tab w:val="left" w:pos="14763"/>
          <w:tab w:val="left" w:pos="15330"/>
          <w:tab w:val="left" w:pos="15897"/>
          <w:tab w:val="left" w:pos="16464"/>
          <w:tab w:val="left" w:pos="17031"/>
          <w:tab w:val="left" w:pos="17597"/>
          <w:tab w:val="left" w:pos="18165"/>
          <w:tab w:val="left" w:pos="18731"/>
          <w:tab w:val="left" w:pos="19299"/>
          <w:tab w:val="left" w:pos="19865"/>
          <w:tab w:val="left" w:pos="20433"/>
          <w:tab w:val="left" w:pos="20999"/>
          <w:tab w:val="left" w:pos="21565"/>
          <w:tab w:val="left" w:pos="22133"/>
        </w:tabs>
        <w:suppressAutoHyphens/>
        <w:spacing w:after="120" w:line="240" w:lineRule="auto"/>
        <w:ind w:right="1"/>
        <w:jc w:val="both"/>
        <w:rPr>
          <w:rFonts w:ascii="Times New Roman" w:hAnsi="Times New Roman"/>
          <w:sz w:val="24"/>
          <w:szCs w:val="24"/>
        </w:rPr>
      </w:pPr>
      <w:r w:rsidRPr="000A16C2">
        <w:rPr>
          <w:rFonts w:ascii="Times New Roman" w:hAnsi="Times New Roman"/>
          <w:color w:val="000000"/>
          <w:sz w:val="24"/>
          <w:szCs w:val="24"/>
        </w:rPr>
        <w:tab/>
      </w:r>
      <w:r w:rsidR="00CD6C03" w:rsidRPr="000A16C2">
        <w:rPr>
          <w:rFonts w:ascii="Times New Roman" w:hAnsi="Times New Roman"/>
          <w:color w:val="000000"/>
          <w:sz w:val="24"/>
          <w:szCs w:val="24"/>
        </w:rPr>
        <w:t>Increased community participation in development programmes;</w:t>
      </w:r>
    </w:p>
    <w:p w:rsidR="00CD6C03" w:rsidRPr="000A16C2" w:rsidRDefault="00EB4670" w:rsidP="00EB4670">
      <w:pPr>
        <w:numPr>
          <w:ilvl w:val="0"/>
          <w:numId w:val="38"/>
        </w:numPr>
        <w:tabs>
          <w:tab w:val="left" w:pos="23"/>
          <w:tab w:val="left" w:pos="589"/>
          <w:tab w:val="left" w:pos="1157"/>
          <w:tab w:val="left" w:pos="1723"/>
          <w:tab w:val="left" w:pos="2291"/>
          <w:tab w:val="left" w:pos="2857"/>
          <w:tab w:val="left" w:pos="3425"/>
          <w:tab w:val="left" w:pos="3991"/>
          <w:tab w:val="left" w:pos="4558"/>
          <w:tab w:val="left" w:pos="5125"/>
          <w:tab w:val="left" w:pos="5692"/>
          <w:tab w:val="left" w:pos="6259"/>
          <w:tab w:val="left" w:pos="6826"/>
          <w:tab w:val="left" w:pos="7393"/>
          <w:tab w:val="left" w:pos="7960"/>
          <w:tab w:val="left" w:pos="8527"/>
          <w:tab w:val="left" w:pos="9094"/>
          <w:tab w:val="left" w:pos="9660"/>
          <w:tab w:val="left" w:pos="10228"/>
          <w:tab w:val="left" w:pos="10794"/>
          <w:tab w:val="left" w:pos="11362"/>
          <w:tab w:val="left" w:pos="11928"/>
          <w:tab w:val="left" w:pos="12496"/>
          <w:tab w:val="left" w:pos="13062"/>
          <w:tab w:val="left" w:pos="13629"/>
          <w:tab w:val="left" w:pos="14196"/>
          <w:tab w:val="left" w:pos="14763"/>
          <w:tab w:val="left" w:pos="15330"/>
          <w:tab w:val="left" w:pos="15897"/>
          <w:tab w:val="left" w:pos="16464"/>
          <w:tab w:val="left" w:pos="17031"/>
          <w:tab w:val="left" w:pos="17597"/>
          <w:tab w:val="left" w:pos="18165"/>
          <w:tab w:val="left" w:pos="18731"/>
          <w:tab w:val="left" w:pos="19299"/>
          <w:tab w:val="left" w:pos="19865"/>
          <w:tab w:val="left" w:pos="20433"/>
          <w:tab w:val="left" w:pos="20999"/>
          <w:tab w:val="left" w:pos="21565"/>
          <w:tab w:val="left" w:pos="22133"/>
        </w:tabs>
        <w:suppressAutoHyphens/>
        <w:spacing w:after="120" w:line="240" w:lineRule="auto"/>
        <w:ind w:right="1"/>
        <w:jc w:val="both"/>
        <w:rPr>
          <w:rFonts w:ascii="Times New Roman" w:hAnsi="Times New Roman"/>
          <w:sz w:val="24"/>
          <w:szCs w:val="24"/>
        </w:rPr>
      </w:pPr>
      <w:r w:rsidRPr="000A16C2">
        <w:rPr>
          <w:rFonts w:ascii="Times New Roman" w:hAnsi="Times New Roman"/>
          <w:color w:val="000000"/>
          <w:sz w:val="24"/>
          <w:szCs w:val="24"/>
        </w:rPr>
        <w:tab/>
      </w:r>
      <w:r w:rsidR="00CD6C03" w:rsidRPr="000A16C2">
        <w:rPr>
          <w:rFonts w:ascii="Times New Roman" w:hAnsi="Times New Roman"/>
          <w:color w:val="000000"/>
          <w:sz w:val="24"/>
          <w:szCs w:val="24"/>
        </w:rPr>
        <w:t>Improved capacity of households to manage their livelihoods and nutritional well-being; and</w:t>
      </w:r>
    </w:p>
    <w:p w:rsidR="00CD6C03" w:rsidRPr="000A16C2" w:rsidRDefault="00EB4670" w:rsidP="00A8439E">
      <w:pPr>
        <w:numPr>
          <w:ilvl w:val="0"/>
          <w:numId w:val="38"/>
        </w:numPr>
        <w:tabs>
          <w:tab w:val="left" w:pos="23"/>
          <w:tab w:val="left" w:pos="589"/>
          <w:tab w:val="left" w:pos="1157"/>
          <w:tab w:val="left" w:pos="1723"/>
          <w:tab w:val="left" w:pos="2291"/>
          <w:tab w:val="left" w:pos="2857"/>
          <w:tab w:val="left" w:pos="3425"/>
          <w:tab w:val="left" w:pos="3991"/>
          <w:tab w:val="left" w:pos="4558"/>
          <w:tab w:val="left" w:pos="5125"/>
          <w:tab w:val="left" w:pos="5692"/>
          <w:tab w:val="left" w:pos="6259"/>
          <w:tab w:val="left" w:pos="6826"/>
          <w:tab w:val="left" w:pos="7393"/>
          <w:tab w:val="left" w:pos="7960"/>
          <w:tab w:val="left" w:pos="8527"/>
          <w:tab w:val="left" w:pos="9094"/>
          <w:tab w:val="left" w:pos="9660"/>
          <w:tab w:val="left" w:pos="10228"/>
          <w:tab w:val="left" w:pos="10794"/>
          <w:tab w:val="left" w:pos="11362"/>
          <w:tab w:val="left" w:pos="11928"/>
          <w:tab w:val="left" w:pos="12496"/>
          <w:tab w:val="left" w:pos="13062"/>
          <w:tab w:val="left" w:pos="13629"/>
          <w:tab w:val="left" w:pos="14196"/>
          <w:tab w:val="left" w:pos="14763"/>
          <w:tab w:val="left" w:pos="15330"/>
          <w:tab w:val="left" w:pos="15897"/>
          <w:tab w:val="left" w:pos="16464"/>
          <w:tab w:val="left" w:pos="17031"/>
          <w:tab w:val="left" w:pos="17597"/>
          <w:tab w:val="left" w:pos="18165"/>
          <w:tab w:val="left" w:pos="18731"/>
          <w:tab w:val="left" w:pos="19299"/>
          <w:tab w:val="left" w:pos="19865"/>
          <w:tab w:val="left" w:pos="20433"/>
          <w:tab w:val="left" w:pos="20999"/>
          <w:tab w:val="left" w:pos="21565"/>
          <w:tab w:val="left" w:pos="22133"/>
        </w:tabs>
        <w:suppressAutoHyphens/>
        <w:spacing w:after="120" w:line="240" w:lineRule="auto"/>
        <w:ind w:right="1"/>
        <w:jc w:val="both"/>
        <w:rPr>
          <w:rFonts w:ascii="Times New Roman" w:hAnsi="Times New Roman"/>
          <w:sz w:val="24"/>
          <w:szCs w:val="24"/>
        </w:rPr>
      </w:pPr>
      <w:r w:rsidRPr="000A16C2">
        <w:rPr>
          <w:rFonts w:ascii="Times New Roman" w:hAnsi="Times New Roman"/>
          <w:color w:val="000000"/>
          <w:sz w:val="24"/>
          <w:szCs w:val="24"/>
        </w:rPr>
        <w:tab/>
      </w:r>
      <w:r w:rsidR="00CD6C03" w:rsidRPr="000A16C2">
        <w:rPr>
          <w:rFonts w:ascii="Times New Roman" w:hAnsi="Times New Roman"/>
          <w:color w:val="000000"/>
          <w:sz w:val="24"/>
          <w:szCs w:val="24"/>
        </w:rPr>
        <w:t>Improved institutional capacity and organizational efficiency of the Ministry.</w:t>
      </w:r>
    </w:p>
    <w:p w:rsidR="00427E73" w:rsidRPr="000A16C2" w:rsidRDefault="00427E73" w:rsidP="00427E73">
      <w:pPr>
        <w:tabs>
          <w:tab w:val="left" w:pos="23"/>
          <w:tab w:val="left" w:pos="589"/>
          <w:tab w:val="left" w:pos="1157"/>
          <w:tab w:val="left" w:pos="1723"/>
          <w:tab w:val="left" w:pos="2291"/>
          <w:tab w:val="left" w:pos="2857"/>
          <w:tab w:val="left" w:pos="3425"/>
          <w:tab w:val="left" w:pos="3991"/>
          <w:tab w:val="left" w:pos="4558"/>
          <w:tab w:val="left" w:pos="5125"/>
          <w:tab w:val="left" w:pos="5692"/>
          <w:tab w:val="left" w:pos="6259"/>
          <w:tab w:val="left" w:pos="6826"/>
          <w:tab w:val="left" w:pos="7393"/>
          <w:tab w:val="left" w:pos="7960"/>
          <w:tab w:val="left" w:pos="8527"/>
          <w:tab w:val="left" w:pos="9094"/>
          <w:tab w:val="left" w:pos="9660"/>
          <w:tab w:val="left" w:pos="10228"/>
          <w:tab w:val="left" w:pos="10794"/>
          <w:tab w:val="left" w:pos="11362"/>
          <w:tab w:val="left" w:pos="11928"/>
          <w:tab w:val="left" w:pos="12496"/>
          <w:tab w:val="left" w:pos="13062"/>
          <w:tab w:val="left" w:pos="13629"/>
          <w:tab w:val="left" w:pos="14196"/>
          <w:tab w:val="left" w:pos="14763"/>
          <w:tab w:val="left" w:pos="15330"/>
          <w:tab w:val="left" w:pos="15897"/>
          <w:tab w:val="left" w:pos="16464"/>
          <w:tab w:val="left" w:pos="17031"/>
          <w:tab w:val="left" w:pos="17597"/>
          <w:tab w:val="left" w:pos="18165"/>
          <w:tab w:val="left" w:pos="18731"/>
          <w:tab w:val="left" w:pos="19299"/>
          <w:tab w:val="left" w:pos="19865"/>
          <w:tab w:val="left" w:pos="20433"/>
          <w:tab w:val="left" w:pos="20999"/>
          <w:tab w:val="left" w:pos="21565"/>
          <w:tab w:val="left" w:pos="22133"/>
        </w:tabs>
        <w:suppressAutoHyphens/>
        <w:spacing w:after="120" w:line="240" w:lineRule="auto"/>
        <w:ind w:right="1"/>
        <w:jc w:val="both"/>
        <w:rPr>
          <w:rFonts w:ascii="Times New Roman" w:hAnsi="Times New Roman"/>
          <w:color w:val="000000"/>
          <w:sz w:val="24"/>
          <w:szCs w:val="24"/>
        </w:rPr>
      </w:pPr>
    </w:p>
    <w:p w:rsidR="00427E73" w:rsidRPr="000A16C2" w:rsidRDefault="00427E73" w:rsidP="00427E73">
      <w:pPr>
        <w:tabs>
          <w:tab w:val="left" w:pos="23"/>
          <w:tab w:val="left" w:pos="589"/>
          <w:tab w:val="left" w:pos="1157"/>
          <w:tab w:val="left" w:pos="1723"/>
          <w:tab w:val="left" w:pos="2291"/>
          <w:tab w:val="left" w:pos="2857"/>
          <w:tab w:val="left" w:pos="3425"/>
          <w:tab w:val="left" w:pos="3991"/>
          <w:tab w:val="left" w:pos="4558"/>
          <w:tab w:val="left" w:pos="5125"/>
          <w:tab w:val="left" w:pos="5692"/>
          <w:tab w:val="left" w:pos="6259"/>
          <w:tab w:val="left" w:pos="6826"/>
          <w:tab w:val="left" w:pos="7393"/>
          <w:tab w:val="left" w:pos="7960"/>
          <w:tab w:val="left" w:pos="8527"/>
          <w:tab w:val="left" w:pos="9094"/>
          <w:tab w:val="left" w:pos="9660"/>
          <w:tab w:val="left" w:pos="10228"/>
          <w:tab w:val="left" w:pos="10794"/>
          <w:tab w:val="left" w:pos="11362"/>
          <w:tab w:val="left" w:pos="11928"/>
          <w:tab w:val="left" w:pos="12496"/>
          <w:tab w:val="left" w:pos="13062"/>
          <w:tab w:val="left" w:pos="13629"/>
          <w:tab w:val="left" w:pos="14196"/>
          <w:tab w:val="left" w:pos="14763"/>
          <w:tab w:val="left" w:pos="15330"/>
          <w:tab w:val="left" w:pos="15897"/>
          <w:tab w:val="left" w:pos="16464"/>
          <w:tab w:val="left" w:pos="17031"/>
          <w:tab w:val="left" w:pos="17597"/>
          <w:tab w:val="left" w:pos="18165"/>
          <w:tab w:val="left" w:pos="18731"/>
          <w:tab w:val="left" w:pos="19299"/>
          <w:tab w:val="left" w:pos="19865"/>
          <w:tab w:val="left" w:pos="20433"/>
          <w:tab w:val="left" w:pos="20999"/>
          <w:tab w:val="left" w:pos="21565"/>
          <w:tab w:val="left" w:pos="22133"/>
        </w:tabs>
        <w:suppressAutoHyphens/>
        <w:spacing w:after="120" w:line="240" w:lineRule="auto"/>
        <w:ind w:right="1"/>
        <w:jc w:val="both"/>
        <w:rPr>
          <w:rFonts w:ascii="Times New Roman" w:hAnsi="Times New Roman"/>
          <w:color w:val="000000"/>
          <w:sz w:val="24"/>
          <w:szCs w:val="24"/>
        </w:rPr>
      </w:pPr>
    </w:p>
    <w:p w:rsidR="00427E73" w:rsidRPr="000A16C2" w:rsidRDefault="00427E73" w:rsidP="00427E73">
      <w:pPr>
        <w:tabs>
          <w:tab w:val="left" w:pos="23"/>
          <w:tab w:val="left" w:pos="589"/>
          <w:tab w:val="left" w:pos="1157"/>
          <w:tab w:val="left" w:pos="1723"/>
          <w:tab w:val="left" w:pos="2291"/>
          <w:tab w:val="left" w:pos="2857"/>
          <w:tab w:val="left" w:pos="3425"/>
          <w:tab w:val="left" w:pos="3991"/>
          <w:tab w:val="left" w:pos="4558"/>
          <w:tab w:val="left" w:pos="5125"/>
          <w:tab w:val="left" w:pos="5692"/>
          <w:tab w:val="left" w:pos="6259"/>
          <w:tab w:val="left" w:pos="6826"/>
          <w:tab w:val="left" w:pos="7393"/>
          <w:tab w:val="left" w:pos="7960"/>
          <w:tab w:val="left" w:pos="8527"/>
          <w:tab w:val="left" w:pos="9094"/>
          <w:tab w:val="left" w:pos="9660"/>
          <w:tab w:val="left" w:pos="10228"/>
          <w:tab w:val="left" w:pos="10794"/>
          <w:tab w:val="left" w:pos="11362"/>
          <w:tab w:val="left" w:pos="11928"/>
          <w:tab w:val="left" w:pos="12496"/>
          <w:tab w:val="left" w:pos="13062"/>
          <w:tab w:val="left" w:pos="13629"/>
          <w:tab w:val="left" w:pos="14196"/>
          <w:tab w:val="left" w:pos="14763"/>
          <w:tab w:val="left" w:pos="15330"/>
          <w:tab w:val="left" w:pos="15897"/>
          <w:tab w:val="left" w:pos="16464"/>
          <w:tab w:val="left" w:pos="17031"/>
          <w:tab w:val="left" w:pos="17597"/>
          <w:tab w:val="left" w:pos="18165"/>
          <w:tab w:val="left" w:pos="18731"/>
          <w:tab w:val="left" w:pos="19299"/>
          <w:tab w:val="left" w:pos="19865"/>
          <w:tab w:val="left" w:pos="20433"/>
          <w:tab w:val="left" w:pos="20999"/>
          <w:tab w:val="left" w:pos="21565"/>
          <w:tab w:val="left" w:pos="22133"/>
        </w:tabs>
        <w:suppressAutoHyphens/>
        <w:spacing w:after="120" w:line="240" w:lineRule="auto"/>
        <w:ind w:right="1"/>
        <w:jc w:val="both"/>
        <w:rPr>
          <w:rFonts w:ascii="Times New Roman" w:hAnsi="Times New Roman"/>
          <w:color w:val="000000"/>
          <w:sz w:val="24"/>
          <w:szCs w:val="24"/>
        </w:rPr>
      </w:pPr>
    </w:p>
    <w:p w:rsidR="00427E73" w:rsidRPr="000A16C2" w:rsidRDefault="00427E73" w:rsidP="00427E73">
      <w:pPr>
        <w:tabs>
          <w:tab w:val="left" w:pos="23"/>
          <w:tab w:val="left" w:pos="589"/>
          <w:tab w:val="left" w:pos="1157"/>
          <w:tab w:val="left" w:pos="1723"/>
          <w:tab w:val="left" w:pos="2291"/>
          <w:tab w:val="left" w:pos="2857"/>
          <w:tab w:val="left" w:pos="3425"/>
          <w:tab w:val="left" w:pos="3991"/>
          <w:tab w:val="left" w:pos="4558"/>
          <w:tab w:val="left" w:pos="5125"/>
          <w:tab w:val="left" w:pos="5692"/>
          <w:tab w:val="left" w:pos="6259"/>
          <w:tab w:val="left" w:pos="6826"/>
          <w:tab w:val="left" w:pos="7393"/>
          <w:tab w:val="left" w:pos="7960"/>
          <w:tab w:val="left" w:pos="8527"/>
          <w:tab w:val="left" w:pos="9094"/>
          <w:tab w:val="left" w:pos="9660"/>
          <w:tab w:val="left" w:pos="10228"/>
          <w:tab w:val="left" w:pos="10794"/>
          <w:tab w:val="left" w:pos="11362"/>
          <w:tab w:val="left" w:pos="11928"/>
          <w:tab w:val="left" w:pos="12496"/>
          <w:tab w:val="left" w:pos="13062"/>
          <w:tab w:val="left" w:pos="13629"/>
          <w:tab w:val="left" w:pos="14196"/>
          <w:tab w:val="left" w:pos="14763"/>
          <w:tab w:val="left" w:pos="15330"/>
          <w:tab w:val="left" w:pos="15897"/>
          <w:tab w:val="left" w:pos="16464"/>
          <w:tab w:val="left" w:pos="17031"/>
          <w:tab w:val="left" w:pos="17597"/>
          <w:tab w:val="left" w:pos="18165"/>
          <w:tab w:val="left" w:pos="18731"/>
          <w:tab w:val="left" w:pos="19299"/>
          <w:tab w:val="left" w:pos="19865"/>
          <w:tab w:val="left" w:pos="20433"/>
          <w:tab w:val="left" w:pos="20999"/>
          <w:tab w:val="left" w:pos="21565"/>
          <w:tab w:val="left" w:pos="22133"/>
        </w:tabs>
        <w:suppressAutoHyphens/>
        <w:spacing w:after="120" w:line="240" w:lineRule="auto"/>
        <w:ind w:right="1"/>
        <w:jc w:val="both"/>
        <w:rPr>
          <w:rFonts w:ascii="Times New Roman" w:hAnsi="Times New Roman"/>
          <w:sz w:val="24"/>
          <w:szCs w:val="24"/>
        </w:rPr>
      </w:pPr>
    </w:p>
    <w:p w:rsidR="00A8439E" w:rsidRPr="000A16C2" w:rsidRDefault="00A8439E" w:rsidP="00A8439E">
      <w:pPr>
        <w:spacing w:after="0"/>
        <w:jc w:val="both"/>
        <w:rPr>
          <w:rFonts w:ascii="Times New Roman" w:hAnsi="Times New Roman"/>
          <w:sz w:val="24"/>
          <w:szCs w:val="24"/>
        </w:rPr>
      </w:pPr>
    </w:p>
    <w:p w:rsidR="001F4997" w:rsidRDefault="001F4997" w:rsidP="00CB00C5">
      <w:pPr>
        <w:pStyle w:val="ListParagraph"/>
        <w:spacing w:after="0"/>
        <w:ind w:left="0"/>
        <w:jc w:val="both"/>
        <w:rPr>
          <w:rFonts w:ascii="Times New Roman" w:hAnsi="Times New Roman"/>
          <w:b/>
          <w:sz w:val="24"/>
          <w:szCs w:val="24"/>
          <w:lang w:val="en-GB"/>
        </w:rPr>
      </w:pPr>
    </w:p>
    <w:p w:rsidR="00A8439E" w:rsidRPr="000A16C2" w:rsidRDefault="009567D4" w:rsidP="00CB00C5">
      <w:pPr>
        <w:pStyle w:val="ListParagraph"/>
        <w:spacing w:after="0"/>
        <w:ind w:left="0"/>
        <w:jc w:val="both"/>
        <w:rPr>
          <w:rFonts w:ascii="Times New Roman" w:hAnsi="Times New Roman"/>
          <w:b/>
          <w:sz w:val="24"/>
          <w:szCs w:val="24"/>
        </w:rPr>
      </w:pPr>
      <w:r w:rsidRPr="000A16C2">
        <w:rPr>
          <w:rFonts w:ascii="Times New Roman" w:hAnsi="Times New Roman"/>
          <w:b/>
          <w:sz w:val="24"/>
          <w:szCs w:val="24"/>
          <w:lang w:val="en-GB"/>
        </w:rPr>
        <w:t xml:space="preserve">3.2.5 </w:t>
      </w:r>
      <w:r w:rsidR="00A8439E" w:rsidRPr="000A16C2">
        <w:rPr>
          <w:rFonts w:ascii="Times New Roman" w:hAnsi="Times New Roman"/>
          <w:b/>
          <w:sz w:val="24"/>
          <w:szCs w:val="24"/>
        </w:rPr>
        <w:t>Core Values</w:t>
      </w:r>
    </w:p>
    <w:p w:rsidR="00EB4670" w:rsidRDefault="00A8439E" w:rsidP="00A8439E">
      <w:pPr>
        <w:tabs>
          <w:tab w:val="left" w:pos="23"/>
          <w:tab w:val="left" w:pos="589"/>
          <w:tab w:val="left" w:pos="1157"/>
          <w:tab w:val="left" w:pos="1723"/>
          <w:tab w:val="left" w:pos="2291"/>
          <w:tab w:val="left" w:pos="2857"/>
          <w:tab w:val="left" w:pos="3425"/>
          <w:tab w:val="left" w:pos="3991"/>
          <w:tab w:val="left" w:pos="4558"/>
          <w:tab w:val="left" w:pos="5125"/>
          <w:tab w:val="left" w:pos="5692"/>
          <w:tab w:val="left" w:pos="6259"/>
          <w:tab w:val="left" w:pos="6826"/>
          <w:tab w:val="left" w:pos="7393"/>
          <w:tab w:val="left" w:pos="7960"/>
          <w:tab w:val="left" w:pos="8527"/>
          <w:tab w:val="left" w:pos="9094"/>
          <w:tab w:val="left" w:pos="9660"/>
          <w:tab w:val="left" w:pos="10228"/>
          <w:tab w:val="left" w:pos="10794"/>
          <w:tab w:val="left" w:pos="11362"/>
          <w:tab w:val="left" w:pos="11928"/>
          <w:tab w:val="left" w:pos="12496"/>
          <w:tab w:val="left" w:pos="13062"/>
          <w:tab w:val="left" w:pos="13629"/>
          <w:tab w:val="left" w:pos="14196"/>
          <w:tab w:val="left" w:pos="14763"/>
          <w:tab w:val="left" w:pos="15330"/>
          <w:tab w:val="left" w:pos="15897"/>
          <w:tab w:val="left" w:pos="16464"/>
          <w:tab w:val="left" w:pos="17031"/>
          <w:tab w:val="left" w:pos="17597"/>
          <w:tab w:val="left" w:pos="18165"/>
          <w:tab w:val="left" w:pos="18731"/>
          <w:tab w:val="left" w:pos="19299"/>
          <w:tab w:val="left" w:pos="19865"/>
          <w:tab w:val="left" w:pos="20433"/>
          <w:tab w:val="left" w:pos="20999"/>
          <w:tab w:val="left" w:pos="21565"/>
          <w:tab w:val="left" w:pos="22133"/>
        </w:tabs>
        <w:suppressAutoHyphens/>
        <w:spacing w:after="120"/>
        <w:ind w:right="1"/>
        <w:jc w:val="both"/>
        <w:rPr>
          <w:rFonts w:ascii="Times New Roman" w:hAnsi="Times New Roman"/>
          <w:sz w:val="24"/>
          <w:szCs w:val="24"/>
        </w:rPr>
      </w:pPr>
      <w:r w:rsidRPr="000A16C2">
        <w:rPr>
          <w:rFonts w:ascii="Times New Roman" w:hAnsi="Times New Roman"/>
          <w:sz w:val="24"/>
          <w:szCs w:val="24"/>
        </w:rPr>
        <w:t xml:space="preserve">The </w:t>
      </w:r>
      <w:r w:rsidR="004209E5" w:rsidRPr="000A16C2">
        <w:rPr>
          <w:rFonts w:ascii="Times New Roman" w:hAnsi="Times New Roman"/>
          <w:sz w:val="24"/>
          <w:szCs w:val="24"/>
        </w:rPr>
        <w:t>c</w:t>
      </w:r>
      <w:r w:rsidRPr="000A16C2">
        <w:rPr>
          <w:rFonts w:ascii="Times New Roman" w:hAnsi="Times New Roman"/>
          <w:sz w:val="24"/>
          <w:szCs w:val="24"/>
        </w:rPr>
        <w:t xml:space="preserve">ore </w:t>
      </w:r>
      <w:r w:rsidR="004209E5" w:rsidRPr="000A16C2">
        <w:rPr>
          <w:rFonts w:ascii="Times New Roman" w:hAnsi="Times New Roman"/>
          <w:sz w:val="24"/>
          <w:szCs w:val="24"/>
        </w:rPr>
        <w:t>v</w:t>
      </w:r>
      <w:r w:rsidRPr="000A16C2">
        <w:rPr>
          <w:rFonts w:ascii="Times New Roman" w:hAnsi="Times New Roman"/>
          <w:sz w:val="24"/>
          <w:szCs w:val="24"/>
        </w:rPr>
        <w:t xml:space="preserve">alues or guiding principles </w:t>
      </w:r>
      <w:r w:rsidR="004209E5" w:rsidRPr="000A16C2">
        <w:rPr>
          <w:rFonts w:ascii="Times New Roman" w:hAnsi="Times New Roman"/>
          <w:sz w:val="24"/>
          <w:szCs w:val="24"/>
        </w:rPr>
        <w:t>for the Ministry are as follows:</w:t>
      </w:r>
    </w:p>
    <w:p w:rsidR="001F4997" w:rsidRPr="000A16C2" w:rsidRDefault="001F4997" w:rsidP="00A8439E">
      <w:pPr>
        <w:tabs>
          <w:tab w:val="left" w:pos="23"/>
          <w:tab w:val="left" w:pos="589"/>
          <w:tab w:val="left" w:pos="1157"/>
          <w:tab w:val="left" w:pos="1723"/>
          <w:tab w:val="left" w:pos="2291"/>
          <w:tab w:val="left" w:pos="2857"/>
          <w:tab w:val="left" w:pos="3425"/>
          <w:tab w:val="left" w:pos="3991"/>
          <w:tab w:val="left" w:pos="4558"/>
          <w:tab w:val="left" w:pos="5125"/>
          <w:tab w:val="left" w:pos="5692"/>
          <w:tab w:val="left" w:pos="6259"/>
          <w:tab w:val="left" w:pos="6826"/>
          <w:tab w:val="left" w:pos="7393"/>
          <w:tab w:val="left" w:pos="7960"/>
          <w:tab w:val="left" w:pos="8527"/>
          <w:tab w:val="left" w:pos="9094"/>
          <w:tab w:val="left" w:pos="9660"/>
          <w:tab w:val="left" w:pos="10228"/>
          <w:tab w:val="left" w:pos="10794"/>
          <w:tab w:val="left" w:pos="11362"/>
          <w:tab w:val="left" w:pos="11928"/>
          <w:tab w:val="left" w:pos="12496"/>
          <w:tab w:val="left" w:pos="13062"/>
          <w:tab w:val="left" w:pos="13629"/>
          <w:tab w:val="left" w:pos="14196"/>
          <w:tab w:val="left" w:pos="14763"/>
          <w:tab w:val="left" w:pos="15330"/>
          <w:tab w:val="left" w:pos="15897"/>
          <w:tab w:val="left" w:pos="16464"/>
          <w:tab w:val="left" w:pos="17031"/>
          <w:tab w:val="left" w:pos="17597"/>
          <w:tab w:val="left" w:pos="18165"/>
          <w:tab w:val="left" w:pos="18731"/>
          <w:tab w:val="left" w:pos="19299"/>
          <w:tab w:val="left" w:pos="19865"/>
          <w:tab w:val="left" w:pos="20433"/>
          <w:tab w:val="left" w:pos="20999"/>
          <w:tab w:val="left" w:pos="21565"/>
          <w:tab w:val="left" w:pos="22133"/>
        </w:tabs>
        <w:suppressAutoHyphens/>
        <w:spacing w:after="120"/>
        <w:ind w:right="1"/>
        <w:jc w:val="both"/>
        <w:rPr>
          <w:rFonts w:ascii="Times New Roman" w:hAnsi="Times New Roman"/>
          <w:sz w:val="24"/>
          <w:szCs w:val="24"/>
        </w:rPr>
      </w:pPr>
    </w:p>
    <w:p w:rsidR="00A8439E" w:rsidRPr="000A16C2" w:rsidRDefault="00437C1E" w:rsidP="00CB00C5">
      <w:pPr>
        <w:pStyle w:val="ListParagraph"/>
        <w:spacing w:after="0"/>
        <w:ind w:left="0"/>
        <w:jc w:val="both"/>
        <w:rPr>
          <w:rFonts w:ascii="Times New Roman" w:hAnsi="Times New Roman"/>
          <w:b/>
          <w:sz w:val="24"/>
          <w:szCs w:val="24"/>
        </w:rPr>
      </w:pPr>
      <w:r w:rsidRPr="000A16C2">
        <w:rPr>
          <w:rFonts w:ascii="Times New Roman" w:hAnsi="Times New Roman"/>
          <w:b/>
          <w:sz w:val="24"/>
          <w:szCs w:val="24"/>
          <w:lang w:val="en-GB"/>
        </w:rPr>
        <w:t>3.2.5.1</w:t>
      </w:r>
      <w:r w:rsidRPr="000A16C2">
        <w:rPr>
          <w:rFonts w:ascii="Times New Roman" w:hAnsi="Times New Roman"/>
          <w:b/>
          <w:sz w:val="24"/>
          <w:szCs w:val="24"/>
          <w:lang w:val="en-GB"/>
        </w:rPr>
        <w:tab/>
      </w:r>
      <w:r w:rsidR="00A8439E" w:rsidRPr="000A16C2">
        <w:rPr>
          <w:rFonts w:ascii="Times New Roman" w:hAnsi="Times New Roman"/>
          <w:b/>
          <w:sz w:val="24"/>
          <w:szCs w:val="24"/>
        </w:rPr>
        <w:t>Professionalism</w:t>
      </w:r>
    </w:p>
    <w:p w:rsidR="00A8439E" w:rsidRPr="000A16C2" w:rsidRDefault="00437C1E" w:rsidP="00A8439E">
      <w:pPr>
        <w:jc w:val="both"/>
        <w:rPr>
          <w:rFonts w:ascii="Times New Roman" w:hAnsi="Times New Roman"/>
          <w:sz w:val="24"/>
          <w:szCs w:val="24"/>
        </w:rPr>
      </w:pPr>
      <w:r w:rsidRPr="000A16C2">
        <w:rPr>
          <w:rFonts w:ascii="Times New Roman" w:hAnsi="Times New Roman"/>
          <w:sz w:val="24"/>
          <w:szCs w:val="24"/>
        </w:rPr>
        <w:t xml:space="preserve">The Ministry </w:t>
      </w:r>
      <w:r w:rsidR="00A8439E" w:rsidRPr="000A16C2">
        <w:rPr>
          <w:rFonts w:ascii="Times New Roman" w:hAnsi="Times New Roman"/>
          <w:sz w:val="24"/>
          <w:szCs w:val="24"/>
        </w:rPr>
        <w:t>shall discharge its duties using highly qualified, competent and skilled staff and ensure that services are provided impartially.</w:t>
      </w:r>
    </w:p>
    <w:p w:rsidR="008436D1" w:rsidRPr="008436D1" w:rsidRDefault="008436D1" w:rsidP="008436D1">
      <w:pPr>
        <w:pStyle w:val="ListParagraph"/>
        <w:numPr>
          <w:ilvl w:val="0"/>
          <w:numId w:val="29"/>
        </w:numPr>
        <w:contextualSpacing w:val="0"/>
        <w:jc w:val="both"/>
        <w:rPr>
          <w:rFonts w:ascii="Times New Roman" w:hAnsi="Times New Roman"/>
          <w:b/>
          <w:vanish/>
          <w:sz w:val="24"/>
          <w:szCs w:val="24"/>
          <w:lang w:val="en-US"/>
        </w:rPr>
      </w:pPr>
    </w:p>
    <w:p w:rsidR="008436D1" w:rsidRPr="008436D1" w:rsidRDefault="008436D1" w:rsidP="008436D1">
      <w:pPr>
        <w:pStyle w:val="ListParagraph"/>
        <w:numPr>
          <w:ilvl w:val="2"/>
          <w:numId w:val="29"/>
        </w:numPr>
        <w:contextualSpacing w:val="0"/>
        <w:jc w:val="both"/>
        <w:rPr>
          <w:rFonts w:ascii="Times New Roman" w:hAnsi="Times New Roman"/>
          <w:b/>
          <w:vanish/>
          <w:sz w:val="24"/>
          <w:szCs w:val="24"/>
          <w:lang w:val="en-US"/>
        </w:rPr>
      </w:pPr>
    </w:p>
    <w:p w:rsidR="008436D1" w:rsidRPr="008436D1" w:rsidRDefault="008436D1" w:rsidP="008436D1">
      <w:pPr>
        <w:pStyle w:val="ListParagraph"/>
        <w:numPr>
          <w:ilvl w:val="3"/>
          <w:numId w:val="29"/>
        </w:numPr>
        <w:contextualSpacing w:val="0"/>
        <w:jc w:val="both"/>
        <w:rPr>
          <w:rFonts w:ascii="Times New Roman" w:hAnsi="Times New Roman"/>
          <w:b/>
          <w:vanish/>
          <w:sz w:val="24"/>
          <w:szCs w:val="24"/>
          <w:lang w:val="en-US"/>
        </w:rPr>
      </w:pPr>
    </w:p>
    <w:p w:rsidR="00A8439E" w:rsidRPr="000A16C2" w:rsidRDefault="00A8439E" w:rsidP="008436D1">
      <w:pPr>
        <w:numPr>
          <w:ilvl w:val="3"/>
          <w:numId w:val="42"/>
        </w:numPr>
        <w:jc w:val="both"/>
        <w:rPr>
          <w:rFonts w:ascii="Times New Roman" w:hAnsi="Times New Roman"/>
          <w:b/>
          <w:sz w:val="24"/>
          <w:szCs w:val="24"/>
        </w:rPr>
      </w:pPr>
      <w:r w:rsidRPr="000A16C2">
        <w:rPr>
          <w:rFonts w:ascii="Times New Roman" w:hAnsi="Times New Roman"/>
          <w:b/>
          <w:sz w:val="24"/>
          <w:szCs w:val="24"/>
        </w:rPr>
        <w:t>Integrity</w:t>
      </w:r>
    </w:p>
    <w:p w:rsidR="00A8439E" w:rsidRPr="000A16C2" w:rsidRDefault="00A8439E" w:rsidP="00A8439E">
      <w:pPr>
        <w:jc w:val="both"/>
        <w:rPr>
          <w:rFonts w:ascii="Times New Roman" w:hAnsi="Times New Roman"/>
          <w:b/>
          <w:sz w:val="24"/>
          <w:szCs w:val="24"/>
        </w:rPr>
      </w:pPr>
      <w:r w:rsidRPr="000A16C2">
        <w:rPr>
          <w:rFonts w:ascii="Times New Roman" w:hAnsi="Times New Roman"/>
          <w:bCs/>
          <w:color w:val="000000"/>
          <w:sz w:val="24"/>
          <w:szCs w:val="24"/>
        </w:rPr>
        <w:t>The Ministry shall exhibit the highest ethical and authentic standards in the performance of duties.</w:t>
      </w:r>
    </w:p>
    <w:p w:rsidR="00A8439E" w:rsidRPr="000A16C2" w:rsidRDefault="00A8439E" w:rsidP="008436D1">
      <w:pPr>
        <w:pStyle w:val="ListParagraph"/>
        <w:numPr>
          <w:ilvl w:val="3"/>
          <w:numId w:val="42"/>
        </w:numPr>
        <w:spacing w:after="0"/>
        <w:jc w:val="both"/>
        <w:rPr>
          <w:rFonts w:ascii="Times New Roman" w:hAnsi="Times New Roman"/>
          <w:b/>
          <w:sz w:val="24"/>
          <w:szCs w:val="24"/>
        </w:rPr>
      </w:pPr>
      <w:r w:rsidRPr="000A16C2">
        <w:rPr>
          <w:rFonts w:ascii="Times New Roman" w:hAnsi="Times New Roman"/>
          <w:b/>
          <w:sz w:val="24"/>
          <w:szCs w:val="24"/>
        </w:rPr>
        <w:t>Transparency and Accountability</w:t>
      </w:r>
    </w:p>
    <w:p w:rsidR="00A8439E" w:rsidRPr="000A16C2" w:rsidRDefault="00A8439E" w:rsidP="00A8439E">
      <w:pPr>
        <w:pStyle w:val="ListParagraph"/>
        <w:spacing w:after="0"/>
        <w:ind w:left="0"/>
        <w:jc w:val="both"/>
        <w:rPr>
          <w:rFonts w:ascii="Times New Roman" w:hAnsi="Times New Roman"/>
          <w:color w:val="FF0000"/>
          <w:sz w:val="24"/>
          <w:szCs w:val="24"/>
        </w:rPr>
      </w:pPr>
      <w:r w:rsidRPr="000A16C2">
        <w:rPr>
          <w:rFonts w:ascii="Times New Roman" w:hAnsi="Times New Roman"/>
          <w:sz w:val="24"/>
          <w:szCs w:val="24"/>
        </w:rPr>
        <w:t>The Ministry shall ensure that its members of staff are open and accountable in the utilization of public and other development partners’ resources.</w:t>
      </w:r>
    </w:p>
    <w:p w:rsidR="00A8439E" w:rsidRPr="000A16C2" w:rsidRDefault="00A8439E" w:rsidP="00A8439E">
      <w:pPr>
        <w:pStyle w:val="ListParagraph"/>
        <w:spacing w:after="0"/>
        <w:ind w:left="0"/>
        <w:jc w:val="both"/>
        <w:rPr>
          <w:rFonts w:ascii="Times New Roman" w:hAnsi="Times New Roman"/>
          <w:sz w:val="24"/>
          <w:szCs w:val="24"/>
        </w:rPr>
      </w:pPr>
    </w:p>
    <w:p w:rsidR="00A8439E" w:rsidRPr="000A16C2" w:rsidRDefault="00A8439E" w:rsidP="008436D1">
      <w:pPr>
        <w:pStyle w:val="ListParagraph"/>
        <w:numPr>
          <w:ilvl w:val="3"/>
          <w:numId w:val="42"/>
        </w:numPr>
        <w:spacing w:after="0"/>
        <w:jc w:val="both"/>
        <w:rPr>
          <w:rFonts w:ascii="Times New Roman" w:hAnsi="Times New Roman"/>
          <w:b/>
          <w:sz w:val="24"/>
          <w:szCs w:val="24"/>
        </w:rPr>
      </w:pPr>
      <w:r w:rsidRPr="000A16C2">
        <w:rPr>
          <w:rFonts w:ascii="Times New Roman" w:hAnsi="Times New Roman"/>
          <w:b/>
          <w:sz w:val="24"/>
          <w:szCs w:val="24"/>
        </w:rPr>
        <w:t>Patriotism</w:t>
      </w:r>
    </w:p>
    <w:p w:rsidR="00A8439E" w:rsidRPr="000A16C2" w:rsidRDefault="00A8439E" w:rsidP="00A8439E">
      <w:pPr>
        <w:pStyle w:val="ListParagraph"/>
        <w:spacing w:after="0"/>
        <w:ind w:left="0"/>
        <w:jc w:val="both"/>
        <w:rPr>
          <w:rFonts w:ascii="Times New Roman" w:hAnsi="Times New Roman"/>
          <w:sz w:val="24"/>
          <w:szCs w:val="24"/>
        </w:rPr>
      </w:pPr>
      <w:r w:rsidRPr="000A16C2">
        <w:rPr>
          <w:rFonts w:ascii="Times New Roman" w:hAnsi="Times New Roman"/>
          <w:sz w:val="24"/>
          <w:szCs w:val="24"/>
        </w:rPr>
        <w:t xml:space="preserve">The Ministry will encourage and </w:t>
      </w:r>
      <w:r w:rsidR="00353060" w:rsidRPr="000A16C2">
        <w:rPr>
          <w:rFonts w:ascii="Times New Roman" w:hAnsi="Times New Roman"/>
          <w:sz w:val="24"/>
          <w:szCs w:val="24"/>
        </w:rPr>
        <w:t>in</w:t>
      </w:r>
      <w:r w:rsidR="00353060" w:rsidRPr="000A16C2">
        <w:rPr>
          <w:rFonts w:ascii="Times New Roman" w:hAnsi="Times New Roman"/>
          <w:sz w:val="24"/>
          <w:szCs w:val="24"/>
          <w:lang w:val="en-GB"/>
        </w:rPr>
        <w:t>s</w:t>
      </w:r>
      <w:r w:rsidR="00353060" w:rsidRPr="000A16C2">
        <w:rPr>
          <w:rFonts w:ascii="Times New Roman" w:hAnsi="Times New Roman"/>
          <w:sz w:val="24"/>
          <w:szCs w:val="24"/>
        </w:rPr>
        <w:t>till</w:t>
      </w:r>
      <w:r w:rsidRPr="000A16C2">
        <w:rPr>
          <w:rFonts w:ascii="Times New Roman" w:hAnsi="Times New Roman"/>
          <w:sz w:val="24"/>
          <w:szCs w:val="24"/>
        </w:rPr>
        <w:t xml:space="preserve"> a sense of love for </w:t>
      </w:r>
      <w:r w:rsidR="00353060">
        <w:rPr>
          <w:rFonts w:ascii="Times New Roman" w:hAnsi="Times New Roman"/>
          <w:sz w:val="24"/>
          <w:szCs w:val="24"/>
        </w:rPr>
        <w:t>the</w:t>
      </w:r>
      <w:r w:rsidRPr="000A16C2">
        <w:rPr>
          <w:rFonts w:ascii="Times New Roman" w:hAnsi="Times New Roman"/>
          <w:sz w:val="24"/>
          <w:szCs w:val="24"/>
        </w:rPr>
        <w:t xml:space="preserve"> country and what it stands for in the implementation of </w:t>
      </w:r>
      <w:r w:rsidR="00293BF1" w:rsidRPr="000A16C2">
        <w:rPr>
          <w:rFonts w:ascii="Times New Roman" w:hAnsi="Times New Roman"/>
          <w:sz w:val="24"/>
          <w:szCs w:val="24"/>
        </w:rPr>
        <w:t>its</w:t>
      </w:r>
      <w:r w:rsidR="00EB4670" w:rsidRPr="000A16C2">
        <w:rPr>
          <w:rFonts w:ascii="Times New Roman" w:hAnsi="Times New Roman"/>
          <w:sz w:val="24"/>
          <w:szCs w:val="24"/>
          <w:lang w:val="en-GB"/>
        </w:rPr>
        <w:t xml:space="preserve"> </w:t>
      </w:r>
      <w:r w:rsidRPr="000A16C2">
        <w:rPr>
          <w:rFonts w:ascii="Times New Roman" w:hAnsi="Times New Roman"/>
          <w:sz w:val="24"/>
          <w:szCs w:val="24"/>
        </w:rPr>
        <w:t>programmes.</w:t>
      </w:r>
    </w:p>
    <w:p w:rsidR="00A8439E" w:rsidRPr="000A16C2" w:rsidRDefault="00A8439E" w:rsidP="00A8439E">
      <w:pPr>
        <w:pStyle w:val="ListParagraph"/>
        <w:spacing w:after="0"/>
        <w:ind w:left="0"/>
        <w:jc w:val="both"/>
        <w:rPr>
          <w:rFonts w:ascii="Times New Roman" w:hAnsi="Times New Roman"/>
          <w:sz w:val="24"/>
          <w:szCs w:val="24"/>
        </w:rPr>
      </w:pPr>
    </w:p>
    <w:p w:rsidR="00A8439E" w:rsidRPr="000A16C2" w:rsidRDefault="00A8439E" w:rsidP="008436D1">
      <w:pPr>
        <w:pStyle w:val="ListParagraph"/>
        <w:numPr>
          <w:ilvl w:val="3"/>
          <w:numId w:val="42"/>
        </w:numPr>
        <w:spacing w:after="0"/>
        <w:jc w:val="both"/>
        <w:rPr>
          <w:rFonts w:ascii="Times New Roman" w:hAnsi="Times New Roman"/>
          <w:b/>
          <w:sz w:val="24"/>
          <w:szCs w:val="24"/>
        </w:rPr>
      </w:pPr>
      <w:r w:rsidRPr="000A16C2">
        <w:rPr>
          <w:rFonts w:ascii="Times New Roman" w:hAnsi="Times New Roman"/>
          <w:b/>
          <w:sz w:val="24"/>
          <w:szCs w:val="24"/>
        </w:rPr>
        <w:t>Team</w:t>
      </w:r>
      <w:r w:rsidR="001F4997">
        <w:rPr>
          <w:rFonts w:ascii="Times New Roman" w:hAnsi="Times New Roman"/>
          <w:b/>
          <w:sz w:val="24"/>
          <w:szCs w:val="24"/>
        </w:rPr>
        <w:t xml:space="preserve"> Work</w:t>
      </w:r>
    </w:p>
    <w:p w:rsidR="00A8439E" w:rsidRPr="000A16C2" w:rsidRDefault="00A8439E" w:rsidP="00A8439E">
      <w:pPr>
        <w:tabs>
          <w:tab w:val="left" w:pos="23"/>
          <w:tab w:val="left" w:pos="589"/>
          <w:tab w:val="left" w:pos="1157"/>
          <w:tab w:val="left" w:pos="1723"/>
          <w:tab w:val="left" w:pos="2291"/>
          <w:tab w:val="left" w:pos="2857"/>
          <w:tab w:val="left" w:pos="3425"/>
          <w:tab w:val="left" w:pos="3991"/>
          <w:tab w:val="left" w:pos="4558"/>
          <w:tab w:val="left" w:pos="5125"/>
          <w:tab w:val="left" w:pos="5692"/>
          <w:tab w:val="left" w:pos="6259"/>
          <w:tab w:val="left" w:pos="6826"/>
          <w:tab w:val="left" w:pos="7393"/>
          <w:tab w:val="left" w:pos="7960"/>
          <w:tab w:val="left" w:pos="8527"/>
          <w:tab w:val="left" w:pos="9094"/>
          <w:tab w:val="left" w:pos="9660"/>
          <w:tab w:val="left" w:pos="10228"/>
          <w:tab w:val="left" w:pos="10794"/>
          <w:tab w:val="left" w:pos="11362"/>
          <w:tab w:val="left" w:pos="11928"/>
          <w:tab w:val="left" w:pos="12496"/>
          <w:tab w:val="left" w:pos="13062"/>
          <w:tab w:val="left" w:pos="13629"/>
          <w:tab w:val="left" w:pos="14196"/>
          <w:tab w:val="left" w:pos="14763"/>
          <w:tab w:val="left" w:pos="15330"/>
          <w:tab w:val="left" w:pos="15897"/>
          <w:tab w:val="left" w:pos="16464"/>
          <w:tab w:val="left" w:pos="17031"/>
          <w:tab w:val="left" w:pos="17597"/>
          <w:tab w:val="left" w:pos="18165"/>
          <w:tab w:val="left" w:pos="18731"/>
          <w:tab w:val="left" w:pos="19299"/>
          <w:tab w:val="left" w:pos="19865"/>
          <w:tab w:val="left" w:pos="20433"/>
          <w:tab w:val="left" w:pos="20999"/>
          <w:tab w:val="left" w:pos="21565"/>
          <w:tab w:val="left" w:pos="22133"/>
        </w:tabs>
        <w:suppressAutoHyphens/>
        <w:spacing w:after="120"/>
        <w:ind w:right="1"/>
        <w:jc w:val="both"/>
        <w:rPr>
          <w:rFonts w:ascii="Times New Roman" w:hAnsi="Times New Roman"/>
          <w:color w:val="000000"/>
          <w:sz w:val="24"/>
          <w:szCs w:val="24"/>
        </w:rPr>
      </w:pPr>
      <w:r w:rsidRPr="000A16C2">
        <w:rPr>
          <w:rFonts w:ascii="Times New Roman" w:hAnsi="Times New Roman"/>
          <w:color w:val="000000"/>
          <w:sz w:val="24"/>
          <w:szCs w:val="24"/>
        </w:rPr>
        <w:t xml:space="preserve">The Ministry </w:t>
      </w:r>
      <w:r w:rsidR="00293BF1" w:rsidRPr="000A16C2">
        <w:rPr>
          <w:rFonts w:ascii="Times New Roman" w:hAnsi="Times New Roman"/>
          <w:color w:val="000000"/>
          <w:sz w:val="24"/>
          <w:szCs w:val="24"/>
        </w:rPr>
        <w:t xml:space="preserve">shall encourage members of staff to </w:t>
      </w:r>
      <w:r w:rsidR="00D07F95" w:rsidRPr="000A16C2">
        <w:rPr>
          <w:rFonts w:ascii="Times New Roman" w:hAnsi="Times New Roman"/>
          <w:color w:val="000000"/>
          <w:sz w:val="24"/>
          <w:szCs w:val="24"/>
        </w:rPr>
        <w:t xml:space="preserve">work </w:t>
      </w:r>
      <w:r w:rsidRPr="000A16C2">
        <w:rPr>
          <w:rFonts w:ascii="Times New Roman" w:hAnsi="Times New Roman"/>
          <w:color w:val="000000"/>
          <w:sz w:val="24"/>
          <w:szCs w:val="24"/>
        </w:rPr>
        <w:t>harmoniously toward</w:t>
      </w:r>
      <w:r w:rsidR="00293BF1" w:rsidRPr="000A16C2">
        <w:rPr>
          <w:rFonts w:ascii="Times New Roman" w:hAnsi="Times New Roman"/>
          <w:color w:val="000000"/>
          <w:sz w:val="24"/>
          <w:szCs w:val="24"/>
        </w:rPr>
        <w:t>s</w:t>
      </w:r>
      <w:r w:rsidR="00967205" w:rsidRPr="000A16C2">
        <w:rPr>
          <w:rFonts w:ascii="Times New Roman" w:hAnsi="Times New Roman"/>
          <w:color w:val="000000"/>
          <w:sz w:val="24"/>
          <w:szCs w:val="24"/>
        </w:rPr>
        <w:t xml:space="preserve"> </w:t>
      </w:r>
      <w:r w:rsidR="00293BF1" w:rsidRPr="000A16C2">
        <w:rPr>
          <w:rFonts w:ascii="Times New Roman" w:hAnsi="Times New Roman"/>
          <w:color w:val="000000"/>
          <w:sz w:val="24"/>
          <w:szCs w:val="24"/>
        </w:rPr>
        <w:t xml:space="preserve">a </w:t>
      </w:r>
      <w:r w:rsidRPr="000A16C2">
        <w:rPr>
          <w:rFonts w:ascii="Times New Roman" w:hAnsi="Times New Roman"/>
          <w:color w:val="000000"/>
          <w:sz w:val="24"/>
          <w:szCs w:val="24"/>
        </w:rPr>
        <w:t>common goal</w:t>
      </w:r>
      <w:r w:rsidR="00117C8F" w:rsidRPr="000A16C2">
        <w:rPr>
          <w:rFonts w:ascii="Times New Roman" w:hAnsi="Times New Roman"/>
          <w:color w:val="000000"/>
          <w:sz w:val="24"/>
          <w:szCs w:val="24"/>
        </w:rPr>
        <w:t>.</w:t>
      </w:r>
    </w:p>
    <w:p w:rsidR="00A8439E" w:rsidRPr="000A16C2" w:rsidRDefault="00A8439E" w:rsidP="00B153E6">
      <w:pPr>
        <w:pStyle w:val="ListParagraph"/>
        <w:numPr>
          <w:ilvl w:val="3"/>
          <w:numId w:val="42"/>
        </w:numPr>
        <w:spacing w:before="240" w:after="0"/>
        <w:jc w:val="both"/>
        <w:rPr>
          <w:rFonts w:ascii="Times New Roman" w:hAnsi="Times New Roman"/>
          <w:b/>
          <w:sz w:val="24"/>
          <w:szCs w:val="24"/>
        </w:rPr>
      </w:pPr>
      <w:r w:rsidRPr="000A16C2">
        <w:rPr>
          <w:rFonts w:ascii="Times New Roman" w:hAnsi="Times New Roman"/>
          <w:b/>
          <w:sz w:val="24"/>
          <w:szCs w:val="24"/>
        </w:rPr>
        <w:t>Collaboration and Networking</w:t>
      </w:r>
    </w:p>
    <w:p w:rsidR="00A8439E" w:rsidRPr="000A16C2" w:rsidRDefault="00D07F95" w:rsidP="00A8439E">
      <w:pPr>
        <w:pStyle w:val="ListParagraph"/>
        <w:ind w:left="0"/>
        <w:contextualSpacing w:val="0"/>
        <w:jc w:val="both"/>
        <w:rPr>
          <w:rFonts w:ascii="Times New Roman" w:hAnsi="Times New Roman"/>
          <w:bCs/>
          <w:color w:val="000000"/>
          <w:sz w:val="24"/>
          <w:szCs w:val="24"/>
        </w:rPr>
      </w:pPr>
      <w:r w:rsidRPr="000A16C2">
        <w:rPr>
          <w:rFonts w:ascii="Times New Roman" w:hAnsi="Times New Roman"/>
          <w:bCs/>
          <w:color w:val="000000"/>
          <w:sz w:val="24"/>
          <w:szCs w:val="24"/>
        </w:rPr>
        <w:t>The Ministry shall</w:t>
      </w:r>
      <w:r w:rsidR="00A8439E" w:rsidRPr="000A16C2">
        <w:rPr>
          <w:rFonts w:ascii="Times New Roman" w:hAnsi="Times New Roman"/>
          <w:bCs/>
          <w:color w:val="000000"/>
          <w:sz w:val="24"/>
          <w:szCs w:val="24"/>
        </w:rPr>
        <w:t xml:space="preserve"> work </w:t>
      </w:r>
      <w:r w:rsidR="00E85FD3" w:rsidRPr="000A16C2">
        <w:rPr>
          <w:rFonts w:ascii="Times New Roman" w:hAnsi="Times New Roman"/>
          <w:bCs/>
          <w:color w:val="000000"/>
          <w:sz w:val="24"/>
          <w:szCs w:val="24"/>
          <w:lang w:val="en-ZA"/>
        </w:rPr>
        <w:t xml:space="preserve">with other stakeholders </w:t>
      </w:r>
      <w:r w:rsidR="00A8439E" w:rsidRPr="000A16C2">
        <w:rPr>
          <w:rFonts w:ascii="Times New Roman" w:hAnsi="Times New Roman"/>
          <w:bCs/>
          <w:color w:val="000000"/>
          <w:sz w:val="24"/>
          <w:szCs w:val="24"/>
        </w:rPr>
        <w:t>in a coordinated manner.</w:t>
      </w:r>
    </w:p>
    <w:p w:rsidR="00A8439E" w:rsidRPr="000A16C2" w:rsidRDefault="00A8439E" w:rsidP="008436D1">
      <w:pPr>
        <w:pStyle w:val="ListParagraph"/>
        <w:numPr>
          <w:ilvl w:val="3"/>
          <w:numId w:val="42"/>
        </w:numPr>
        <w:spacing w:after="0"/>
        <w:jc w:val="both"/>
        <w:rPr>
          <w:rFonts w:ascii="Times New Roman" w:hAnsi="Times New Roman"/>
          <w:b/>
          <w:sz w:val="24"/>
          <w:szCs w:val="24"/>
        </w:rPr>
      </w:pPr>
      <w:r w:rsidRPr="000A16C2">
        <w:rPr>
          <w:rFonts w:ascii="Times New Roman" w:hAnsi="Times New Roman"/>
          <w:b/>
          <w:sz w:val="24"/>
          <w:szCs w:val="24"/>
        </w:rPr>
        <w:t>Goal</w:t>
      </w:r>
      <w:r w:rsidR="001F4997">
        <w:rPr>
          <w:rFonts w:ascii="Times New Roman" w:hAnsi="Times New Roman"/>
          <w:b/>
          <w:sz w:val="24"/>
          <w:szCs w:val="24"/>
          <w:lang w:val="en-GB"/>
        </w:rPr>
        <w:t xml:space="preserve"> Oriented</w:t>
      </w:r>
    </w:p>
    <w:p w:rsidR="00A8439E" w:rsidRPr="000A16C2" w:rsidRDefault="00E85FD3" w:rsidP="00A8439E">
      <w:pPr>
        <w:pStyle w:val="ListParagraph"/>
        <w:ind w:left="0"/>
        <w:jc w:val="both"/>
        <w:rPr>
          <w:rFonts w:ascii="Times New Roman" w:hAnsi="Times New Roman"/>
          <w:sz w:val="24"/>
          <w:szCs w:val="24"/>
        </w:rPr>
      </w:pPr>
      <w:r w:rsidRPr="000A16C2">
        <w:rPr>
          <w:rFonts w:ascii="Times New Roman" w:hAnsi="Times New Roman"/>
          <w:sz w:val="24"/>
          <w:szCs w:val="24"/>
        </w:rPr>
        <w:t>The Ministry</w:t>
      </w:r>
      <w:r w:rsidR="00437C1E" w:rsidRPr="000A16C2">
        <w:rPr>
          <w:rFonts w:ascii="Times New Roman" w:hAnsi="Times New Roman"/>
          <w:sz w:val="24"/>
          <w:szCs w:val="24"/>
          <w:lang w:val="en-GB"/>
        </w:rPr>
        <w:t xml:space="preserve"> </w:t>
      </w:r>
      <w:r w:rsidR="00A8439E" w:rsidRPr="000A16C2">
        <w:rPr>
          <w:rFonts w:ascii="Times New Roman" w:hAnsi="Times New Roman"/>
          <w:sz w:val="24"/>
          <w:szCs w:val="24"/>
        </w:rPr>
        <w:t xml:space="preserve">shall ensure that the provision of its services </w:t>
      </w:r>
      <w:r w:rsidRPr="000A16C2">
        <w:rPr>
          <w:rFonts w:ascii="Times New Roman" w:hAnsi="Times New Roman"/>
          <w:sz w:val="24"/>
          <w:szCs w:val="24"/>
        </w:rPr>
        <w:t>achieves intended results.</w:t>
      </w:r>
      <w:r w:rsidR="00A8439E" w:rsidRPr="000A16C2">
        <w:rPr>
          <w:rFonts w:ascii="Times New Roman" w:hAnsi="Times New Roman"/>
          <w:sz w:val="24"/>
          <w:szCs w:val="24"/>
        </w:rPr>
        <w:t>.</w:t>
      </w:r>
    </w:p>
    <w:p w:rsidR="00A8439E" w:rsidRPr="000A16C2" w:rsidRDefault="00A8439E" w:rsidP="00A8439E">
      <w:pPr>
        <w:pStyle w:val="ListParagraph"/>
        <w:ind w:left="0"/>
        <w:jc w:val="both"/>
        <w:rPr>
          <w:rFonts w:ascii="Times New Roman" w:hAnsi="Times New Roman"/>
          <w:sz w:val="24"/>
          <w:szCs w:val="24"/>
        </w:rPr>
      </w:pPr>
    </w:p>
    <w:p w:rsidR="00A8439E" w:rsidRPr="000A16C2" w:rsidRDefault="00A8439E" w:rsidP="008436D1">
      <w:pPr>
        <w:pStyle w:val="ListParagraph"/>
        <w:numPr>
          <w:ilvl w:val="3"/>
          <w:numId w:val="42"/>
        </w:numPr>
        <w:spacing w:after="0"/>
        <w:jc w:val="both"/>
        <w:rPr>
          <w:rFonts w:ascii="Times New Roman" w:hAnsi="Times New Roman"/>
          <w:b/>
          <w:sz w:val="24"/>
          <w:szCs w:val="24"/>
        </w:rPr>
      </w:pPr>
      <w:r w:rsidRPr="000A16C2">
        <w:rPr>
          <w:rFonts w:ascii="Times New Roman" w:hAnsi="Times New Roman"/>
          <w:b/>
          <w:sz w:val="24"/>
          <w:szCs w:val="24"/>
        </w:rPr>
        <w:t>Creativity and Innovation</w:t>
      </w:r>
    </w:p>
    <w:p w:rsidR="00A8439E" w:rsidRPr="000A16C2" w:rsidRDefault="00A8439E" w:rsidP="00A8439E">
      <w:pPr>
        <w:pStyle w:val="ListParagraph"/>
        <w:spacing w:after="0"/>
        <w:ind w:left="0"/>
        <w:jc w:val="both"/>
        <w:rPr>
          <w:rFonts w:ascii="Times New Roman" w:hAnsi="Times New Roman"/>
          <w:sz w:val="24"/>
          <w:szCs w:val="24"/>
        </w:rPr>
      </w:pPr>
      <w:r w:rsidRPr="000A16C2">
        <w:rPr>
          <w:rFonts w:ascii="Times New Roman" w:hAnsi="Times New Roman"/>
          <w:bCs/>
          <w:color w:val="000000"/>
          <w:sz w:val="24"/>
          <w:szCs w:val="24"/>
          <w:lang w:val="en-ZA"/>
        </w:rPr>
        <w:t xml:space="preserve">The Ministry shall </w:t>
      </w:r>
      <w:r w:rsidR="00E86B19" w:rsidRPr="000A16C2">
        <w:rPr>
          <w:rFonts w:ascii="Times New Roman" w:hAnsi="Times New Roman"/>
          <w:bCs/>
          <w:color w:val="000000"/>
          <w:sz w:val="24"/>
          <w:szCs w:val="24"/>
          <w:lang w:val="en-ZA"/>
        </w:rPr>
        <w:t xml:space="preserve">nurture the potential of its staff to conceive new ideas that address contemporary challenges. </w:t>
      </w:r>
    </w:p>
    <w:p w:rsidR="00A8439E" w:rsidRPr="000A16C2" w:rsidRDefault="00A8439E" w:rsidP="00A8439E">
      <w:pPr>
        <w:pStyle w:val="ListParagraph"/>
        <w:spacing w:after="0"/>
        <w:ind w:left="1080"/>
        <w:jc w:val="both"/>
        <w:rPr>
          <w:rFonts w:ascii="Times New Roman" w:hAnsi="Times New Roman"/>
          <w:sz w:val="24"/>
          <w:szCs w:val="24"/>
        </w:rPr>
      </w:pPr>
    </w:p>
    <w:p w:rsidR="00A8439E" w:rsidRPr="000A16C2" w:rsidRDefault="00A8439E" w:rsidP="008436D1">
      <w:pPr>
        <w:pStyle w:val="ListParagraph"/>
        <w:numPr>
          <w:ilvl w:val="1"/>
          <w:numId w:val="42"/>
        </w:numPr>
        <w:jc w:val="both"/>
        <w:outlineLvl w:val="1"/>
        <w:rPr>
          <w:rFonts w:ascii="Times New Roman" w:hAnsi="Times New Roman"/>
          <w:b/>
          <w:sz w:val="24"/>
          <w:szCs w:val="24"/>
        </w:rPr>
      </w:pPr>
      <w:bookmarkStart w:id="41" w:name="_Toc503515927"/>
      <w:r w:rsidRPr="000A16C2">
        <w:rPr>
          <w:rFonts w:ascii="Times New Roman" w:hAnsi="Times New Roman"/>
          <w:b/>
          <w:sz w:val="24"/>
          <w:szCs w:val="24"/>
        </w:rPr>
        <w:t>Key Result Areas, Strategic Outcomes and Outcome Targets</w:t>
      </w:r>
      <w:bookmarkEnd w:id="41"/>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Based on the Key Result A</w:t>
      </w:r>
      <w:r w:rsidR="00D07F95" w:rsidRPr="000A16C2">
        <w:rPr>
          <w:rFonts w:ascii="Times New Roman" w:hAnsi="Times New Roman"/>
          <w:sz w:val="24"/>
          <w:szCs w:val="24"/>
        </w:rPr>
        <w:t xml:space="preserve">reas highlighted at 3.2 above, </w:t>
      </w:r>
      <w:r w:rsidR="00967205" w:rsidRPr="000A16C2">
        <w:rPr>
          <w:rFonts w:ascii="Times New Roman" w:hAnsi="Times New Roman"/>
          <w:sz w:val="24"/>
          <w:szCs w:val="24"/>
        </w:rPr>
        <w:t>six strategic</w:t>
      </w:r>
      <w:r w:rsidRPr="000A16C2">
        <w:rPr>
          <w:rFonts w:ascii="Times New Roman" w:hAnsi="Times New Roman"/>
          <w:sz w:val="24"/>
          <w:szCs w:val="24"/>
        </w:rPr>
        <w:t xml:space="preserve"> outcomes </w:t>
      </w:r>
      <w:r w:rsidR="00FA0B3F" w:rsidRPr="000A16C2">
        <w:rPr>
          <w:rFonts w:ascii="Times New Roman" w:hAnsi="Times New Roman"/>
          <w:sz w:val="24"/>
          <w:szCs w:val="24"/>
        </w:rPr>
        <w:t xml:space="preserve">have been identified </w:t>
      </w:r>
      <w:r w:rsidRPr="000A16C2">
        <w:rPr>
          <w:rFonts w:ascii="Times New Roman" w:hAnsi="Times New Roman"/>
          <w:sz w:val="24"/>
          <w:szCs w:val="24"/>
        </w:rPr>
        <w:t>to be achieved by 2021 and sustained beyond the implementation period.  The strategic outcomes thus</w:t>
      </w:r>
      <w:r w:rsidR="00FA0B3F" w:rsidRPr="000A16C2">
        <w:rPr>
          <w:rFonts w:ascii="Times New Roman" w:hAnsi="Times New Roman"/>
          <w:sz w:val="24"/>
          <w:szCs w:val="24"/>
        </w:rPr>
        <w:t>,</w:t>
      </w:r>
      <w:r w:rsidRPr="000A16C2">
        <w:rPr>
          <w:rFonts w:ascii="Times New Roman" w:hAnsi="Times New Roman"/>
          <w:sz w:val="24"/>
          <w:szCs w:val="24"/>
        </w:rPr>
        <w:t xml:space="preserve"> constitute the strategic direction that the Ministry will take between 2016 and 2021, which are as reflected in Table 2 below:</w:t>
      </w:r>
    </w:p>
    <w:p w:rsidR="00A8439E" w:rsidRPr="000A16C2" w:rsidRDefault="00A8439E" w:rsidP="00A8439E">
      <w:pPr>
        <w:jc w:val="both"/>
        <w:rPr>
          <w:rFonts w:ascii="Times New Roman" w:hAnsi="Times New Roman"/>
          <w:sz w:val="24"/>
          <w:szCs w:val="24"/>
        </w:rPr>
      </w:pPr>
    </w:p>
    <w:p w:rsidR="00A8439E" w:rsidRPr="000A16C2" w:rsidRDefault="00A8439E" w:rsidP="00A8439E">
      <w:pPr>
        <w:jc w:val="both"/>
        <w:rPr>
          <w:rFonts w:ascii="Times New Roman" w:hAnsi="Times New Roman"/>
          <w:sz w:val="24"/>
          <w:szCs w:val="24"/>
        </w:rPr>
      </w:pPr>
    </w:p>
    <w:p w:rsidR="00A8439E" w:rsidRPr="000A16C2" w:rsidRDefault="00A8439E" w:rsidP="00A8439E">
      <w:pPr>
        <w:jc w:val="both"/>
        <w:rPr>
          <w:rFonts w:ascii="Times New Roman" w:hAnsi="Times New Roman"/>
          <w:sz w:val="24"/>
          <w:szCs w:val="24"/>
        </w:rPr>
      </w:pPr>
    </w:p>
    <w:p w:rsidR="00A8439E" w:rsidRPr="000A16C2" w:rsidRDefault="00A8439E" w:rsidP="00A8439E">
      <w:pPr>
        <w:jc w:val="both"/>
        <w:rPr>
          <w:rFonts w:ascii="Times New Roman" w:hAnsi="Times New Roman"/>
          <w:sz w:val="24"/>
          <w:szCs w:val="24"/>
        </w:rPr>
        <w:sectPr w:rsidR="00A8439E" w:rsidRPr="000A16C2" w:rsidSect="00F96D7B">
          <w:pgSz w:w="12240" w:h="15840"/>
          <w:pgMar w:top="990" w:right="1440" w:bottom="1440" w:left="1440" w:header="720" w:footer="720" w:gutter="0"/>
          <w:cols w:space="720"/>
          <w:titlePg/>
          <w:docGrid w:linePitch="360"/>
        </w:sectPr>
      </w:pPr>
    </w:p>
    <w:p w:rsidR="00A8439E" w:rsidRPr="000A16C2" w:rsidRDefault="00A8439E" w:rsidP="00A8439E">
      <w:pPr>
        <w:jc w:val="both"/>
        <w:rPr>
          <w:rFonts w:ascii="Times New Roman" w:hAnsi="Times New Roman"/>
          <w:b/>
          <w:sz w:val="24"/>
          <w:szCs w:val="24"/>
        </w:rPr>
      </w:pPr>
      <w:r w:rsidRPr="000A16C2">
        <w:rPr>
          <w:rFonts w:ascii="Times New Roman" w:hAnsi="Times New Roman"/>
          <w:b/>
          <w:sz w:val="24"/>
          <w:szCs w:val="24"/>
        </w:rPr>
        <w:t>Table 2: KRAs, Strategic Outcomes and Outcome Targets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790"/>
        <w:gridCol w:w="3870"/>
        <w:gridCol w:w="5778"/>
      </w:tblGrid>
      <w:tr w:rsidR="00A8439E" w:rsidRPr="000A16C2" w:rsidTr="00F96D7B">
        <w:tc>
          <w:tcPr>
            <w:tcW w:w="738" w:type="dxa"/>
            <w:shd w:val="clear" w:color="auto" w:fill="D9D9D9"/>
          </w:tcPr>
          <w:p w:rsidR="00A8439E" w:rsidRPr="000A16C2" w:rsidRDefault="00A8439E" w:rsidP="00F96D7B">
            <w:pPr>
              <w:spacing w:after="0" w:line="240" w:lineRule="auto"/>
              <w:jc w:val="both"/>
              <w:rPr>
                <w:rFonts w:ascii="Times New Roman" w:hAnsi="Times New Roman"/>
                <w:b/>
              </w:rPr>
            </w:pPr>
            <w:r w:rsidRPr="000A16C2">
              <w:rPr>
                <w:rFonts w:ascii="Times New Roman" w:hAnsi="Times New Roman"/>
                <w:b/>
              </w:rPr>
              <w:t>No.</w:t>
            </w:r>
          </w:p>
        </w:tc>
        <w:tc>
          <w:tcPr>
            <w:tcW w:w="2790" w:type="dxa"/>
            <w:shd w:val="clear" w:color="auto" w:fill="D9D9D9"/>
          </w:tcPr>
          <w:p w:rsidR="00A8439E" w:rsidRPr="000A16C2" w:rsidRDefault="00A8439E" w:rsidP="00F96D7B">
            <w:pPr>
              <w:spacing w:after="0" w:line="240" w:lineRule="auto"/>
              <w:jc w:val="both"/>
              <w:rPr>
                <w:rFonts w:ascii="Times New Roman" w:hAnsi="Times New Roman"/>
                <w:b/>
              </w:rPr>
            </w:pPr>
            <w:r w:rsidRPr="000A16C2">
              <w:rPr>
                <w:rFonts w:ascii="Times New Roman" w:hAnsi="Times New Roman"/>
                <w:b/>
              </w:rPr>
              <w:t>Key Result Area</w:t>
            </w:r>
          </w:p>
        </w:tc>
        <w:tc>
          <w:tcPr>
            <w:tcW w:w="3870" w:type="dxa"/>
            <w:shd w:val="clear" w:color="auto" w:fill="D9D9D9"/>
          </w:tcPr>
          <w:p w:rsidR="00A8439E" w:rsidRPr="000A16C2" w:rsidRDefault="00A8439E" w:rsidP="00F96D7B">
            <w:pPr>
              <w:spacing w:after="0" w:line="240" w:lineRule="auto"/>
              <w:jc w:val="both"/>
              <w:rPr>
                <w:rFonts w:ascii="Times New Roman" w:hAnsi="Times New Roman"/>
                <w:b/>
              </w:rPr>
            </w:pPr>
            <w:r w:rsidRPr="000A16C2">
              <w:rPr>
                <w:rFonts w:ascii="Times New Roman" w:hAnsi="Times New Roman"/>
                <w:b/>
              </w:rPr>
              <w:t>Strategic Outcome</w:t>
            </w:r>
          </w:p>
        </w:tc>
        <w:tc>
          <w:tcPr>
            <w:tcW w:w="5778" w:type="dxa"/>
            <w:shd w:val="clear" w:color="auto" w:fill="D9D9D9"/>
          </w:tcPr>
          <w:p w:rsidR="00A8439E" w:rsidRPr="000A16C2" w:rsidRDefault="00A8439E" w:rsidP="00F96D7B">
            <w:pPr>
              <w:spacing w:after="0" w:line="240" w:lineRule="auto"/>
              <w:jc w:val="both"/>
              <w:rPr>
                <w:rFonts w:ascii="Times New Roman" w:hAnsi="Times New Roman"/>
                <w:b/>
              </w:rPr>
            </w:pPr>
            <w:r w:rsidRPr="000A16C2">
              <w:rPr>
                <w:rFonts w:ascii="Times New Roman" w:hAnsi="Times New Roman"/>
                <w:b/>
              </w:rPr>
              <w:t>Outcome Target</w:t>
            </w:r>
          </w:p>
        </w:tc>
      </w:tr>
      <w:tr w:rsidR="00A8439E" w:rsidRPr="000A16C2" w:rsidTr="00F96D7B">
        <w:tc>
          <w:tcPr>
            <w:tcW w:w="738" w:type="dxa"/>
            <w:vMerge w:val="restart"/>
          </w:tcPr>
          <w:p w:rsidR="00A8439E" w:rsidRPr="000A16C2" w:rsidRDefault="00A8439E" w:rsidP="00F96D7B">
            <w:pPr>
              <w:spacing w:after="0" w:line="240" w:lineRule="auto"/>
              <w:jc w:val="both"/>
              <w:rPr>
                <w:rFonts w:ascii="Times New Roman" w:hAnsi="Times New Roman"/>
              </w:rPr>
            </w:pPr>
            <w:r w:rsidRPr="000A16C2">
              <w:rPr>
                <w:rFonts w:ascii="Times New Roman" w:hAnsi="Times New Roman"/>
              </w:rPr>
              <w:t>A.</w:t>
            </w:r>
          </w:p>
        </w:tc>
        <w:tc>
          <w:tcPr>
            <w:tcW w:w="2790" w:type="dxa"/>
            <w:vMerge w:val="restart"/>
          </w:tcPr>
          <w:p w:rsidR="00A8439E" w:rsidRPr="000A16C2" w:rsidRDefault="00A8439E" w:rsidP="00F96D7B">
            <w:pPr>
              <w:spacing w:after="0" w:line="240" w:lineRule="auto"/>
              <w:jc w:val="both"/>
              <w:rPr>
                <w:rFonts w:ascii="Times New Roman" w:hAnsi="Times New Roman"/>
              </w:rPr>
            </w:pPr>
            <w:r w:rsidRPr="000A16C2">
              <w:rPr>
                <w:rFonts w:ascii="Times New Roman" w:hAnsi="Times New Roman"/>
                <w:b/>
              </w:rPr>
              <w:t>CIVIC EDUCATION</w:t>
            </w:r>
          </w:p>
        </w:tc>
        <w:tc>
          <w:tcPr>
            <w:tcW w:w="3870" w:type="dxa"/>
            <w:vMerge w:val="restart"/>
          </w:tcPr>
          <w:p w:rsidR="00A8439E" w:rsidRPr="000A16C2" w:rsidRDefault="00A8439E" w:rsidP="00F96D7B">
            <w:pPr>
              <w:spacing w:after="0" w:line="240" w:lineRule="auto"/>
              <w:rPr>
                <w:rFonts w:ascii="Times New Roman" w:hAnsi="Times New Roman"/>
              </w:rPr>
            </w:pPr>
            <w:r w:rsidRPr="000A16C2">
              <w:rPr>
                <w:rFonts w:ascii="Times New Roman" w:hAnsi="Times New Roman"/>
                <w:b/>
              </w:rPr>
              <w:t>1.0</w:t>
            </w:r>
            <w:r w:rsidR="0068616E" w:rsidRPr="000A16C2">
              <w:rPr>
                <w:rFonts w:ascii="Times New Roman" w:hAnsi="Times New Roman"/>
                <w:b/>
              </w:rPr>
              <w:t xml:space="preserve"> </w:t>
            </w:r>
            <w:r w:rsidRPr="000A16C2">
              <w:rPr>
                <w:rFonts w:ascii="Times New Roman" w:hAnsi="Times New Roman"/>
                <w:bCs/>
                <w:color w:val="000000"/>
              </w:rPr>
              <w:t>Improved  civic knowledge, management and coordination of civic education programmes</w:t>
            </w: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1.1</w:t>
            </w:r>
            <w:r w:rsidR="0068616E" w:rsidRPr="000A16C2">
              <w:rPr>
                <w:rFonts w:ascii="Times New Roman" w:hAnsi="Times New Roman"/>
                <w:b/>
              </w:rPr>
              <w:t xml:space="preserve"> </w:t>
            </w:r>
            <w:r w:rsidRPr="000A16C2">
              <w:rPr>
                <w:rFonts w:ascii="Times New Roman" w:hAnsi="Times New Roman"/>
                <w:bCs/>
                <w:color w:val="000000"/>
              </w:rPr>
              <w:t xml:space="preserve">50% </w:t>
            </w:r>
            <w:r w:rsidR="006302D6" w:rsidRPr="000A16C2">
              <w:rPr>
                <w:rFonts w:ascii="Times New Roman" w:hAnsi="Times New Roman"/>
                <w:bCs/>
                <w:color w:val="000000"/>
              </w:rPr>
              <w:t>r</w:t>
            </w:r>
            <w:r w:rsidRPr="000A16C2">
              <w:rPr>
                <w:rFonts w:ascii="Times New Roman" w:hAnsi="Times New Roman"/>
                <w:bCs/>
                <w:color w:val="000000"/>
              </w:rPr>
              <w:t>educed duplication of civic education activities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1.2</w:t>
            </w:r>
            <w:r w:rsidR="0068616E" w:rsidRPr="000A16C2">
              <w:rPr>
                <w:rFonts w:ascii="Times New Roman" w:hAnsi="Times New Roman"/>
                <w:b/>
              </w:rPr>
              <w:t xml:space="preserve"> </w:t>
            </w:r>
            <w:r w:rsidRPr="000A16C2">
              <w:rPr>
                <w:rFonts w:ascii="Times New Roman" w:hAnsi="Times New Roman"/>
                <w:bCs/>
                <w:color w:val="000000"/>
              </w:rPr>
              <w:t>70% of enhanced popular participation in development processes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1.3</w:t>
            </w:r>
            <w:r w:rsidR="0068616E" w:rsidRPr="000A16C2">
              <w:rPr>
                <w:rFonts w:ascii="Times New Roman" w:hAnsi="Times New Roman"/>
                <w:b/>
              </w:rPr>
              <w:t xml:space="preserve"> </w:t>
            </w:r>
            <w:r w:rsidRPr="000A16C2">
              <w:rPr>
                <w:rFonts w:ascii="Times New Roman" w:hAnsi="Times New Roman"/>
                <w:bCs/>
                <w:color w:val="000000"/>
              </w:rPr>
              <w:t>80% of enhanced popular participation in democratic processes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1.4</w:t>
            </w:r>
            <w:r w:rsidR="0068616E" w:rsidRPr="000A16C2">
              <w:rPr>
                <w:rFonts w:ascii="Times New Roman" w:hAnsi="Times New Roman"/>
                <w:b/>
              </w:rPr>
              <w:t xml:space="preserve"> </w:t>
            </w:r>
            <w:r w:rsidRPr="000A16C2">
              <w:rPr>
                <w:rFonts w:ascii="Times New Roman" w:hAnsi="Times New Roman"/>
                <w:bCs/>
                <w:color w:val="000000"/>
              </w:rPr>
              <w:t xml:space="preserve">80% transformative and evidence based civic education activities conducted by 2021 </w:t>
            </w:r>
          </w:p>
        </w:tc>
      </w:tr>
      <w:tr w:rsidR="00A8439E" w:rsidRPr="000A16C2" w:rsidTr="00F96D7B">
        <w:tc>
          <w:tcPr>
            <w:tcW w:w="738" w:type="dxa"/>
            <w:vMerge w:val="restart"/>
          </w:tcPr>
          <w:p w:rsidR="00A8439E" w:rsidRPr="000A16C2" w:rsidRDefault="00A8439E" w:rsidP="00F96D7B">
            <w:pPr>
              <w:spacing w:after="0" w:line="240" w:lineRule="auto"/>
              <w:jc w:val="both"/>
              <w:rPr>
                <w:rFonts w:ascii="Times New Roman" w:hAnsi="Times New Roman"/>
              </w:rPr>
            </w:pPr>
            <w:r w:rsidRPr="000A16C2">
              <w:rPr>
                <w:rFonts w:ascii="Times New Roman" w:hAnsi="Times New Roman"/>
              </w:rPr>
              <w:t>B.</w:t>
            </w:r>
          </w:p>
        </w:tc>
        <w:tc>
          <w:tcPr>
            <w:tcW w:w="2790" w:type="dxa"/>
            <w:vMerge w:val="restart"/>
          </w:tcPr>
          <w:p w:rsidR="00A8439E" w:rsidRPr="000A16C2" w:rsidRDefault="00A8439E" w:rsidP="00F96D7B">
            <w:pPr>
              <w:spacing w:after="0" w:line="240" w:lineRule="auto"/>
              <w:jc w:val="both"/>
              <w:rPr>
                <w:rFonts w:ascii="Times New Roman" w:hAnsi="Times New Roman"/>
                <w:b/>
              </w:rPr>
            </w:pPr>
            <w:r w:rsidRPr="000A16C2">
              <w:rPr>
                <w:rFonts w:ascii="Times New Roman" w:hAnsi="Times New Roman"/>
                <w:b/>
              </w:rPr>
              <w:t>CULTURAL DEVELOPMENT</w:t>
            </w:r>
          </w:p>
        </w:tc>
        <w:tc>
          <w:tcPr>
            <w:tcW w:w="3870" w:type="dxa"/>
            <w:vMerge w:val="restart"/>
          </w:tcPr>
          <w:p w:rsidR="00A8439E" w:rsidRPr="000A16C2" w:rsidRDefault="00A8439E" w:rsidP="00F96D7B">
            <w:pPr>
              <w:spacing w:after="0" w:line="240" w:lineRule="auto"/>
              <w:rPr>
                <w:rFonts w:ascii="Times New Roman" w:hAnsi="Times New Roman"/>
              </w:rPr>
            </w:pPr>
            <w:r w:rsidRPr="000A16C2">
              <w:rPr>
                <w:rFonts w:ascii="Times New Roman" w:hAnsi="Times New Roman"/>
                <w:b/>
              </w:rPr>
              <w:t>2.0</w:t>
            </w:r>
            <w:r w:rsidR="0068616E" w:rsidRPr="000A16C2">
              <w:rPr>
                <w:rFonts w:ascii="Times New Roman" w:hAnsi="Times New Roman"/>
                <w:b/>
              </w:rPr>
              <w:t xml:space="preserve"> </w:t>
            </w:r>
            <w:r w:rsidRPr="000A16C2">
              <w:rPr>
                <w:rFonts w:ascii="Times New Roman" w:hAnsi="Times New Roman"/>
                <w:bCs/>
                <w:color w:val="000000"/>
              </w:rPr>
              <w:t>Malawi’s national heritage in all its identifiable forms safeguarded and promoted for national identity, posterity and sustainable socio-economic development</w:t>
            </w:r>
          </w:p>
        </w:tc>
        <w:tc>
          <w:tcPr>
            <w:tcW w:w="5778" w:type="dxa"/>
          </w:tcPr>
          <w:p w:rsidR="00A8439E" w:rsidRPr="000A16C2" w:rsidRDefault="00A8439E" w:rsidP="00A22436">
            <w:pPr>
              <w:spacing w:after="0" w:line="240" w:lineRule="auto"/>
              <w:rPr>
                <w:rFonts w:ascii="Times New Roman" w:hAnsi="Times New Roman"/>
              </w:rPr>
            </w:pPr>
            <w:r w:rsidRPr="000A16C2">
              <w:rPr>
                <w:rFonts w:ascii="Times New Roman" w:hAnsi="Times New Roman"/>
                <w:b/>
              </w:rPr>
              <w:t>2.1</w:t>
            </w:r>
            <w:r w:rsidR="0068616E" w:rsidRPr="000A16C2">
              <w:rPr>
                <w:rFonts w:ascii="Times New Roman" w:hAnsi="Times New Roman"/>
                <w:b/>
              </w:rPr>
              <w:t xml:space="preserve"> </w:t>
            </w:r>
            <w:r w:rsidRPr="000A16C2">
              <w:rPr>
                <w:rFonts w:ascii="Times New Roman" w:hAnsi="Times New Roman"/>
                <w:bCs/>
                <w:color w:val="000000"/>
              </w:rPr>
              <w:t>50% of key stakeholder institutions mainstreaming cultural issues in their  programmes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2.2</w:t>
            </w:r>
            <w:r w:rsidR="0068616E" w:rsidRPr="000A16C2">
              <w:rPr>
                <w:rFonts w:ascii="Times New Roman" w:hAnsi="Times New Roman"/>
                <w:b/>
              </w:rPr>
              <w:t xml:space="preserve"> </w:t>
            </w:r>
            <w:r w:rsidRPr="000A16C2">
              <w:rPr>
                <w:rFonts w:ascii="Times New Roman" w:hAnsi="Times New Roman"/>
                <w:bCs/>
                <w:color w:val="000000"/>
              </w:rPr>
              <w:t>80% of key institutions involved in preserving tangible and intangible cultural heritage provided with technical know-how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2.3</w:t>
            </w:r>
            <w:r w:rsidR="0068616E" w:rsidRPr="000A16C2">
              <w:rPr>
                <w:rFonts w:ascii="Times New Roman" w:hAnsi="Times New Roman"/>
                <w:b/>
              </w:rPr>
              <w:t xml:space="preserve"> </w:t>
            </w:r>
            <w:r w:rsidRPr="000A16C2">
              <w:rPr>
                <w:rFonts w:ascii="Times New Roman" w:hAnsi="Times New Roman"/>
                <w:bCs/>
                <w:color w:val="000000"/>
              </w:rPr>
              <w:t>50% of critical information on cultural issues collected and processed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2.4</w:t>
            </w:r>
            <w:r w:rsidR="0068616E" w:rsidRPr="000A16C2">
              <w:rPr>
                <w:rFonts w:ascii="Times New Roman" w:hAnsi="Times New Roman"/>
                <w:b/>
              </w:rPr>
              <w:t xml:space="preserve"> </w:t>
            </w:r>
            <w:r w:rsidRPr="000A16C2">
              <w:rPr>
                <w:rFonts w:ascii="Times New Roman" w:hAnsi="Times New Roman"/>
                <w:bCs/>
                <w:color w:val="000000"/>
              </w:rPr>
              <w:t xml:space="preserve">20% of </w:t>
            </w:r>
            <w:r w:rsidR="006302D6" w:rsidRPr="000A16C2">
              <w:rPr>
                <w:rFonts w:ascii="Times New Roman" w:hAnsi="Times New Roman"/>
                <w:bCs/>
                <w:color w:val="000000"/>
              </w:rPr>
              <w:t>c</w:t>
            </w:r>
            <w:r w:rsidRPr="000A16C2">
              <w:rPr>
                <w:rFonts w:ascii="Times New Roman" w:hAnsi="Times New Roman"/>
                <w:bCs/>
                <w:color w:val="000000"/>
              </w:rPr>
              <w:t xml:space="preserve">ultural and </w:t>
            </w:r>
            <w:r w:rsidR="006302D6" w:rsidRPr="000A16C2">
              <w:rPr>
                <w:rFonts w:ascii="Times New Roman" w:hAnsi="Times New Roman"/>
                <w:bCs/>
                <w:color w:val="000000"/>
              </w:rPr>
              <w:t>h</w:t>
            </w:r>
            <w:r w:rsidRPr="000A16C2">
              <w:rPr>
                <w:rFonts w:ascii="Times New Roman" w:hAnsi="Times New Roman"/>
                <w:bCs/>
                <w:color w:val="000000"/>
              </w:rPr>
              <w:t xml:space="preserve">eritage </w:t>
            </w:r>
            <w:r w:rsidR="006302D6" w:rsidRPr="000A16C2">
              <w:rPr>
                <w:rFonts w:ascii="Times New Roman" w:hAnsi="Times New Roman"/>
                <w:bCs/>
                <w:color w:val="000000"/>
              </w:rPr>
              <w:t>i</w:t>
            </w:r>
            <w:r w:rsidRPr="000A16C2">
              <w:rPr>
                <w:rFonts w:ascii="Times New Roman" w:hAnsi="Times New Roman"/>
                <w:bCs/>
                <w:color w:val="000000"/>
              </w:rPr>
              <w:t xml:space="preserve">ndustry </w:t>
            </w:r>
            <w:r w:rsidR="006302D6" w:rsidRPr="000A16C2">
              <w:rPr>
                <w:rFonts w:ascii="Times New Roman" w:hAnsi="Times New Roman"/>
                <w:bCs/>
                <w:color w:val="000000"/>
              </w:rPr>
              <w:t>c</w:t>
            </w:r>
            <w:r w:rsidRPr="000A16C2">
              <w:rPr>
                <w:rFonts w:ascii="Times New Roman" w:hAnsi="Times New Roman"/>
                <w:bCs/>
                <w:color w:val="000000"/>
              </w:rPr>
              <w:t xml:space="preserve">apacity </w:t>
            </w:r>
            <w:r w:rsidR="006302D6" w:rsidRPr="000A16C2">
              <w:rPr>
                <w:rFonts w:ascii="Times New Roman" w:hAnsi="Times New Roman"/>
                <w:bCs/>
                <w:color w:val="000000"/>
              </w:rPr>
              <w:t>s</w:t>
            </w:r>
            <w:r w:rsidRPr="000A16C2">
              <w:rPr>
                <w:rFonts w:ascii="Times New Roman" w:hAnsi="Times New Roman"/>
                <w:bCs/>
                <w:color w:val="000000"/>
              </w:rPr>
              <w:t>trengthened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2.5</w:t>
            </w:r>
            <w:r w:rsidR="0068616E" w:rsidRPr="000A16C2">
              <w:rPr>
                <w:rFonts w:ascii="Times New Roman" w:hAnsi="Times New Roman"/>
                <w:b/>
              </w:rPr>
              <w:t xml:space="preserve"> </w:t>
            </w:r>
            <w:r w:rsidRPr="000A16C2">
              <w:rPr>
                <w:rFonts w:ascii="Times New Roman" w:hAnsi="Times New Roman"/>
                <w:bCs/>
                <w:color w:val="000000"/>
              </w:rPr>
              <w:t xml:space="preserve">60% of cultural industry products showcased, marketed and distributed </w:t>
            </w:r>
            <w:r w:rsidR="006302D6" w:rsidRPr="000A16C2">
              <w:rPr>
                <w:rFonts w:ascii="Times New Roman" w:hAnsi="Times New Roman"/>
                <w:bCs/>
                <w:color w:val="000000"/>
              </w:rPr>
              <w:t xml:space="preserve">by </w:t>
            </w:r>
            <w:r w:rsidRPr="000A16C2">
              <w:rPr>
                <w:rFonts w:ascii="Times New Roman" w:hAnsi="Times New Roman"/>
                <w:bCs/>
                <w:color w:val="000000"/>
              </w:rPr>
              <w:t>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2.6</w:t>
            </w:r>
            <w:r w:rsidR="0068616E" w:rsidRPr="000A16C2">
              <w:rPr>
                <w:rFonts w:ascii="Times New Roman" w:hAnsi="Times New Roman"/>
                <w:b/>
              </w:rPr>
              <w:t xml:space="preserve"> </w:t>
            </w:r>
            <w:r w:rsidRPr="000A16C2">
              <w:rPr>
                <w:rFonts w:ascii="Times New Roman" w:hAnsi="Times New Roman"/>
                <w:color w:val="000000"/>
              </w:rPr>
              <w:t>40% improvement in good records management practices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2.7</w:t>
            </w:r>
            <w:r w:rsidR="0068616E" w:rsidRPr="000A16C2">
              <w:rPr>
                <w:rFonts w:ascii="Times New Roman" w:hAnsi="Times New Roman"/>
                <w:b/>
              </w:rPr>
              <w:t xml:space="preserve"> </w:t>
            </w:r>
            <w:r w:rsidRPr="000A16C2">
              <w:rPr>
                <w:rFonts w:ascii="Times New Roman" w:hAnsi="Times New Roman"/>
                <w:color w:val="000000"/>
              </w:rPr>
              <w:t>80% of the country’s literature output collected and preserved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val="restart"/>
          </w:tcPr>
          <w:p w:rsidR="00A8439E" w:rsidRPr="000A16C2" w:rsidRDefault="00A8439E" w:rsidP="00F96D7B">
            <w:pPr>
              <w:spacing w:after="0" w:line="240" w:lineRule="auto"/>
              <w:rPr>
                <w:rFonts w:ascii="Times New Roman" w:hAnsi="Times New Roman"/>
              </w:rPr>
            </w:pPr>
            <w:r w:rsidRPr="000A16C2">
              <w:rPr>
                <w:rFonts w:ascii="Times New Roman" w:hAnsi="Times New Roman"/>
                <w:b/>
              </w:rPr>
              <w:t>3.0</w:t>
            </w:r>
            <w:r w:rsidR="0068616E" w:rsidRPr="000A16C2">
              <w:rPr>
                <w:rFonts w:ascii="Times New Roman" w:hAnsi="Times New Roman"/>
                <w:b/>
              </w:rPr>
              <w:t xml:space="preserve"> </w:t>
            </w:r>
            <w:r w:rsidRPr="000A16C2">
              <w:rPr>
                <w:rFonts w:ascii="Times New Roman" w:hAnsi="Times New Roman"/>
                <w:bCs/>
                <w:color w:val="000000"/>
              </w:rPr>
              <w:t>Improved resource mobilization for cultural development</w:t>
            </w: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3.1</w:t>
            </w:r>
            <w:r w:rsidR="0068616E" w:rsidRPr="000A16C2">
              <w:rPr>
                <w:rFonts w:ascii="Times New Roman" w:hAnsi="Times New Roman"/>
                <w:b/>
              </w:rPr>
              <w:t xml:space="preserve"> </w:t>
            </w:r>
            <w:r w:rsidRPr="000A16C2">
              <w:rPr>
                <w:rFonts w:ascii="Times New Roman" w:hAnsi="Times New Roman"/>
                <w:bCs/>
                <w:color w:val="000000"/>
              </w:rPr>
              <w:t>80% of financial resources in the cultural industry mobilized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3.2</w:t>
            </w:r>
            <w:r w:rsidR="0068616E" w:rsidRPr="000A16C2">
              <w:rPr>
                <w:rFonts w:ascii="Times New Roman" w:hAnsi="Times New Roman"/>
                <w:b/>
              </w:rPr>
              <w:t xml:space="preserve"> </w:t>
            </w:r>
            <w:r w:rsidRPr="000A16C2">
              <w:rPr>
                <w:rFonts w:ascii="Times New Roman" w:hAnsi="Times New Roman"/>
                <w:bCs/>
                <w:color w:val="000000"/>
              </w:rPr>
              <w:t>80% of natural resource users in the cultural industry equipped with natural resource management skills by 2021</w:t>
            </w:r>
          </w:p>
        </w:tc>
      </w:tr>
      <w:tr w:rsidR="00A8439E" w:rsidRPr="000A16C2" w:rsidTr="00F96D7B">
        <w:tc>
          <w:tcPr>
            <w:tcW w:w="738" w:type="dxa"/>
            <w:vMerge w:val="restart"/>
          </w:tcPr>
          <w:p w:rsidR="00A8439E" w:rsidRPr="000A16C2" w:rsidRDefault="00A8439E" w:rsidP="00F96D7B">
            <w:pPr>
              <w:spacing w:after="0" w:line="240" w:lineRule="auto"/>
              <w:jc w:val="both"/>
              <w:rPr>
                <w:rFonts w:ascii="Times New Roman" w:hAnsi="Times New Roman"/>
              </w:rPr>
            </w:pPr>
            <w:r w:rsidRPr="000A16C2">
              <w:rPr>
                <w:rFonts w:ascii="Times New Roman" w:hAnsi="Times New Roman"/>
              </w:rPr>
              <w:t>C.</w:t>
            </w:r>
          </w:p>
        </w:tc>
        <w:tc>
          <w:tcPr>
            <w:tcW w:w="2790" w:type="dxa"/>
            <w:vMerge w:val="restart"/>
          </w:tcPr>
          <w:p w:rsidR="00A8439E" w:rsidRPr="000A16C2" w:rsidRDefault="00A8439E" w:rsidP="00F96D7B">
            <w:pPr>
              <w:spacing w:after="0" w:line="240" w:lineRule="auto"/>
              <w:jc w:val="both"/>
              <w:rPr>
                <w:rFonts w:ascii="Times New Roman" w:hAnsi="Times New Roman"/>
              </w:rPr>
            </w:pPr>
            <w:r w:rsidRPr="000A16C2">
              <w:rPr>
                <w:rFonts w:ascii="Times New Roman" w:hAnsi="Times New Roman"/>
                <w:b/>
              </w:rPr>
              <w:t>COMMUNITY DEVELOPMENT</w:t>
            </w:r>
          </w:p>
        </w:tc>
        <w:tc>
          <w:tcPr>
            <w:tcW w:w="3870" w:type="dxa"/>
            <w:vMerge w:val="restart"/>
          </w:tcPr>
          <w:p w:rsidR="00A8439E" w:rsidRPr="000A16C2" w:rsidRDefault="00A8439E" w:rsidP="00F96D7B">
            <w:pPr>
              <w:spacing w:after="0" w:line="240" w:lineRule="auto"/>
              <w:rPr>
                <w:rFonts w:ascii="Times New Roman" w:hAnsi="Times New Roman"/>
              </w:rPr>
            </w:pPr>
            <w:r w:rsidRPr="000A16C2">
              <w:rPr>
                <w:rFonts w:ascii="Times New Roman" w:hAnsi="Times New Roman"/>
                <w:b/>
              </w:rPr>
              <w:t>4.0</w:t>
            </w:r>
            <w:r w:rsidR="0068616E" w:rsidRPr="000A16C2">
              <w:rPr>
                <w:rFonts w:ascii="Times New Roman" w:hAnsi="Times New Roman"/>
                <w:b/>
              </w:rPr>
              <w:t xml:space="preserve"> </w:t>
            </w:r>
            <w:r w:rsidRPr="000A16C2">
              <w:rPr>
                <w:rFonts w:ascii="Times New Roman" w:hAnsi="Times New Roman"/>
                <w:bCs/>
                <w:color w:val="000000"/>
              </w:rPr>
              <w:t>Increased community participation in development programmes</w:t>
            </w:r>
          </w:p>
        </w:tc>
        <w:tc>
          <w:tcPr>
            <w:tcW w:w="5778" w:type="dxa"/>
          </w:tcPr>
          <w:p w:rsidR="00A8439E" w:rsidRPr="000A16C2" w:rsidRDefault="00A8439E" w:rsidP="00F96D7B">
            <w:pPr>
              <w:spacing w:after="0" w:line="240" w:lineRule="auto"/>
              <w:jc w:val="both"/>
              <w:rPr>
                <w:rFonts w:ascii="Times New Roman" w:hAnsi="Times New Roman"/>
              </w:rPr>
            </w:pPr>
            <w:r w:rsidRPr="000A16C2">
              <w:rPr>
                <w:rFonts w:ascii="Times New Roman" w:hAnsi="Times New Roman"/>
                <w:b/>
              </w:rPr>
              <w:t>4.1</w:t>
            </w:r>
            <w:r w:rsidR="0068616E" w:rsidRPr="000A16C2">
              <w:rPr>
                <w:rFonts w:ascii="Times New Roman" w:hAnsi="Times New Roman"/>
                <w:b/>
              </w:rPr>
              <w:t xml:space="preserve"> </w:t>
            </w:r>
            <w:r w:rsidRPr="000A16C2">
              <w:rPr>
                <w:rFonts w:ascii="Times New Roman" w:hAnsi="Times New Roman"/>
                <w:bCs/>
                <w:color w:val="000000"/>
              </w:rPr>
              <w:t xml:space="preserve">50% of men and women, boys and girls  actively participating in </w:t>
            </w:r>
            <w:r w:rsidR="00BF5AA3" w:rsidRPr="000A16C2">
              <w:rPr>
                <w:rFonts w:ascii="Times New Roman" w:hAnsi="Times New Roman"/>
                <w:bCs/>
                <w:color w:val="000000"/>
              </w:rPr>
              <w:t>c</w:t>
            </w:r>
            <w:r w:rsidRPr="000A16C2">
              <w:rPr>
                <w:rFonts w:ascii="Times New Roman" w:hAnsi="Times New Roman"/>
                <w:bCs/>
                <w:color w:val="000000"/>
              </w:rPr>
              <w:t xml:space="preserve">ommunity </w:t>
            </w:r>
            <w:r w:rsidR="00BF5AA3" w:rsidRPr="000A16C2">
              <w:rPr>
                <w:rFonts w:ascii="Times New Roman" w:hAnsi="Times New Roman"/>
                <w:bCs/>
                <w:color w:val="000000"/>
              </w:rPr>
              <w:t>b</w:t>
            </w:r>
            <w:r w:rsidRPr="000A16C2">
              <w:rPr>
                <w:rFonts w:ascii="Times New Roman" w:hAnsi="Times New Roman"/>
                <w:bCs/>
                <w:color w:val="000000"/>
              </w:rPr>
              <w:t xml:space="preserve">ased </w:t>
            </w:r>
            <w:r w:rsidR="00BF5AA3" w:rsidRPr="000A16C2">
              <w:rPr>
                <w:rFonts w:ascii="Times New Roman" w:hAnsi="Times New Roman"/>
                <w:bCs/>
                <w:color w:val="000000"/>
              </w:rPr>
              <w:t>d</w:t>
            </w:r>
            <w:r w:rsidRPr="000A16C2">
              <w:rPr>
                <w:rFonts w:ascii="Times New Roman" w:hAnsi="Times New Roman"/>
                <w:bCs/>
                <w:color w:val="000000"/>
              </w:rPr>
              <w:t xml:space="preserve">evelopment  </w:t>
            </w:r>
            <w:r w:rsidR="00BF5AA3" w:rsidRPr="000A16C2">
              <w:rPr>
                <w:rFonts w:ascii="Times New Roman" w:hAnsi="Times New Roman"/>
                <w:bCs/>
                <w:color w:val="000000"/>
              </w:rPr>
              <w:t>p</w:t>
            </w:r>
            <w:r w:rsidRPr="000A16C2">
              <w:rPr>
                <w:rFonts w:ascii="Times New Roman" w:hAnsi="Times New Roman"/>
                <w:bCs/>
                <w:color w:val="000000"/>
              </w:rPr>
              <w:t>rojects by 202</w:t>
            </w:r>
            <w:r w:rsidR="00BF5AA3" w:rsidRPr="000A16C2">
              <w:rPr>
                <w:rFonts w:ascii="Times New Roman" w:hAnsi="Times New Roman"/>
                <w:bCs/>
                <w:color w:val="000000"/>
              </w:rPr>
              <w:t>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4.2</w:t>
            </w:r>
            <w:r w:rsidR="0068616E" w:rsidRPr="000A16C2">
              <w:rPr>
                <w:rFonts w:ascii="Times New Roman" w:hAnsi="Times New Roman"/>
                <w:b/>
              </w:rPr>
              <w:t xml:space="preserve"> </w:t>
            </w:r>
            <w:r w:rsidRPr="000A16C2">
              <w:rPr>
                <w:rFonts w:ascii="Times New Roman" w:hAnsi="Times New Roman"/>
                <w:bCs/>
                <w:color w:val="000000"/>
              </w:rPr>
              <w:t xml:space="preserve">60% of </w:t>
            </w:r>
            <w:r w:rsidR="00BF5AA3" w:rsidRPr="000A16C2">
              <w:rPr>
                <w:rFonts w:ascii="Times New Roman" w:hAnsi="Times New Roman"/>
                <w:bCs/>
                <w:color w:val="000000"/>
              </w:rPr>
              <w:t>c</w:t>
            </w:r>
            <w:r w:rsidRPr="000A16C2">
              <w:rPr>
                <w:rFonts w:ascii="Times New Roman" w:hAnsi="Times New Roman"/>
                <w:bCs/>
                <w:color w:val="000000"/>
              </w:rPr>
              <w:t>ommunity leaders equipped with leadership and management skills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BF5AA3">
            <w:pPr>
              <w:spacing w:after="0" w:line="240" w:lineRule="auto"/>
              <w:rPr>
                <w:rFonts w:ascii="Times New Roman" w:hAnsi="Times New Roman"/>
              </w:rPr>
            </w:pPr>
            <w:r w:rsidRPr="000A16C2">
              <w:rPr>
                <w:rFonts w:ascii="Times New Roman" w:hAnsi="Times New Roman"/>
                <w:b/>
              </w:rPr>
              <w:t>4.3</w:t>
            </w:r>
            <w:r w:rsidR="00BF5AA3" w:rsidRPr="000A16C2">
              <w:rPr>
                <w:rFonts w:ascii="Times New Roman" w:hAnsi="Times New Roman"/>
                <w:b/>
              </w:rPr>
              <w:t xml:space="preserve"> </w:t>
            </w:r>
            <w:r w:rsidR="00BF5AA3" w:rsidRPr="000A16C2">
              <w:rPr>
                <w:rFonts w:ascii="Times New Roman" w:hAnsi="Times New Roman"/>
              </w:rPr>
              <w:t>16%</w:t>
            </w:r>
            <w:r w:rsidR="00BF5AA3" w:rsidRPr="000A16C2">
              <w:rPr>
                <w:rFonts w:ascii="Times New Roman" w:hAnsi="Times New Roman"/>
                <w:b/>
              </w:rPr>
              <w:t xml:space="preserve"> </w:t>
            </w:r>
            <w:r w:rsidR="00BF5AA3" w:rsidRPr="000A16C2">
              <w:rPr>
                <w:rFonts w:ascii="Times New Roman" w:hAnsi="Times New Roman"/>
              </w:rPr>
              <w:t>increased</w:t>
            </w:r>
            <w:r w:rsidR="0068616E" w:rsidRPr="000A16C2">
              <w:rPr>
                <w:rFonts w:ascii="Times New Roman" w:hAnsi="Times New Roman"/>
              </w:rPr>
              <w:t xml:space="preserve"> </w:t>
            </w:r>
            <w:r w:rsidR="00BF5AA3" w:rsidRPr="000A16C2">
              <w:rPr>
                <w:rFonts w:ascii="Times New Roman" w:hAnsi="Times New Roman"/>
                <w:bCs/>
                <w:color w:val="000000"/>
              </w:rPr>
              <w:t>l</w:t>
            </w:r>
            <w:r w:rsidRPr="000A16C2">
              <w:rPr>
                <w:rFonts w:ascii="Times New Roman" w:hAnsi="Times New Roman"/>
                <w:bCs/>
                <w:color w:val="000000"/>
              </w:rPr>
              <w:t>iteracy levels for adults and youth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4.4</w:t>
            </w:r>
            <w:r w:rsidRPr="000A16C2">
              <w:rPr>
                <w:rFonts w:ascii="Times New Roman" w:hAnsi="Times New Roman"/>
              </w:rPr>
              <w:t xml:space="preserve"> 50% </w:t>
            </w:r>
            <w:r w:rsidR="00BF5AA3" w:rsidRPr="000A16C2">
              <w:rPr>
                <w:rFonts w:ascii="Times New Roman" w:hAnsi="Times New Roman"/>
              </w:rPr>
              <w:t>c</w:t>
            </w:r>
            <w:r w:rsidRPr="000A16C2">
              <w:rPr>
                <w:rFonts w:ascii="Times New Roman" w:hAnsi="Times New Roman"/>
              </w:rPr>
              <w:t xml:space="preserve">apacity of </w:t>
            </w:r>
            <w:r w:rsidR="0068616E" w:rsidRPr="000A16C2">
              <w:rPr>
                <w:rFonts w:ascii="Times New Roman" w:hAnsi="Times New Roman"/>
              </w:rPr>
              <w:t>c</w:t>
            </w:r>
            <w:r w:rsidRPr="000A16C2">
              <w:rPr>
                <w:rFonts w:ascii="Times New Roman" w:hAnsi="Times New Roman"/>
              </w:rPr>
              <w:t xml:space="preserve">ommunity </w:t>
            </w:r>
            <w:r w:rsidR="0068616E" w:rsidRPr="000A16C2">
              <w:rPr>
                <w:rFonts w:ascii="Times New Roman" w:hAnsi="Times New Roman"/>
              </w:rPr>
              <w:t>d</w:t>
            </w:r>
            <w:r w:rsidRPr="000A16C2">
              <w:rPr>
                <w:rFonts w:ascii="Times New Roman" w:hAnsi="Times New Roman"/>
              </w:rPr>
              <w:t xml:space="preserve">evelopment </w:t>
            </w:r>
            <w:r w:rsidR="0068616E" w:rsidRPr="000A16C2">
              <w:rPr>
                <w:rFonts w:ascii="Times New Roman" w:hAnsi="Times New Roman"/>
              </w:rPr>
              <w:t>t</w:t>
            </w:r>
            <w:r w:rsidRPr="000A16C2">
              <w:rPr>
                <w:rFonts w:ascii="Times New Roman" w:hAnsi="Times New Roman"/>
              </w:rPr>
              <w:t>raining Institutions strengthened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4.5</w:t>
            </w:r>
            <w:r w:rsidR="0068616E" w:rsidRPr="000A16C2">
              <w:rPr>
                <w:rFonts w:ascii="Times New Roman" w:hAnsi="Times New Roman"/>
                <w:b/>
              </w:rPr>
              <w:t xml:space="preserve"> </w:t>
            </w:r>
            <w:r w:rsidRPr="000A16C2">
              <w:rPr>
                <w:rFonts w:ascii="Times New Roman" w:hAnsi="Times New Roman"/>
                <w:bCs/>
                <w:color w:val="000000"/>
              </w:rPr>
              <w:t xml:space="preserve">60% of men and women, boys and girls  oriented in </w:t>
            </w:r>
            <w:r w:rsidR="002E0BC3" w:rsidRPr="000A16C2">
              <w:rPr>
                <w:rFonts w:ascii="Times New Roman" w:hAnsi="Times New Roman"/>
                <w:bCs/>
                <w:color w:val="000000"/>
              </w:rPr>
              <w:t>s</w:t>
            </w:r>
            <w:r w:rsidRPr="000A16C2">
              <w:rPr>
                <w:rFonts w:ascii="Times New Roman" w:hAnsi="Times New Roman"/>
                <w:bCs/>
                <w:color w:val="000000"/>
              </w:rPr>
              <w:t xml:space="preserve">exuality </w:t>
            </w:r>
            <w:r w:rsidR="002E0BC3" w:rsidRPr="000A16C2">
              <w:rPr>
                <w:rFonts w:ascii="Times New Roman" w:hAnsi="Times New Roman"/>
                <w:bCs/>
                <w:color w:val="000000"/>
              </w:rPr>
              <w:t>e</w:t>
            </w:r>
            <w:r w:rsidRPr="000A16C2">
              <w:rPr>
                <w:rFonts w:ascii="Times New Roman" w:hAnsi="Times New Roman"/>
                <w:bCs/>
                <w:color w:val="000000"/>
              </w:rPr>
              <w:t xml:space="preserve">ducation (Community </w:t>
            </w:r>
            <w:r w:rsidR="002E0BC3" w:rsidRPr="000A16C2">
              <w:rPr>
                <w:rFonts w:ascii="Times New Roman" w:hAnsi="Times New Roman"/>
                <w:bCs/>
                <w:color w:val="000000"/>
              </w:rPr>
              <w:t>b</w:t>
            </w:r>
            <w:r w:rsidRPr="000A16C2">
              <w:rPr>
                <w:rFonts w:ascii="Times New Roman" w:hAnsi="Times New Roman"/>
                <w:bCs/>
                <w:color w:val="000000"/>
              </w:rPr>
              <w:t xml:space="preserve">ased </w:t>
            </w:r>
            <w:r w:rsidR="002E0BC3" w:rsidRPr="000A16C2">
              <w:rPr>
                <w:rFonts w:ascii="Times New Roman" w:hAnsi="Times New Roman"/>
                <w:bCs/>
                <w:color w:val="000000"/>
              </w:rPr>
              <w:t>p</w:t>
            </w:r>
            <w:r w:rsidRPr="000A16C2">
              <w:rPr>
                <w:rFonts w:ascii="Times New Roman" w:hAnsi="Times New Roman"/>
                <w:bCs/>
                <w:color w:val="000000"/>
              </w:rPr>
              <w:t xml:space="preserve">opulation </w:t>
            </w:r>
            <w:r w:rsidR="002E0BC3" w:rsidRPr="000A16C2">
              <w:rPr>
                <w:rFonts w:ascii="Times New Roman" w:hAnsi="Times New Roman"/>
                <w:bCs/>
                <w:color w:val="000000"/>
              </w:rPr>
              <w:t>e</w:t>
            </w:r>
            <w:r w:rsidR="00D07F95" w:rsidRPr="000A16C2">
              <w:rPr>
                <w:rFonts w:ascii="Times New Roman" w:hAnsi="Times New Roman"/>
                <w:bCs/>
                <w:color w:val="000000"/>
              </w:rPr>
              <w:t>ducation</w:t>
            </w:r>
            <w:r w:rsidRPr="000A16C2">
              <w:rPr>
                <w:rFonts w:ascii="Times New Roman" w:hAnsi="Times New Roman"/>
                <w:bCs/>
                <w:color w:val="000000"/>
              </w:rPr>
              <w:t>)</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val="restart"/>
          </w:tcPr>
          <w:p w:rsidR="00A8439E" w:rsidRPr="000A16C2" w:rsidRDefault="00A8439E" w:rsidP="00F96D7B">
            <w:pPr>
              <w:spacing w:after="0" w:line="240" w:lineRule="auto"/>
              <w:rPr>
                <w:rFonts w:ascii="Times New Roman" w:hAnsi="Times New Roman"/>
              </w:rPr>
            </w:pPr>
            <w:r w:rsidRPr="000A16C2">
              <w:rPr>
                <w:rFonts w:ascii="Times New Roman" w:hAnsi="Times New Roman"/>
                <w:b/>
              </w:rPr>
              <w:t>5.0</w:t>
            </w:r>
            <w:r w:rsidR="0068616E" w:rsidRPr="000A16C2">
              <w:rPr>
                <w:rFonts w:ascii="Times New Roman" w:hAnsi="Times New Roman"/>
                <w:b/>
              </w:rPr>
              <w:t xml:space="preserve"> </w:t>
            </w:r>
            <w:r w:rsidRPr="000A16C2">
              <w:rPr>
                <w:rFonts w:ascii="Times New Roman" w:hAnsi="Times New Roman"/>
                <w:bCs/>
                <w:color w:val="000000"/>
              </w:rPr>
              <w:t>Improved capacity of households to manage their livelihoods and nutrition wellbeing</w:t>
            </w: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5.1</w:t>
            </w:r>
            <w:r w:rsidR="0068616E" w:rsidRPr="000A16C2">
              <w:rPr>
                <w:rFonts w:ascii="Times New Roman" w:hAnsi="Times New Roman"/>
                <w:b/>
              </w:rPr>
              <w:t xml:space="preserve"> </w:t>
            </w:r>
            <w:r w:rsidRPr="000A16C2">
              <w:rPr>
                <w:rFonts w:ascii="Times New Roman" w:hAnsi="Times New Roman"/>
                <w:bCs/>
                <w:color w:val="000000"/>
              </w:rPr>
              <w:t>60% of rural households targeted with home management and nutrition interventions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5.2</w:t>
            </w:r>
            <w:r w:rsidR="0068616E" w:rsidRPr="000A16C2">
              <w:rPr>
                <w:rFonts w:ascii="Times New Roman" w:hAnsi="Times New Roman"/>
                <w:b/>
              </w:rPr>
              <w:t xml:space="preserve"> </w:t>
            </w:r>
            <w:r w:rsidRPr="000A16C2">
              <w:rPr>
                <w:rFonts w:ascii="Times New Roman" w:hAnsi="Times New Roman"/>
                <w:bCs/>
                <w:color w:val="000000"/>
              </w:rPr>
              <w:t>50 % of rural and urban Village and Savings Loan groups equipped with business and value addition skills by 2021</w:t>
            </w:r>
          </w:p>
        </w:tc>
      </w:tr>
      <w:tr w:rsidR="00A8439E" w:rsidRPr="000A16C2" w:rsidTr="00F96D7B">
        <w:tc>
          <w:tcPr>
            <w:tcW w:w="738" w:type="dxa"/>
            <w:vMerge w:val="restart"/>
          </w:tcPr>
          <w:p w:rsidR="00A8439E" w:rsidRPr="000A16C2" w:rsidRDefault="00A8439E" w:rsidP="00F96D7B">
            <w:pPr>
              <w:spacing w:after="0" w:line="240" w:lineRule="auto"/>
              <w:jc w:val="both"/>
              <w:rPr>
                <w:rFonts w:ascii="Times New Roman" w:hAnsi="Times New Roman"/>
              </w:rPr>
            </w:pPr>
            <w:r w:rsidRPr="000A16C2">
              <w:rPr>
                <w:rFonts w:ascii="Times New Roman" w:hAnsi="Times New Roman"/>
              </w:rPr>
              <w:t>D.</w:t>
            </w:r>
          </w:p>
        </w:tc>
        <w:tc>
          <w:tcPr>
            <w:tcW w:w="2790" w:type="dxa"/>
            <w:vMerge w:val="restart"/>
          </w:tcPr>
          <w:p w:rsidR="00A8439E" w:rsidRPr="000A16C2" w:rsidRDefault="00A8439E" w:rsidP="00F96D7B">
            <w:pPr>
              <w:spacing w:after="0" w:line="240" w:lineRule="auto"/>
              <w:jc w:val="both"/>
              <w:rPr>
                <w:rFonts w:ascii="Times New Roman" w:hAnsi="Times New Roman"/>
                <w:b/>
              </w:rPr>
            </w:pPr>
            <w:r w:rsidRPr="000A16C2">
              <w:rPr>
                <w:rFonts w:ascii="Times New Roman" w:hAnsi="Times New Roman"/>
                <w:b/>
              </w:rPr>
              <w:t xml:space="preserve">ADMINISTRATION AND MANAGEMENT </w:t>
            </w:r>
          </w:p>
        </w:tc>
        <w:tc>
          <w:tcPr>
            <w:tcW w:w="3870" w:type="dxa"/>
            <w:vMerge w:val="restart"/>
          </w:tcPr>
          <w:p w:rsidR="00A8439E" w:rsidRPr="000A16C2" w:rsidRDefault="00A8439E" w:rsidP="00F96D7B">
            <w:pPr>
              <w:spacing w:after="0" w:line="240" w:lineRule="auto"/>
              <w:rPr>
                <w:rFonts w:ascii="Times New Roman" w:hAnsi="Times New Roman"/>
              </w:rPr>
            </w:pPr>
            <w:r w:rsidRPr="000A16C2">
              <w:rPr>
                <w:rFonts w:ascii="Times New Roman" w:hAnsi="Times New Roman"/>
                <w:b/>
              </w:rPr>
              <w:t>6.0</w:t>
            </w:r>
            <w:r w:rsidR="0068616E" w:rsidRPr="000A16C2">
              <w:rPr>
                <w:rFonts w:ascii="Times New Roman" w:hAnsi="Times New Roman"/>
                <w:b/>
              </w:rPr>
              <w:t xml:space="preserve"> </w:t>
            </w:r>
            <w:r w:rsidRPr="000A16C2">
              <w:rPr>
                <w:rFonts w:ascii="Times New Roman" w:hAnsi="Times New Roman"/>
                <w:bCs/>
                <w:color w:val="000000"/>
              </w:rPr>
              <w:t>Improved institutional capacity and organizational efficiency</w:t>
            </w: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6.1</w:t>
            </w:r>
            <w:r w:rsidR="0068616E" w:rsidRPr="000A16C2">
              <w:rPr>
                <w:rFonts w:ascii="Times New Roman" w:hAnsi="Times New Roman"/>
                <w:b/>
              </w:rPr>
              <w:t xml:space="preserve"> </w:t>
            </w:r>
            <w:r w:rsidRPr="000A16C2">
              <w:rPr>
                <w:rFonts w:ascii="Times New Roman" w:hAnsi="Times New Roman"/>
                <w:bCs/>
                <w:color w:val="000000"/>
              </w:rPr>
              <w:t>90% of the programmes implemented efficiently and effectively</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jc w:val="both"/>
              <w:rPr>
                <w:rFonts w:ascii="Times New Roman" w:hAnsi="Times New Roman"/>
              </w:rPr>
            </w:pPr>
            <w:r w:rsidRPr="000A16C2">
              <w:rPr>
                <w:rFonts w:ascii="Times New Roman" w:hAnsi="Times New Roman"/>
                <w:b/>
              </w:rPr>
              <w:t>6.2</w:t>
            </w:r>
            <w:r w:rsidR="0068616E" w:rsidRPr="000A16C2">
              <w:rPr>
                <w:rFonts w:ascii="Times New Roman" w:hAnsi="Times New Roman"/>
                <w:b/>
              </w:rPr>
              <w:t xml:space="preserve"> </w:t>
            </w:r>
            <w:r w:rsidRPr="000A16C2">
              <w:rPr>
                <w:rFonts w:ascii="Times New Roman" w:hAnsi="Times New Roman"/>
                <w:bCs/>
                <w:color w:val="000000"/>
              </w:rPr>
              <w:t>Vacancy rate reduced from 54% to 10%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rPr>
                <w:rFonts w:ascii="Times New Roman" w:hAnsi="Times New Roman"/>
              </w:rPr>
            </w:pPr>
            <w:r w:rsidRPr="000A16C2">
              <w:rPr>
                <w:rFonts w:ascii="Times New Roman" w:hAnsi="Times New Roman"/>
                <w:b/>
              </w:rPr>
              <w:t>6.3</w:t>
            </w:r>
            <w:r w:rsidR="0068616E" w:rsidRPr="000A16C2">
              <w:rPr>
                <w:rFonts w:ascii="Times New Roman" w:hAnsi="Times New Roman"/>
                <w:b/>
              </w:rPr>
              <w:t xml:space="preserve"> </w:t>
            </w:r>
            <w:r w:rsidRPr="000A16C2">
              <w:rPr>
                <w:rFonts w:ascii="Times New Roman" w:hAnsi="Times New Roman"/>
                <w:bCs/>
                <w:color w:val="000000"/>
              </w:rPr>
              <w:t>Institutional performance improved by 80%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677C1A">
            <w:pPr>
              <w:spacing w:after="0" w:line="240" w:lineRule="auto"/>
              <w:jc w:val="both"/>
              <w:rPr>
                <w:rFonts w:ascii="Times New Roman" w:hAnsi="Times New Roman"/>
              </w:rPr>
            </w:pPr>
            <w:r w:rsidRPr="000A16C2">
              <w:rPr>
                <w:rFonts w:ascii="Times New Roman" w:hAnsi="Times New Roman"/>
                <w:b/>
              </w:rPr>
              <w:t>6.4</w:t>
            </w:r>
            <w:r w:rsidR="00677C1A" w:rsidRPr="000A16C2">
              <w:rPr>
                <w:rFonts w:ascii="Times New Roman" w:hAnsi="Times New Roman"/>
                <w:b/>
              </w:rPr>
              <w:t xml:space="preserve"> </w:t>
            </w:r>
            <w:r w:rsidR="00677C1A" w:rsidRPr="000A16C2">
              <w:rPr>
                <w:rFonts w:ascii="Times New Roman" w:hAnsi="Times New Roman"/>
              </w:rPr>
              <w:t>20%</w:t>
            </w:r>
            <w:r w:rsidR="0068616E" w:rsidRPr="000A16C2">
              <w:rPr>
                <w:rFonts w:ascii="Times New Roman" w:hAnsi="Times New Roman"/>
                <w:bCs/>
                <w:color w:val="000000"/>
              </w:rPr>
              <w:t xml:space="preserve"> </w:t>
            </w:r>
            <w:r w:rsidR="00677C1A" w:rsidRPr="000A16C2">
              <w:rPr>
                <w:rFonts w:ascii="Times New Roman" w:hAnsi="Times New Roman"/>
                <w:bCs/>
                <w:color w:val="000000"/>
              </w:rPr>
              <w:t>of</w:t>
            </w:r>
            <w:r w:rsidR="0068616E" w:rsidRPr="000A16C2">
              <w:rPr>
                <w:rFonts w:ascii="Times New Roman" w:hAnsi="Times New Roman"/>
                <w:bCs/>
                <w:color w:val="000000"/>
              </w:rPr>
              <w:t xml:space="preserve"> </w:t>
            </w:r>
            <w:r w:rsidRPr="000A16C2">
              <w:rPr>
                <w:rFonts w:ascii="Times New Roman" w:hAnsi="Times New Roman"/>
                <w:bCs/>
                <w:color w:val="000000"/>
              </w:rPr>
              <w:t>ICT infrastructure in place and operational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jc w:val="both"/>
              <w:rPr>
                <w:rFonts w:ascii="Times New Roman" w:hAnsi="Times New Roman"/>
              </w:rPr>
            </w:pPr>
            <w:r w:rsidRPr="000A16C2">
              <w:rPr>
                <w:rFonts w:ascii="Times New Roman" w:hAnsi="Times New Roman"/>
                <w:b/>
              </w:rPr>
              <w:t>6.5</w:t>
            </w:r>
            <w:r w:rsidR="0068616E" w:rsidRPr="000A16C2">
              <w:rPr>
                <w:rFonts w:ascii="Times New Roman" w:hAnsi="Times New Roman"/>
                <w:b/>
              </w:rPr>
              <w:t xml:space="preserve"> </w:t>
            </w:r>
            <w:r w:rsidRPr="000A16C2">
              <w:rPr>
                <w:rFonts w:ascii="Times New Roman" w:hAnsi="Times New Roman"/>
                <w:bCs/>
                <w:color w:val="000000"/>
              </w:rPr>
              <w:t>90% of administrative service</w:t>
            </w:r>
            <w:r w:rsidR="00677C1A" w:rsidRPr="000A16C2">
              <w:rPr>
                <w:rFonts w:ascii="Times New Roman" w:hAnsi="Times New Roman"/>
                <w:bCs/>
                <w:color w:val="000000"/>
              </w:rPr>
              <w:t>s</w:t>
            </w:r>
            <w:r w:rsidRPr="000A16C2">
              <w:rPr>
                <w:rFonts w:ascii="Times New Roman" w:hAnsi="Times New Roman"/>
                <w:bCs/>
                <w:color w:val="000000"/>
              </w:rPr>
              <w:t xml:space="preserve"> provi</w:t>
            </w:r>
            <w:r w:rsidR="00677C1A" w:rsidRPr="000A16C2">
              <w:rPr>
                <w:rFonts w:ascii="Times New Roman" w:hAnsi="Times New Roman"/>
                <w:bCs/>
                <w:color w:val="000000"/>
              </w:rPr>
              <w:t>ded</w:t>
            </w:r>
            <w:r w:rsidRPr="000A16C2">
              <w:rPr>
                <w:rFonts w:ascii="Times New Roman" w:hAnsi="Times New Roman"/>
                <w:bCs/>
                <w:color w:val="000000"/>
              </w:rPr>
              <w:t xml:space="preserve">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jc w:val="both"/>
              <w:rPr>
                <w:rFonts w:ascii="Times New Roman" w:hAnsi="Times New Roman"/>
              </w:rPr>
            </w:pPr>
            <w:r w:rsidRPr="000A16C2">
              <w:rPr>
                <w:rFonts w:ascii="Times New Roman" w:hAnsi="Times New Roman"/>
                <w:b/>
              </w:rPr>
              <w:t>6.6</w:t>
            </w:r>
            <w:r w:rsidR="0068616E" w:rsidRPr="000A16C2">
              <w:rPr>
                <w:rFonts w:ascii="Times New Roman" w:hAnsi="Times New Roman"/>
                <w:b/>
              </w:rPr>
              <w:t xml:space="preserve"> </w:t>
            </w:r>
            <w:r w:rsidRPr="000A16C2">
              <w:rPr>
                <w:rFonts w:ascii="Times New Roman" w:hAnsi="Times New Roman"/>
                <w:bCs/>
                <w:color w:val="000000"/>
              </w:rPr>
              <w:t>HIV/AIDS, gender</w:t>
            </w:r>
            <w:r w:rsidR="006B51B4" w:rsidRPr="000A16C2">
              <w:rPr>
                <w:rFonts w:ascii="Times New Roman" w:hAnsi="Times New Roman"/>
                <w:bCs/>
                <w:color w:val="000000"/>
              </w:rPr>
              <w:t>, environmental</w:t>
            </w:r>
            <w:r w:rsidRPr="000A16C2">
              <w:rPr>
                <w:rFonts w:ascii="Times New Roman" w:hAnsi="Times New Roman"/>
                <w:bCs/>
                <w:color w:val="000000"/>
              </w:rPr>
              <w:t xml:space="preserve"> and disability issues mainstreamed in all programmes by 2021</w:t>
            </w:r>
          </w:p>
        </w:tc>
      </w:tr>
      <w:tr w:rsidR="00997F89" w:rsidRPr="000A16C2" w:rsidTr="00F96D7B">
        <w:tc>
          <w:tcPr>
            <w:tcW w:w="738" w:type="dxa"/>
            <w:vMerge/>
          </w:tcPr>
          <w:p w:rsidR="00997F89" w:rsidRPr="000A16C2" w:rsidRDefault="00997F89" w:rsidP="00F96D7B">
            <w:pPr>
              <w:spacing w:after="0" w:line="240" w:lineRule="auto"/>
              <w:jc w:val="both"/>
              <w:rPr>
                <w:rFonts w:ascii="Times New Roman" w:hAnsi="Times New Roman"/>
              </w:rPr>
            </w:pPr>
          </w:p>
        </w:tc>
        <w:tc>
          <w:tcPr>
            <w:tcW w:w="2790" w:type="dxa"/>
            <w:vMerge/>
          </w:tcPr>
          <w:p w:rsidR="00997F89" w:rsidRPr="000A16C2" w:rsidRDefault="00997F89" w:rsidP="00F96D7B">
            <w:pPr>
              <w:spacing w:after="0" w:line="240" w:lineRule="auto"/>
              <w:jc w:val="both"/>
              <w:rPr>
                <w:rFonts w:ascii="Times New Roman" w:hAnsi="Times New Roman"/>
              </w:rPr>
            </w:pPr>
          </w:p>
        </w:tc>
        <w:tc>
          <w:tcPr>
            <w:tcW w:w="3870" w:type="dxa"/>
            <w:vMerge/>
          </w:tcPr>
          <w:p w:rsidR="00997F89" w:rsidRPr="000A16C2" w:rsidRDefault="00997F89" w:rsidP="00F96D7B">
            <w:pPr>
              <w:spacing w:after="0" w:line="240" w:lineRule="auto"/>
              <w:jc w:val="both"/>
              <w:rPr>
                <w:rFonts w:ascii="Times New Roman" w:hAnsi="Times New Roman"/>
              </w:rPr>
            </w:pPr>
          </w:p>
        </w:tc>
        <w:tc>
          <w:tcPr>
            <w:tcW w:w="5778" w:type="dxa"/>
          </w:tcPr>
          <w:p w:rsidR="00997F89" w:rsidRPr="000A16C2" w:rsidRDefault="00997F89" w:rsidP="00F96D7B">
            <w:pPr>
              <w:spacing w:after="0" w:line="240" w:lineRule="auto"/>
              <w:jc w:val="both"/>
              <w:rPr>
                <w:rFonts w:ascii="Times New Roman" w:hAnsi="Times New Roman"/>
                <w:b/>
              </w:rPr>
            </w:pPr>
            <w:r w:rsidRPr="000A16C2">
              <w:rPr>
                <w:rFonts w:ascii="Times New Roman" w:hAnsi="Times New Roman"/>
                <w:b/>
              </w:rPr>
              <w:t xml:space="preserve">6.7 </w:t>
            </w:r>
            <w:r w:rsidRPr="000A16C2">
              <w:rPr>
                <w:rFonts w:ascii="Times New Roman" w:hAnsi="Times New Roman"/>
              </w:rPr>
              <w:t>Financial processes in accordance with policies and regulatory requirements strengthened by 2021</w:t>
            </w:r>
          </w:p>
        </w:tc>
      </w:tr>
      <w:tr w:rsidR="00A8439E" w:rsidRPr="000A16C2" w:rsidTr="00F96D7B">
        <w:tc>
          <w:tcPr>
            <w:tcW w:w="738" w:type="dxa"/>
            <w:vMerge/>
          </w:tcPr>
          <w:p w:rsidR="00A8439E" w:rsidRPr="000A16C2" w:rsidRDefault="00A8439E" w:rsidP="00F96D7B">
            <w:pPr>
              <w:spacing w:after="0" w:line="240" w:lineRule="auto"/>
              <w:jc w:val="both"/>
              <w:rPr>
                <w:rFonts w:ascii="Times New Roman" w:hAnsi="Times New Roman"/>
              </w:rPr>
            </w:pPr>
          </w:p>
        </w:tc>
        <w:tc>
          <w:tcPr>
            <w:tcW w:w="2790" w:type="dxa"/>
            <w:vMerge/>
          </w:tcPr>
          <w:p w:rsidR="00A8439E" w:rsidRPr="000A16C2" w:rsidRDefault="00A8439E" w:rsidP="00F96D7B">
            <w:pPr>
              <w:spacing w:after="0" w:line="240" w:lineRule="auto"/>
              <w:jc w:val="both"/>
              <w:rPr>
                <w:rFonts w:ascii="Times New Roman" w:hAnsi="Times New Roman"/>
              </w:rPr>
            </w:pPr>
          </w:p>
        </w:tc>
        <w:tc>
          <w:tcPr>
            <w:tcW w:w="3870" w:type="dxa"/>
            <w:vMerge/>
          </w:tcPr>
          <w:p w:rsidR="00A8439E" w:rsidRPr="000A16C2" w:rsidRDefault="00A8439E" w:rsidP="00F96D7B">
            <w:pPr>
              <w:spacing w:after="0" w:line="240" w:lineRule="auto"/>
              <w:jc w:val="both"/>
              <w:rPr>
                <w:rFonts w:ascii="Times New Roman" w:hAnsi="Times New Roman"/>
              </w:rPr>
            </w:pPr>
          </w:p>
        </w:tc>
        <w:tc>
          <w:tcPr>
            <w:tcW w:w="5778" w:type="dxa"/>
          </w:tcPr>
          <w:p w:rsidR="00A8439E" w:rsidRPr="000A16C2" w:rsidRDefault="00A8439E" w:rsidP="00F96D7B">
            <w:pPr>
              <w:spacing w:after="0" w:line="240" w:lineRule="auto"/>
              <w:jc w:val="both"/>
              <w:rPr>
                <w:rFonts w:ascii="Times New Roman" w:hAnsi="Times New Roman"/>
              </w:rPr>
            </w:pPr>
          </w:p>
        </w:tc>
      </w:tr>
    </w:tbl>
    <w:p w:rsidR="00A8439E" w:rsidRPr="000A16C2" w:rsidRDefault="00A8439E" w:rsidP="00A8439E">
      <w:pPr>
        <w:pStyle w:val="Heading2"/>
        <w:rPr>
          <w:rFonts w:ascii="Times New Roman" w:hAnsi="Times New Roman"/>
          <w:sz w:val="24"/>
          <w:szCs w:val="24"/>
        </w:rPr>
        <w:sectPr w:rsidR="00A8439E" w:rsidRPr="000A16C2" w:rsidSect="00F96D7B">
          <w:pgSz w:w="15840" w:h="12240" w:orient="landscape"/>
          <w:pgMar w:top="990" w:right="1440" w:bottom="1440" w:left="1440" w:header="720" w:footer="720" w:gutter="0"/>
          <w:cols w:space="720"/>
          <w:titlePg/>
          <w:docGrid w:linePitch="360"/>
        </w:sectPr>
      </w:pPr>
    </w:p>
    <w:p w:rsidR="00A8439E" w:rsidRPr="000A16C2" w:rsidRDefault="00A8439E" w:rsidP="00A8439E">
      <w:pPr>
        <w:pStyle w:val="Heading2"/>
        <w:rPr>
          <w:rFonts w:ascii="Times New Roman" w:hAnsi="Times New Roman"/>
          <w:i w:val="0"/>
          <w:sz w:val="24"/>
          <w:szCs w:val="24"/>
        </w:rPr>
      </w:pPr>
      <w:bookmarkStart w:id="42" w:name="_Toc503515928"/>
      <w:r w:rsidRPr="000A16C2">
        <w:rPr>
          <w:rFonts w:ascii="Times New Roman" w:hAnsi="Times New Roman"/>
          <w:i w:val="0"/>
          <w:sz w:val="24"/>
          <w:szCs w:val="24"/>
        </w:rPr>
        <w:t>3.4</w:t>
      </w:r>
      <w:r w:rsidRPr="000A16C2">
        <w:rPr>
          <w:rFonts w:ascii="Times New Roman" w:hAnsi="Times New Roman"/>
          <w:i w:val="0"/>
          <w:sz w:val="24"/>
          <w:szCs w:val="24"/>
        </w:rPr>
        <w:tab/>
        <w:t>Outputs and Annual Output Targets</w:t>
      </w:r>
      <w:bookmarkEnd w:id="42"/>
    </w:p>
    <w:p w:rsidR="00A8439E" w:rsidRPr="000A16C2" w:rsidRDefault="00A8439E" w:rsidP="00EB4670">
      <w:pPr>
        <w:jc w:val="both"/>
        <w:rPr>
          <w:rFonts w:ascii="Times New Roman" w:hAnsi="Times New Roman"/>
          <w:sz w:val="24"/>
          <w:szCs w:val="24"/>
        </w:rPr>
        <w:sectPr w:rsidR="00A8439E" w:rsidRPr="000A16C2" w:rsidSect="00F96D7B">
          <w:pgSz w:w="12240" w:h="15840"/>
          <w:pgMar w:top="810" w:right="1440" w:bottom="1440" w:left="990" w:header="720" w:footer="720" w:gutter="0"/>
          <w:cols w:space="720"/>
          <w:titlePg/>
          <w:docGrid w:linePitch="360"/>
        </w:sectPr>
      </w:pPr>
      <w:r w:rsidRPr="000A16C2">
        <w:rPr>
          <w:rFonts w:ascii="Times New Roman" w:hAnsi="Times New Roman"/>
          <w:sz w:val="24"/>
          <w:szCs w:val="24"/>
        </w:rPr>
        <w:t xml:space="preserve">In order to achieve the outcome targets highlighted in Table 2 above, </w:t>
      </w:r>
      <w:r w:rsidR="00D81278" w:rsidRPr="000A16C2">
        <w:rPr>
          <w:rFonts w:ascii="Times New Roman" w:hAnsi="Times New Roman"/>
          <w:sz w:val="24"/>
          <w:szCs w:val="24"/>
        </w:rPr>
        <w:t>the Ministry</w:t>
      </w:r>
      <w:r w:rsidR="0068616E" w:rsidRPr="000A16C2">
        <w:rPr>
          <w:rFonts w:ascii="Times New Roman" w:hAnsi="Times New Roman"/>
          <w:sz w:val="24"/>
          <w:szCs w:val="24"/>
        </w:rPr>
        <w:t xml:space="preserve"> </w:t>
      </w:r>
      <w:r w:rsidRPr="000A16C2">
        <w:rPr>
          <w:rFonts w:ascii="Times New Roman" w:hAnsi="Times New Roman"/>
          <w:sz w:val="24"/>
          <w:szCs w:val="24"/>
        </w:rPr>
        <w:t xml:space="preserve">has determined outputs on each outcome target. These are </w:t>
      </w:r>
      <w:r w:rsidR="00D81278" w:rsidRPr="000A16C2">
        <w:rPr>
          <w:rFonts w:ascii="Times New Roman" w:hAnsi="Times New Roman"/>
          <w:sz w:val="24"/>
          <w:szCs w:val="24"/>
        </w:rPr>
        <w:t xml:space="preserve">the </w:t>
      </w:r>
      <w:r w:rsidRPr="000A16C2">
        <w:rPr>
          <w:rFonts w:ascii="Times New Roman" w:hAnsi="Times New Roman"/>
          <w:sz w:val="24"/>
          <w:szCs w:val="24"/>
        </w:rPr>
        <w:t xml:space="preserve">services that </w:t>
      </w:r>
      <w:r w:rsidR="00D81278" w:rsidRPr="000A16C2">
        <w:rPr>
          <w:rFonts w:ascii="Times New Roman" w:hAnsi="Times New Roman"/>
          <w:sz w:val="24"/>
          <w:szCs w:val="24"/>
        </w:rPr>
        <w:t>the Ministry</w:t>
      </w:r>
      <w:r w:rsidRPr="000A16C2">
        <w:rPr>
          <w:rFonts w:ascii="Times New Roman" w:hAnsi="Times New Roman"/>
          <w:sz w:val="24"/>
          <w:szCs w:val="24"/>
        </w:rPr>
        <w:t xml:space="preserve"> will pro</w:t>
      </w:r>
      <w:r w:rsidR="00D81278" w:rsidRPr="000A16C2">
        <w:rPr>
          <w:rFonts w:ascii="Times New Roman" w:hAnsi="Times New Roman"/>
          <w:sz w:val="24"/>
          <w:szCs w:val="24"/>
        </w:rPr>
        <w:t>vide</w:t>
      </w:r>
      <w:r w:rsidRPr="000A16C2">
        <w:rPr>
          <w:rFonts w:ascii="Times New Roman" w:hAnsi="Times New Roman"/>
          <w:sz w:val="24"/>
          <w:szCs w:val="24"/>
        </w:rPr>
        <w:t xml:space="preserve"> to achieve its</w:t>
      </w:r>
      <w:r w:rsidR="00D07F95" w:rsidRPr="000A16C2">
        <w:rPr>
          <w:rFonts w:ascii="Times New Roman" w:hAnsi="Times New Roman"/>
          <w:sz w:val="24"/>
          <w:szCs w:val="24"/>
        </w:rPr>
        <w:t xml:space="preserve"> outcome targets. </w:t>
      </w:r>
      <w:r w:rsidRPr="000A16C2">
        <w:rPr>
          <w:rFonts w:ascii="Times New Roman" w:hAnsi="Times New Roman"/>
          <w:sz w:val="24"/>
          <w:szCs w:val="24"/>
        </w:rPr>
        <w:t>Table 3 below is an outline of outputs and annual out</w:t>
      </w:r>
      <w:r w:rsidR="00EB4670" w:rsidRPr="000A16C2">
        <w:rPr>
          <w:rFonts w:ascii="Times New Roman" w:hAnsi="Times New Roman"/>
          <w:sz w:val="24"/>
          <w:szCs w:val="24"/>
        </w:rPr>
        <w:t>put targets under each outcome</w:t>
      </w:r>
    </w:p>
    <w:p w:rsidR="00A8439E" w:rsidRPr="000A16C2" w:rsidRDefault="00A8439E" w:rsidP="00A8439E">
      <w:pPr>
        <w:rPr>
          <w:rFonts w:ascii="Times New Roman" w:hAnsi="Times New Roman"/>
          <w:b/>
          <w:sz w:val="24"/>
          <w:szCs w:val="24"/>
        </w:rPr>
      </w:pPr>
      <w:r w:rsidRPr="000A16C2">
        <w:rPr>
          <w:rFonts w:ascii="Times New Roman" w:hAnsi="Times New Roman"/>
          <w:b/>
          <w:sz w:val="24"/>
          <w:szCs w:val="24"/>
        </w:rPr>
        <w:t xml:space="preserve">Table 3: Outputs and Annual Output Targets </w:t>
      </w:r>
    </w:p>
    <w:tbl>
      <w:tblPr>
        <w:tblW w:w="14418"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4"/>
        <w:gridCol w:w="15"/>
        <w:gridCol w:w="2145"/>
        <w:gridCol w:w="2131"/>
        <w:gridCol w:w="2333"/>
        <w:gridCol w:w="2396"/>
        <w:gridCol w:w="2077"/>
        <w:gridCol w:w="2077"/>
      </w:tblGrid>
      <w:tr w:rsidR="00A8439E" w:rsidRPr="000A16C2" w:rsidTr="00EB4670">
        <w:trPr>
          <w:trHeight w:val="467"/>
        </w:trPr>
        <w:tc>
          <w:tcPr>
            <w:tcW w:w="3404" w:type="dxa"/>
            <w:gridSpan w:val="3"/>
            <w:shd w:val="clear" w:color="auto" w:fill="D9D9D9"/>
          </w:tcPr>
          <w:p w:rsidR="00A8439E" w:rsidRPr="000A16C2" w:rsidRDefault="00A8439E" w:rsidP="00F96D7B">
            <w:pPr>
              <w:rPr>
                <w:rFonts w:ascii="Times New Roman" w:hAnsi="Times New Roman"/>
                <w:b/>
              </w:rPr>
            </w:pPr>
            <w:r w:rsidRPr="000A16C2">
              <w:rPr>
                <w:rFonts w:ascii="Times New Roman" w:hAnsi="Times New Roman"/>
                <w:b/>
              </w:rPr>
              <w:t>Strategic Outcome 1</w:t>
            </w:r>
          </w:p>
        </w:tc>
        <w:tc>
          <w:tcPr>
            <w:tcW w:w="11014" w:type="dxa"/>
            <w:gridSpan w:val="5"/>
            <w:shd w:val="clear" w:color="auto" w:fill="D9D9D9"/>
          </w:tcPr>
          <w:p w:rsidR="00A8439E" w:rsidRPr="000A16C2" w:rsidRDefault="00A8439E" w:rsidP="00F96D7B">
            <w:pPr>
              <w:rPr>
                <w:rFonts w:ascii="Times New Roman" w:hAnsi="Times New Roman"/>
                <w:b/>
              </w:rPr>
            </w:pPr>
            <w:r w:rsidRPr="000A16C2">
              <w:rPr>
                <w:rFonts w:ascii="Times New Roman" w:hAnsi="Times New Roman"/>
                <w:b/>
              </w:rPr>
              <w:t xml:space="preserve">Improved </w:t>
            </w:r>
            <w:r w:rsidR="00D81278" w:rsidRPr="000A16C2">
              <w:rPr>
                <w:rFonts w:ascii="Times New Roman" w:hAnsi="Times New Roman"/>
                <w:b/>
              </w:rPr>
              <w:t>c</w:t>
            </w:r>
            <w:r w:rsidRPr="000A16C2">
              <w:rPr>
                <w:rFonts w:ascii="Times New Roman" w:hAnsi="Times New Roman"/>
                <w:b/>
              </w:rPr>
              <w:t xml:space="preserve">ivic </w:t>
            </w:r>
            <w:r w:rsidR="00D81278" w:rsidRPr="000A16C2">
              <w:rPr>
                <w:rFonts w:ascii="Times New Roman" w:hAnsi="Times New Roman"/>
                <w:b/>
              </w:rPr>
              <w:t>k</w:t>
            </w:r>
            <w:r w:rsidRPr="000A16C2">
              <w:rPr>
                <w:rFonts w:ascii="Times New Roman" w:hAnsi="Times New Roman"/>
                <w:b/>
              </w:rPr>
              <w:t xml:space="preserve">nowledge, </w:t>
            </w:r>
            <w:r w:rsidR="00D81278" w:rsidRPr="000A16C2">
              <w:rPr>
                <w:rFonts w:ascii="Times New Roman" w:hAnsi="Times New Roman"/>
                <w:b/>
              </w:rPr>
              <w:t>m</w:t>
            </w:r>
            <w:r w:rsidRPr="000A16C2">
              <w:rPr>
                <w:rFonts w:ascii="Times New Roman" w:hAnsi="Times New Roman"/>
                <w:b/>
              </w:rPr>
              <w:t xml:space="preserve">anagement and </w:t>
            </w:r>
            <w:r w:rsidR="00D81278" w:rsidRPr="000A16C2">
              <w:rPr>
                <w:rFonts w:ascii="Times New Roman" w:hAnsi="Times New Roman"/>
                <w:b/>
              </w:rPr>
              <w:t>c</w:t>
            </w:r>
            <w:r w:rsidRPr="000A16C2">
              <w:rPr>
                <w:rFonts w:ascii="Times New Roman" w:hAnsi="Times New Roman"/>
                <w:b/>
              </w:rPr>
              <w:t xml:space="preserve">oordination of </w:t>
            </w:r>
            <w:r w:rsidR="00D81278" w:rsidRPr="000A16C2">
              <w:rPr>
                <w:rFonts w:ascii="Times New Roman" w:hAnsi="Times New Roman"/>
                <w:b/>
              </w:rPr>
              <w:t>c</w:t>
            </w:r>
            <w:r w:rsidRPr="000A16C2">
              <w:rPr>
                <w:rFonts w:ascii="Times New Roman" w:hAnsi="Times New Roman"/>
                <w:b/>
              </w:rPr>
              <w:t xml:space="preserve">ivic </w:t>
            </w:r>
            <w:r w:rsidR="00D81278" w:rsidRPr="000A16C2">
              <w:rPr>
                <w:rFonts w:ascii="Times New Roman" w:hAnsi="Times New Roman"/>
                <w:b/>
              </w:rPr>
              <w:t>e</w:t>
            </w:r>
            <w:r w:rsidRPr="000A16C2">
              <w:rPr>
                <w:rFonts w:ascii="Times New Roman" w:hAnsi="Times New Roman"/>
                <w:b/>
              </w:rPr>
              <w:t xml:space="preserve">ducation </w:t>
            </w:r>
            <w:r w:rsidR="00D81278" w:rsidRPr="000A16C2">
              <w:rPr>
                <w:rFonts w:ascii="Times New Roman" w:hAnsi="Times New Roman"/>
                <w:b/>
              </w:rPr>
              <w:t>p</w:t>
            </w:r>
            <w:r w:rsidRPr="000A16C2">
              <w:rPr>
                <w:rFonts w:ascii="Times New Roman" w:hAnsi="Times New Roman"/>
                <w:b/>
              </w:rPr>
              <w:t>rogrammes</w:t>
            </w:r>
          </w:p>
        </w:tc>
      </w:tr>
      <w:tr w:rsidR="00A8439E" w:rsidRPr="000A16C2" w:rsidTr="00EB4670">
        <w:trPr>
          <w:trHeight w:val="269"/>
        </w:trPr>
        <w:tc>
          <w:tcPr>
            <w:tcW w:w="3404" w:type="dxa"/>
            <w:gridSpan w:val="3"/>
            <w:shd w:val="clear" w:color="auto" w:fill="D9D9D9"/>
          </w:tcPr>
          <w:p w:rsidR="00A8439E" w:rsidRPr="000A16C2" w:rsidRDefault="00A8439E" w:rsidP="00F96D7B">
            <w:pPr>
              <w:rPr>
                <w:rFonts w:ascii="Times New Roman" w:hAnsi="Times New Roman"/>
                <w:b/>
              </w:rPr>
            </w:pPr>
            <w:r w:rsidRPr="000A16C2">
              <w:rPr>
                <w:rFonts w:ascii="Times New Roman" w:hAnsi="Times New Roman"/>
                <w:b/>
              </w:rPr>
              <w:t>Outcome Target 1.1</w:t>
            </w:r>
          </w:p>
        </w:tc>
        <w:tc>
          <w:tcPr>
            <w:tcW w:w="11014" w:type="dxa"/>
            <w:gridSpan w:val="5"/>
            <w:shd w:val="clear" w:color="auto" w:fill="D9D9D9"/>
          </w:tcPr>
          <w:p w:rsidR="00A8439E" w:rsidRPr="000A16C2" w:rsidRDefault="00A8439E" w:rsidP="00F96D7B">
            <w:pPr>
              <w:rPr>
                <w:rFonts w:ascii="Times New Roman" w:hAnsi="Times New Roman"/>
                <w:b/>
              </w:rPr>
            </w:pPr>
            <w:r w:rsidRPr="000A16C2">
              <w:rPr>
                <w:rFonts w:ascii="Times New Roman" w:hAnsi="Times New Roman"/>
                <w:b/>
              </w:rPr>
              <w:t xml:space="preserve">50% </w:t>
            </w:r>
            <w:r w:rsidR="00D81278" w:rsidRPr="000A16C2">
              <w:rPr>
                <w:rFonts w:ascii="Times New Roman" w:hAnsi="Times New Roman"/>
                <w:b/>
              </w:rPr>
              <w:t>r</w:t>
            </w:r>
            <w:r w:rsidRPr="000A16C2">
              <w:rPr>
                <w:rFonts w:ascii="Times New Roman" w:hAnsi="Times New Roman"/>
                <w:b/>
              </w:rPr>
              <w:t>eduction in duplication of civic education activities by 2021 (</w:t>
            </w:r>
            <w:r w:rsidR="00A22436" w:rsidRPr="000A16C2">
              <w:rPr>
                <w:rFonts w:ascii="Times New Roman" w:hAnsi="Times New Roman"/>
                <w:b/>
              </w:rPr>
              <w:t xml:space="preserve">Baseline </w:t>
            </w:r>
            <w:r w:rsidRPr="000A16C2">
              <w:rPr>
                <w:rFonts w:ascii="Times New Roman" w:hAnsi="Times New Roman"/>
                <w:b/>
              </w:rPr>
              <w:t>70%)</w:t>
            </w:r>
          </w:p>
        </w:tc>
      </w:tr>
      <w:tr w:rsidR="00A8439E" w:rsidRPr="000A16C2" w:rsidTr="00EB4670">
        <w:trPr>
          <w:trHeight w:val="440"/>
        </w:trPr>
        <w:tc>
          <w:tcPr>
            <w:tcW w:w="3404" w:type="dxa"/>
            <w:gridSpan w:val="3"/>
            <w:vMerge w:val="restart"/>
            <w:shd w:val="clear" w:color="auto" w:fill="D9D9D9"/>
          </w:tcPr>
          <w:p w:rsidR="00A8439E" w:rsidRPr="000A16C2" w:rsidRDefault="00A8439E" w:rsidP="008436D1">
            <w:pPr>
              <w:rPr>
                <w:rFonts w:ascii="Times New Roman" w:hAnsi="Times New Roman"/>
                <w:b/>
              </w:rPr>
            </w:pPr>
            <w:r w:rsidRPr="000A16C2">
              <w:rPr>
                <w:rFonts w:ascii="Times New Roman" w:hAnsi="Times New Roman"/>
                <w:b/>
              </w:rPr>
              <w:t>OUTPUT DESCRIPTION</w:t>
            </w:r>
          </w:p>
        </w:tc>
        <w:tc>
          <w:tcPr>
            <w:tcW w:w="11014" w:type="dxa"/>
            <w:gridSpan w:val="5"/>
            <w:shd w:val="clear" w:color="auto" w:fill="D9D9D9"/>
          </w:tcPr>
          <w:p w:rsidR="00A8439E" w:rsidRPr="000A16C2" w:rsidRDefault="00A8439E" w:rsidP="00F96D7B">
            <w:pPr>
              <w:jc w:val="center"/>
              <w:rPr>
                <w:rFonts w:ascii="Times New Roman" w:hAnsi="Times New Roman"/>
                <w:b/>
              </w:rPr>
            </w:pPr>
            <w:r w:rsidRPr="000A16C2">
              <w:rPr>
                <w:rFonts w:ascii="Times New Roman" w:hAnsi="Times New Roman"/>
                <w:b/>
              </w:rPr>
              <w:t>OUTPUT TARGETS (PER FINANCIAL YEAR)</w:t>
            </w:r>
          </w:p>
        </w:tc>
      </w:tr>
      <w:tr w:rsidR="00A8439E" w:rsidRPr="000A16C2" w:rsidTr="00EB4670">
        <w:tc>
          <w:tcPr>
            <w:tcW w:w="3404" w:type="dxa"/>
            <w:gridSpan w:val="3"/>
            <w:vMerge/>
            <w:shd w:val="clear" w:color="auto" w:fill="D9D9D9"/>
          </w:tcPr>
          <w:p w:rsidR="00A8439E" w:rsidRPr="000A16C2" w:rsidRDefault="00A8439E" w:rsidP="00F96D7B">
            <w:pPr>
              <w:rPr>
                <w:rFonts w:ascii="Times New Roman" w:hAnsi="Times New Roman"/>
              </w:rPr>
            </w:pPr>
          </w:p>
        </w:tc>
        <w:tc>
          <w:tcPr>
            <w:tcW w:w="2131" w:type="dxa"/>
            <w:shd w:val="clear" w:color="auto" w:fill="D9D9D9"/>
            <w:vAlign w:val="center"/>
          </w:tcPr>
          <w:p w:rsidR="00A8439E" w:rsidRPr="000A16C2" w:rsidRDefault="00A8439E" w:rsidP="00F96D7B">
            <w:pPr>
              <w:rPr>
                <w:rFonts w:ascii="Times New Roman" w:hAnsi="Times New Roman"/>
                <w:b/>
                <w:bCs/>
              </w:rPr>
            </w:pPr>
            <w:r w:rsidRPr="000A16C2">
              <w:rPr>
                <w:rFonts w:ascii="Times New Roman" w:hAnsi="Times New Roman"/>
                <w:b/>
                <w:bCs/>
              </w:rPr>
              <w:t>2016/2017</w:t>
            </w:r>
          </w:p>
        </w:tc>
        <w:tc>
          <w:tcPr>
            <w:tcW w:w="2333" w:type="dxa"/>
            <w:shd w:val="clear" w:color="auto" w:fill="D9D9D9"/>
            <w:vAlign w:val="center"/>
          </w:tcPr>
          <w:p w:rsidR="00A8439E" w:rsidRPr="000A16C2" w:rsidRDefault="00A8439E" w:rsidP="00F96D7B">
            <w:pPr>
              <w:rPr>
                <w:rFonts w:ascii="Times New Roman" w:hAnsi="Times New Roman"/>
                <w:b/>
                <w:bCs/>
              </w:rPr>
            </w:pPr>
            <w:r w:rsidRPr="000A16C2">
              <w:rPr>
                <w:rFonts w:ascii="Times New Roman" w:hAnsi="Times New Roman"/>
                <w:b/>
                <w:bCs/>
              </w:rPr>
              <w:t>2017/2018</w:t>
            </w:r>
          </w:p>
        </w:tc>
        <w:tc>
          <w:tcPr>
            <w:tcW w:w="2396" w:type="dxa"/>
            <w:shd w:val="clear" w:color="auto" w:fill="D9D9D9"/>
            <w:vAlign w:val="center"/>
          </w:tcPr>
          <w:p w:rsidR="00A8439E" w:rsidRPr="000A16C2" w:rsidRDefault="00A8439E" w:rsidP="00F96D7B">
            <w:pPr>
              <w:rPr>
                <w:rFonts w:ascii="Times New Roman" w:hAnsi="Times New Roman"/>
                <w:b/>
                <w:bCs/>
              </w:rPr>
            </w:pPr>
            <w:r w:rsidRPr="000A16C2">
              <w:rPr>
                <w:rFonts w:ascii="Times New Roman" w:hAnsi="Times New Roman"/>
                <w:b/>
                <w:bCs/>
              </w:rPr>
              <w:t>2018/2019</w:t>
            </w:r>
          </w:p>
        </w:tc>
        <w:tc>
          <w:tcPr>
            <w:tcW w:w="2077" w:type="dxa"/>
            <w:shd w:val="clear" w:color="auto" w:fill="D9D9D9"/>
            <w:vAlign w:val="center"/>
          </w:tcPr>
          <w:p w:rsidR="00A8439E" w:rsidRPr="000A16C2" w:rsidRDefault="00A8439E" w:rsidP="001B666F">
            <w:pPr>
              <w:ind w:firstLineChars="100" w:firstLine="221"/>
              <w:rPr>
                <w:rFonts w:ascii="Times New Roman" w:hAnsi="Times New Roman"/>
                <w:b/>
                <w:bCs/>
              </w:rPr>
            </w:pPr>
            <w:r w:rsidRPr="000A16C2">
              <w:rPr>
                <w:rFonts w:ascii="Times New Roman" w:hAnsi="Times New Roman"/>
                <w:b/>
                <w:bCs/>
              </w:rPr>
              <w:t>2019/2020</w:t>
            </w:r>
          </w:p>
        </w:tc>
        <w:tc>
          <w:tcPr>
            <w:tcW w:w="2077" w:type="dxa"/>
            <w:shd w:val="clear" w:color="auto" w:fill="D9D9D9"/>
            <w:vAlign w:val="center"/>
          </w:tcPr>
          <w:p w:rsidR="00A8439E" w:rsidRPr="000A16C2" w:rsidRDefault="00A8439E" w:rsidP="001B666F">
            <w:pPr>
              <w:ind w:firstLineChars="100" w:firstLine="221"/>
              <w:rPr>
                <w:rFonts w:ascii="Times New Roman" w:hAnsi="Times New Roman"/>
                <w:b/>
                <w:bCs/>
              </w:rPr>
            </w:pPr>
            <w:r w:rsidRPr="000A16C2">
              <w:rPr>
                <w:rFonts w:ascii="Times New Roman" w:hAnsi="Times New Roman"/>
                <w:b/>
                <w:bCs/>
              </w:rPr>
              <w:t>2020/2021</w:t>
            </w:r>
          </w:p>
        </w:tc>
      </w:tr>
      <w:tr w:rsidR="00A8439E" w:rsidRPr="000A16C2" w:rsidTr="00EB4670">
        <w:trPr>
          <w:trHeight w:val="1295"/>
        </w:trPr>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1</w:t>
            </w:r>
          </w:p>
        </w:tc>
        <w:tc>
          <w:tcPr>
            <w:tcW w:w="2160" w:type="dxa"/>
            <w:gridSpan w:val="2"/>
            <w:shd w:val="clear" w:color="auto" w:fill="D9D9D9"/>
          </w:tcPr>
          <w:p w:rsidR="00A8439E" w:rsidRPr="000A16C2" w:rsidRDefault="00A8439E" w:rsidP="00123690">
            <w:pPr>
              <w:rPr>
                <w:rFonts w:ascii="Times New Roman" w:hAnsi="Times New Roman"/>
              </w:rPr>
            </w:pPr>
            <w:r w:rsidRPr="000A16C2">
              <w:rPr>
                <w:rFonts w:ascii="Times New Roman" w:hAnsi="Times New Roman"/>
              </w:rPr>
              <w:t>National Civic Education Policy developed and implemented by 2020</w:t>
            </w:r>
          </w:p>
        </w:tc>
        <w:tc>
          <w:tcPr>
            <w:tcW w:w="2131" w:type="dxa"/>
          </w:tcPr>
          <w:p w:rsidR="00A8439E" w:rsidRPr="000A16C2" w:rsidRDefault="00894072" w:rsidP="00CB00C5">
            <w:pPr>
              <w:spacing w:after="0" w:line="240" w:lineRule="auto"/>
              <w:rPr>
                <w:rFonts w:ascii="Times New Roman" w:hAnsi="Times New Roman"/>
                <w:color w:val="000000"/>
              </w:rPr>
            </w:pPr>
            <w:r w:rsidRPr="000A16C2">
              <w:rPr>
                <w:rFonts w:ascii="Times New Roman" w:hAnsi="Times New Roman"/>
                <w:color w:val="000000"/>
              </w:rPr>
              <w:t xml:space="preserve">Consultations on National Civic Education Policy </w:t>
            </w:r>
            <w:r w:rsidR="00123690" w:rsidRPr="000A16C2">
              <w:rPr>
                <w:rFonts w:ascii="Times New Roman" w:hAnsi="Times New Roman"/>
                <w:color w:val="000000"/>
              </w:rPr>
              <w:t>conducted</w:t>
            </w:r>
          </w:p>
        </w:tc>
        <w:tc>
          <w:tcPr>
            <w:tcW w:w="2333" w:type="dxa"/>
          </w:tcPr>
          <w:p w:rsidR="00A8439E" w:rsidRPr="000A16C2" w:rsidRDefault="0031555F" w:rsidP="00CB00C5">
            <w:pPr>
              <w:rPr>
                <w:rFonts w:ascii="Times New Roman" w:hAnsi="Times New Roman"/>
                <w:color w:val="000000"/>
              </w:rPr>
            </w:pPr>
            <w:r w:rsidRPr="000A16C2">
              <w:rPr>
                <w:rFonts w:ascii="Times New Roman" w:hAnsi="Times New Roman"/>
                <w:color w:val="000000"/>
              </w:rPr>
              <w:t xml:space="preserve">Draft National Civic Education Policy </w:t>
            </w:r>
            <w:r w:rsidR="00123690" w:rsidRPr="000A16C2">
              <w:rPr>
                <w:rFonts w:ascii="Times New Roman" w:hAnsi="Times New Roman"/>
                <w:color w:val="000000"/>
              </w:rPr>
              <w:t>developed</w:t>
            </w:r>
            <w:r w:rsidRPr="000A16C2">
              <w:rPr>
                <w:rFonts w:ascii="Times New Roman" w:hAnsi="Times New Roman"/>
                <w:color w:val="000000"/>
              </w:rPr>
              <w:t xml:space="preserve"> </w:t>
            </w:r>
          </w:p>
        </w:tc>
        <w:tc>
          <w:tcPr>
            <w:tcW w:w="2396" w:type="dxa"/>
          </w:tcPr>
          <w:p w:rsidR="00A8439E" w:rsidRPr="000A16C2" w:rsidRDefault="0031555F" w:rsidP="00CB00C5">
            <w:pPr>
              <w:rPr>
                <w:rFonts w:ascii="Times New Roman" w:hAnsi="Times New Roman"/>
                <w:color w:val="000000"/>
              </w:rPr>
            </w:pPr>
            <w:r w:rsidRPr="000A16C2">
              <w:rPr>
                <w:rFonts w:ascii="Times New Roman" w:hAnsi="Times New Roman"/>
                <w:color w:val="000000"/>
              </w:rPr>
              <w:t xml:space="preserve">National Civic Education Policy </w:t>
            </w:r>
            <w:r w:rsidR="00123690" w:rsidRPr="000A16C2">
              <w:rPr>
                <w:rFonts w:ascii="Times New Roman" w:hAnsi="Times New Roman"/>
                <w:color w:val="000000"/>
              </w:rPr>
              <w:t>approved by cabinet</w:t>
            </w:r>
          </w:p>
        </w:tc>
        <w:tc>
          <w:tcPr>
            <w:tcW w:w="2077" w:type="dxa"/>
          </w:tcPr>
          <w:p w:rsidR="00A8439E" w:rsidRPr="000A16C2" w:rsidRDefault="0031555F" w:rsidP="00CB00C5">
            <w:pPr>
              <w:rPr>
                <w:rFonts w:ascii="Times New Roman" w:hAnsi="Times New Roman"/>
                <w:color w:val="000000"/>
              </w:rPr>
            </w:pPr>
            <w:r w:rsidRPr="000A16C2">
              <w:rPr>
                <w:rFonts w:ascii="Times New Roman" w:hAnsi="Times New Roman"/>
                <w:color w:val="000000"/>
              </w:rPr>
              <w:t xml:space="preserve">National Civic Education </w:t>
            </w:r>
            <w:r w:rsidR="00A8439E" w:rsidRPr="000A16C2">
              <w:rPr>
                <w:rFonts w:ascii="Times New Roman" w:hAnsi="Times New Roman"/>
                <w:color w:val="000000"/>
              </w:rPr>
              <w:t xml:space="preserve">Policy </w:t>
            </w:r>
            <w:r w:rsidR="00123690" w:rsidRPr="000A16C2">
              <w:rPr>
                <w:rFonts w:ascii="Times New Roman" w:hAnsi="Times New Roman"/>
                <w:color w:val="000000"/>
              </w:rPr>
              <w:t>launched, disseminated</w:t>
            </w:r>
          </w:p>
        </w:tc>
        <w:tc>
          <w:tcPr>
            <w:tcW w:w="2077" w:type="dxa"/>
          </w:tcPr>
          <w:p w:rsidR="00A8439E" w:rsidRPr="000A16C2" w:rsidRDefault="0031555F" w:rsidP="00CB00C5">
            <w:pPr>
              <w:rPr>
                <w:rFonts w:ascii="Times New Roman" w:hAnsi="Times New Roman"/>
                <w:color w:val="000000"/>
              </w:rPr>
            </w:pPr>
            <w:r w:rsidRPr="000A16C2">
              <w:rPr>
                <w:rFonts w:ascii="Times New Roman" w:hAnsi="Times New Roman"/>
                <w:color w:val="000000"/>
              </w:rPr>
              <w:t xml:space="preserve">National Civic Education </w:t>
            </w:r>
            <w:r w:rsidR="00A8439E" w:rsidRPr="000A16C2">
              <w:rPr>
                <w:rFonts w:ascii="Times New Roman" w:hAnsi="Times New Roman"/>
                <w:color w:val="000000"/>
              </w:rPr>
              <w:t xml:space="preserve">Policy </w:t>
            </w:r>
            <w:r w:rsidR="00EB4670" w:rsidRPr="000A16C2">
              <w:rPr>
                <w:rFonts w:ascii="Times New Roman" w:hAnsi="Times New Roman"/>
                <w:color w:val="000000"/>
              </w:rPr>
              <w:t>implemen</w:t>
            </w:r>
            <w:r w:rsidR="00123690" w:rsidRPr="000A16C2">
              <w:rPr>
                <w:rFonts w:ascii="Times New Roman" w:hAnsi="Times New Roman"/>
                <w:color w:val="000000"/>
              </w:rPr>
              <w:t>ted</w:t>
            </w:r>
          </w:p>
        </w:tc>
      </w:tr>
      <w:tr w:rsidR="00A8439E" w:rsidRPr="000A16C2" w:rsidTr="00EB4670">
        <w:trPr>
          <w:trHeight w:val="530"/>
        </w:trPr>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2</w:t>
            </w:r>
          </w:p>
        </w:tc>
        <w:tc>
          <w:tcPr>
            <w:tcW w:w="2160" w:type="dxa"/>
            <w:gridSpan w:val="2"/>
            <w:shd w:val="clear" w:color="auto" w:fill="D9D9D9"/>
          </w:tcPr>
          <w:p w:rsidR="00A8439E" w:rsidRPr="000A16C2" w:rsidRDefault="00A8439E" w:rsidP="00CB00C5">
            <w:pPr>
              <w:spacing w:after="0" w:line="240" w:lineRule="auto"/>
              <w:rPr>
                <w:rFonts w:ascii="Times New Roman" w:hAnsi="Times New Roman"/>
                <w:color w:val="000000"/>
              </w:rPr>
            </w:pPr>
            <w:r w:rsidRPr="000A16C2">
              <w:rPr>
                <w:rFonts w:ascii="Times New Roman" w:hAnsi="Times New Roman"/>
                <w:color w:val="000000"/>
              </w:rPr>
              <w:t>National civic education forum established by 202</w:t>
            </w:r>
            <w:r w:rsidR="0031555F" w:rsidRPr="000A16C2">
              <w:rPr>
                <w:rFonts w:ascii="Times New Roman" w:hAnsi="Times New Roman"/>
                <w:color w:val="000000"/>
              </w:rPr>
              <w:t>1</w:t>
            </w:r>
          </w:p>
        </w:tc>
        <w:tc>
          <w:tcPr>
            <w:tcW w:w="2131" w:type="dxa"/>
          </w:tcPr>
          <w:p w:rsidR="00A8439E" w:rsidRPr="000A16C2" w:rsidRDefault="00A8439E" w:rsidP="00CB00C5">
            <w:pPr>
              <w:rPr>
                <w:rFonts w:ascii="Times New Roman" w:hAnsi="Times New Roman"/>
                <w:color w:val="000000"/>
              </w:rPr>
            </w:pPr>
          </w:p>
        </w:tc>
        <w:tc>
          <w:tcPr>
            <w:tcW w:w="2333" w:type="dxa"/>
          </w:tcPr>
          <w:p w:rsidR="00A8439E" w:rsidRPr="000A16C2" w:rsidRDefault="00A8439E" w:rsidP="00CB00C5">
            <w:pPr>
              <w:rPr>
                <w:rFonts w:ascii="Times New Roman" w:hAnsi="Times New Roman"/>
                <w:color w:val="000000"/>
              </w:rPr>
            </w:pPr>
          </w:p>
        </w:tc>
        <w:tc>
          <w:tcPr>
            <w:tcW w:w="2396" w:type="dxa"/>
          </w:tcPr>
          <w:p w:rsidR="00A8439E" w:rsidRPr="000A16C2" w:rsidRDefault="0031555F" w:rsidP="00CB00C5">
            <w:pPr>
              <w:rPr>
                <w:rFonts w:ascii="Times New Roman" w:hAnsi="Times New Roman"/>
                <w:color w:val="000000"/>
              </w:rPr>
            </w:pPr>
            <w:r w:rsidRPr="000A16C2">
              <w:rPr>
                <w:rFonts w:ascii="Times New Roman" w:hAnsi="Times New Roman"/>
                <w:color w:val="000000"/>
              </w:rPr>
              <w:t>Stakeholders meeting conducted</w:t>
            </w:r>
          </w:p>
        </w:tc>
        <w:tc>
          <w:tcPr>
            <w:tcW w:w="2077" w:type="dxa"/>
          </w:tcPr>
          <w:p w:rsidR="00A8439E" w:rsidRPr="000A16C2" w:rsidRDefault="0031555F" w:rsidP="00CB00C5">
            <w:pPr>
              <w:rPr>
                <w:rFonts w:ascii="Times New Roman" w:hAnsi="Times New Roman"/>
                <w:color w:val="000000"/>
              </w:rPr>
            </w:pPr>
            <w:r w:rsidRPr="000A16C2">
              <w:rPr>
                <w:rFonts w:ascii="Times New Roman" w:hAnsi="Times New Roman"/>
                <w:color w:val="000000"/>
              </w:rPr>
              <w:t xml:space="preserve">Terms of Reference developed (ToRs) </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 </w:t>
            </w:r>
            <w:r w:rsidR="0031555F" w:rsidRPr="000A16C2">
              <w:rPr>
                <w:rFonts w:ascii="Times New Roman" w:hAnsi="Times New Roman"/>
                <w:color w:val="000000"/>
              </w:rPr>
              <w:t xml:space="preserve">National civic education forum Institutionalized and </w:t>
            </w:r>
            <w:r w:rsidR="00353060" w:rsidRPr="000A16C2">
              <w:rPr>
                <w:rFonts w:ascii="Times New Roman" w:hAnsi="Times New Roman"/>
                <w:color w:val="000000"/>
              </w:rPr>
              <w:t>operationalized</w:t>
            </w:r>
          </w:p>
        </w:tc>
      </w:tr>
      <w:tr w:rsidR="00A8439E" w:rsidRPr="000A16C2" w:rsidTr="00EB4670">
        <w:trPr>
          <w:trHeight w:val="1693"/>
        </w:trPr>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3</w:t>
            </w:r>
          </w:p>
        </w:tc>
        <w:tc>
          <w:tcPr>
            <w:tcW w:w="2160" w:type="dxa"/>
            <w:gridSpan w:val="2"/>
            <w:shd w:val="clear" w:color="auto" w:fill="D9D9D9"/>
          </w:tcPr>
          <w:p w:rsidR="00A8439E" w:rsidRPr="000A16C2" w:rsidRDefault="00A8439E" w:rsidP="00123690">
            <w:pPr>
              <w:spacing w:after="0" w:line="240" w:lineRule="auto"/>
              <w:rPr>
                <w:rFonts w:ascii="Times New Roman" w:hAnsi="Times New Roman"/>
              </w:rPr>
            </w:pPr>
            <w:r w:rsidRPr="000A16C2">
              <w:rPr>
                <w:rFonts w:ascii="Times New Roman" w:hAnsi="Times New Roman"/>
              </w:rPr>
              <w:t xml:space="preserve">Civic education activities in  Government MDAs identified and coordinated </w:t>
            </w:r>
          </w:p>
        </w:tc>
        <w:tc>
          <w:tcPr>
            <w:tcW w:w="2131" w:type="dxa"/>
          </w:tcPr>
          <w:p w:rsidR="00A8439E" w:rsidRPr="000A16C2" w:rsidRDefault="00A8439E" w:rsidP="00123690">
            <w:pPr>
              <w:pStyle w:val="NoSpacing"/>
              <w:spacing w:after="200" w:line="276" w:lineRule="auto"/>
              <w:rPr>
                <w:rFonts w:ascii="Times New Roman" w:hAnsi="Times New Roman"/>
              </w:rPr>
            </w:pPr>
            <w:r w:rsidRPr="000A16C2">
              <w:rPr>
                <w:rFonts w:ascii="Times New Roman" w:hAnsi="Times New Roman"/>
              </w:rPr>
              <w:t> </w:t>
            </w:r>
          </w:p>
        </w:tc>
        <w:tc>
          <w:tcPr>
            <w:tcW w:w="2333" w:type="dxa"/>
          </w:tcPr>
          <w:p w:rsidR="00A8439E" w:rsidRPr="000A16C2" w:rsidRDefault="00076598" w:rsidP="00123690">
            <w:pPr>
              <w:rPr>
                <w:rFonts w:ascii="Times New Roman" w:hAnsi="Times New Roman"/>
              </w:rPr>
            </w:pPr>
            <w:r w:rsidRPr="000A16C2">
              <w:rPr>
                <w:rFonts w:ascii="Times New Roman" w:hAnsi="Times New Roman"/>
              </w:rPr>
              <w:t>C</w:t>
            </w:r>
            <w:r w:rsidR="00A8439E" w:rsidRPr="000A16C2">
              <w:rPr>
                <w:rFonts w:ascii="Times New Roman" w:hAnsi="Times New Roman"/>
              </w:rPr>
              <w:t>ivic education activities in MDAs identified and coordinated</w:t>
            </w:r>
          </w:p>
        </w:tc>
        <w:tc>
          <w:tcPr>
            <w:tcW w:w="2396" w:type="dxa"/>
          </w:tcPr>
          <w:p w:rsidR="00A8439E" w:rsidRPr="000A16C2" w:rsidRDefault="00A8439E" w:rsidP="00123690">
            <w:pPr>
              <w:rPr>
                <w:rFonts w:ascii="Times New Roman" w:hAnsi="Times New Roman"/>
              </w:rPr>
            </w:pPr>
            <w:r w:rsidRPr="000A16C2">
              <w:rPr>
                <w:rFonts w:ascii="Times New Roman" w:hAnsi="Times New Roman"/>
              </w:rPr>
              <w:t>Joint civic education activities with  MDAs and stakeholders conducted</w:t>
            </w:r>
          </w:p>
        </w:tc>
        <w:tc>
          <w:tcPr>
            <w:tcW w:w="2077" w:type="dxa"/>
          </w:tcPr>
          <w:p w:rsidR="00A8439E" w:rsidRPr="000A16C2" w:rsidRDefault="00076598" w:rsidP="00123690">
            <w:pPr>
              <w:rPr>
                <w:rFonts w:ascii="Times New Roman" w:hAnsi="Times New Roman"/>
              </w:rPr>
            </w:pPr>
            <w:r w:rsidRPr="000A16C2">
              <w:rPr>
                <w:rFonts w:ascii="Times New Roman" w:hAnsi="Times New Roman"/>
              </w:rPr>
              <w:t>Joint civic education activities with  stakeholders conducted</w:t>
            </w:r>
          </w:p>
        </w:tc>
        <w:tc>
          <w:tcPr>
            <w:tcW w:w="2077" w:type="dxa"/>
          </w:tcPr>
          <w:p w:rsidR="00A8439E" w:rsidRPr="000A16C2" w:rsidRDefault="00CD45C6" w:rsidP="00123690">
            <w:pPr>
              <w:pStyle w:val="NoSpacing"/>
              <w:spacing w:after="200" w:line="276" w:lineRule="auto"/>
              <w:rPr>
                <w:rFonts w:ascii="Times New Roman" w:hAnsi="Times New Roman"/>
              </w:rPr>
            </w:pPr>
            <w:r w:rsidRPr="000A16C2">
              <w:rPr>
                <w:rFonts w:ascii="Times New Roman" w:hAnsi="Times New Roman"/>
              </w:rPr>
              <w:t>Joint civic education activities with  stakeholders conducted</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4</w:t>
            </w:r>
          </w:p>
        </w:tc>
        <w:tc>
          <w:tcPr>
            <w:tcW w:w="2160" w:type="dxa"/>
            <w:gridSpan w:val="2"/>
            <w:shd w:val="clear" w:color="auto" w:fill="D9D9D9"/>
          </w:tcPr>
          <w:p w:rsidR="00A8439E" w:rsidRPr="000A16C2" w:rsidRDefault="00A8439E" w:rsidP="00123690">
            <w:pPr>
              <w:spacing w:after="0" w:line="240" w:lineRule="auto"/>
              <w:rPr>
                <w:rFonts w:ascii="Times New Roman" w:hAnsi="Times New Roman"/>
                <w:color w:val="000000"/>
              </w:rPr>
            </w:pPr>
            <w:r w:rsidRPr="000A16C2">
              <w:rPr>
                <w:rFonts w:ascii="Times New Roman" w:hAnsi="Times New Roman"/>
                <w:color w:val="000000"/>
              </w:rPr>
              <w:t>Stakeholder Strategic plans aligned to the Civic Education Policy (for coordination of civic education)</w:t>
            </w:r>
          </w:p>
        </w:tc>
        <w:tc>
          <w:tcPr>
            <w:tcW w:w="2131" w:type="dxa"/>
          </w:tcPr>
          <w:p w:rsidR="00A8439E" w:rsidRPr="000A16C2" w:rsidRDefault="00A8439E" w:rsidP="00123690">
            <w:pPr>
              <w:rPr>
                <w:rFonts w:ascii="Times New Roman" w:hAnsi="Times New Roman"/>
                <w:color w:val="000000"/>
              </w:rPr>
            </w:pPr>
            <w:r w:rsidRPr="000A16C2">
              <w:rPr>
                <w:rFonts w:ascii="Times New Roman" w:hAnsi="Times New Roman"/>
                <w:color w:val="000000"/>
              </w:rPr>
              <w:t> </w:t>
            </w:r>
          </w:p>
        </w:tc>
        <w:tc>
          <w:tcPr>
            <w:tcW w:w="2333" w:type="dxa"/>
          </w:tcPr>
          <w:p w:rsidR="00A8439E" w:rsidRPr="000A16C2" w:rsidRDefault="00A8439E" w:rsidP="00123690">
            <w:pPr>
              <w:rPr>
                <w:rFonts w:ascii="Times New Roman" w:hAnsi="Times New Roman"/>
                <w:color w:val="000000"/>
              </w:rPr>
            </w:pPr>
            <w:r w:rsidRPr="000A16C2">
              <w:rPr>
                <w:rFonts w:ascii="Times New Roman" w:hAnsi="Times New Roman"/>
                <w:color w:val="000000"/>
              </w:rPr>
              <w:t> </w:t>
            </w:r>
          </w:p>
        </w:tc>
        <w:tc>
          <w:tcPr>
            <w:tcW w:w="2396" w:type="dxa"/>
          </w:tcPr>
          <w:p w:rsidR="00A8439E" w:rsidRPr="000A16C2" w:rsidRDefault="00A8439E" w:rsidP="00123690">
            <w:pPr>
              <w:rPr>
                <w:rFonts w:ascii="Times New Roman" w:hAnsi="Times New Roman"/>
                <w:color w:val="000000"/>
              </w:rPr>
            </w:pPr>
          </w:p>
        </w:tc>
        <w:tc>
          <w:tcPr>
            <w:tcW w:w="2077" w:type="dxa"/>
          </w:tcPr>
          <w:p w:rsidR="00A8439E" w:rsidRPr="000A16C2" w:rsidRDefault="00A8439E" w:rsidP="00123690">
            <w:pPr>
              <w:rPr>
                <w:rFonts w:ascii="Times New Roman" w:hAnsi="Times New Roman"/>
                <w:color w:val="000000"/>
              </w:rPr>
            </w:pPr>
            <w:r w:rsidRPr="000A16C2">
              <w:rPr>
                <w:rFonts w:ascii="Times New Roman" w:hAnsi="Times New Roman"/>
                <w:color w:val="000000"/>
              </w:rPr>
              <w:t xml:space="preserve">Stakeholder's civic education strategic plans aligned </w:t>
            </w:r>
            <w:r w:rsidR="00CD45C6" w:rsidRPr="000A16C2">
              <w:rPr>
                <w:rFonts w:ascii="Times New Roman" w:hAnsi="Times New Roman"/>
                <w:color w:val="000000"/>
              </w:rPr>
              <w:t xml:space="preserve">to </w:t>
            </w:r>
            <w:r w:rsidRPr="000A16C2">
              <w:rPr>
                <w:rFonts w:ascii="Times New Roman" w:hAnsi="Times New Roman"/>
                <w:color w:val="000000"/>
              </w:rPr>
              <w:t>Civic Education Policy</w:t>
            </w:r>
          </w:p>
        </w:tc>
        <w:tc>
          <w:tcPr>
            <w:tcW w:w="2077" w:type="dxa"/>
          </w:tcPr>
          <w:p w:rsidR="00A8439E" w:rsidRPr="000A16C2" w:rsidRDefault="00A8439E" w:rsidP="00123690">
            <w:pPr>
              <w:rPr>
                <w:rFonts w:ascii="Times New Roman" w:hAnsi="Times New Roman"/>
                <w:color w:val="000000"/>
              </w:rPr>
            </w:pPr>
          </w:p>
        </w:tc>
      </w:tr>
      <w:tr w:rsidR="00A8439E" w:rsidRPr="000A16C2" w:rsidTr="00EB4670">
        <w:trPr>
          <w:trHeight w:val="323"/>
        </w:trPr>
        <w:tc>
          <w:tcPr>
            <w:tcW w:w="3404" w:type="dxa"/>
            <w:gridSpan w:val="3"/>
            <w:shd w:val="clear" w:color="auto" w:fill="D9D9D9"/>
          </w:tcPr>
          <w:p w:rsidR="00A8439E" w:rsidRPr="000A16C2" w:rsidRDefault="00A8439E" w:rsidP="00123690">
            <w:pPr>
              <w:spacing w:line="240" w:lineRule="auto"/>
              <w:rPr>
                <w:rFonts w:ascii="Times New Roman" w:hAnsi="Times New Roman"/>
                <w:b/>
              </w:rPr>
            </w:pPr>
            <w:r w:rsidRPr="000A16C2">
              <w:rPr>
                <w:rFonts w:ascii="Times New Roman" w:hAnsi="Times New Roman"/>
                <w:b/>
              </w:rPr>
              <w:t>Outcome Target 1.2</w:t>
            </w:r>
          </w:p>
        </w:tc>
        <w:tc>
          <w:tcPr>
            <w:tcW w:w="11014" w:type="dxa"/>
            <w:gridSpan w:val="5"/>
            <w:shd w:val="clear" w:color="auto" w:fill="D9D9D9"/>
          </w:tcPr>
          <w:p w:rsidR="00A8439E" w:rsidRPr="000A16C2" w:rsidRDefault="00A8439E" w:rsidP="009577FD">
            <w:pPr>
              <w:spacing w:line="240" w:lineRule="auto"/>
              <w:rPr>
                <w:rFonts w:ascii="Times New Roman" w:hAnsi="Times New Roman"/>
                <w:b/>
              </w:rPr>
            </w:pPr>
            <w:r w:rsidRPr="000A16C2">
              <w:rPr>
                <w:rFonts w:ascii="Times New Roman" w:hAnsi="Times New Roman"/>
                <w:b/>
              </w:rPr>
              <w:t>70% enhanced popular participation in development processes (</w:t>
            </w:r>
            <w:r w:rsidR="00A22436" w:rsidRPr="000A16C2">
              <w:rPr>
                <w:rFonts w:ascii="Times New Roman" w:hAnsi="Times New Roman"/>
                <w:b/>
              </w:rPr>
              <w:t xml:space="preserve">Baseline </w:t>
            </w:r>
            <w:r w:rsidRPr="000A16C2">
              <w:rPr>
                <w:rFonts w:ascii="Times New Roman" w:hAnsi="Times New Roman"/>
                <w:b/>
              </w:rPr>
              <w:t>60%)</w:t>
            </w:r>
          </w:p>
        </w:tc>
      </w:tr>
      <w:tr w:rsidR="00A8439E" w:rsidRPr="000A16C2" w:rsidTr="00EB4670">
        <w:tc>
          <w:tcPr>
            <w:tcW w:w="1244" w:type="dxa"/>
            <w:shd w:val="clear" w:color="auto" w:fill="D9D9D9"/>
          </w:tcPr>
          <w:p w:rsidR="00A8439E" w:rsidRPr="000A16C2" w:rsidRDefault="00A8439E" w:rsidP="00F96D7B">
            <w:pPr>
              <w:rPr>
                <w:rFonts w:ascii="Times New Roman" w:hAnsi="Times New Roman"/>
              </w:rPr>
            </w:pPr>
            <w:r w:rsidRPr="000A16C2">
              <w:rPr>
                <w:rFonts w:ascii="Times New Roman" w:hAnsi="Times New Roman"/>
              </w:rPr>
              <w:t>Output 1</w:t>
            </w:r>
          </w:p>
        </w:tc>
        <w:tc>
          <w:tcPr>
            <w:tcW w:w="2160" w:type="dxa"/>
            <w:gridSpan w:val="2"/>
            <w:shd w:val="clear" w:color="auto" w:fill="D9D9D9"/>
          </w:tcPr>
          <w:p w:rsidR="00A8439E" w:rsidRPr="000A16C2" w:rsidRDefault="00A8439E" w:rsidP="00CB00C5">
            <w:pPr>
              <w:spacing w:after="0" w:line="240" w:lineRule="auto"/>
              <w:rPr>
                <w:rFonts w:ascii="Times New Roman" w:hAnsi="Times New Roman"/>
                <w:color w:val="000000"/>
              </w:rPr>
            </w:pPr>
            <w:r w:rsidRPr="000A16C2">
              <w:rPr>
                <w:rFonts w:ascii="Times New Roman" w:hAnsi="Times New Roman"/>
                <w:color w:val="000000"/>
              </w:rPr>
              <w:t>Formative Research conducted &amp; report produced</w:t>
            </w:r>
          </w:p>
        </w:tc>
        <w:tc>
          <w:tcPr>
            <w:tcW w:w="2131"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 </w:t>
            </w:r>
          </w:p>
        </w:tc>
        <w:tc>
          <w:tcPr>
            <w:tcW w:w="2333" w:type="dxa"/>
          </w:tcPr>
          <w:p w:rsidR="00A8439E" w:rsidRPr="000A16C2" w:rsidRDefault="00A8439E" w:rsidP="00CB00C5">
            <w:pPr>
              <w:rPr>
                <w:rFonts w:ascii="Times New Roman" w:hAnsi="Times New Roman"/>
                <w:color w:val="000000"/>
              </w:rPr>
            </w:pPr>
          </w:p>
        </w:tc>
        <w:tc>
          <w:tcPr>
            <w:tcW w:w="2396" w:type="dxa"/>
          </w:tcPr>
          <w:p w:rsidR="00A8439E" w:rsidRPr="000A16C2" w:rsidRDefault="00A5627D" w:rsidP="00CB00C5">
            <w:pPr>
              <w:rPr>
                <w:rFonts w:ascii="Times New Roman" w:hAnsi="Times New Roman"/>
                <w:color w:val="000000"/>
              </w:rPr>
            </w:pPr>
            <w:r w:rsidRPr="000A16C2">
              <w:rPr>
                <w:rFonts w:ascii="Times New Roman" w:hAnsi="Times New Roman"/>
                <w:color w:val="000000"/>
              </w:rPr>
              <w:t xml:space="preserve">1 </w:t>
            </w:r>
            <w:r w:rsidR="00123690" w:rsidRPr="000A16C2">
              <w:rPr>
                <w:rFonts w:ascii="Times New Roman" w:hAnsi="Times New Roman"/>
                <w:color w:val="000000"/>
              </w:rPr>
              <w:t>f</w:t>
            </w:r>
            <w:r w:rsidRPr="000A16C2">
              <w:rPr>
                <w:rFonts w:ascii="Times New Roman" w:hAnsi="Times New Roman"/>
                <w:color w:val="000000"/>
              </w:rPr>
              <w:t xml:space="preserve">ormative </w:t>
            </w:r>
            <w:r w:rsidR="00123690" w:rsidRPr="000A16C2">
              <w:rPr>
                <w:rFonts w:ascii="Times New Roman" w:hAnsi="Times New Roman"/>
                <w:color w:val="000000"/>
              </w:rPr>
              <w:t>r</w:t>
            </w:r>
            <w:r w:rsidRPr="000A16C2">
              <w:rPr>
                <w:rFonts w:ascii="Times New Roman" w:hAnsi="Times New Roman"/>
                <w:color w:val="000000"/>
              </w:rPr>
              <w:t>esearch conducted and report produced</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 </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1</w:t>
            </w:r>
            <w:r w:rsidR="00123690" w:rsidRPr="000A16C2">
              <w:rPr>
                <w:rFonts w:ascii="Times New Roman" w:hAnsi="Times New Roman"/>
                <w:color w:val="000000"/>
              </w:rPr>
              <w:t xml:space="preserve"> s</w:t>
            </w:r>
            <w:r w:rsidRPr="000A16C2">
              <w:rPr>
                <w:rFonts w:ascii="Times New Roman" w:hAnsi="Times New Roman"/>
                <w:color w:val="000000"/>
              </w:rPr>
              <w:t xml:space="preserve">ummative </w:t>
            </w:r>
            <w:r w:rsidR="00123690" w:rsidRPr="000A16C2">
              <w:rPr>
                <w:rFonts w:ascii="Times New Roman" w:hAnsi="Times New Roman"/>
                <w:color w:val="000000"/>
              </w:rPr>
              <w:t>r</w:t>
            </w:r>
            <w:r w:rsidRPr="000A16C2">
              <w:rPr>
                <w:rFonts w:ascii="Times New Roman" w:hAnsi="Times New Roman"/>
                <w:color w:val="000000"/>
              </w:rPr>
              <w:t>esearch conducted and report produced</w:t>
            </w:r>
          </w:p>
        </w:tc>
      </w:tr>
      <w:tr w:rsidR="00A8439E" w:rsidRPr="000A16C2" w:rsidTr="00EB4670">
        <w:tc>
          <w:tcPr>
            <w:tcW w:w="1244" w:type="dxa"/>
            <w:shd w:val="clear" w:color="auto" w:fill="D9D9D9"/>
          </w:tcPr>
          <w:p w:rsidR="00A8439E" w:rsidRPr="000A16C2" w:rsidRDefault="00A8439E" w:rsidP="00F96D7B">
            <w:pPr>
              <w:rPr>
                <w:rFonts w:ascii="Times New Roman" w:hAnsi="Times New Roman"/>
              </w:rPr>
            </w:pPr>
            <w:r w:rsidRPr="000A16C2">
              <w:rPr>
                <w:rFonts w:ascii="Times New Roman" w:hAnsi="Times New Roman"/>
              </w:rPr>
              <w:t>Output 2</w:t>
            </w:r>
          </w:p>
        </w:tc>
        <w:tc>
          <w:tcPr>
            <w:tcW w:w="2160" w:type="dxa"/>
            <w:gridSpan w:val="2"/>
            <w:shd w:val="clear" w:color="auto" w:fill="D9D9D9"/>
          </w:tcPr>
          <w:p w:rsidR="00A8439E" w:rsidRPr="000A16C2" w:rsidRDefault="00A8439E" w:rsidP="00CB00C5">
            <w:pPr>
              <w:spacing w:after="0" w:line="240" w:lineRule="auto"/>
              <w:rPr>
                <w:rFonts w:ascii="Times New Roman" w:hAnsi="Times New Roman"/>
                <w:color w:val="000000"/>
              </w:rPr>
            </w:pPr>
            <w:r w:rsidRPr="000A16C2">
              <w:rPr>
                <w:rFonts w:ascii="Times New Roman" w:hAnsi="Times New Roman"/>
                <w:color w:val="000000"/>
              </w:rPr>
              <w:t xml:space="preserve">Civic Education Officers oriented on how to conduct Civic Education </w:t>
            </w:r>
            <w:r w:rsidR="006E2BBF" w:rsidRPr="000A16C2">
              <w:rPr>
                <w:rFonts w:ascii="Times New Roman" w:hAnsi="Times New Roman"/>
                <w:color w:val="000000"/>
              </w:rPr>
              <w:t xml:space="preserve">activities </w:t>
            </w:r>
            <w:r w:rsidRPr="000A16C2">
              <w:rPr>
                <w:rFonts w:ascii="Times New Roman" w:hAnsi="Times New Roman"/>
                <w:color w:val="000000"/>
              </w:rPr>
              <w:t xml:space="preserve">(Trainer of Trainers') </w:t>
            </w:r>
          </w:p>
        </w:tc>
        <w:tc>
          <w:tcPr>
            <w:tcW w:w="2131"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 </w:t>
            </w:r>
          </w:p>
        </w:tc>
        <w:tc>
          <w:tcPr>
            <w:tcW w:w="2333" w:type="dxa"/>
          </w:tcPr>
          <w:p w:rsidR="00A8439E" w:rsidRPr="000A16C2" w:rsidRDefault="00A8439E" w:rsidP="0068616E">
            <w:pPr>
              <w:rPr>
                <w:rFonts w:ascii="Times New Roman" w:hAnsi="Times New Roman"/>
                <w:color w:val="000000"/>
              </w:rPr>
            </w:pPr>
            <w:r w:rsidRPr="000A16C2">
              <w:rPr>
                <w:rFonts w:ascii="Times New Roman" w:hAnsi="Times New Roman"/>
                <w:color w:val="000000"/>
              </w:rPr>
              <w:t>3 regional orientation workshops on how to conduct civic education</w:t>
            </w:r>
            <w:r w:rsidR="006E2BBF" w:rsidRPr="000A16C2">
              <w:rPr>
                <w:rFonts w:ascii="Times New Roman" w:hAnsi="Times New Roman"/>
                <w:color w:val="000000"/>
              </w:rPr>
              <w:t xml:space="preserve"> activities</w:t>
            </w:r>
            <w:r w:rsidRPr="000A16C2">
              <w:rPr>
                <w:rFonts w:ascii="Times New Roman" w:hAnsi="Times New Roman"/>
                <w:color w:val="000000"/>
              </w:rPr>
              <w:t xml:space="preserve"> conducted</w:t>
            </w:r>
          </w:p>
        </w:tc>
        <w:tc>
          <w:tcPr>
            <w:tcW w:w="2396" w:type="dxa"/>
          </w:tcPr>
          <w:p w:rsidR="00A8439E" w:rsidRPr="000A16C2" w:rsidRDefault="00A8439E" w:rsidP="00123690">
            <w:pPr>
              <w:rPr>
                <w:rFonts w:ascii="Times New Roman" w:hAnsi="Times New Roman"/>
                <w:color w:val="000000"/>
              </w:rPr>
            </w:pPr>
            <w:r w:rsidRPr="000A16C2">
              <w:rPr>
                <w:rFonts w:ascii="Times New Roman" w:hAnsi="Times New Roman"/>
                <w:color w:val="000000"/>
              </w:rPr>
              <w:t>3 regional orientation workshops on how to conduct civic education</w:t>
            </w:r>
            <w:r w:rsidR="006E2BBF" w:rsidRPr="000A16C2">
              <w:rPr>
                <w:rFonts w:ascii="Times New Roman" w:hAnsi="Times New Roman"/>
                <w:color w:val="000000"/>
              </w:rPr>
              <w:t xml:space="preserve"> activities</w:t>
            </w:r>
            <w:r w:rsidRPr="000A16C2">
              <w:rPr>
                <w:rFonts w:ascii="Times New Roman" w:hAnsi="Times New Roman"/>
                <w:color w:val="000000"/>
              </w:rPr>
              <w:t xml:space="preserve"> conducted</w:t>
            </w:r>
          </w:p>
        </w:tc>
        <w:tc>
          <w:tcPr>
            <w:tcW w:w="2077" w:type="dxa"/>
          </w:tcPr>
          <w:p w:rsidR="00A8439E" w:rsidRPr="000A16C2" w:rsidRDefault="00A8439E" w:rsidP="009577FD">
            <w:pPr>
              <w:rPr>
                <w:rFonts w:ascii="Times New Roman" w:hAnsi="Times New Roman"/>
                <w:color w:val="000000"/>
              </w:rPr>
            </w:pPr>
            <w:r w:rsidRPr="000A16C2">
              <w:rPr>
                <w:rFonts w:ascii="Times New Roman" w:hAnsi="Times New Roman"/>
                <w:color w:val="000000"/>
              </w:rPr>
              <w:t xml:space="preserve">3 regional orientation workshops on how to conduct civic education </w:t>
            </w:r>
            <w:r w:rsidR="006E2BBF" w:rsidRPr="000A16C2">
              <w:rPr>
                <w:rFonts w:ascii="Times New Roman" w:hAnsi="Times New Roman"/>
                <w:color w:val="000000"/>
              </w:rPr>
              <w:t xml:space="preserve">activities </w:t>
            </w:r>
            <w:r w:rsidRPr="000A16C2">
              <w:rPr>
                <w:rFonts w:ascii="Times New Roman" w:hAnsi="Times New Roman"/>
                <w:color w:val="000000"/>
              </w:rPr>
              <w:t>conducted</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 </w:t>
            </w:r>
          </w:p>
        </w:tc>
      </w:tr>
      <w:tr w:rsidR="00A8439E" w:rsidRPr="000A16C2" w:rsidTr="00EB4670">
        <w:tc>
          <w:tcPr>
            <w:tcW w:w="1244" w:type="dxa"/>
            <w:shd w:val="clear" w:color="auto" w:fill="D9D9D9"/>
          </w:tcPr>
          <w:p w:rsidR="00A8439E" w:rsidRPr="000A16C2" w:rsidRDefault="00A8439E" w:rsidP="00F96D7B">
            <w:pPr>
              <w:rPr>
                <w:rFonts w:ascii="Times New Roman" w:hAnsi="Times New Roman"/>
              </w:rPr>
            </w:pPr>
            <w:r w:rsidRPr="000A16C2">
              <w:rPr>
                <w:rFonts w:ascii="Times New Roman" w:hAnsi="Times New Roman"/>
              </w:rPr>
              <w:t>Output 3</w:t>
            </w:r>
          </w:p>
        </w:tc>
        <w:tc>
          <w:tcPr>
            <w:tcW w:w="2160" w:type="dxa"/>
            <w:gridSpan w:val="2"/>
            <w:shd w:val="clear" w:color="auto" w:fill="D9D9D9"/>
          </w:tcPr>
          <w:p w:rsidR="00A8439E" w:rsidRPr="000A16C2" w:rsidRDefault="00A8439E" w:rsidP="00CB00C5">
            <w:pPr>
              <w:spacing w:after="0" w:line="240" w:lineRule="auto"/>
              <w:rPr>
                <w:rFonts w:ascii="Times New Roman" w:hAnsi="Times New Roman"/>
                <w:color w:val="000000"/>
              </w:rPr>
            </w:pPr>
            <w:r w:rsidRPr="000A16C2">
              <w:rPr>
                <w:rFonts w:ascii="Times New Roman" w:hAnsi="Times New Roman"/>
                <w:color w:val="000000"/>
              </w:rPr>
              <w:t>2,040,000 people mobilized on various social issues  through Interactive film shows</w:t>
            </w:r>
          </w:p>
        </w:tc>
        <w:tc>
          <w:tcPr>
            <w:tcW w:w="2131"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180,000 people mobilized on various social issues   through 36 interactive film shows</w:t>
            </w:r>
          </w:p>
        </w:tc>
        <w:tc>
          <w:tcPr>
            <w:tcW w:w="2333"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 xml:space="preserve">600,000 people mobilized on various social issues  through 120 interactive film shows </w:t>
            </w:r>
          </w:p>
        </w:tc>
        <w:tc>
          <w:tcPr>
            <w:tcW w:w="2396"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 xml:space="preserve">420,000 people mobilized on various social issues  through 120 interactive film shows </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 xml:space="preserve">420,000 people mobilized on various social issues  through 120 interactive film shows </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 xml:space="preserve">420,000 people mobilized on various social issues  through 120 interactive film shows </w:t>
            </w:r>
          </w:p>
        </w:tc>
      </w:tr>
      <w:tr w:rsidR="00A8439E" w:rsidRPr="000A16C2" w:rsidTr="00EB4670">
        <w:tc>
          <w:tcPr>
            <w:tcW w:w="1244" w:type="dxa"/>
            <w:shd w:val="clear" w:color="auto" w:fill="D9D9D9"/>
          </w:tcPr>
          <w:p w:rsidR="00A8439E" w:rsidRPr="000A16C2" w:rsidRDefault="00A8439E" w:rsidP="00F96D7B">
            <w:pPr>
              <w:rPr>
                <w:rFonts w:ascii="Times New Roman" w:hAnsi="Times New Roman"/>
              </w:rPr>
            </w:pPr>
            <w:r w:rsidRPr="000A16C2">
              <w:rPr>
                <w:rFonts w:ascii="Times New Roman" w:hAnsi="Times New Roman"/>
              </w:rPr>
              <w:t>Output 4</w:t>
            </w:r>
          </w:p>
        </w:tc>
        <w:tc>
          <w:tcPr>
            <w:tcW w:w="2160" w:type="dxa"/>
            <w:gridSpan w:val="2"/>
            <w:shd w:val="clear" w:color="auto" w:fill="D9D9D9"/>
          </w:tcPr>
          <w:p w:rsidR="00A8439E" w:rsidRPr="000A16C2" w:rsidRDefault="00A8439E" w:rsidP="00CB00C5">
            <w:pPr>
              <w:spacing w:after="0" w:line="240" w:lineRule="auto"/>
              <w:rPr>
                <w:rFonts w:ascii="Times New Roman" w:hAnsi="Times New Roman"/>
                <w:color w:val="000000"/>
              </w:rPr>
            </w:pPr>
            <w:r w:rsidRPr="000A16C2">
              <w:rPr>
                <w:rFonts w:ascii="Times New Roman" w:hAnsi="Times New Roman"/>
                <w:color w:val="000000"/>
              </w:rPr>
              <w:t>19,440 people sensitized on topical issues</w:t>
            </w:r>
            <w:r w:rsidR="006E2BBF" w:rsidRPr="000A16C2">
              <w:rPr>
                <w:rFonts w:ascii="Times New Roman" w:hAnsi="Times New Roman"/>
                <w:color w:val="000000"/>
              </w:rPr>
              <w:t xml:space="preserve"> of national importance through Community dialogue sessions</w:t>
            </w:r>
          </w:p>
        </w:tc>
        <w:tc>
          <w:tcPr>
            <w:tcW w:w="2131"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 xml:space="preserve"> 2,880 people sensitized on topical issues of national importance through community dialogue sessions </w:t>
            </w:r>
          </w:p>
        </w:tc>
        <w:tc>
          <w:tcPr>
            <w:tcW w:w="2333"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3,600 people sensitized on topical issues of national importance through community dialogue sessions</w:t>
            </w:r>
          </w:p>
        </w:tc>
        <w:tc>
          <w:tcPr>
            <w:tcW w:w="2396"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4,320 people sensitized on topical issues of national importance through community dialogue sessions</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4,320 people sensitized on topical issues of national importance through community dialogue sessions</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4,320 people sensitized on topical issues of national importance through community dialogue sessions</w:t>
            </w:r>
          </w:p>
        </w:tc>
      </w:tr>
      <w:tr w:rsidR="00A8439E" w:rsidRPr="000A16C2" w:rsidTr="00EB4670">
        <w:tc>
          <w:tcPr>
            <w:tcW w:w="1244" w:type="dxa"/>
            <w:shd w:val="clear" w:color="auto" w:fill="D9D9D9"/>
          </w:tcPr>
          <w:p w:rsidR="00A8439E" w:rsidRPr="000A16C2" w:rsidRDefault="00A8439E" w:rsidP="00F96D7B">
            <w:pPr>
              <w:rPr>
                <w:rFonts w:ascii="Times New Roman" w:hAnsi="Times New Roman"/>
              </w:rPr>
            </w:pPr>
            <w:r w:rsidRPr="000A16C2">
              <w:rPr>
                <w:rFonts w:ascii="Times New Roman" w:hAnsi="Times New Roman"/>
              </w:rPr>
              <w:t>Output 5</w:t>
            </w:r>
          </w:p>
        </w:tc>
        <w:tc>
          <w:tcPr>
            <w:tcW w:w="2160" w:type="dxa"/>
            <w:gridSpan w:val="2"/>
            <w:shd w:val="clear" w:color="auto" w:fill="D9D9D9"/>
          </w:tcPr>
          <w:p w:rsidR="00A8439E" w:rsidRPr="000A16C2" w:rsidRDefault="00A8439E" w:rsidP="00CB00C5">
            <w:pPr>
              <w:spacing w:after="0" w:line="240" w:lineRule="auto"/>
              <w:rPr>
                <w:rFonts w:ascii="Times New Roman" w:hAnsi="Times New Roman"/>
                <w:color w:val="000000"/>
              </w:rPr>
            </w:pPr>
            <w:r w:rsidRPr="000A16C2">
              <w:rPr>
                <w:rFonts w:ascii="Times New Roman" w:hAnsi="Times New Roman"/>
                <w:color w:val="000000"/>
              </w:rPr>
              <w:t>28 District Councils (DCs) and 168 ADCs sensitized on the importance of community participation in development programmes</w:t>
            </w:r>
          </w:p>
        </w:tc>
        <w:tc>
          <w:tcPr>
            <w:tcW w:w="2131" w:type="dxa"/>
          </w:tcPr>
          <w:p w:rsidR="00A8439E" w:rsidRPr="000A16C2" w:rsidRDefault="00A8439E" w:rsidP="0068616E">
            <w:pPr>
              <w:rPr>
                <w:rFonts w:ascii="Times New Roman" w:hAnsi="Times New Roman"/>
                <w:color w:val="000000"/>
              </w:rPr>
            </w:pPr>
          </w:p>
        </w:tc>
        <w:tc>
          <w:tcPr>
            <w:tcW w:w="2333"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7 DCs and 35 ADCs sensitized on the importance of community participation in development programmes</w:t>
            </w:r>
          </w:p>
        </w:tc>
        <w:tc>
          <w:tcPr>
            <w:tcW w:w="2396"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 xml:space="preserve">7 DCs  and </w:t>
            </w:r>
            <w:r w:rsidR="008C5FBE" w:rsidRPr="000A16C2">
              <w:rPr>
                <w:rFonts w:ascii="Times New Roman" w:hAnsi="Times New Roman"/>
                <w:color w:val="000000"/>
              </w:rPr>
              <w:t>40</w:t>
            </w:r>
            <w:r w:rsidRPr="000A16C2">
              <w:rPr>
                <w:rFonts w:ascii="Times New Roman" w:hAnsi="Times New Roman"/>
                <w:color w:val="000000"/>
              </w:rPr>
              <w:t xml:space="preserve"> ADCs sensitized on the importance of community participation in development programmes</w:t>
            </w:r>
          </w:p>
        </w:tc>
        <w:tc>
          <w:tcPr>
            <w:tcW w:w="2077" w:type="dxa"/>
          </w:tcPr>
          <w:p w:rsidR="00A8439E" w:rsidRPr="000A16C2" w:rsidRDefault="008C5FBE" w:rsidP="00CB00C5">
            <w:pPr>
              <w:rPr>
                <w:rFonts w:ascii="Times New Roman" w:hAnsi="Times New Roman"/>
                <w:color w:val="000000"/>
              </w:rPr>
            </w:pPr>
            <w:r w:rsidRPr="000A16C2">
              <w:rPr>
                <w:rFonts w:ascii="Times New Roman" w:hAnsi="Times New Roman"/>
                <w:color w:val="000000"/>
              </w:rPr>
              <w:t>7</w:t>
            </w:r>
            <w:r w:rsidR="00A8439E" w:rsidRPr="000A16C2">
              <w:rPr>
                <w:rFonts w:ascii="Times New Roman" w:hAnsi="Times New Roman"/>
                <w:color w:val="000000"/>
              </w:rPr>
              <w:t xml:space="preserve"> DCs  and </w:t>
            </w:r>
            <w:r w:rsidRPr="000A16C2">
              <w:rPr>
                <w:rFonts w:ascii="Times New Roman" w:hAnsi="Times New Roman"/>
                <w:color w:val="000000"/>
              </w:rPr>
              <w:t>40</w:t>
            </w:r>
            <w:r w:rsidR="00A8439E" w:rsidRPr="000A16C2">
              <w:rPr>
                <w:rFonts w:ascii="Times New Roman" w:hAnsi="Times New Roman"/>
                <w:color w:val="000000"/>
              </w:rPr>
              <w:t xml:space="preserve"> ADCs sensitized on the importance of community participation in development programmes </w:t>
            </w:r>
          </w:p>
        </w:tc>
        <w:tc>
          <w:tcPr>
            <w:tcW w:w="2077" w:type="dxa"/>
          </w:tcPr>
          <w:p w:rsidR="00A8439E" w:rsidRPr="000A16C2" w:rsidRDefault="008C5FBE" w:rsidP="00CB00C5">
            <w:pPr>
              <w:rPr>
                <w:rFonts w:ascii="Times New Roman" w:hAnsi="Times New Roman"/>
                <w:color w:val="000000"/>
              </w:rPr>
            </w:pPr>
            <w:r w:rsidRPr="000A16C2">
              <w:rPr>
                <w:rFonts w:ascii="Times New Roman" w:hAnsi="Times New Roman"/>
                <w:color w:val="000000"/>
              </w:rPr>
              <w:t>7</w:t>
            </w:r>
            <w:r w:rsidR="00A8439E" w:rsidRPr="000A16C2">
              <w:rPr>
                <w:rFonts w:ascii="Times New Roman" w:hAnsi="Times New Roman"/>
                <w:color w:val="000000"/>
              </w:rPr>
              <w:t xml:space="preserve"> DCs and 45 ADCs sensitized on the importance of community participation in development programmes</w:t>
            </w:r>
          </w:p>
        </w:tc>
      </w:tr>
      <w:tr w:rsidR="00A8439E" w:rsidRPr="000A16C2" w:rsidTr="00EB4670">
        <w:tc>
          <w:tcPr>
            <w:tcW w:w="1244" w:type="dxa"/>
            <w:vMerge w:val="restart"/>
            <w:shd w:val="clear" w:color="auto" w:fill="D9D9D9"/>
          </w:tcPr>
          <w:p w:rsidR="00A8439E" w:rsidRPr="000A16C2" w:rsidRDefault="00A8439E" w:rsidP="00F96D7B">
            <w:pPr>
              <w:rPr>
                <w:rFonts w:ascii="Times New Roman" w:hAnsi="Times New Roman"/>
              </w:rPr>
            </w:pPr>
            <w:r w:rsidRPr="000A16C2">
              <w:rPr>
                <w:rFonts w:ascii="Times New Roman" w:hAnsi="Times New Roman"/>
              </w:rPr>
              <w:t>Output 6</w:t>
            </w:r>
          </w:p>
        </w:tc>
        <w:tc>
          <w:tcPr>
            <w:tcW w:w="2160" w:type="dxa"/>
            <w:gridSpan w:val="2"/>
            <w:vMerge w:val="restart"/>
            <w:shd w:val="clear" w:color="auto" w:fill="D9D9D9"/>
          </w:tcPr>
          <w:p w:rsidR="00A8439E" w:rsidRPr="000A16C2" w:rsidRDefault="00A8439E" w:rsidP="00F96D7B">
            <w:pPr>
              <w:spacing w:after="0" w:line="240" w:lineRule="auto"/>
              <w:rPr>
                <w:rFonts w:ascii="Times New Roman" w:hAnsi="Times New Roman"/>
              </w:rPr>
            </w:pPr>
            <w:r w:rsidRPr="000A16C2">
              <w:rPr>
                <w:rFonts w:ascii="Times New Roman" w:hAnsi="Times New Roman"/>
                <w:color w:val="000000"/>
              </w:rPr>
              <w:t>81,0</w:t>
            </w:r>
            <w:r w:rsidR="008C5FBE" w:rsidRPr="000A16C2">
              <w:rPr>
                <w:rFonts w:ascii="Times New Roman" w:hAnsi="Times New Roman"/>
                <w:color w:val="000000"/>
              </w:rPr>
              <w:t>35</w:t>
            </w:r>
            <w:r w:rsidRPr="000A16C2">
              <w:rPr>
                <w:rFonts w:ascii="Times New Roman" w:hAnsi="Times New Roman"/>
                <w:color w:val="000000"/>
              </w:rPr>
              <w:t xml:space="preserve"> IEC promotion materials on development processes produced and disseminated</w:t>
            </w:r>
          </w:p>
        </w:tc>
        <w:tc>
          <w:tcPr>
            <w:tcW w:w="2131" w:type="dxa"/>
          </w:tcPr>
          <w:p w:rsidR="00A8439E" w:rsidRPr="000A16C2" w:rsidRDefault="00A8439E" w:rsidP="00CB00C5">
            <w:pPr>
              <w:spacing w:after="0" w:line="240" w:lineRule="auto"/>
              <w:rPr>
                <w:rFonts w:ascii="Times New Roman" w:hAnsi="Times New Roman"/>
                <w:color w:val="000000"/>
              </w:rPr>
            </w:pPr>
            <w:r w:rsidRPr="000A16C2">
              <w:rPr>
                <w:rFonts w:ascii="Times New Roman" w:hAnsi="Times New Roman"/>
                <w:color w:val="000000"/>
              </w:rPr>
              <w:t>8,000 Leaflets on development processes produced and disseminated</w:t>
            </w:r>
          </w:p>
        </w:tc>
        <w:tc>
          <w:tcPr>
            <w:tcW w:w="2333"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15,000 Leaflets on development processes produced and disseminated</w:t>
            </w:r>
          </w:p>
        </w:tc>
        <w:tc>
          <w:tcPr>
            <w:tcW w:w="2396"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8,000 Leaflets on development processes produced and disseminated</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6,000 Leaflets on development processes produced and disseminated</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6,000 Leaflets on development processes produced and disseminated</w:t>
            </w:r>
          </w:p>
        </w:tc>
      </w:tr>
      <w:tr w:rsidR="00A8439E" w:rsidRPr="000A16C2" w:rsidTr="00EB4670">
        <w:tc>
          <w:tcPr>
            <w:tcW w:w="1244" w:type="dxa"/>
            <w:vMerge/>
            <w:shd w:val="clear" w:color="auto" w:fill="D9D9D9"/>
          </w:tcPr>
          <w:p w:rsidR="00A8439E" w:rsidRPr="000A16C2" w:rsidRDefault="00A8439E" w:rsidP="00F96D7B">
            <w:pPr>
              <w:rPr>
                <w:rFonts w:ascii="Times New Roman" w:hAnsi="Times New Roman"/>
                <w:b/>
              </w:rPr>
            </w:pPr>
          </w:p>
        </w:tc>
        <w:tc>
          <w:tcPr>
            <w:tcW w:w="2160" w:type="dxa"/>
            <w:gridSpan w:val="2"/>
            <w:vMerge/>
            <w:shd w:val="clear" w:color="auto" w:fill="D9D9D9"/>
          </w:tcPr>
          <w:p w:rsidR="00A8439E" w:rsidRPr="000A16C2" w:rsidRDefault="00A8439E" w:rsidP="00F96D7B">
            <w:pPr>
              <w:rPr>
                <w:rFonts w:ascii="Times New Roman" w:hAnsi="Times New Roman"/>
              </w:rPr>
            </w:pPr>
          </w:p>
        </w:tc>
        <w:tc>
          <w:tcPr>
            <w:tcW w:w="2131" w:type="dxa"/>
          </w:tcPr>
          <w:p w:rsidR="00A8439E" w:rsidRPr="000A16C2" w:rsidRDefault="00A8439E" w:rsidP="00CB00C5">
            <w:pPr>
              <w:spacing w:after="0" w:line="240" w:lineRule="auto"/>
              <w:rPr>
                <w:rFonts w:ascii="Times New Roman" w:hAnsi="Times New Roman"/>
                <w:color w:val="000000"/>
              </w:rPr>
            </w:pPr>
            <w:r w:rsidRPr="000A16C2">
              <w:rPr>
                <w:rFonts w:ascii="Times New Roman" w:hAnsi="Times New Roman"/>
                <w:color w:val="000000"/>
              </w:rPr>
              <w:t>1,000 Posters</w:t>
            </w:r>
          </w:p>
        </w:tc>
        <w:tc>
          <w:tcPr>
            <w:tcW w:w="2333"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3,000 Posters</w:t>
            </w:r>
          </w:p>
        </w:tc>
        <w:tc>
          <w:tcPr>
            <w:tcW w:w="2396"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2,000 Posters</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2,000 Posters</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2,000 Posters</w:t>
            </w:r>
          </w:p>
        </w:tc>
      </w:tr>
      <w:tr w:rsidR="00A8439E" w:rsidRPr="000A16C2" w:rsidTr="00EB4670">
        <w:tc>
          <w:tcPr>
            <w:tcW w:w="1244" w:type="dxa"/>
            <w:vMerge/>
            <w:shd w:val="clear" w:color="auto" w:fill="D9D9D9"/>
          </w:tcPr>
          <w:p w:rsidR="00A8439E" w:rsidRPr="000A16C2" w:rsidRDefault="00A8439E" w:rsidP="00F96D7B">
            <w:pPr>
              <w:rPr>
                <w:rFonts w:ascii="Times New Roman" w:hAnsi="Times New Roman"/>
                <w:b/>
              </w:rPr>
            </w:pPr>
          </w:p>
        </w:tc>
        <w:tc>
          <w:tcPr>
            <w:tcW w:w="2160" w:type="dxa"/>
            <w:gridSpan w:val="2"/>
            <w:vMerge/>
            <w:shd w:val="clear" w:color="auto" w:fill="D9D9D9"/>
          </w:tcPr>
          <w:p w:rsidR="00A8439E" w:rsidRPr="000A16C2" w:rsidRDefault="00A8439E" w:rsidP="00F96D7B">
            <w:pPr>
              <w:rPr>
                <w:rFonts w:ascii="Times New Roman" w:hAnsi="Times New Roman"/>
              </w:rPr>
            </w:pPr>
          </w:p>
        </w:tc>
        <w:tc>
          <w:tcPr>
            <w:tcW w:w="2131" w:type="dxa"/>
          </w:tcPr>
          <w:p w:rsidR="00A8439E" w:rsidRPr="000A16C2" w:rsidRDefault="00A8439E" w:rsidP="00CB00C5">
            <w:pPr>
              <w:spacing w:after="0" w:line="240" w:lineRule="auto"/>
              <w:rPr>
                <w:rFonts w:ascii="Times New Roman" w:hAnsi="Times New Roman"/>
                <w:color w:val="000000"/>
              </w:rPr>
            </w:pPr>
            <w:r w:rsidRPr="000A16C2">
              <w:rPr>
                <w:rFonts w:ascii="Times New Roman" w:hAnsi="Times New Roman"/>
                <w:color w:val="000000"/>
              </w:rPr>
              <w:t>3,000 brochures</w:t>
            </w:r>
          </w:p>
        </w:tc>
        <w:tc>
          <w:tcPr>
            <w:tcW w:w="2333"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10,000 brochures</w:t>
            </w:r>
          </w:p>
        </w:tc>
        <w:tc>
          <w:tcPr>
            <w:tcW w:w="2396"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5,000 brochures</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5,000 brochures</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5,000 brochures</w:t>
            </w:r>
          </w:p>
        </w:tc>
      </w:tr>
      <w:tr w:rsidR="00A8439E" w:rsidRPr="000A16C2" w:rsidTr="00EB4670">
        <w:tc>
          <w:tcPr>
            <w:tcW w:w="1244" w:type="dxa"/>
            <w:vMerge/>
            <w:shd w:val="clear" w:color="auto" w:fill="D9D9D9"/>
          </w:tcPr>
          <w:p w:rsidR="00A8439E" w:rsidRPr="000A16C2" w:rsidRDefault="00A8439E" w:rsidP="00F96D7B">
            <w:pPr>
              <w:rPr>
                <w:rFonts w:ascii="Times New Roman" w:hAnsi="Times New Roman"/>
                <w:b/>
              </w:rPr>
            </w:pPr>
          </w:p>
        </w:tc>
        <w:tc>
          <w:tcPr>
            <w:tcW w:w="2160" w:type="dxa"/>
            <w:gridSpan w:val="2"/>
            <w:vMerge/>
            <w:shd w:val="clear" w:color="auto" w:fill="D9D9D9"/>
          </w:tcPr>
          <w:p w:rsidR="00A8439E" w:rsidRPr="000A16C2" w:rsidRDefault="00A8439E" w:rsidP="00F96D7B">
            <w:pPr>
              <w:rPr>
                <w:rFonts w:ascii="Times New Roman" w:hAnsi="Times New Roman"/>
              </w:rPr>
            </w:pPr>
          </w:p>
        </w:tc>
        <w:tc>
          <w:tcPr>
            <w:tcW w:w="2131" w:type="dxa"/>
          </w:tcPr>
          <w:p w:rsidR="00A8439E" w:rsidRPr="000A16C2" w:rsidRDefault="00A8439E" w:rsidP="00CB00C5">
            <w:pPr>
              <w:spacing w:after="0" w:line="240" w:lineRule="auto"/>
              <w:rPr>
                <w:rFonts w:ascii="Times New Roman" w:hAnsi="Times New Roman"/>
                <w:color w:val="000000"/>
              </w:rPr>
            </w:pPr>
            <w:r w:rsidRPr="000A16C2">
              <w:rPr>
                <w:rFonts w:ascii="Times New Roman" w:hAnsi="Times New Roman"/>
                <w:color w:val="000000"/>
              </w:rPr>
              <w:t>3 comedies</w:t>
            </w:r>
          </w:p>
        </w:tc>
        <w:tc>
          <w:tcPr>
            <w:tcW w:w="2333"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3 comedies</w:t>
            </w:r>
          </w:p>
        </w:tc>
        <w:tc>
          <w:tcPr>
            <w:tcW w:w="2396"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3 comedies</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3 comedies</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3 comedies</w:t>
            </w:r>
          </w:p>
        </w:tc>
      </w:tr>
      <w:tr w:rsidR="00A8439E" w:rsidRPr="000A16C2" w:rsidTr="00EB4670">
        <w:tc>
          <w:tcPr>
            <w:tcW w:w="1244" w:type="dxa"/>
            <w:vMerge/>
            <w:shd w:val="clear" w:color="auto" w:fill="D9D9D9"/>
          </w:tcPr>
          <w:p w:rsidR="00A8439E" w:rsidRPr="000A16C2" w:rsidRDefault="00A8439E" w:rsidP="00F96D7B">
            <w:pPr>
              <w:rPr>
                <w:rFonts w:ascii="Times New Roman" w:hAnsi="Times New Roman"/>
                <w:b/>
              </w:rPr>
            </w:pPr>
          </w:p>
        </w:tc>
        <w:tc>
          <w:tcPr>
            <w:tcW w:w="2160" w:type="dxa"/>
            <w:gridSpan w:val="2"/>
            <w:vMerge/>
            <w:shd w:val="clear" w:color="auto" w:fill="D9D9D9"/>
          </w:tcPr>
          <w:p w:rsidR="00A8439E" w:rsidRPr="000A16C2" w:rsidRDefault="00A8439E" w:rsidP="00F96D7B">
            <w:pPr>
              <w:rPr>
                <w:rFonts w:ascii="Times New Roman" w:hAnsi="Times New Roman"/>
              </w:rPr>
            </w:pPr>
          </w:p>
        </w:tc>
        <w:tc>
          <w:tcPr>
            <w:tcW w:w="2131" w:type="dxa"/>
          </w:tcPr>
          <w:p w:rsidR="00A8439E" w:rsidRPr="000A16C2" w:rsidRDefault="00A8439E" w:rsidP="0068616E">
            <w:pPr>
              <w:spacing w:after="0" w:line="240" w:lineRule="auto"/>
              <w:rPr>
                <w:rFonts w:ascii="Times New Roman" w:hAnsi="Times New Roman"/>
                <w:color w:val="000000"/>
              </w:rPr>
            </w:pPr>
            <w:r w:rsidRPr="000A16C2">
              <w:rPr>
                <w:rFonts w:ascii="Times New Roman" w:hAnsi="Times New Roman"/>
                <w:color w:val="000000"/>
              </w:rPr>
              <w:t>4 jingles produced and distributed</w:t>
            </w:r>
          </w:p>
        </w:tc>
        <w:tc>
          <w:tcPr>
            <w:tcW w:w="2333" w:type="dxa"/>
          </w:tcPr>
          <w:p w:rsidR="00A8439E" w:rsidRPr="000A16C2" w:rsidRDefault="00A8439E" w:rsidP="00123690">
            <w:pPr>
              <w:rPr>
                <w:rFonts w:ascii="Times New Roman" w:hAnsi="Times New Roman"/>
                <w:color w:val="000000"/>
              </w:rPr>
            </w:pPr>
            <w:r w:rsidRPr="000A16C2">
              <w:rPr>
                <w:rFonts w:ascii="Times New Roman" w:hAnsi="Times New Roman"/>
                <w:color w:val="000000"/>
              </w:rPr>
              <w:t>4 jingles produced and distributed</w:t>
            </w:r>
          </w:p>
        </w:tc>
        <w:tc>
          <w:tcPr>
            <w:tcW w:w="2396" w:type="dxa"/>
          </w:tcPr>
          <w:p w:rsidR="00A8439E" w:rsidRPr="000A16C2" w:rsidRDefault="00A8439E" w:rsidP="009577FD">
            <w:pPr>
              <w:rPr>
                <w:rFonts w:ascii="Times New Roman" w:hAnsi="Times New Roman"/>
                <w:color w:val="000000"/>
              </w:rPr>
            </w:pPr>
            <w:r w:rsidRPr="000A16C2">
              <w:rPr>
                <w:rFonts w:ascii="Times New Roman" w:hAnsi="Times New Roman"/>
                <w:color w:val="000000"/>
              </w:rPr>
              <w:t>4 jingles produced and distributed</w:t>
            </w:r>
          </w:p>
        </w:tc>
        <w:tc>
          <w:tcPr>
            <w:tcW w:w="2077" w:type="dxa"/>
          </w:tcPr>
          <w:p w:rsidR="00A8439E" w:rsidRPr="000A16C2" w:rsidRDefault="00A8439E" w:rsidP="008D085D">
            <w:pPr>
              <w:rPr>
                <w:rFonts w:ascii="Times New Roman" w:hAnsi="Times New Roman"/>
                <w:color w:val="000000"/>
              </w:rPr>
            </w:pPr>
            <w:r w:rsidRPr="000A16C2">
              <w:rPr>
                <w:rFonts w:ascii="Times New Roman" w:hAnsi="Times New Roman"/>
                <w:color w:val="000000"/>
              </w:rPr>
              <w:t>4 jingles produced and distributed</w:t>
            </w:r>
          </w:p>
        </w:tc>
        <w:tc>
          <w:tcPr>
            <w:tcW w:w="2077" w:type="dxa"/>
          </w:tcPr>
          <w:p w:rsidR="00A8439E" w:rsidRPr="000A16C2" w:rsidRDefault="00A8439E" w:rsidP="00FB21F3">
            <w:pPr>
              <w:rPr>
                <w:rFonts w:ascii="Times New Roman" w:hAnsi="Times New Roman"/>
                <w:color w:val="000000"/>
              </w:rPr>
            </w:pPr>
            <w:r w:rsidRPr="000A16C2">
              <w:rPr>
                <w:rFonts w:ascii="Times New Roman" w:hAnsi="Times New Roman"/>
                <w:color w:val="000000"/>
              </w:rPr>
              <w:t>4 jingles produced and distributed</w:t>
            </w:r>
          </w:p>
        </w:tc>
      </w:tr>
      <w:tr w:rsidR="00A8439E" w:rsidRPr="000A16C2" w:rsidTr="00EB4670">
        <w:tc>
          <w:tcPr>
            <w:tcW w:w="3404" w:type="dxa"/>
            <w:gridSpan w:val="3"/>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b/>
              </w:rPr>
              <w:t>Outcome Target 1.3</w:t>
            </w:r>
          </w:p>
        </w:tc>
        <w:tc>
          <w:tcPr>
            <w:tcW w:w="11014" w:type="dxa"/>
            <w:gridSpan w:val="5"/>
            <w:shd w:val="clear" w:color="auto" w:fill="D9D9D9"/>
          </w:tcPr>
          <w:p w:rsidR="00A8439E" w:rsidRPr="000A16C2" w:rsidRDefault="00A8439E" w:rsidP="0068616E">
            <w:pPr>
              <w:spacing w:after="0" w:line="240" w:lineRule="auto"/>
              <w:rPr>
                <w:rFonts w:ascii="Times New Roman" w:hAnsi="Times New Roman"/>
                <w:b/>
              </w:rPr>
            </w:pPr>
            <w:r w:rsidRPr="000A16C2">
              <w:rPr>
                <w:rFonts w:ascii="Times New Roman" w:hAnsi="Times New Roman"/>
                <w:b/>
                <w:bCs/>
                <w:color w:val="000000"/>
              </w:rPr>
              <w:t>80% enhanced popular participation in democratic processes by 2021 (</w:t>
            </w:r>
            <w:r w:rsidR="00A22436" w:rsidRPr="000A16C2">
              <w:rPr>
                <w:rFonts w:ascii="Times New Roman" w:hAnsi="Times New Roman"/>
                <w:b/>
                <w:bCs/>
                <w:color w:val="000000"/>
              </w:rPr>
              <w:t xml:space="preserve">Baseline </w:t>
            </w:r>
            <w:r w:rsidRPr="000A16C2">
              <w:rPr>
                <w:rFonts w:ascii="Times New Roman" w:hAnsi="Times New Roman"/>
                <w:b/>
                <w:bCs/>
                <w:color w:val="000000"/>
              </w:rPr>
              <w:t>60%)</w:t>
            </w:r>
          </w:p>
        </w:tc>
      </w:tr>
      <w:tr w:rsidR="00A8439E" w:rsidRPr="000A16C2" w:rsidTr="00EB4670">
        <w:tc>
          <w:tcPr>
            <w:tcW w:w="1244" w:type="dxa"/>
            <w:shd w:val="clear" w:color="auto" w:fill="D9D9D9"/>
          </w:tcPr>
          <w:p w:rsidR="00A8439E" w:rsidRPr="000A16C2" w:rsidRDefault="00A8439E" w:rsidP="00F96D7B">
            <w:pPr>
              <w:rPr>
                <w:rFonts w:ascii="Times New Roman" w:hAnsi="Times New Roman"/>
              </w:rPr>
            </w:pPr>
            <w:r w:rsidRPr="000A16C2">
              <w:rPr>
                <w:rFonts w:ascii="Times New Roman" w:hAnsi="Times New Roman"/>
              </w:rPr>
              <w:t>Output 1</w:t>
            </w:r>
          </w:p>
        </w:tc>
        <w:tc>
          <w:tcPr>
            <w:tcW w:w="2160" w:type="dxa"/>
            <w:gridSpan w:val="2"/>
            <w:shd w:val="clear" w:color="auto" w:fill="D9D9D9"/>
          </w:tcPr>
          <w:p w:rsidR="00A8439E" w:rsidRPr="000A16C2" w:rsidRDefault="00A8439E" w:rsidP="00CB00C5">
            <w:pPr>
              <w:spacing w:after="0" w:line="240" w:lineRule="auto"/>
              <w:rPr>
                <w:rFonts w:ascii="Times New Roman" w:hAnsi="Times New Roman"/>
                <w:color w:val="000000"/>
              </w:rPr>
            </w:pPr>
            <w:r w:rsidRPr="000A16C2">
              <w:rPr>
                <w:rFonts w:ascii="Times New Roman" w:hAnsi="Times New Roman"/>
                <w:color w:val="000000"/>
              </w:rPr>
              <w:t>2,040,000 people mobilized for civic education on governance issues  through Interactive film shows</w:t>
            </w:r>
          </w:p>
        </w:tc>
        <w:tc>
          <w:tcPr>
            <w:tcW w:w="2131"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180,000 people mobilized for civic education on governance issues   through 36 interactive film shows</w:t>
            </w:r>
          </w:p>
        </w:tc>
        <w:tc>
          <w:tcPr>
            <w:tcW w:w="2333"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 xml:space="preserve">600,000 people mobilized for civic education on governance issues  through 120 interactive film shows </w:t>
            </w:r>
          </w:p>
        </w:tc>
        <w:tc>
          <w:tcPr>
            <w:tcW w:w="2396"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 xml:space="preserve">420,000 people mobilized for civic education on governance issues  through 120 interactive film shows </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 xml:space="preserve">420,000 people mobilized for civic education on governance issues  through 120 interactive film shows </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 xml:space="preserve">420,000 people mobilized for civic education on governance issues  through 120 interactive film shows </w:t>
            </w:r>
          </w:p>
        </w:tc>
      </w:tr>
      <w:tr w:rsidR="00A8439E" w:rsidRPr="000A16C2" w:rsidTr="00EB4670">
        <w:tc>
          <w:tcPr>
            <w:tcW w:w="1244" w:type="dxa"/>
            <w:shd w:val="clear" w:color="auto" w:fill="D9D9D9"/>
          </w:tcPr>
          <w:p w:rsidR="00A8439E" w:rsidRPr="000A16C2" w:rsidRDefault="00A8439E" w:rsidP="00F96D7B">
            <w:pPr>
              <w:rPr>
                <w:rFonts w:ascii="Times New Roman" w:hAnsi="Times New Roman"/>
              </w:rPr>
            </w:pPr>
            <w:r w:rsidRPr="000A16C2">
              <w:rPr>
                <w:rFonts w:ascii="Times New Roman" w:hAnsi="Times New Roman"/>
              </w:rPr>
              <w:t>Output 2</w:t>
            </w:r>
          </w:p>
        </w:tc>
        <w:tc>
          <w:tcPr>
            <w:tcW w:w="2160" w:type="dxa"/>
            <w:gridSpan w:val="2"/>
            <w:shd w:val="clear" w:color="auto" w:fill="D9D9D9"/>
          </w:tcPr>
          <w:p w:rsidR="00A8439E" w:rsidRPr="000A16C2" w:rsidRDefault="00A8439E" w:rsidP="00CB00C5">
            <w:pPr>
              <w:rPr>
                <w:rFonts w:ascii="Times New Roman" w:hAnsi="Times New Roman"/>
                <w:color w:val="000000"/>
              </w:rPr>
            </w:pPr>
            <w:r w:rsidRPr="000A16C2">
              <w:rPr>
                <w:rFonts w:ascii="Times New Roman" w:hAnsi="Times New Roman"/>
                <w:color w:val="000000"/>
              </w:rPr>
              <w:t xml:space="preserve">19,440 people sensitized through </w:t>
            </w:r>
            <w:r w:rsidR="00070B0E" w:rsidRPr="000A16C2">
              <w:rPr>
                <w:rFonts w:ascii="Times New Roman" w:hAnsi="Times New Roman"/>
                <w:color w:val="000000"/>
              </w:rPr>
              <w:t>c</w:t>
            </w:r>
            <w:r w:rsidRPr="000A16C2">
              <w:rPr>
                <w:rFonts w:ascii="Times New Roman" w:hAnsi="Times New Roman"/>
                <w:color w:val="000000"/>
              </w:rPr>
              <w:t>ommunity dialogue sessions on governance issues</w:t>
            </w:r>
          </w:p>
        </w:tc>
        <w:tc>
          <w:tcPr>
            <w:tcW w:w="2131"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 xml:space="preserve"> 2,880 people sensitized on governance issues through community dialogue sessions</w:t>
            </w:r>
          </w:p>
        </w:tc>
        <w:tc>
          <w:tcPr>
            <w:tcW w:w="2333"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3,600 people sensitized on topical governance issues  through community dialogue sessions</w:t>
            </w:r>
          </w:p>
        </w:tc>
        <w:tc>
          <w:tcPr>
            <w:tcW w:w="2396"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4,320 people sensitized on governance issues through community dialogue sessions</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4,320 people sensitized on governance issues of through community dialogue sessions</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4,320 people sensitized on governance issues of through community dialogue sessions</w:t>
            </w:r>
          </w:p>
        </w:tc>
      </w:tr>
      <w:tr w:rsidR="00A8439E" w:rsidRPr="000A16C2" w:rsidTr="00EB4670">
        <w:tc>
          <w:tcPr>
            <w:tcW w:w="1244" w:type="dxa"/>
            <w:shd w:val="clear" w:color="auto" w:fill="D9D9D9"/>
          </w:tcPr>
          <w:p w:rsidR="00A8439E" w:rsidRPr="000A16C2" w:rsidRDefault="00A8439E" w:rsidP="00F96D7B">
            <w:pPr>
              <w:rPr>
                <w:rFonts w:ascii="Times New Roman" w:hAnsi="Times New Roman"/>
              </w:rPr>
            </w:pPr>
            <w:r w:rsidRPr="000A16C2">
              <w:rPr>
                <w:rFonts w:ascii="Times New Roman" w:hAnsi="Times New Roman"/>
              </w:rPr>
              <w:t>Output 3</w:t>
            </w:r>
          </w:p>
        </w:tc>
        <w:tc>
          <w:tcPr>
            <w:tcW w:w="2160" w:type="dxa"/>
            <w:gridSpan w:val="2"/>
            <w:shd w:val="clear" w:color="auto" w:fill="D9D9D9"/>
          </w:tcPr>
          <w:p w:rsidR="00A8439E" w:rsidRPr="000A16C2" w:rsidRDefault="00A8439E" w:rsidP="00CB00C5">
            <w:pPr>
              <w:rPr>
                <w:rFonts w:ascii="Times New Roman" w:hAnsi="Times New Roman"/>
                <w:color w:val="000000"/>
              </w:rPr>
            </w:pPr>
            <w:r w:rsidRPr="000A16C2">
              <w:rPr>
                <w:rFonts w:ascii="Times New Roman" w:hAnsi="Times New Roman"/>
                <w:color w:val="000000"/>
              </w:rPr>
              <w:t>28 District Councils (DCs) and 168 ADCs sensitized on governance issues</w:t>
            </w:r>
          </w:p>
        </w:tc>
        <w:tc>
          <w:tcPr>
            <w:tcW w:w="2131"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2 DCs and 10 ADCs sensitized on governance issues</w:t>
            </w:r>
          </w:p>
        </w:tc>
        <w:tc>
          <w:tcPr>
            <w:tcW w:w="2333"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7 DCs and 35 ADCs sensitized on governance issues</w:t>
            </w:r>
          </w:p>
        </w:tc>
        <w:tc>
          <w:tcPr>
            <w:tcW w:w="2396"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7 DCs  and 36 ADCs sensitized on governance issues</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6 DCs  and 34 ADCs sensitized on governance issues</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6 DCs and 45 ADCs sensitized on governance issues</w:t>
            </w:r>
          </w:p>
        </w:tc>
      </w:tr>
      <w:tr w:rsidR="00A8439E" w:rsidRPr="000A16C2" w:rsidTr="00EB4670">
        <w:tc>
          <w:tcPr>
            <w:tcW w:w="1244" w:type="dxa"/>
            <w:shd w:val="clear" w:color="auto" w:fill="D9D9D9"/>
          </w:tcPr>
          <w:p w:rsidR="00A8439E" w:rsidRPr="000A16C2" w:rsidRDefault="00A8439E" w:rsidP="00F96D7B">
            <w:pPr>
              <w:rPr>
                <w:rFonts w:ascii="Times New Roman" w:hAnsi="Times New Roman"/>
              </w:rPr>
            </w:pPr>
            <w:r w:rsidRPr="000A16C2">
              <w:rPr>
                <w:rFonts w:ascii="Times New Roman" w:hAnsi="Times New Roman"/>
              </w:rPr>
              <w:t>Output 4</w:t>
            </w:r>
          </w:p>
        </w:tc>
        <w:tc>
          <w:tcPr>
            <w:tcW w:w="2160" w:type="dxa"/>
            <w:gridSpan w:val="2"/>
            <w:shd w:val="clear" w:color="auto" w:fill="D9D9D9"/>
          </w:tcPr>
          <w:p w:rsidR="00A8439E" w:rsidRPr="000A16C2" w:rsidRDefault="00A8439E" w:rsidP="00123690">
            <w:pPr>
              <w:rPr>
                <w:rFonts w:ascii="Times New Roman" w:hAnsi="Times New Roman"/>
                <w:color w:val="000000"/>
              </w:rPr>
            </w:pPr>
            <w:r w:rsidRPr="000A16C2">
              <w:rPr>
                <w:rFonts w:ascii="Times New Roman" w:hAnsi="Times New Roman"/>
                <w:color w:val="000000"/>
              </w:rPr>
              <w:t>81,0</w:t>
            </w:r>
            <w:r w:rsidR="00BA1A51" w:rsidRPr="000A16C2">
              <w:rPr>
                <w:rFonts w:ascii="Times New Roman" w:hAnsi="Times New Roman"/>
                <w:color w:val="000000"/>
              </w:rPr>
              <w:t>35</w:t>
            </w:r>
            <w:r w:rsidRPr="000A16C2">
              <w:rPr>
                <w:rFonts w:ascii="Times New Roman" w:hAnsi="Times New Roman"/>
                <w:color w:val="000000"/>
              </w:rPr>
              <w:t xml:space="preserve"> IEC promotion materials on governance issues produced and disseminated</w:t>
            </w:r>
          </w:p>
        </w:tc>
        <w:tc>
          <w:tcPr>
            <w:tcW w:w="2131"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8,000 Leaflets on governance issues produced and disseminated</w:t>
            </w:r>
          </w:p>
        </w:tc>
        <w:tc>
          <w:tcPr>
            <w:tcW w:w="2333"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15,000 Leaflets on governance  issues produced and disseminated</w:t>
            </w:r>
          </w:p>
        </w:tc>
        <w:tc>
          <w:tcPr>
            <w:tcW w:w="2396"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8,000 Leaflets on governance issues produced and disseminated</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6,000 Leaflets on governance  issues produced and disseminated</w:t>
            </w: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6,000 Leaflets on governance issues produced and disseminated</w:t>
            </w:r>
          </w:p>
        </w:tc>
      </w:tr>
      <w:tr w:rsidR="00A8439E" w:rsidRPr="000A16C2" w:rsidTr="00EB4670">
        <w:tc>
          <w:tcPr>
            <w:tcW w:w="1244" w:type="dxa"/>
            <w:vMerge w:val="restart"/>
            <w:shd w:val="clear" w:color="auto" w:fill="D9D9D9"/>
          </w:tcPr>
          <w:p w:rsidR="00A8439E" w:rsidRPr="000A16C2" w:rsidRDefault="00A8439E" w:rsidP="00F96D7B">
            <w:pPr>
              <w:rPr>
                <w:rFonts w:ascii="Times New Roman" w:hAnsi="Times New Roman"/>
                <w:b/>
              </w:rPr>
            </w:pPr>
          </w:p>
        </w:tc>
        <w:tc>
          <w:tcPr>
            <w:tcW w:w="2160" w:type="dxa"/>
            <w:gridSpan w:val="2"/>
            <w:vMerge w:val="restart"/>
            <w:shd w:val="clear" w:color="auto" w:fill="D9D9D9"/>
          </w:tcPr>
          <w:p w:rsidR="00A8439E" w:rsidRPr="000A16C2" w:rsidRDefault="00A8439E" w:rsidP="00F96D7B">
            <w:pPr>
              <w:rPr>
                <w:rFonts w:ascii="Times New Roman" w:hAnsi="Times New Roman"/>
                <w:color w:val="000000"/>
              </w:rPr>
            </w:pPr>
          </w:p>
        </w:tc>
        <w:tc>
          <w:tcPr>
            <w:tcW w:w="2131" w:type="dxa"/>
          </w:tcPr>
          <w:p w:rsidR="00A8439E" w:rsidRPr="000A16C2" w:rsidRDefault="00A8439E" w:rsidP="00F96D7B">
            <w:pPr>
              <w:spacing w:after="0" w:line="240" w:lineRule="auto"/>
              <w:jc w:val="both"/>
              <w:rPr>
                <w:rFonts w:ascii="Times New Roman" w:hAnsi="Times New Roman"/>
                <w:color w:val="000000"/>
              </w:rPr>
            </w:pPr>
            <w:r w:rsidRPr="000A16C2">
              <w:rPr>
                <w:rFonts w:ascii="Times New Roman" w:hAnsi="Times New Roman"/>
                <w:color w:val="000000"/>
              </w:rPr>
              <w:t>1,000 Posters</w:t>
            </w:r>
          </w:p>
        </w:tc>
        <w:tc>
          <w:tcPr>
            <w:tcW w:w="2333" w:type="dxa"/>
          </w:tcPr>
          <w:p w:rsidR="00A8439E" w:rsidRPr="000A16C2" w:rsidRDefault="00A8439E" w:rsidP="00F96D7B">
            <w:pPr>
              <w:jc w:val="both"/>
              <w:rPr>
                <w:rFonts w:ascii="Times New Roman" w:hAnsi="Times New Roman"/>
                <w:color w:val="000000"/>
              </w:rPr>
            </w:pPr>
            <w:r w:rsidRPr="000A16C2">
              <w:rPr>
                <w:rFonts w:ascii="Times New Roman" w:hAnsi="Times New Roman"/>
                <w:color w:val="000000"/>
              </w:rPr>
              <w:t>3,000 Posters</w:t>
            </w:r>
          </w:p>
        </w:tc>
        <w:tc>
          <w:tcPr>
            <w:tcW w:w="2396" w:type="dxa"/>
          </w:tcPr>
          <w:p w:rsidR="00A8439E" w:rsidRPr="000A16C2" w:rsidRDefault="00A8439E" w:rsidP="00F96D7B">
            <w:pPr>
              <w:jc w:val="both"/>
              <w:rPr>
                <w:rFonts w:ascii="Times New Roman" w:hAnsi="Times New Roman"/>
                <w:color w:val="000000"/>
              </w:rPr>
            </w:pPr>
            <w:r w:rsidRPr="000A16C2">
              <w:rPr>
                <w:rFonts w:ascii="Times New Roman" w:hAnsi="Times New Roman"/>
                <w:color w:val="000000"/>
              </w:rPr>
              <w:t>2,000 Posters</w:t>
            </w:r>
          </w:p>
        </w:tc>
        <w:tc>
          <w:tcPr>
            <w:tcW w:w="2077" w:type="dxa"/>
          </w:tcPr>
          <w:p w:rsidR="00A8439E" w:rsidRPr="000A16C2" w:rsidRDefault="00A8439E" w:rsidP="00F96D7B">
            <w:pPr>
              <w:jc w:val="both"/>
              <w:rPr>
                <w:rFonts w:ascii="Times New Roman" w:hAnsi="Times New Roman"/>
                <w:color w:val="000000"/>
              </w:rPr>
            </w:pPr>
            <w:r w:rsidRPr="000A16C2">
              <w:rPr>
                <w:rFonts w:ascii="Times New Roman" w:hAnsi="Times New Roman"/>
                <w:color w:val="000000"/>
              </w:rPr>
              <w:t>2,000 Posters</w:t>
            </w:r>
          </w:p>
        </w:tc>
        <w:tc>
          <w:tcPr>
            <w:tcW w:w="2077" w:type="dxa"/>
          </w:tcPr>
          <w:p w:rsidR="00A8439E" w:rsidRPr="000A16C2" w:rsidRDefault="00A8439E" w:rsidP="00F96D7B">
            <w:pPr>
              <w:jc w:val="both"/>
              <w:rPr>
                <w:rFonts w:ascii="Times New Roman" w:hAnsi="Times New Roman"/>
                <w:color w:val="000000"/>
              </w:rPr>
            </w:pPr>
            <w:r w:rsidRPr="000A16C2">
              <w:rPr>
                <w:rFonts w:ascii="Times New Roman" w:hAnsi="Times New Roman"/>
                <w:color w:val="000000"/>
              </w:rPr>
              <w:t>2,000 Posters</w:t>
            </w:r>
          </w:p>
        </w:tc>
      </w:tr>
      <w:tr w:rsidR="00A8439E" w:rsidRPr="000A16C2" w:rsidTr="00EB4670">
        <w:tc>
          <w:tcPr>
            <w:tcW w:w="1244" w:type="dxa"/>
            <w:vMerge/>
            <w:shd w:val="clear" w:color="auto" w:fill="D9D9D9"/>
          </w:tcPr>
          <w:p w:rsidR="00A8439E" w:rsidRPr="000A16C2" w:rsidRDefault="00A8439E" w:rsidP="00F96D7B">
            <w:pPr>
              <w:rPr>
                <w:rFonts w:ascii="Times New Roman" w:hAnsi="Times New Roman"/>
                <w:b/>
              </w:rPr>
            </w:pPr>
          </w:p>
        </w:tc>
        <w:tc>
          <w:tcPr>
            <w:tcW w:w="2160" w:type="dxa"/>
            <w:gridSpan w:val="2"/>
            <w:vMerge/>
            <w:shd w:val="clear" w:color="auto" w:fill="D9D9D9"/>
          </w:tcPr>
          <w:p w:rsidR="00A8439E" w:rsidRPr="000A16C2" w:rsidRDefault="00A8439E" w:rsidP="00F96D7B">
            <w:pPr>
              <w:rPr>
                <w:rFonts w:ascii="Times New Roman" w:hAnsi="Times New Roman"/>
                <w:color w:val="000000"/>
              </w:rPr>
            </w:pPr>
          </w:p>
        </w:tc>
        <w:tc>
          <w:tcPr>
            <w:tcW w:w="2131" w:type="dxa"/>
          </w:tcPr>
          <w:p w:rsidR="00A8439E" w:rsidRPr="000A16C2" w:rsidRDefault="00A8439E" w:rsidP="00F96D7B">
            <w:pPr>
              <w:jc w:val="both"/>
              <w:rPr>
                <w:rFonts w:ascii="Times New Roman" w:hAnsi="Times New Roman"/>
                <w:color w:val="000000"/>
              </w:rPr>
            </w:pPr>
            <w:r w:rsidRPr="000A16C2">
              <w:rPr>
                <w:rFonts w:ascii="Times New Roman" w:hAnsi="Times New Roman"/>
                <w:color w:val="000000"/>
              </w:rPr>
              <w:t>3,000 brochures</w:t>
            </w:r>
          </w:p>
        </w:tc>
        <w:tc>
          <w:tcPr>
            <w:tcW w:w="2333" w:type="dxa"/>
          </w:tcPr>
          <w:p w:rsidR="00A8439E" w:rsidRPr="000A16C2" w:rsidRDefault="00A8439E" w:rsidP="00F96D7B">
            <w:pPr>
              <w:jc w:val="both"/>
              <w:rPr>
                <w:rFonts w:ascii="Times New Roman" w:hAnsi="Times New Roman"/>
                <w:color w:val="000000"/>
              </w:rPr>
            </w:pPr>
            <w:r w:rsidRPr="000A16C2">
              <w:rPr>
                <w:rFonts w:ascii="Times New Roman" w:hAnsi="Times New Roman"/>
                <w:color w:val="000000"/>
              </w:rPr>
              <w:t>10,000 brochures</w:t>
            </w:r>
          </w:p>
        </w:tc>
        <w:tc>
          <w:tcPr>
            <w:tcW w:w="2396" w:type="dxa"/>
          </w:tcPr>
          <w:p w:rsidR="00A8439E" w:rsidRPr="000A16C2" w:rsidRDefault="00A8439E" w:rsidP="00F96D7B">
            <w:pPr>
              <w:jc w:val="both"/>
              <w:rPr>
                <w:rFonts w:ascii="Times New Roman" w:hAnsi="Times New Roman"/>
                <w:color w:val="000000"/>
              </w:rPr>
            </w:pPr>
            <w:r w:rsidRPr="000A16C2">
              <w:rPr>
                <w:rFonts w:ascii="Times New Roman" w:hAnsi="Times New Roman"/>
                <w:color w:val="000000"/>
              </w:rPr>
              <w:t>5,000 brochures</w:t>
            </w:r>
          </w:p>
        </w:tc>
        <w:tc>
          <w:tcPr>
            <w:tcW w:w="2077" w:type="dxa"/>
          </w:tcPr>
          <w:p w:rsidR="00A8439E" w:rsidRPr="000A16C2" w:rsidRDefault="00A8439E" w:rsidP="00F96D7B">
            <w:pPr>
              <w:jc w:val="both"/>
              <w:rPr>
                <w:rFonts w:ascii="Times New Roman" w:hAnsi="Times New Roman"/>
                <w:color w:val="000000"/>
              </w:rPr>
            </w:pPr>
            <w:r w:rsidRPr="000A16C2">
              <w:rPr>
                <w:rFonts w:ascii="Times New Roman" w:hAnsi="Times New Roman"/>
                <w:color w:val="000000"/>
              </w:rPr>
              <w:t>5,000 brochures</w:t>
            </w:r>
          </w:p>
        </w:tc>
        <w:tc>
          <w:tcPr>
            <w:tcW w:w="2077" w:type="dxa"/>
          </w:tcPr>
          <w:p w:rsidR="00A8439E" w:rsidRPr="000A16C2" w:rsidRDefault="00A8439E" w:rsidP="00F96D7B">
            <w:pPr>
              <w:jc w:val="both"/>
              <w:rPr>
                <w:rFonts w:ascii="Times New Roman" w:hAnsi="Times New Roman"/>
                <w:color w:val="000000"/>
              </w:rPr>
            </w:pPr>
            <w:r w:rsidRPr="000A16C2">
              <w:rPr>
                <w:rFonts w:ascii="Times New Roman" w:hAnsi="Times New Roman"/>
                <w:color w:val="000000"/>
              </w:rPr>
              <w:t>5,000 brochures</w:t>
            </w:r>
          </w:p>
        </w:tc>
      </w:tr>
      <w:tr w:rsidR="00A8439E" w:rsidRPr="000A16C2" w:rsidTr="00EB4670">
        <w:tc>
          <w:tcPr>
            <w:tcW w:w="1244" w:type="dxa"/>
            <w:vMerge/>
            <w:shd w:val="clear" w:color="auto" w:fill="D9D9D9"/>
          </w:tcPr>
          <w:p w:rsidR="00A8439E" w:rsidRPr="000A16C2" w:rsidRDefault="00A8439E" w:rsidP="00F96D7B">
            <w:pPr>
              <w:rPr>
                <w:rFonts w:ascii="Times New Roman" w:hAnsi="Times New Roman"/>
                <w:b/>
              </w:rPr>
            </w:pPr>
          </w:p>
        </w:tc>
        <w:tc>
          <w:tcPr>
            <w:tcW w:w="2160" w:type="dxa"/>
            <w:gridSpan w:val="2"/>
            <w:vMerge/>
            <w:shd w:val="clear" w:color="auto" w:fill="D9D9D9"/>
          </w:tcPr>
          <w:p w:rsidR="00A8439E" w:rsidRPr="000A16C2" w:rsidRDefault="00A8439E" w:rsidP="00F96D7B">
            <w:pPr>
              <w:rPr>
                <w:rFonts w:ascii="Times New Roman" w:hAnsi="Times New Roman"/>
                <w:color w:val="000000"/>
              </w:rPr>
            </w:pPr>
          </w:p>
        </w:tc>
        <w:tc>
          <w:tcPr>
            <w:tcW w:w="2131" w:type="dxa"/>
          </w:tcPr>
          <w:p w:rsidR="00A8439E" w:rsidRPr="000A16C2" w:rsidRDefault="00A8439E" w:rsidP="00F96D7B">
            <w:pPr>
              <w:jc w:val="both"/>
              <w:rPr>
                <w:rFonts w:ascii="Times New Roman" w:hAnsi="Times New Roman"/>
                <w:color w:val="000000"/>
              </w:rPr>
            </w:pPr>
            <w:r w:rsidRPr="000A16C2">
              <w:rPr>
                <w:rFonts w:ascii="Times New Roman" w:hAnsi="Times New Roman"/>
                <w:color w:val="000000"/>
              </w:rPr>
              <w:t>3 comedies</w:t>
            </w:r>
          </w:p>
        </w:tc>
        <w:tc>
          <w:tcPr>
            <w:tcW w:w="2333" w:type="dxa"/>
          </w:tcPr>
          <w:p w:rsidR="00A8439E" w:rsidRPr="000A16C2" w:rsidRDefault="00A8439E" w:rsidP="00F96D7B">
            <w:pPr>
              <w:jc w:val="both"/>
              <w:rPr>
                <w:rFonts w:ascii="Times New Roman" w:hAnsi="Times New Roman"/>
                <w:color w:val="000000"/>
              </w:rPr>
            </w:pPr>
            <w:r w:rsidRPr="000A16C2">
              <w:rPr>
                <w:rFonts w:ascii="Times New Roman" w:hAnsi="Times New Roman"/>
                <w:color w:val="000000"/>
              </w:rPr>
              <w:t>3 comedies</w:t>
            </w:r>
          </w:p>
        </w:tc>
        <w:tc>
          <w:tcPr>
            <w:tcW w:w="2396" w:type="dxa"/>
          </w:tcPr>
          <w:p w:rsidR="00A8439E" w:rsidRPr="000A16C2" w:rsidRDefault="00A8439E" w:rsidP="00F96D7B">
            <w:pPr>
              <w:jc w:val="both"/>
              <w:rPr>
                <w:rFonts w:ascii="Times New Roman" w:hAnsi="Times New Roman"/>
                <w:color w:val="000000"/>
              </w:rPr>
            </w:pPr>
            <w:r w:rsidRPr="000A16C2">
              <w:rPr>
                <w:rFonts w:ascii="Times New Roman" w:hAnsi="Times New Roman"/>
                <w:color w:val="000000"/>
              </w:rPr>
              <w:t>3 comedies</w:t>
            </w:r>
          </w:p>
        </w:tc>
        <w:tc>
          <w:tcPr>
            <w:tcW w:w="2077" w:type="dxa"/>
          </w:tcPr>
          <w:p w:rsidR="00A8439E" w:rsidRPr="000A16C2" w:rsidRDefault="00A8439E" w:rsidP="00F96D7B">
            <w:pPr>
              <w:jc w:val="both"/>
              <w:rPr>
                <w:rFonts w:ascii="Times New Roman" w:hAnsi="Times New Roman"/>
                <w:color w:val="000000"/>
              </w:rPr>
            </w:pPr>
            <w:r w:rsidRPr="000A16C2">
              <w:rPr>
                <w:rFonts w:ascii="Times New Roman" w:hAnsi="Times New Roman"/>
                <w:color w:val="000000"/>
              </w:rPr>
              <w:t>3 comedies</w:t>
            </w:r>
          </w:p>
        </w:tc>
        <w:tc>
          <w:tcPr>
            <w:tcW w:w="2077" w:type="dxa"/>
          </w:tcPr>
          <w:p w:rsidR="00A8439E" w:rsidRPr="000A16C2" w:rsidRDefault="00A8439E" w:rsidP="00F96D7B">
            <w:pPr>
              <w:jc w:val="both"/>
              <w:rPr>
                <w:rFonts w:ascii="Times New Roman" w:hAnsi="Times New Roman"/>
                <w:color w:val="000000"/>
              </w:rPr>
            </w:pPr>
            <w:r w:rsidRPr="000A16C2">
              <w:rPr>
                <w:rFonts w:ascii="Times New Roman" w:hAnsi="Times New Roman"/>
                <w:color w:val="000000"/>
              </w:rPr>
              <w:t>3 comedies</w:t>
            </w:r>
          </w:p>
        </w:tc>
      </w:tr>
      <w:tr w:rsidR="00A8439E" w:rsidRPr="000A16C2" w:rsidTr="00EB4670">
        <w:tc>
          <w:tcPr>
            <w:tcW w:w="1244" w:type="dxa"/>
            <w:vMerge/>
            <w:shd w:val="clear" w:color="auto" w:fill="D9D9D9"/>
          </w:tcPr>
          <w:p w:rsidR="00A8439E" w:rsidRPr="000A16C2" w:rsidRDefault="00A8439E" w:rsidP="00F96D7B">
            <w:pPr>
              <w:rPr>
                <w:rFonts w:ascii="Times New Roman" w:hAnsi="Times New Roman"/>
                <w:b/>
              </w:rPr>
            </w:pPr>
          </w:p>
        </w:tc>
        <w:tc>
          <w:tcPr>
            <w:tcW w:w="2160" w:type="dxa"/>
            <w:gridSpan w:val="2"/>
            <w:vMerge/>
            <w:shd w:val="clear" w:color="auto" w:fill="D9D9D9"/>
          </w:tcPr>
          <w:p w:rsidR="00A8439E" w:rsidRPr="000A16C2" w:rsidRDefault="00A8439E" w:rsidP="00F96D7B">
            <w:pPr>
              <w:rPr>
                <w:rFonts w:ascii="Times New Roman" w:hAnsi="Times New Roman"/>
                <w:color w:val="000000"/>
              </w:rPr>
            </w:pPr>
          </w:p>
        </w:tc>
        <w:tc>
          <w:tcPr>
            <w:tcW w:w="2131" w:type="dxa"/>
          </w:tcPr>
          <w:p w:rsidR="00A8439E" w:rsidRPr="000A16C2" w:rsidRDefault="00A8439E" w:rsidP="00F96D7B">
            <w:pPr>
              <w:rPr>
                <w:rFonts w:ascii="Times New Roman" w:hAnsi="Times New Roman"/>
                <w:color w:val="000000"/>
              </w:rPr>
            </w:pPr>
            <w:r w:rsidRPr="000A16C2">
              <w:rPr>
                <w:rFonts w:ascii="Times New Roman" w:hAnsi="Times New Roman"/>
                <w:color w:val="000000"/>
              </w:rPr>
              <w:t>4 jingles produced and distributed</w:t>
            </w:r>
          </w:p>
        </w:tc>
        <w:tc>
          <w:tcPr>
            <w:tcW w:w="2333" w:type="dxa"/>
          </w:tcPr>
          <w:p w:rsidR="00A8439E" w:rsidRPr="000A16C2" w:rsidRDefault="00A8439E" w:rsidP="00F96D7B">
            <w:pPr>
              <w:rPr>
                <w:rFonts w:ascii="Times New Roman" w:hAnsi="Times New Roman"/>
                <w:color w:val="000000"/>
              </w:rPr>
            </w:pPr>
            <w:r w:rsidRPr="000A16C2">
              <w:rPr>
                <w:rFonts w:ascii="Times New Roman" w:hAnsi="Times New Roman"/>
                <w:color w:val="000000"/>
              </w:rPr>
              <w:t>4 jingles produced and distributed</w:t>
            </w:r>
          </w:p>
        </w:tc>
        <w:tc>
          <w:tcPr>
            <w:tcW w:w="2396" w:type="dxa"/>
          </w:tcPr>
          <w:p w:rsidR="00A8439E" w:rsidRPr="000A16C2" w:rsidRDefault="00A8439E" w:rsidP="00F96D7B">
            <w:pPr>
              <w:rPr>
                <w:rFonts w:ascii="Times New Roman" w:hAnsi="Times New Roman"/>
                <w:color w:val="000000"/>
              </w:rPr>
            </w:pPr>
            <w:r w:rsidRPr="000A16C2">
              <w:rPr>
                <w:rFonts w:ascii="Times New Roman" w:hAnsi="Times New Roman"/>
                <w:color w:val="000000"/>
              </w:rPr>
              <w:t>4 jingles produced and distributed</w:t>
            </w:r>
          </w:p>
        </w:tc>
        <w:tc>
          <w:tcPr>
            <w:tcW w:w="2077" w:type="dxa"/>
          </w:tcPr>
          <w:p w:rsidR="00A8439E" w:rsidRPr="000A16C2" w:rsidRDefault="00A8439E" w:rsidP="00F96D7B">
            <w:pPr>
              <w:rPr>
                <w:rFonts w:ascii="Times New Roman" w:hAnsi="Times New Roman"/>
                <w:color w:val="000000"/>
              </w:rPr>
            </w:pPr>
            <w:r w:rsidRPr="000A16C2">
              <w:rPr>
                <w:rFonts w:ascii="Times New Roman" w:hAnsi="Times New Roman"/>
                <w:color w:val="000000"/>
              </w:rPr>
              <w:t>4 jingles produced and distributed</w:t>
            </w:r>
          </w:p>
        </w:tc>
        <w:tc>
          <w:tcPr>
            <w:tcW w:w="2077" w:type="dxa"/>
          </w:tcPr>
          <w:p w:rsidR="00A8439E" w:rsidRPr="000A16C2" w:rsidRDefault="00A8439E" w:rsidP="00F96D7B">
            <w:pPr>
              <w:rPr>
                <w:rFonts w:ascii="Times New Roman" w:hAnsi="Times New Roman"/>
                <w:color w:val="000000"/>
              </w:rPr>
            </w:pPr>
            <w:r w:rsidRPr="000A16C2">
              <w:rPr>
                <w:rFonts w:ascii="Times New Roman" w:hAnsi="Times New Roman"/>
                <w:color w:val="000000"/>
              </w:rPr>
              <w:t>4 jingles produced and distributed</w:t>
            </w:r>
          </w:p>
        </w:tc>
      </w:tr>
      <w:tr w:rsidR="00A8439E" w:rsidRPr="000A16C2" w:rsidTr="00EB4670">
        <w:tc>
          <w:tcPr>
            <w:tcW w:w="3404" w:type="dxa"/>
            <w:gridSpan w:val="3"/>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b/>
              </w:rPr>
              <w:t>Outcome Target 1.4</w:t>
            </w:r>
          </w:p>
        </w:tc>
        <w:tc>
          <w:tcPr>
            <w:tcW w:w="11014" w:type="dxa"/>
            <w:gridSpan w:val="5"/>
            <w:shd w:val="clear" w:color="auto" w:fill="D9D9D9"/>
          </w:tcPr>
          <w:p w:rsidR="00A8439E" w:rsidRPr="000A16C2" w:rsidRDefault="00A8439E" w:rsidP="00F96D7B">
            <w:pPr>
              <w:spacing w:after="0" w:line="240" w:lineRule="auto"/>
              <w:rPr>
                <w:rFonts w:ascii="Times New Roman" w:hAnsi="Times New Roman"/>
                <w:b/>
              </w:rPr>
            </w:pPr>
            <w:r w:rsidRPr="000A16C2">
              <w:rPr>
                <w:rFonts w:ascii="Times New Roman" w:hAnsi="Times New Roman"/>
                <w:b/>
                <w:bCs/>
                <w:color w:val="000000"/>
              </w:rPr>
              <w:t xml:space="preserve">80% transformative and evidence based civic education activities conducted by 2021 </w:t>
            </w:r>
            <w:r w:rsidR="00A22436" w:rsidRPr="000A16C2">
              <w:rPr>
                <w:rFonts w:ascii="Times New Roman" w:hAnsi="Times New Roman"/>
                <w:b/>
                <w:bCs/>
                <w:color w:val="000000"/>
              </w:rPr>
              <w:t>(Baseline 0%)</w:t>
            </w:r>
          </w:p>
        </w:tc>
      </w:tr>
      <w:tr w:rsidR="00A8439E" w:rsidRPr="000A16C2" w:rsidTr="00EB4670">
        <w:tc>
          <w:tcPr>
            <w:tcW w:w="1244" w:type="dxa"/>
            <w:shd w:val="clear" w:color="auto" w:fill="D9D9D9"/>
          </w:tcPr>
          <w:p w:rsidR="00A8439E" w:rsidRPr="000A16C2" w:rsidRDefault="00A8439E" w:rsidP="00F96D7B">
            <w:pPr>
              <w:rPr>
                <w:rFonts w:ascii="Times New Roman" w:hAnsi="Times New Roman"/>
              </w:rPr>
            </w:pPr>
            <w:r w:rsidRPr="000A16C2">
              <w:rPr>
                <w:rFonts w:ascii="Times New Roman" w:hAnsi="Times New Roman"/>
              </w:rPr>
              <w:t>Output 1</w:t>
            </w:r>
          </w:p>
        </w:tc>
        <w:tc>
          <w:tcPr>
            <w:tcW w:w="2160" w:type="dxa"/>
            <w:gridSpan w:val="2"/>
            <w:shd w:val="clear" w:color="auto" w:fill="D9D9D9"/>
          </w:tcPr>
          <w:p w:rsidR="00A8439E" w:rsidRPr="000A16C2" w:rsidRDefault="003858B6" w:rsidP="00CB00C5">
            <w:pPr>
              <w:spacing w:after="0" w:line="240" w:lineRule="auto"/>
              <w:rPr>
                <w:rFonts w:ascii="Times New Roman" w:hAnsi="Times New Roman"/>
                <w:color w:val="000000"/>
              </w:rPr>
            </w:pPr>
            <w:r w:rsidRPr="000A16C2">
              <w:rPr>
                <w:rFonts w:ascii="Times New Roman" w:hAnsi="Times New Roman"/>
                <w:color w:val="000000"/>
              </w:rPr>
              <w:t>9 a</w:t>
            </w:r>
            <w:r w:rsidR="00A8439E" w:rsidRPr="000A16C2">
              <w:rPr>
                <w:rFonts w:ascii="Times New Roman" w:hAnsi="Times New Roman"/>
                <w:color w:val="000000"/>
              </w:rPr>
              <w:t>ppreciative Enquiry sessions conducted</w:t>
            </w:r>
          </w:p>
        </w:tc>
        <w:tc>
          <w:tcPr>
            <w:tcW w:w="2131" w:type="dxa"/>
          </w:tcPr>
          <w:p w:rsidR="00A8439E" w:rsidRPr="000A16C2" w:rsidRDefault="00A8439E" w:rsidP="00CB00C5">
            <w:pPr>
              <w:rPr>
                <w:rFonts w:ascii="Times New Roman" w:hAnsi="Times New Roman"/>
                <w:color w:val="000000"/>
              </w:rPr>
            </w:pPr>
          </w:p>
        </w:tc>
        <w:tc>
          <w:tcPr>
            <w:tcW w:w="2333" w:type="dxa"/>
          </w:tcPr>
          <w:p w:rsidR="00A8439E" w:rsidRPr="000A16C2" w:rsidRDefault="003858B6" w:rsidP="00CB00C5">
            <w:pPr>
              <w:rPr>
                <w:rFonts w:ascii="Times New Roman" w:hAnsi="Times New Roman"/>
                <w:color w:val="000000"/>
              </w:rPr>
            </w:pPr>
            <w:r w:rsidRPr="000A16C2">
              <w:rPr>
                <w:rFonts w:ascii="Times New Roman" w:hAnsi="Times New Roman"/>
                <w:color w:val="000000"/>
              </w:rPr>
              <w:t>1</w:t>
            </w:r>
            <w:r w:rsidR="00A8439E" w:rsidRPr="000A16C2">
              <w:rPr>
                <w:rFonts w:ascii="Times New Roman" w:hAnsi="Times New Roman"/>
                <w:color w:val="000000"/>
              </w:rPr>
              <w:t xml:space="preserve"> Appreciative </w:t>
            </w:r>
            <w:r w:rsidR="00070B0E" w:rsidRPr="000A16C2">
              <w:rPr>
                <w:rFonts w:ascii="Times New Roman" w:hAnsi="Times New Roman"/>
                <w:color w:val="000000"/>
              </w:rPr>
              <w:t>e</w:t>
            </w:r>
            <w:r w:rsidR="00A8439E" w:rsidRPr="000A16C2">
              <w:rPr>
                <w:rFonts w:ascii="Times New Roman" w:hAnsi="Times New Roman"/>
                <w:color w:val="000000"/>
              </w:rPr>
              <w:t>nquiry sessions conducted</w:t>
            </w:r>
          </w:p>
        </w:tc>
        <w:tc>
          <w:tcPr>
            <w:tcW w:w="2396" w:type="dxa"/>
          </w:tcPr>
          <w:p w:rsidR="00A8439E" w:rsidRPr="000A16C2" w:rsidRDefault="003858B6" w:rsidP="00CB00C5">
            <w:pPr>
              <w:rPr>
                <w:rFonts w:ascii="Times New Roman" w:hAnsi="Times New Roman"/>
                <w:color w:val="000000"/>
              </w:rPr>
            </w:pPr>
            <w:r w:rsidRPr="000A16C2">
              <w:rPr>
                <w:rFonts w:ascii="Times New Roman" w:hAnsi="Times New Roman"/>
                <w:color w:val="000000"/>
              </w:rPr>
              <w:t>2</w:t>
            </w:r>
            <w:r w:rsidR="00A8439E" w:rsidRPr="000A16C2">
              <w:rPr>
                <w:rFonts w:ascii="Times New Roman" w:hAnsi="Times New Roman"/>
                <w:color w:val="000000"/>
              </w:rPr>
              <w:t xml:space="preserve"> Appreciative </w:t>
            </w:r>
            <w:r w:rsidR="00070B0E" w:rsidRPr="000A16C2">
              <w:rPr>
                <w:rFonts w:ascii="Times New Roman" w:hAnsi="Times New Roman"/>
                <w:color w:val="000000"/>
              </w:rPr>
              <w:t>e</w:t>
            </w:r>
            <w:r w:rsidR="00A8439E" w:rsidRPr="000A16C2">
              <w:rPr>
                <w:rFonts w:ascii="Times New Roman" w:hAnsi="Times New Roman"/>
                <w:color w:val="000000"/>
              </w:rPr>
              <w:t>nquiry sessions conducted</w:t>
            </w:r>
          </w:p>
        </w:tc>
        <w:tc>
          <w:tcPr>
            <w:tcW w:w="2077" w:type="dxa"/>
          </w:tcPr>
          <w:p w:rsidR="00A8439E" w:rsidRPr="000A16C2" w:rsidRDefault="003858B6" w:rsidP="00CB00C5">
            <w:pPr>
              <w:rPr>
                <w:rFonts w:ascii="Times New Roman" w:hAnsi="Times New Roman"/>
                <w:color w:val="000000"/>
              </w:rPr>
            </w:pPr>
            <w:r w:rsidRPr="000A16C2">
              <w:rPr>
                <w:rFonts w:ascii="Times New Roman" w:hAnsi="Times New Roman"/>
                <w:color w:val="000000"/>
              </w:rPr>
              <w:t>2</w:t>
            </w:r>
            <w:r w:rsidR="00A8439E" w:rsidRPr="000A16C2">
              <w:rPr>
                <w:rFonts w:ascii="Times New Roman" w:hAnsi="Times New Roman"/>
                <w:color w:val="000000"/>
              </w:rPr>
              <w:t xml:space="preserve"> Appreciative </w:t>
            </w:r>
            <w:r w:rsidR="00070B0E" w:rsidRPr="000A16C2">
              <w:rPr>
                <w:rFonts w:ascii="Times New Roman" w:hAnsi="Times New Roman"/>
                <w:color w:val="000000"/>
              </w:rPr>
              <w:t>e</w:t>
            </w:r>
            <w:r w:rsidR="00A8439E" w:rsidRPr="000A16C2">
              <w:rPr>
                <w:rFonts w:ascii="Times New Roman" w:hAnsi="Times New Roman"/>
                <w:color w:val="000000"/>
              </w:rPr>
              <w:t>nquiry sessions conducted</w:t>
            </w:r>
          </w:p>
        </w:tc>
        <w:tc>
          <w:tcPr>
            <w:tcW w:w="2077" w:type="dxa"/>
          </w:tcPr>
          <w:p w:rsidR="00A8439E" w:rsidRPr="000A16C2" w:rsidRDefault="003858B6" w:rsidP="00CB00C5">
            <w:pPr>
              <w:rPr>
                <w:rFonts w:ascii="Times New Roman" w:hAnsi="Times New Roman"/>
                <w:color w:val="000000"/>
              </w:rPr>
            </w:pPr>
            <w:r w:rsidRPr="000A16C2">
              <w:rPr>
                <w:rFonts w:ascii="Times New Roman" w:hAnsi="Times New Roman"/>
                <w:color w:val="000000"/>
              </w:rPr>
              <w:t>4</w:t>
            </w:r>
            <w:r w:rsidR="00A8439E" w:rsidRPr="000A16C2">
              <w:rPr>
                <w:rFonts w:ascii="Times New Roman" w:hAnsi="Times New Roman"/>
                <w:color w:val="000000"/>
              </w:rPr>
              <w:t xml:space="preserve"> Appreciative </w:t>
            </w:r>
            <w:r w:rsidR="00070B0E" w:rsidRPr="000A16C2">
              <w:rPr>
                <w:rFonts w:ascii="Times New Roman" w:hAnsi="Times New Roman"/>
                <w:color w:val="000000"/>
              </w:rPr>
              <w:t>e</w:t>
            </w:r>
            <w:r w:rsidR="00A8439E" w:rsidRPr="000A16C2">
              <w:rPr>
                <w:rFonts w:ascii="Times New Roman" w:hAnsi="Times New Roman"/>
                <w:color w:val="000000"/>
              </w:rPr>
              <w:t>nquiry sessions conducted</w:t>
            </w:r>
          </w:p>
        </w:tc>
      </w:tr>
      <w:tr w:rsidR="00A8439E" w:rsidRPr="000A16C2" w:rsidTr="00EB4670">
        <w:tc>
          <w:tcPr>
            <w:tcW w:w="1244" w:type="dxa"/>
            <w:shd w:val="clear" w:color="auto" w:fill="D9D9D9"/>
          </w:tcPr>
          <w:p w:rsidR="00A8439E" w:rsidRPr="000A16C2" w:rsidRDefault="00A8439E" w:rsidP="00F96D7B">
            <w:pPr>
              <w:rPr>
                <w:rFonts w:ascii="Times New Roman" w:hAnsi="Times New Roman"/>
              </w:rPr>
            </w:pPr>
            <w:r w:rsidRPr="000A16C2">
              <w:rPr>
                <w:rFonts w:ascii="Times New Roman" w:hAnsi="Times New Roman"/>
              </w:rPr>
              <w:t>Output 2</w:t>
            </w:r>
          </w:p>
        </w:tc>
        <w:tc>
          <w:tcPr>
            <w:tcW w:w="2160" w:type="dxa"/>
            <w:gridSpan w:val="2"/>
            <w:shd w:val="clear" w:color="auto" w:fill="D9D9D9"/>
          </w:tcPr>
          <w:p w:rsidR="00A8439E" w:rsidRPr="000A16C2" w:rsidRDefault="003858B6" w:rsidP="00CB00C5">
            <w:pPr>
              <w:spacing w:after="0" w:line="240" w:lineRule="auto"/>
              <w:rPr>
                <w:rFonts w:ascii="Times New Roman" w:hAnsi="Times New Roman"/>
                <w:color w:val="000000"/>
              </w:rPr>
            </w:pPr>
            <w:r w:rsidRPr="000A16C2">
              <w:rPr>
                <w:rFonts w:ascii="Times New Roman" w:hAnsi="Times New Roman"/>
                <w:color w:val="000000"/>
              </w:rPr>
              <w:t>17 s</w:t>
            </w:r>
            <w:r w:rsidR="00A8439E" w:rsidRPr="000A16C2">
              <w:rPr>
                <w:rFonts w:ascii="Times New Roman" w:hAnsi="Times New Roman"/>
                <w:color w:val="000000"/>
              </w:rPr>
              <w:t>tar performers and role models Increased</w:t>
            </w:r>
          </w:p>
        </w:tc>
        <w:tc>
          <w:tcPr>
            <w:tcW w:w="2131" w:type="dxa"/>
          </w:tcPr>
          <w:p w:rsidR="00A8439E" w:rsidRPr="000A16C2" w:rsidRDefault="00A8439E" w:rsidP="00CB00C5">
            <w:pPr>
              <w:rPr>
                <w:rFonts w:ascii="Times New Roman" w:hAnsi="Times New Roman"/>
                <w:color w:val="000000"/>
              </w:rPr>
            </w:pPr>
          </w:p>
        </w:tc>
        <w:tc>
          <w:tcPr>
            <w:tcW w:w="2333" w:type="dxa"/>
          </w:tcPr>
          <w:p w:rsidR="00A8439E" w:rsidRPr="000A16C2" w:rsidRDefault="003858B6" w:rsidP="00CB00C5">
            <w:pPr>
              <w:rPr>
                <w:rFonts w:ascii="Times New Roman" w:hAnsi="Times New Roman"/>
                <w:color w:val="000000"/>
              </w:rPr>
            </w:pPr>
            <w:r w:rsidRPr="000A16C2">
              <w:rPr>
                <w:rFonts w:ascii="Times New Roman" w:hAnsi="Times New Roman"/>
                <w:color w:val="000000"/>
              </w:rPr>
              <w:t>2</w:t>
            </w:r>
            <w:r w:rsidR="00A8439E" w:rsidRPr="000A16C2">
              <w:rPr>
                <w:rFonts w:ascii="Times New Roman" w:hAnsi="Times New Roman"/>
                <w:color w:val="000000"/>
              </w:rPr>
              <w:t xml:space="preserve"> community based dialogue sessions with role models conducted</w:t>
            </w:r>
          </w:p>
        </w:tc>
        <w:tc>
          <w:tcPr>
            <w:tcW w:w="2396" w:type="dxa"/>
          </w:tcPr>
          <w:p w:rsidR="00A8439E" w:rsidRPr="000A16C2" w:rsidRDefault="003858B6" w:rsidP="00CB00C5">
            <w:pPr>
              <w:rPr>
                <w:rFonts w:ascii="Times New Roman" w:hAnsi="Times New Roman"/>
                <w:color w:val="000000"/>
              </w:rPr>
            </w:pPr>
            <w:r w:rsidRPr="000A16C2">
              <w:rPr>
                <w:rFonts w:ascii="Times New Roman" w:hAnsi="Times New Roman"/>
                <w:color w:val="000000"/>
              </w:rPr>
              <w:t>4</w:t>
            </w:r>
            <w:r w:rsidR="00A8439E" w:rsidRPr="000A16C2">
              <w:rPr>
                <w:rFonts w:ascii="Times New Roman" w:hAnsi="Times New Roman"/>
                <w:color w:val="000000"/>
              </w:rPr>
              <w:t xml:space="preserve"> community based dialogue sessions with role models conducted</w:t>
            </w:r>
          </w:p>
        </w:tc>
        <w:tc>
          <w:tcPr>
            <w:tcW w:w="2077" w:type="dxa"/>
          </w:tcPr>
          <w:p w:rsidR="00A8439E" w:rsidRPr="000A16C2" w:rsidRDefault="003858B6" w:rsidP="00CB00C5">
            <w:pPr>
              <w:rPr>
                <w:rFonts w:ascii="Times New Roman" w:hAnsi="Times New Roman"/>
                <w:color w:val="000000"/>
              </w:rPr>
            </w:pPr>
            <w:r w:rsidRPr="000A16C2">
              <w:rPr>
                <w:rFonts w:ascii="Times New Roman" w:hAnsi="Times New Roman"/>
                <w:color w:val="000000"/>
              </w:rPr>
              <w:t>5</w:t>
            </w:r>
            <w:r w:rsidR="00A8439E" w:rsidRPr="000A16C2">
              <w:rPr>
                <w:rFonts w:ascii="Times New Roman" w:hAnsi="Times New Roman"/>
                <w:color w:val="000000"/>
              </w:rPr>
              <w:t xml:space="preserve"> community based dialogue sessions with role models conducted</w:t>
            </w:r>
          </w:p>
        </w:tc>
        <w:tc>
          <w:tcPr>
            <w:tcW w:w="2077" w:type="dxa"/>
          </w:tcPr>
          <w:p w:rsidR="00A8439E" w:rsidRPr="000A16C2" w:rsidRDefault="003858B6" w:rsidP="00CB00C5">
            <w:pPr>
              <w:rPr>
                <w:rFonts w:ascii="Times New Roman" w:hAnsi="Times New Roman"/>
                <w:color w:val="000000"/>
              </w:rPr>
            </w:pPr>
            <w:r w:rsidRPr="000A16C2">
              <w:rPr>
                <w:rFonts w:ascii="Times New Roman" w:hAnsi="Times New Roman"/>
                <w:color w:val="000000"/>
              </w:rPr>
              <w:t>6</w:t>
            </w:r>
            <w:r w:rsidR="00A8439E" w:rsidRPr="000A16C2">
              <w:rPr>
                <w:rFonts w:ascii="Times New Roman" w:hAnsi="Times New Roman"/>
                <w:color w:val="000000"/>
              </w:rPr>
              <w:t xml:space="preserve"> community based dialogue sessions with role models conducted</w:t>
            </w:r>
          </w:p>
        </w:tc>
      </w:tr>
      <w:tr w:rsidR="00A8439E" w:rsidRPr="000A16C2" w:rsidTr="00EB4670">
        <w:tc>
          <w:tcPr>
            <w:tcW w:w="1244" w:type="dxa"/>
            <w:shd w:val="clear" w:color="auto" w:fill="D9D9D9"/>
          </w:tcPr>
          <w:p w:rsidR="00A8439E" w:rsidRPr="000A16C2" w:rsidRDefault="00A8439E" w:rsidP="00F96D7B">
            <w:pPr>
              <w:rPr>
                <w:rFonts w:ascii="Times New Roman" w:hAnsi="Times New Roman"/>
              </w:rPr>
            </w:pPr>
            <w:r w:rsidRPr="000A16C2">
              <w:rPr>
                <w:rFonts w:ascii="Times New Roman" w:hAnsi="Times New Roman"/>
              </w:rPr>
              <w:t>Output 3</w:t>
            </w:r>
          </w:p>
        </w:tc>
        <w:tc>
          <w:tcPr>
            <w:tcW w:w="2160" w:type="dxa"/>
            <w:gridSpan w:val="2"/>
            <w:shd w:val="clear" w:color="auto" w:fill="D9D9D9"/>
          </w:tcPr>
          <w:p w:rsidR="00A8439E" w:rsidRPr="000A16C2" w:rsidRDefault="003858B6" w:rsidP="00CB00C5">
            <w:pPr>
              <w:rPr>
                <w:rFonts w:ascii="Times New Roman" w:hAnsi="Times New Roman"/>
                <w:color w:val="000000"/>
              </w:rPr>
            </w:pPr>
            <w:r w:rsidRPr="000A16C2">
              <w:rPr>
                <w:rFonts w:ascii="Times New Roman" w:hAnsi="Times New Roman"/>
                <w:color w:val="000000"/>
              </w:rPr>
              <w:t xml:space="preserve">2 </w:t>
            </w:r>
            <w:r w:rsidR="00A8439E" w:rsidRPr="000A16C2">
              <w:rPr>
                <w:rFonts w:ascii="Times New Roman" w:hAnsi="Times New Roman"/>
                <w:color w:val="000000"/>
              </w:rPr>
              <w:t xml:space="preserve">civic education resources </w:t>
            </w:r>
            <w:r w:rsidR="008436D1" w:rsidRPr="000A16C2">
              <w:rPr>
                <w:rFonts w:ascii="Times New Roman" w:hAnsi="Times New Roman"/>
                <w:color w:val="000000"/>
              </w:rPr>
              <w:t>centers</w:t>
            </w:r>
            <w:r w:rsidR="00A8439E" w:rsidRPr="000A16C2">
              <w:rPr>
                <w:rFonts w:ascii="Times New Roman" w:hAnsi="Times New Roman"/>
                <w:color w:val="000000"/>
              </w:rPr>
              <w:t xml:space="preserve"> established</w:t>
            </w:r>
          </w:p>
        </w:tc>
        <w:tc>
          <w:tcPr>
            <w:tcW w:w="2131" w:type="dxa"/>
          </w:tcPr>
          <w:p w:rsidR="00A8439E" w:rsidRPr="000A16C2" w:rsidRDefault="00A8439E" w:rsidP="00CB00C5">
            <w:pPr>
              <w:rPr>
                <w:rFonts w:ascii="Times New Roman" w:hAnsi="Times New Roman"/>
                <w:color w:val="000000"/>
              </w:rPr>
            </w:pPr>
          </w:p>
        </w:tc>
        <w:tc>
          <w:tcPr>
            <w:tcW w:w="2333" w:type="dxa"/>
          </w:tcPr>
          <w:p w:rsidR="00A8439E" w:rsidRPr="000A16C2" w:rsidRDefault="00A8439E" w:rsidP="00CB00C5">
            <w:pPr>
              <w:rPr>
                <w:rFonts w:ascii="Times New Roman" w:hAnsi="Times New Roman"/>
                <w:color w:val="000000"/>
              </w:rPr>
            </w:pPr>
          </w:p>
        </w:tc>
        <w:tc>
          <w:tcPr>
            <w:tcW w:w="2396"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 xml:space="preserve">One civic education resources </w:t>
            </w:r>
            <w:r w:rsidR="00353060" w:rsidRPr="000A16C2">
              <w:rPr>
                <w:rFonts w:ascii="Times New Roman" w:hAnsi="Times New Roman"/>
                <w:color w:val="000000"/>
              </w:rPr>
              <w:t>centers</w:t>
            </w:r>
            <w:r w:rsidRPr="000A16C2">
              <w:rPr>
                <w:rFonts w:ascii="Times New Roman" w:hAnsi="Times New Roman"/>
                <w:color w:val="000000"/>
              </w:rPr>
              <w:t xml:space="preserve"> established</w:t>
            </w:r>
          </w:p>
        </w:tc>
        <w:tc>
          <w:tcPr>
            <w:tcW w:w="2077" w:type="dxa"/>
          </w:tcPr>
          <w:p w:rsidR="00A8439E" w:rsidRPr="000A16C2" w:rsidRDefault="00A8439E" w:rsidP="00CB00C5">
            <w:pPr>
              <w:rPr>
                <w:rFonts w:ascii="Times New Roman" w:hAnsi="Times New Roman"/>
                <w:color w:val="000000"/>
              </w:rPr>
            </w:pPr>
          </w:p>
        </w:tc>
        <w:tc>
          <w:tcPr>
            <w:tcW w:w="2077" w:type="dxa"/>
          </w:tcPr>
          <w:p w:rsidR="00A8439E" w:rsidRPr="000A16C2" w:rsidRDefault="00A8439E" w:rsidP="00CB00C5">
            <w:pPr>
              <w:rPr>
                <w:rFonts w:ascii="Times New Roman" w:hAnsi="Times New Roman"/>
                <w:color w:val="000000"/>
              </w:rPr>
            </w:pPr>
            <w:r w:rsidRPr="000A16C2">
              <w:rPr>
                <w:rFonts w:ascii="Times New Roman" w:hAnsi="Times New Roman"/>
                <w:color w:val="000000"/>
              </w:rPr>
              <w:t>o</w:t>
            </w:r>
            <w:r w:rsidR="003858B6" w:rsidRPr="000A16C2">
              <w:rPr>
                <w:rFonts w:ascii="Times New Roman" w:hAnsi="Times New Roman"/>
                <w:color w:val="000000"/>
              </w:rPr>
              <w:t>ne</w:t>
            </w:r>
            <w:r w:rsidRPr="000A16C2">
              <w:rPr>
                <w:rFonts w:ascii="Times New Roman" w:hAnsi="Times New Roman"/>
                <w:color w:val="000000"/>
              </w:rPr>
              <w:t xml:space="preserve"> civic education resources </w:t>
            </w:r>
            <w:r w:rsidR="00353060" w:rsidRPr="000A16C2">
              <w:rPr>
                <w:rFonts w:ascii="Times New Roman" w:hAnsi="Times New Roman"/>
                <w:color w:val="000000"/>
              </w:rPr>
              <w:t>centers</w:t>
            </w:r>
            <w:r w:rsidRPr="000A16C2">
              <w:rPr>
                <w:rFonts w:ascii="Times New Roman" w:hAnsi="Times New Roman"/>
                <w:color w:val="000000"/>
              </w:rPr>
              <w:t xml:space="preserve"> established</w:t>
            </w:r>
          </w:p>
        </w:tc>
      </w:tr>
      <w:tr w:rsidR="00A8439E" w:rsidRPr="000A16C2" w:rsidTr="00EB4670">
        <w:trPr>
          <w:trHeight w:val="368"/>
        </w:trPr>
        <w:tc>
          <w:tcPr>
            <w:tcW w:w="3404" w:type="dxa"/>
            <w:gridSpan w:val="3"/>
            <w:shd w:val="clear" w:color="auto" w:fill="D9D9D9"/>
          </w:tcPr>
          <w:p w:rsidR="00A8439E" w:rsidRPr="000A16C2" w:rsidRDefault="00A8439E" w:rsidP="00F96D7B">
            <w:pPr>
              <w:spacing w:line="240" w:lineRule="auto"/>
              <w:rPr>
                <w:rFonts w:ascii="Times New Roman" w:hAnsi="Times New Roman"/>
                <w:b/>
              </w:rPr>
            </w:pPr>
            <w:r w:rsidRPr="000A16C2">
              <w:rPr>
                <w:rFonts w:ascii="Times New Roman" w:hAnsi="Times New Roman"/>
                <w:b/>
              </w:rPr>
              <w:t>Strategic Outcome 2</w:t>
            </w:r>
          </w:p>
        </w:tc>
        <w:tc>
          <w:tcPr>
            <w:tcW w:w="11014" w:type="dxa"/>
            <w:gridSpan w:val="5"/>
            <w:shd w:val="clear" w:color="auto" w:fill="D9D9D9"/>
          </w:tcPr>
          <w:p w:rsidR="00A8439E" w:rsidRPr="000A16C2" w:rsidRDefault="00A8439E" w:rsidP="00F96D7B">
            <w:pPr>
              <w:spacing w:line="240" w:lineRule="auto"/>
              <w:rPr>
                <w:rFonts w:ascii="Times New Roman" w:hAnsi="Times New Roman"/>
                <w:b/>
              </w:rPr>
            </w:pPr>
            <w:r w:rsidRPr="000A16C2">
              <w:rPr>
                <w:rFonts w:ascii="Times New Roman" w:hAnsi="Times New Roman"/>
                <w:b/>
                <w:bCs/>
                <w:color w:val="000000"/>
              </w:rPr>
              <w:t>Malawi’s national heritage in all its identifiable forms safeguarded and promoted for national identity, posterity and sustainable socio-economic development</w:t>
            </w:r>
          </w:p>
        </w:tc>
      </w:tr>
      <w:tr w:rsidR="00A8439E" w:rsidRPr="000A16C2" w:rsidTr="00EB4670">
        <w:trPr>
          <w:trHeight w:val="638"/>
        </w:trPr>
        <w:tc>
          <w:tcPr>
            <w:tcW w:w="3404" w:type="dxa"/>
            <w:gridSpan w:val="3"/>
            <w:shd w:val="clear" w:color="auto" w:fill="D9D9D9"/>
          </w:tcPr>
          <w:p w:rsidR="00A8439E" w:rsidRPr="000A16C2" w:rsidRDefault="00A8439E" w:rsidP="00F96D7B">
            <w:pPr>
              <w:spacing w:line="240" w:lineRule="auto"/>
              <w:rPr>
                <w:rFonts w:ascii="Times New Roman" w:hAnsi="Times New Roman"/>
                <w:b/>
              </w:rPr>
            </w:pPr>
            <w:r w:rsidRPr="000A16C2">
              <w:rPr>
                <w:rFonts w:ascii="Times New Roman" w:hAnsi="Times New Roman"/>
                <w:b/>
              </w:rPr>
              <w:t>Outcome Target 2.1</w:t>
            </w:r>
          </w:p>
        </w:tc>
        <w:tc>
          <w:tcPr>
            <w:tcW w:w="11014" w:type="dxa"/>
            <w:gridSpan w:val="5"/>
            <w:shd w:val="clear" w:color="auto" w:fill="D9D9D9"/>
          </w:tcPr>
          <w:p w:rsidR="00A8439E" w:rsidRPr="000A16C2" w:rsidRDefault="00A8439E" w:rsidP="00F96D7B">
            <w:pPr>
              <w:spacing w:line="240" w:lineRule="auto"/>
              <w:rPr>
                <w:rFonts w:ascii="Times New Roman" w:hAnsi="Times New Roman"/>
                <w:b/>
                <w:highlight w:val="lightGray"/>
              </w:rPr>
            </w:pPr>
            <w:r w:rsidRPr="000A16C2">
              <w:rPr>
                <w:rFonts w:ascii="Times New Roman" w:hAnsi="Times New Roman"/>
                <w:b/>
                <w:bCs/>
                <w:color w:val="000000"/>
              </w:rPr>
              <w:t>50% of key stakeholder institutions mainstreaming cultural issues in their programmes by 2021 (baseline 40%)</w:t>
            </w:r>
          </w:p>
        </w:tc>
      </w:tr>
      <w:tr w:rsidR="00A8439E" w:rsidRPr="000A16C2" w:rsidTr="00EB4670">
        <w:tc>
          <w:tcPr>
            <w:tcW w:w="3404" w:type="dxa"/>
            <w:gridSpan w:val="3"/>
            <w:vMerge w:val="restart"/>
            <w:shd w:val="clear" w:color="auto" w:fill="D9D9D9"/>
          </w:tcPr>
          <w:p w:rsidR="00A8439E" w:rsidRPr="000A16C2" w:rsidRDefault="00A8439E" w:rsidP="00F96D7B">
            <w:pPr>
              <w:spacing w:line="240" w:lineRule="auto"/>
              <w:jc w:val="center"/>
              <w:rPr>
                <w:rFonts w:ascii="Times New Roman" w:hAnsi="Times New Roman"/>
                <w:b/>
              </w:rPr>
            </w:pPr>
            <w:r w:rsidRPr="000A16C2">
              <w:rPr>
                <w:rFonts w:ascii="Times New Roman" w:hAnsi="Times New Roman"/>
                <w:b/>
              </w:rPr>
              <w:t>OUTPUT DESCRIPTION</w:t>
            </w:r>
          </w:p>
        </w:tc>
        <w:tc>
          <w:tcPr>
            <w:tcW w:w="11014" w:type="dxa"/>
            <w:gridSpan w:val="5"/>
            <w:shd w:val="clear" w:color="auto" w:fill="D9D9D9"/>
          </w:tcPr>
          <w:p w:rsidR="00A8439E" w:rsidRPr="000A16C2" w:rsidRDefault="00A8439E" w:rsidP="00F96D7B">
            <w:pPr>
              <w:spacing w:line="240" w:lineRule="auto"/>
              <w:jc w:val="center"/>
              <w:rPr>
                <w:rFonts w:ascii="Times New Roman" w:hAnsi="Times New Roman"/>
                <w:b/>
              </w:rPr>
            </w:pPr>
            <w:r w:rsidRPr="000A16C2">
              <w:rPr>
                <w:rFonts w:ascii="Times New Roman" w:hAnsi="Times New Roman"/>
                <w:b/>
              </w:rPr>
              <w:t>OUTPUT TARGETS (PER FINANCIAL YEAR)</w:t>
            </w:r>
          </w:p>
        </w:tc>
      </w:tr>
      <w:tr w:rsidR="00A8439E" w:rsidRPr="000A16C2" w:rsidTr="00EB4670">
        <w:tc>
          <w:tcPr>
            <w:tcW w:w="3404" w:type="dxa"/>
            <w:gridSpan w:val="3"/>
            <w:vMerge/>
            <w:shd w:val="clear" w:color="auto" w:fill="D9D9D9"/>
          </w:tcPr>
          <w:p w:rsidR="00A8439E" w:rsidRPr="000A16C2" w:rsidRDefault="00A8439E" w:rsidP="00F96D7B">
            <w:pPr>
              <w:spacing w:line="240" w:lineRule="auto"/>
              <w:rPr>
                <w:rFonts w:ascii="Times New Roman" w:hAnsi="Times New Roman"/>
              </w:rPr>
            </w:pPr>
          </w:p>
        </w:tc>
        <w:tc>
          <w:tcPr>
            <w:tcW w:w="2131" w:type="dxa"/>
            <w:shd w:val="clear" w:color="auto" w:fill="D9D9D9"/>
            <w:vAlign w:val="center"/>
          </w:tcPr>
          <w:p w:rsidR="00A8439E" w:rsidRPr="000A16C2" w:rsidRDefault="00A8439E" w:rsidP="00F96D7B">
            <w:pPr>
              <w:rPr>
                <w:rFonts w:ascii="Times New Roman" w:hAnsi="Times New Roman"/>
                <w:b/>
                <w:bCs/>
              </w:rPr>
            </w:pPr>
            <w:r w:rsidRPr="000A16C2">
              <w:rPr>
                <w:rFonts w:ascii="Times New Roman" w:hAnsi="Times New Roman"/>
                <w:b/>
                <w:bCs/>
              </w:rPr>
              <w:t>2016/2017</w:t>
            </w:r>
          </w:p>
        </w:tc>
        <w:tc>
          <w:tcPr>
            <w:tcW w:w="2333" w:type="dxa"/>
            <w:shd w:val="clear" w:color="auto" w:fill="D9D9D9"/>
            <w:vAlign w:val="center"/>
          </w:tcPr>
          <w:p w:rsidR="00A8439E" w:rsidRPr="000A16C2" w:rsidRDefault="00A8439E" w:rsidP="00F96D7B">
            <w:pPr>
              <w:rPr>
                <w:rFonts w:ascii="Times New Roman" w:hAnsi="Times New Roman"/>
                <w:b/>
                <w:bCs/>
              </w:rPr>
            </w:pPr>
            <w:r w:rsidRPr="000A16C2">
              <w:rPr>
                <w:rFonts w:ascii="Times New Roman" w:hAnsi="Times New Roman"/>
                <w:b/>
                <w:bCs/>
              </w:rPr>
              <w:t>2017/2018</w:t>
            </w:r>
          </w:p>
        </w:tc>
        <w:tc>
          <w:tcPr>
            <w:tcW w:w="2396" w:type="dxa"/>
            <w:shd w:val="clear" w:color="auto" w:fill="D9D9D9"/>
            <w:vAlign w:val="center"/>
          </w:tcPr>
          <w:p w:rsidR="00A8439E" w:rsidRPr="000A16C2" w:rsidRDefault="00A8439E" w:rsidP="00F96D7B">
            <w:pPr>
              <w:rPr>
                <w:rFonts w:ascii="Times New Roman" w:hAnsi="Times New Roman"/>
                <w:b/>
                <w:bCs/>
              </w:rPr>
            </w:pPr>
            <w:r w:rsidRPr="000A16C2">
              <w:rPr>
                <w:rFonts w:ascii="Times New Roman" w:hAnsi="Times New Roman"/>
                <w:b/>
                <w:bCs/>
              </w:rPr>
              <w:t>2018/2019</w:t>
            </w:r>
          </w:p>
        </w:tc>
        <w:tc>
          <w:tcPr>
            <w:tcW w:w="2077" w:type="dxa"/>
            <w:shd w:val="clear" w:color="auto" w:fill="D9D9D9"/>
            <w:vAlign w:val="center"/>
          </w:tcPr>
          <w:p w:rsidR="00A8439E" w:rsidRPr="000A16C2" w:rsidRDefault="00A8439E" w:rsidP="001B666F">
            <w:pPr>
              <w:ind w:firstLineChars="100" w:firstLine="221"/>
              <w:rPr>
                <w:rFonts w:ascii="Times New Roman" w:hAnsi="Times New Roman"/>
                <w:b/>
                <w:bCs/>
              </w:rPr>
            </w:pPr>
            <w:r w:rsidRPr="000A16C2">
              <w:rPr>
                <w:rFonts w:ascii="Times New Roman" w:hAnsi="Times New Roman"/>
                <w:b/>
                <w:bCs/>
              </w:rPr>
              <w:t>2019/2020</w:t>
            </w:r>
          </w:p>
        </w:tc>
        <w:tc>
          <w:tcPr>
            <w:tcW w:w="2077" w:type="dxa"/>
            <w:shd w:val="clear" w:color="auto" w:fill="D9D9D9"/>
            <w:vAlign w:val="center"/>
          </w:tcPr>
          <w:p w:rsidR="00A8439E" w:rsidRPr="000A16C2" w:rsidRDefault="00A8439E" w:rsidP="001B666F">
            <w:pPr>
              <w:ind w:firstLineChars="100" w:firstLine="221"/>
              <w:rPr>
                <w:rFonts w:ascii="Times New Roman" w:hAnsi="Times New Roman"/>
                <w:b/>
                <w:bCs/>
              </w:rPr>
            </w:pPr>
            <w:r w:rsidRPr="000A16C2">
              <w:rPr>
                <w:rFonts w:ascii="Times New Roman" w:hAnsi="Times New Roman"/>
                <w:b/>
                <w:bCs/>
              </w:rPr>
              <w:t>2020/2021</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p>
        </w:tc>
        <w:tc>
          <w:tcPr>
            <w:tcW w:w="2160" w:type="dxa"/>
            <w:gridSpan w:val="2"/>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p>
        </w:tc>
        <w:tc>
          <w:tcPr>
            <w:tcW w:w="2131" w:type="dxa"/>
          </w:tcPr>
          <w:p w:rsidR="00A8439E" w:rsidRPr="000A16C2" w:rsidRDefault="00A8439E" w:rsidP="00F96D7B">
            <w:pPr>
              <w:autoSpaceDE w:val="0"/>
              <w:autoSpaceDN w:val="0"/>
              <w:adjustRightInd w:val="0"/>
              <w:spacing w:after="0" w:line="240" w:lineRule="auto"/>
              <w:rPr>
                <w:rFonts w:ascii="Times New Roman" w:hAnsi="Times New Roman"/>
                <w:color w:val="000000"/>
              </w:rPr>
            </w:pPr>
          </w:p>
        </w:tc>
        <w:tc>
          <w:tcPr>
            <w:tcW w:w="2333" w:type="dxa"/>
          </w:tcPr>
          <w:p w:rsidR="00A8439E" w:rsidRPr="000A16C2" w:rsidRDefault="00A8439E" w:rsidP="00F96D7B">
            <w:pPr>
              <w:autoSpaceDE w:val="0"/>
              <w:autoSpaceDN w:val="0"/>
              <w:adjustRightInd w:val="0"/>
              <w:spacing w:after="0" w:line="240" w:lineRule="auto"/>
              <w:rPr>
                <w:rFonts w:ascii="Times New Roman" w:hAnsi="Times New Roman"/>
                <w:color w:val="000000"/>
              </w:rPr>
            </w:pPr>
          </w:p>
        </w:tc>
        <w:tc>
          <w:tcPr>
            <w:tcW w:w="2396" w:type="dxa"/>
          </w:tcPr>
          <w:p w:rsidR="00A8439E" w:rsidRPr="000A16C2" w:rsidRDefault="00A8439E" w:rsidP="00F96D7B">
            <w:pPr>
              <w:autoSpaceDE w:val="0"/>
              <w:autoSpaceDN w:val="0"/>
              <w:adjustRightInd w:val="0"/>
              <w:spacing w:after="0" w:line="240" w:lineRule="auto"/>
              <w:jc w:val="right"/>
              <w:rPr>
                <w:rFonts w:ascii="Times New Roman" w:hAnsi="Times New Roman"/>
                <w:color w:val="000000"/>
              </w:rPr>
            </w:pPr>
          </w:p>
        </w:tc>
        <w:tc>
          <w:tcPr>
            <w:tcW w:w="2077" w:type="dxa"/>
          </w:tcPr>
          <w:p w:rsidR="00A8439E" w:rsidRPr="000A16C2" w:rsidRDefault="00A8439E" w:rsidP="00F96D7B">
            <w:pPr>
              <w:autoSpaceDE w:val="0"/>
              <w:autoSpaceDN w:val="0"/>
              <w:adjustRightInd w:val="0"/>
              <w:spacing w:after="0" w:line="240" w:lineRule="auto"/>
              <w:jc w:val="right"/>
              <w:rPr>
                <w:rFonts w:ascii="Times New Roman" w:hAnsi="Times New Roman"/>
                <w:color w:val="000000"/>
              </w:rPr>
            </w:pPr>
          </w:p>
        </w:tc>
        <w:tc>
          <w:tcPr>
            <w:tcW w:w="2077" w:type="dxa"/>
          </w:tcPr>
          <w:p w:rsidR="00A8439E" w:rsidRPr="000A16C2" w:rsidRDefault="00A8439E" w:rsidP="00F96D7B">
            <w:pPr>
              <w:autoSpaceDE w:val="0"/>
              <w:autoSpaceDN w:val="0"/>
              <w:adjustRightInd w:val="0"/>
              <w:spacing w:after="0" w:line="240" w:lineRule="auto"/>
              <w:jc w:val="right"/>
              <w:rPr>
                <w:rFonts w:ascii="Times New Roman" w:hAnsi="Times New Roman"/>
                <w:color w:val="000000"/>
              </w:rPr>
            </w:pP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 xml:space="preserve">Output </w:t>
            </w:r>
            <w:r w:rsidR="00A22436" w:rsidRPr="000A16C2">
              <w:rPr>
                <w:rFonts w:ascii="Times New Roman" w:hAnsi="Times New Roman"/>
              </w:rPr>
              <w:t>1</w:t>
            </w:r>
          </w:p>
        </w:tc>
        <w:tc>
          <w:tcPr>
            <w:tcW w:w="2160" w:type="dxa"/>
            <w:gridSpan w:val="2"/>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Key stakeholders </w:t>
            </w:r>
            <w:r w:rsidR="00A22436" w:rsidRPr="000A16C2">
              <w:rPr>
                <w:rFonts w:ascii="Times New Roman" w:hAnsi="Times New Roman"/>
                <w:color w:val="000000"/>
              </w:rPr>
              <w:t xml:space="preserve">institutions </w:t>
            </w:r>
            <w:r w:rsidRPr="000A16C2">
              <w:rPr>
                <w:rFonts w:ascii="Times New Roman" w:hAnsi="Times New Roman"/>
                <w:color w:val="000000"/>
              </w:rPr>
              <w:t xml:space="preserve">oriented on mainstreaming of </w:t>
            </w:r>
            <w:r w:rsidR="00B032A4" w:rsidRPr="000A16C2">
              <w:rPr>
                <w:rFonts w:ascii="Times New Roman" w:hAnsi="Times New Roman"/>
                <w:color w:val="000000"/>
              </w:rPr>
              <w:t>c</w:t>
            </w:r>
            <w:r w:rsidRPr="000A16C2">
              <w:rPr>
                <w:rFonts w:ascii="Times New Roman" w:hAnsi="Times New Roman"/>
                <w:color w:val="000000"/>
              </w:rPr>
              <w:t>ulture in their programmes</w:t>
            </w:r>
          </w:p>
        </w:tc>
        <w:tc>
          <w:tcPr>
            <w:tcW w:w="2131" w:type="dxa"/>
          </w:tcPr>
          <w:p w:rsidR="00A8439E" w:rsidRPr="000A16C2" w:rsidRDefault="00843CE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15</w:t>
            </w:r>
            <w:r w:rsidR="009577FD" w:rsidRPr="000A16C2">
              <w:rPr>
                <w:rFonts w:ascii="Times New Roman" w:hAnsi="Times New Roman"/>
                <w:color w:val="000000"/>
              </w:rPr>
              <w:t xml:space="preserve"> </w:t>
            </w:r>
            <w:r w:rsidRPr="000A16C2">
              <w:rPr>
                <w:rFonts w:ascii="Times New Roman" w:hAnsi="Times New Roman"/>
                <w:color w:val="000000"/>
              </w:rPr>
              <w:t xml:space="preserve">key stakeholders institutions </w:t>
            </w:r>
            <w:r w:rsidR="00A8439E" w:rsidRPr="000A16C2">
              <w:rPr>
                <w:rFonts w:ascii="Times New Roman" w:hAnsi="Times New Roman"/>
                <w:color w:val="000000"/>
              </w:rPr>
              <w:t xml:space="preserve">oriented on mainstreaming of </w:t>
            </w:r>
            <w:r w:rsidRPr="000A16C2">
              <w:rPr>
                <w:rFonts w:ascii="Times New Roman" w:hAnsi="Times New Roman"/>
                <w:color w:val="000000"/>
              </w:rPr>
              <w:t>c</w:t>
            </w:r>
            <w:r w:rsidR="00A8439E" w:rsidRPr="000A16C2">
              <w:rPr>
                <w:rFonts w:ascii="Times New Roman" w:hAnsi="Times New Roman"/>
                <w:color w:val="000000"/>
              </w:rPr>
              <w:t>ulture in their  programmes</w:t>
            </w:r>
          </w:p>
        </w:tc>
        <w:tc>
          <w:tcPr>
            <w:tcW w:w="2333" w:type="dxa"/>
          </w:tcPr>
          <w:p w:rsidR="00A8439E" w:rsidRPr="000A16C2" w:rsidRDefault="00843CE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45 </w:t>
            </w:r>
            <w:r w:rsidR="00B032A4" w:rsidRPr="000A16C2">
              <w:rPr>
                <w:rFonts w:ascii="Times New Roman" w:hAnsi="Times New Roman"/>
                <w:color w:val="000000"/>
              </w:rPr>
              <w:t xml:space="preserve">key stakeholders institutions </w:t>
            </w:r>
            <w:r w:rsidR="00A8439E" w:rsidRPr="000A16C2">
              <w:rPr>
                <w:rFonts w:ascii="Times New Roman" w:hAnsi="Times New Roman"/>
                <w:color w:val="000000"/>
              </w:rPr>
              <w:t xml:space="preserve"> oriented on mainstreaming of </w:t>
            </w:r>
            <w:r w:rsidR="00A22436" w:rsidRPr="000A16C2">
              <w:rPr>
                <w:rFonts w:ascii="Times New Roman" w:hAnsi="Times New Roman"/>
                <w:color w:val="000000"/>
              </w:rPr>
              <w:t>c</w:t>
            </w:r>
            <w:r w:rsidR="00A8439E" w:rsidRPr="000A16C2">
              <w:rPr>
                <w:rFonts w:ascii="Times New Roman" w:hAnsi="Times New Roman"/>
                <w:color w:val="000000"/>
              </w:rPr>
              <w:t>ulture in their programmes</w:t>
            </w:r>
          </w:p>
        </w:tc>
        <w:tc>
          <w:tcPr>
            <w:tcW w:w="2396" w:type="dxa"/>
          </w:tcPr>
          <w:p w:rsidR="00A8439E" w:rsidRPr="000A16C2" w:rsidRDefault="00843CE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45 </w:t>
            </w:r>
            <w:r w:rsidR="00B032A4" w:rsidRPr="000A16C2">
              <w:rPr>
                <w:rFonts w:ascii="Times New Roman" w:hAnsi="Times New Roman"/>
                <w:color w:val="000000"/>
              </w:rPr>
              <w:t xml:space="preserve">key stakeholders institutions </w:t>
            </w:r>
            <w:r w:rsidR="00A8439E" w:rsidRPr="000A16C2">
              <w:rPr>
                <w:rFonts w:ascii="Times New Roman" w:hAnsi="Times New Roman"/>
                <w:color w:val="000000"/>
              </w:rPr>
              <w:t xml:space="preserve"> oriented on mainstreaming of </w:t>
            </w:r>
            <w:r w:rsidR="00A22436" w:rsidRPr="000A16C2">
              <w:rPr>
                <w:rFonts w:ascii="Times New Roman" w:hAnsi="Times New Roman"/>
                <w:color w:val="000000"/>
              </w:rPr>
              <w:t>c</w:t>
            </w:r>
            <w:r w:rsidR="00A8439E" w:rsidRPr="000A16C2">
              <w:rPr>
                <w:rFonts w:ascii="Times New Roman" w:hAnsi="Times New Roman"/>
                <w:color w:val="000000"/>
              </w:rPr>
              <w:t>ulture in their programmes</w:t>
            </w:r>
          </w:p>
        </w:tc>
        <w:tc>
          <w:tcPr>
            <w:tcW w:w="2077" w:type="dxa"/>
          </w:tcPr>
          <w:p w:rsidR="00A8439E" w:rsidRPr="000A16C2" w:rsidRDefault="00843CE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45</w:t>
            </w:r>
            <w:r w:rsidR="009577FD" w:rsidRPr="000A16C2">
              <w:rPr>
                <w:rFonts w:ascii="Times New Roman" w:hAnsi="Times New Roman"/>
                <w:color w:val="000000"/>
              </w:rPr>
              <w:t xml:space="preserve"> </w:t>
            </w:r>
            <w:r w:rsidR="00B032A4" w:rsidRPr="000A16C2">
              <w:rPr>
                <w:rFonts w:ascii="Times New Roman" w:hAnsi="Times New Roman"/>
                <w:color w:val="000000"/>
              </w:rPr>
              <w:t xml:space="preserve">key stakeholders institutions </w:t>
            </w:r>
            <w:r w:rsidR="00A8439E" w:rsidRPr="000A16C2">
              <w:rPr>
                <w:rFonts w:ascii="Times New Roman" w:hAnsi="Times New Roman"/>
                <w:color w:val="000000"/>
              </w:rPr>
              <w:t xml:space="preserve"> oriented on mainstreaming of </w:t>
            </w:r>
            <w:r w:rsidR="00A22436" w:rsidRPr="000A16C2">
              <w:rPr>
                <w:rFonts w:ascii="Times New Roman" w:hAnsi="Times New Roman"/>
                <w:color w:val="000000"/>
              </w:rPr>
              <w:t>c</w:t>
            </w:r>
            <w:r w:rsidR="00A8439E" w:rsidRPr="000A16C2">
              <w:rPr>
                <w:rFonts w:ascii="Times New Roman" w:hAnsi="Times New Roman"/>
                <w:color w:val="000000"/>
              </w:rPr>
              <w:t>ulture in their programmes</w:t>
            </w:r>
          </w:p>
        </w:tc>
        <w:tc>
          <w:tcPr>
            <w:tcW w:w="2077" w:type="dxa"/>
          </w:tcPr>
          <w:p w:rsidR="00A8439E" w:rsidRPr="000A16C2" w:rsidRDefault="00843CEE" w:rsidP="00B032A4">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45</w:t>
            </w:r>
            <w:r w:rsidR="009577FD" w:rsidRPr="000A16C2">
              <w:rPr>
                <w:rFonts w:ascii="Times New Roman" w:hAnsi="Times New Roman"/>
                <w:color w:val="000000"/>
              </w:rPr>
              <w:t xml:space="preserve"> </w:t>
            </w:r>
            <w:r w:rsidR="00B032A4" w:rsidRPr="000A16C2">
              <w:rPr>
                <w:rFonts w:ascii="Times New Roman" w:hAnsi="Times New Roman"/>
                <w:color w:val="000000"/>
              </w:rPr>
              <w:t xml:space="preserve">key stakeholders institutions </w:t>
            </w:r>
            <w:r w:rsidR="00A8439E" w:rsidRPr="000A16C2">
              <w:rPr>
                <w:rFonts w:ascii="Times New Roman" w:hAnsi="Times New Roman"/>
                <w:color w:val="000000"/>
              </w:rPr>
              <w:t xml:space="preserve">oriented on mainstreaming of </w:t>
            </w:r>
            <w:r w:rsidR="00A22436" w:rsidRPr="000A16C2">
              <w:rPr>
                <w:rFonts w:ascii="Times New Roman" w:hAnsi="Times New Roman"/>
                <w:color w:val="000000"/>
              </w:rPr>
              <w:t>c</w:t>
            </w:r>
            <w:r w:rsidR="00A8439E" w:rsidRPr="000A16C2">
              <w:rPr>
                <w:rFonts w:ascii="Times New Roman" w:hAnsi="Times New Roman"/>
                <w:color w:val="000000"/>
              </w:rPr>
              <w:t>ulture  programmes</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 xml:space="preserve">Output </w:t>
            </w:r>
            <w:r w:rsidR="00B032A4" w:rsidRPr="000A16C2">
              <w:rPr>
                <w:rFonts w:ascii="Times New Roman" w:hAnsi="Times New Roman"/>
              </w:rPr>
              <w:t>2</w:t>
            </w:r>
          </w:p>
        </w:tc>
        <w:tc>
          <w:tcPr>
            <w:tcW w:w="2160" w:type="dxa"/>
            <w:gridSpan w:val="2"/>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w:t>
            </w:r>
            <w:r w:rsidR="00B032A4" w:rsidRPr="000A16C2">
              <w:rPr>
                <w:rFonts w:ascii="Times New Roman" w:hAnsi="Times New Roman"/>
                <w:color w:val="000000"/>
              </w:rPr>
              <w:t>2</w:t>
            </w:r>
            <w:r w:rsidRPr="000A16C2">
              <w:rPr>
                <w:rFonts w:ascii="Times New Roman" w:hAnsi="Times New Roman"/>
                <w:color w:val="000000"/>
              </w:rPr>
              <w:t xml:space="preserve">0 </w:t>
            </w:r>
            <w:r w:rsidR="00B032A4" w:rsidRPr="000A16C2">
              <w:rPr>
                <w:rFonts w:ascii="Times New Roman" w:hAnsi="Times New Roman"/>
                <w:color w:val="000000"/>
              </w:rPr>
              <w:t>i</w:t>
            </w:r>
            <w:r w:rsidRPr="000A16C2">
              <w:rPr>
                <w:rFonts w:ascii="Times New Roman" w:hAnsi="Times New Roman"/>
                <w:color w:val="000000"/>
              </w:rPr>
              <w:t>nstitutional focal persons trained in mainstreaming culture in their programmes</w:t>
            </w:r>
          </w:p>
        </w:tc>
        <w:tc>
          <w:tcPr>
            <w:tcW w:w="2131" w:type="dxa"/>
          </w:tcPr>
          <w:p w:rsidR="00A8439E" w:rsidRPr="000A16C2" w:rsidRDefault="00A8439E" w:rsidP="00F96D7B">
            <w:pPr>
              <w:autoSpaceDE w:val="0"/>
              <w:autoSpaceDN w:val="0"/>
              <w:adjustRightInd w:val="0"/>
              <w:spacing w:after="0" w:line="240" w:lineRule="auto"/>
              <w:rPr>
                <w:rFonts w:ascii="Times New Roman" w:hAnsi="Times New Roman"/>
                <w:color w:val="000000"/>
              </w:rPr>
            </w:pPr>
          </w:p>
        </w:tc>
        <w:tc>
          <w:tcPr>
            <w:tcW w:w="2333" w:type="dxa"/>
          </w:tcPr>
          <w:p w:rsidR="00A8439E" w:rsidRPr="000A16C2" w:rsidRDefault="00843CE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45</w:t>
            </w:r>
            <w:r w:rsidR="009577FD" w:rsidRPr="000A16C2">
              <w:rPr>
                <w:rFonts w:ascii="Times New Roman" w:hAnsi="Times New Roman"/>
                <w:color w:val="000000"/>
              </w:rPr>
              <w:t xml:space="preserve"> </w:t>
            </w:r>
            <w:r w:rsidR="00B032A4" w:rsidRPr="000A16C2">
              <w:rPr>
                <w:rFonts w:ascii="Times New Roman" w:hAnsi="Times New Roman"/>
                <w:color w:val="000000"/>
              </w:rPr>
              <w:t>key stakeholders institutions</w:t>
            </w:r>
            <w:r w:rsidR="00A8439E" w:rsidRPr="000A16C2">
              <w:rPr>
                <w:rFonts w:ascii="Times New Roman" w:hAnsi="Times New Roman"/>
                <w:color w:val="000000"/>
              </w:rPr>
              <w:t xml:space="preserve"> focal persons trained</w:t>
            </w:r>
          </w:p>
        </w:tc>
        <w:tc>
          <w:tcPr>
            <w:tcW w:w="2396" w:type="dxa"/>
          </w:tcPr>
          <w:p w:rsidR="00A8439E" w:rsidRPr="000A16C2" w:rsidRDefault="00843CE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45</w:t>
            </w:r>
            <w:r w:rsidR="009577FD" w:rsidRPr="000A16C2">
              <w:rPr>
                <w:rFonts w:ascii="Times New Roman" w:hAnsi="Times New Roman"/>
                <w:color w:val="000000"/>
              </w:rPr>
              <w:t xml:space="preserve"> </w:t>
            </w:r>
            <w:r w:rsidR="00B032A4" w:rsidRPr="000A16C2">
              <w:rPr>
                <w:rFonts w:ascii="Times New Roman" w:hAnsi="Times New Roman"/>
                <w:color w:val="000000"/>
              </w:rPr>
              <w:t>key stakeholders institutions</w:t>
            </w:r>
            <w:r w:rsidR="00A8439E" w:rsidRPr="000A16C2">
              <w:rPr>
                <w:rFonts w:ascii="Times New Roman" w:hAnsi="Times New Roman"/>
                <w:color w:val="000000"/>
              </w:rPr>
              <w:t xml:space="preserve"> focal persons trained</w:t>
            </w:r>
          </w:p>
        </w:tc>
        <w:tc>
          <w:tcPr>
            <w:tcW w:w="2077" w:type="dxa"/>
          </w:tcPr>
          <w:p w:rsidR="00A8439E" w:rsidRPr="000A16C2" w:rsidRDefault="00843CE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45</w:t>
            </w:r>
            <w:r w:rsidR="009577FD" w:rsidRPr="000A16C2">
              <w:rPr>
                <w:rFonts w:ascii="Times New Roman" w:hAnsi="Times New Roman"/>
                <w:color w:val="000000"/>
              </w:rPr>
              <w:t xml:space="preserve"> </w:t>
            </w:r>
            <w:r w:rsidR="00B032A4" w:rsidRPr="000A16C2">
              <w:rPr>
                <w:rFonts w:ascii="Times New Roman" w:hAnsi="Times New Roman"/>
                <w:color w:val="000000"/>
              </w:rPr>
              <w:t>key stakeholders institutions</w:t>
            </w:r>
            <w:r w:rsidR="00A8439E" w:rsidRPr="000A16C2">
              <w:rPr>
                <w:rFonts w:ascii="Times New Roman" w:hAnsi="Times New Roman"/>
                <w:color w:val="000000"/>
              </w:rPr>
              <w:t xml:space="preserve"> focal persons trained</w:t>
            </w:r>
          </w:p>
        </w:tc>
        <w:tc>
          <w:tcPr>
            <w:tcW w:w="2077" w:type="dxa"/>
          </w:tcPr>
          <w:p w:rsidR="00A8439E" w:rsidRPr="000A16C2" w:rsidRDefault="00843CE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45</w:t>
            </w:r>
            <w:r w:rsidR="009577FD" w:rsidRPr="000A16C2">
              <w:rPr>
                <w:rFonts w:ascii="Times New Roman" w:hAnsi="Times New Roman"/>
                <w:color w:val="000000"/>
              </w:rPr>
              <w:t xml:space="preserve"> </w:t>
            </w:r>
            <w:r w:rsidR="00B032A4" w:rsidRPr="000A16C2">
              <w:rPr>
                <w:rFonts w:ascii="Times New Roman" w:hAnsi="Times New Roman"/>
                <w:color w:val="000000"/>
              </w:rPr>
              <w:t xml:space="preserve">key stakeholders institutions </w:t>
            </w:r>
            <w:r w:rsidR="00A8439E" w:rsidRPr="000A16C2">
              <w:rPr>
                <w:rFonts w:ascii="Times New Roman" w:hAnsi="Times New Roman"/>
                <w:color w:val="000000"/>
              </w:rPr>
              <w:t>l focal persons trained</w:t>
            </w:r>
          </w:p>
        </w:tc>
      </w:tr>
      <w:tr w:rsidR="00A8439E" w:rsidRPr="000A16C2" w:rsidTr="00EB4670">
        <w:tc>
          <w:tcPr>
            <w:tcW w:w="3404" w:type="dxa"/>
            <w:gridSpan w:val="3"/>
            <w:shd w:val="clear" w:color="auto" w:fill="D9D9D9"/>
          </w:tcPr>
          <w:p w:rsidR="00A8439E" w:rsidRPr="000A16C2" w:rsidRDefault="00A8439E" w:rsidP="00F96D7B">
            <w:pPr>
              <w:spacing w:line="240" w:lineRule="auto"/>
              <w:rPr>
                <w:rFonts w:ascii="Times New Roman" w:hAnsi="Times New Roman"/>
                <w:b/>
              </w:rPr>
            </w:pPr>
            <w:r w:rsidRPr="000A16C2">
              <w:rPr>
                <w:rFonts w:ascii="Times New Roman" w:hAnsi="Times New Roman"/>
                <w:b/>
              </w:rPr>
              <w:t>Outcome Target 2.2</w:t>
            </w:r>
          </w:p>
        </w:tc>
        <w:tc>
          <w:tcPr>
            <w:tcW w:w="11014" w:type="dxa"/>
            <w:gridSpan w:val="5"/>
            <w:shd w:val="clear" w:color="auto" w:fill="D9D9D9"/>
          </w:tcPr>
          <w:p w:rsidR="00A8439E" w:rsidRPr="000A16C2" w:rsidRDefault="00A8439E" w:rsidP="00B032A4">
            <w:pPr>
              <w:spacing w:line="240" w:lineRule="auto"/>
              <w:rPr>
                <w:rFonts w:ascii="Times New Roman" w:hAnsi="Times New Roman"/>
                <w:b/>
              </w:rPr>
            </w:pPr>
            <w:r w:rsidRPr="000A16C2">
              <w:rPr>
                <w:rFonts w:ascii="Times New Roman" w:hAnsi="Times New Roman"/>
                <w:b/>
                <w:bCs/>
                <w:color w:val="000000"/>
              </w:rPr>
              <w:t xml:space="preserve">80% of key institutions involved in preserving tangible and intangible cultural heritage provided with technical know- </w:t>
            </w:r>
            <w:r w:rsidR="00B032A4" w:rsidRPr="000A16C2">
              <w:rPr>
                <w:rFonts w:ascii="Times New Roman" w:hAnsi="Times New Roman"/>
                <w:b/>
                <w:bCs/>
                <w:color w:val="000000"/>
              </w:rPr>
              <w:t>how</w:t>
            </w:r>
            <w:r w:rsidRPr="000A16C2">
              <w:rPr>
                <w:rFonts w:ascii="Times New Roman" w:hAnsi="Times New Roman"/>
                <w:b/>
                <w:bCs/>
                <w:color w:val="000000"/>
              </w:rPr>
              <w:t xml:space="preserve"> by 2021</w:t>
            </w:r>
            <w:r w:rsidR="00B032A4" w:rsidRPr="000A16C2">
              <w:rPr>
                <w:rFonts w:ascii="Times New Roman" w:hAnsi="Times New Roman"/>
                <w:b/>
                <w:bCs/>
                <w:color w:val="000000"/>
              </w:rPr>
              <w:t xml:space="preserve"> (Baseline 50%)</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1</w:t>
            </w:r>
          </w:p>
        </w:tc>
        <w:tc>
          <w:tcPr>
            <w:tcW w:w="2160" w:type="dxa"/>
            <w:gridSpan w:val="2"/>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100 Institutions oriented on cultural heritage preservation</w:t>
            </w:r>
          </w:p>
        </w:tc>
        <w:tc>
          <w:tcPr>
            <w:tcW w:w="2131"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20 institutions oriented on cultural heritage preservation</w:t>
            </w:r>
          </w:p>
        </w:tc>
        <w:tc>
          <w:tcPr>
            <w:tcW w:w="2333"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20 institutions oriented on cultural heritage preservation</w:t>
            </w:r>
          </w:p>
        </w:tc>
        <w:tc>
          <w:tcPr>
            <w:tcW w:w="2396"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20 institutions oriented on cultural heritage preservation</w:t>
            </w:r>
          </w:p>
        </w:tc>
        <w:tc>
          <w:tcPr>
            <w:tcW w:w="2077"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20 institutions oriented on cultural heritage</w:t>
            </w:r>
          </w:p>
        </w:tc>
        <w:tc>
          <w:tcPr>
            <w:tcW w:w="2077"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20 institutions oriented on cultural heritage</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2</w:t>
            </w:r>
          </w:p>
        </w:tc>
        <w:tc>
          <w:tcPr>
            <w:tcW w:w="2160" w:type="dxa"/>
            <w:gridSpan w:val="2"/>
            <w:shd w:val="clear" w:color="auto" w:fill="D9D9D9"/>
          </w:tcPr>
          <w:p w:rsidR="00A8439E" w:rsidRPr="000A16C2" w:rsidRDefault="00D71C6A"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204 </w:t>
            </w:r>
            <w:r w:rsidR="00A8439E" w:rsidRPr="000A16C2">
              <w:rPr>
                <w:rFonts w:ascii="Times New Roman" w:hAnsi="Times New Roman"/>
                <w:color w:val="000000"/>
              </w:rPr>
              <w:t>Communities mobilized in cultural heritage preservation</w:t>
            </w:r>
          </w:p>
        </w:tc>
        <w:tc>
          <w:tcPr>
            <w:tcW w:w="2131" w:type="dxa"/>
          </w:tcPr>
          <w:p w:rsidR="00A8439E" w:rsidRPr="000A16C2" w:rsidRDefault="00D71C6A"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34 </w:t>
            </w:r>
            <w:r w:rsidR="00A8439E" w:rsidRPr="000A16C2">
              <w:rPr>
                <w:rFonts w:ascii="Times New Roman" w:hAnsi="Times New Roman"/>
                <w:color w:val="000000"/>
              </w:rPr>
              <w:t>community groups mobilized in cultural heritage preservation</w:t>
            </w:r>
          </w:p>
        </w:tc>
        <w:tc>
          <w:tcPr>
            <w:tcW w:w="2333"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30 community groups mobilized in cultural heritage preservation</w:t>
            </w:r>
          </w:p>
        </w:tc>
        <w:tc>
          <w:tcPr>
            <w:tcW w:w="2396"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 community groups mobilized in cultural heritage preservation</w:t>
            </w:r>
          </w:p>
        </w:tc>
        <w:tc>
          <w:tcPr>
            <w:tcW w:w="2077"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50 community groups mobilized in cultural heritage preservation</w:t>
            </w:r>
          </w:p>
        </w:tc>
        <w:tc>
          <w:tcPr>
            <w:tcW w:w="2077"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50 community groups mobilized in cultural heritage preservation</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3</w:t>
            </w:r>
          </w:p>
        </w:tc>
        <w:tc>
          <w:tcPr>
            <w:tcW w:w="2160" w:type="dxa"/>
            <w:gridSpan w:val="2"/>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w:t>
            </w:r>
            <w:r w:rsidR="00D71C6A" w:rsidRPr="000A16C2">
              <w:rPr>
                <w:rFonts w:ascii="Times New Roman" w:hAnsi="Times New Roman"/>
                <w:color w:val="000000"/>
              </w:rPr>
              <w:t>7</w:t>
            </w:r>
            <w:r w:rsidR="00FB21F3" w:rsidRPr="000A16C2">
              <w:rPr>
                <w:rFonts w:ascii="Times New Roman" w:hAnsi="Times New Roman"/>
                <w:color w:val="000000"/>
              </w:rPr>
              <w:t xml:space="preserve"> </w:t>
            </w:r>
            <w:r w:rsidR="00D71C6A" w:rsidRPr="000A16C2">
              <w:rPr>
                <w:rFonts w:ascii="Times New Roman" w:hAnsi="Times New Roman"/>
                <w:color w:val="000000"/>
              </w:rPr>
              <w:t>m</w:t>
            </w:r>
            <w:r w:rsidRPr="000A16C2">
              <w:rPr>
                <w:rFonts w:ascii="Times New Roman" w:hAnsi="Times New Roman"/>
                <w:color w:val="000000"/>
              </w:rPr>
              <w:t>ovable and immovable cultural heritage maintained</w:t>
            </w:r>
          </w:p>
        </w:tc>
        <w:tc>
          <w:tcPr>
            <w:tcW w:w="2131" w:type="dxa"/>
          </w:tcPr>
          <w:p w:rsidR="00A8439E" w:rsidRPr="000A16C2" w:rsidRDefault="00D71C6A"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5</w:t>
            </w:r>
            <w:r w:rsidR="00A8439E" w:rsidRPr="000A16C2">
              <w:rPr>
                <w:rFonts w:ascii="Times New Roman" w:hAnsi="Times New Roman"/>
                <w:color w:val="000000"/>
              </w:rPr>
              <w:t xml:space="preserve"> maintenance/ rehabilitation program implemented</w:t>
            </w:r>
          </w:p>
        </w:tc>
        <w:tc>
          <w:tcPr>
            <w:tcW w:w="2333"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5 maintenance/ rehabilitation program implemented</w:t>
            </w:r>
          </w:p>
        </w:tc>
        <w:tc>
          <w:tcPr>
            <w:tcW w:w="2396"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7 maintenance/ rehabilitation program implemented</w:t>
            </w:r>
          </w:p>
        </w:tc>
        <w:tc>
          <w:tcPr>
            <w:tcW w:w="2077"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5 maintenance/ rehabilitation program implemented</w:t>
            </w:r>
          </w:p>
        </w:tc>
        <w:tc>
          <w:tcPr>
            <w:tcW w:w="2077"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5 maintenance/ rehabilitation program implemented</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4</w:t>
            </w:r>
          </w:p>
        </w:tc>
        <w:tc>
          <w:tcPr>
            <w:tcW w:w="2160" w:type="dxa"/>
            <w:gridSpan w:val="2"/>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5 pieces </w:t>
            </w:r>
            <w:r w:rsidR="00D71C6A" w:rsidRPr="000A16C2">
              <w:rPr>
                <w:rFonts w:ascii="Times New Roman" w:hAnsi="Times New Roman"/>
                <w:color w:val="000000"/>
              </w:rPr>
              <w:t>of l</w:t>
            </w:r>
            <w:r w:rsidRPr="000A16C2">
              <w:rPr>
                <w:rFonts w:ascii="Times New Roman" w:hAnsi="Times New Roman"/>
                <w:color w:val="000000"/>
              </w:rPr>
              <w:t xml:space="preserve">egislation for cultural heritage reviewed </w:t>
            </w:r>
          </w:p>
        </w:tc>
        <w:tc>
          <w:tcPr>
            <w:tcW w:w="2131"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 piece of legislation for cultural heritage reviewed</w:t>
            </w:r>
          </w:p>
        </w:tc>
        <w:tc>
          <w:tcPr>
            <w:tcW w:w="2333"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 piece of legislation for cultural heritage reviewed</w:t>
            </w:r>
          </w:p>
        </w:tc>
        <w:tc>
          <w:tcPr>
            <w:tcW w:w="2396"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 piece of legislation for cultural heritage reviewed</w:t>
            </w:r>
          </w:p>
        </w:tc>
        <w:tc>
          <w:tcPr>
            <w:tcW w:w="2077"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 piece of legislation for cultural heritage reviewed</w:t>
            </w:r>
          </w:p>
        </w:tc>
        <w:tc>
          <w:tcPr>
            <w:tcW w:w="2077"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 piece of legislation for cultural heritage reviewed</w:t>
            </w:r>
          </w:p>
        </w:tc>
      </w:tr>
      <w:tr w:rsidR="00A8439E" w:rsidRPr="000A16C2" w:rsidTr="00EB4670">
        <w:tc>
          <w:tcPr>
            <w:tcW w:w="3404" w:type="dxa"/>
            <w:gridSpan w:val="3"/>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b/>
              </w:rPr>
              <w:t>Outcome Target 2.3</w:t>
            </w:r>
          </w:p>
        </w:tc>
        <w:tc>
          <w:tcPr>
            <w:tcW w:w="11014" w:type="dxa"/>
            <w:gridSpan w:val="5"/>
            <w:shd w:val="clear" w:color="auto" w:fill="D9D9D9"/>
          </w:tcPr>
          <w:p w:rsidR="00A8439E" w:rsidRPr="000A16C2" w:rsidRDefault="00A8439E" w:rsidP="00F96D7B">
            <w:pPr>
              <w:spacing w:line="240" w:lineRule="auto"/>
              <w:rPr>
                <w:rFonts w:ascii="Times New Roman" w:hAnsi="Times New Roman"/>
                <w:b/>
              </w:rPr>
            </w:pPr>
            <w:r w:rsidRPr="000A16C2">
              <w:rPr>
                <w:rFonts w:ascii="Times New Roman" w:hAnsi="Times New Roman"/>
                <w:b/>
                <w:bCs/>
                <w:color w:val="000000"/>
              </w:rPr>
              <w:t>50% of information on cultural issues collected, proce</w:t>
            </w:r>
            <w:r w:rsidR="007E024F">
              <w:rPr>
                <w:rFonts w:ascii="Times New Roman" w:hAnsi="Times New Roman"/>
                <w:b/>
                <w:bCs/>
                <w:color w:val="000000"/>
              </w:rPr>
              <w:t>ssed and disseminated by 2021 (B</w:t>
            </w:r>
            <w:r w:rsidRPr="000A16C2">
              <w:rPr>
                <w:rFonts w:ascii="Times New Roman" w:hAnsi="Times New Roman"/>
                <w:b/>
                <w:bCs/>
                <w:color w:val="000000"/>
              </w:rPr>
              <w:t>aseline 40%)</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1</w:t>
            </w:r>
          </w:p>
        </w:tc>
        <w:tc>
          <w:tcPr>
            <w:tcW w:w="2160" w:type="dxa"/>
            <w:gridSpan w:val="2"/>
            <w:shd w:val="clear" w:color="auto" w:fill="D9D9D9"/>
          </w:tcPr>
          <w:p w:rsidR="00A8439E" w:rsidRPr="000A16C2" w:rsidRDefault="00A8439E" w:rsidP="00D71C6A">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Research on various aspects of culture </w:t>
            </w:r>
            <w:r w:rsidR="00D71C6A" w:rsidRPr="000A16C2">
              <w:rPr>
                <w:rFonts w:ascii="Times New Roman" w:hAnsi="Times New Roman"/>
                <w:color w:val="000000"/>
              </w:rPr>
              <w:t>conducted</w:t>
            </w:r>
          </w:p>
        </w:tc>
        <w:tc>
          <w:tcPr>
            <w:tcW w:w="2131" w:type="dxa"/>
          </w:tcPr>
          <w:p w:rsidR="00A8439E" w:rsidRPr="000A16C2" w:rsidRDefault="00A8439E" w:rsidP="00D71C6A">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1 research program </w:t>
            </w:r>
            <w:r w:rsidR="00D71C6A" w:rsidRPr="000A16C2">
              <w:rPr>
                <w:rFonts w:ascii="Times New Roman" w:hAnsi="Times New Roman"/>
                <w:color w:val="000000"/>
              </w:rPr>
              <w:t>conducted</w:t>
            </w:r>
          </w:p>
        </w:tc>
        <w:tc>
          <w:tcPr>
            <w:tcW w:w="2333" w:type="dxa"/>
          </w:tcPr>
          <w:p w:rsidR="00A8439E" w:rsidRPr="000A16C2" w:rsidRDefault="00A8439E" w:rsidP="00D71C6A">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2 research programmes </w:t>
            </w:r>
            <w:r w:rsidR="00D71C6A" w:rsidRPr="000A16C2">
              <w:rPr>
                <w:rFonts w:ascii="Times New Roman" w:hAnsi="Times New Roman"/>
                <w:color w:val="000000"/>
              </w:rPr>
              <w:t>conducted</w:t>
            </w:r>
          </w:p>
        </w:tc>
        <w:tc>
          <w:tcPr>
            <w:tcW w:w="2396" w:type="dxa"/>
          </w:tcPr>
          <w:p w:rsidR="00A8439E" w:rsidRPr="000A16C2" w:rsidRDefault="00A8439E" w:rsidP="00D71C6A">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3 research programmes </w:t>
            </w:r>
            <w:r w:rsidR="00D71C6A" w:rsidRPr="000A16C2">
              <w:rPr>
                <w:rFonts w:ascii="Times New Roman" w:hAnsi="Times New Roman"/>
                <w:color w:val="000000"/>
              </w:rPr>
              <w:t>conducted</w:t>
            </w:r>
          </w:p>
        </w:tc>
        <w:tc>
          <w:tcPr>
            <w:tcW w:w="2077" w:type="dxa"/>
          </w:tcPr>
          <w:p w:rsidR="00A8439E" w:rsidRPr="000A16C2" w:rsidRDefault="00A8439E" w:rsidP="00D71C6A">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3 research programmes </w:t>
            </w:r>
            <w:r w:rsidR="00D71C6A" w:rsidRPr="000A16C2">
              <w:rPr>
                <w:rFonts w:ascii="Times New Roman" w:hAnsi="Times New Roman"/>
                <w:color w:val="000000"/>
              </w:rPr>
              <w:t>conducted</w:t>
            </w:r>
          </w:p>
        </w:tc>
        <w:tc>
          <w:tcPr>
            <w:tcW w:w="2077" w:type="dxa"/>
          </w:tcPr>
          <w:p w:rsidR="00A8439E" w:rsidRPr="000A16C2" w:rsidRDefault="00A8439E" w:rsidP="00D71C6A">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1 research program </w:t>
            </w:r>
            <w:r w:rsidR="00D71C6A" w:rsidRPr="000A16C2">
              <w:rPr>
                <w:rFonts w:ascii="Times New Roman" w:hAnsi="Times New Roman"/>
                <w:color w:val="000000"/>
              </w:rPr>
              <w:t>conducted</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2</w:t>
            </w:r>
          </w:p>
        </w:tc>
        <w:tc>
          <w:tcPr>
            <w:tcW w:w="2160" w:type="dxa"/>
            <w:gridSpan w:val="2"/>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Databank for cultur</w:t>
            </w:r>
            <w:r w:rsidR="00FB21F3" w:rsidRPr="000A16C2">
              <w:rPr>
                <w:rFonts w:ascii="Times New Roman" w:hAnsi="Times New Roman"/>
                <w:color w:val="000000"/>
              </w:rPr>
              <w:t>al development</w:t>
            </w:r>
            <w:r w:rsidRPr="000A16C2">
              <w:rPr>
                <w:rFonts w:ascii="Times New Roman" w:hAnsi="Times New Roman"/>
                <w:color w:val="000000"/>
              </w:rPr>
              <w:t xml:space="preserve"> developed</w:t>
            </w:r>
          </w:p>
        </w:tc>
        <w:tc>
          <w:tcPr>
            <w:tcW w:w="2131" w:type="dxa"/>
          </w:tcPr>
          <w:p w:rsidR="00A8439E" w:rsidRPr="000A16C2" w:rsidRDefault="00A8439E" w:rsidP="00F96D7B">
            <w:pPr>
              <w:autoSpaceDE w:val="0"/>
              <w:autoSpaceDN w:val="0"/>
              <w:adjustRightInd w:val="0"/>
              <w:spacing w:after="0" w:line="240" w:lineRule="auto"/>
              <w:rPr>
                <w:rFonts w:ascii="Times New Roman" w:hAnsi="Times New Roman"/>
                <w:color w:val="000000"/>
              </w:rPr>
            </w:pPr>
          </w:p>
        </w:tc>
        <w:tc>
          <w:tcPr>
            <w:tcW w:w="2333" w:type="dxa"/>
          </w:tcPr>
          <w:p w:rsidR="00A8439E" w:rsidRPr="000A16C2" w:rsidRDefault="00A8439E" w:rsidP="00D71C6A">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Data bank </w:t>
            </w:r>
            <w:r w:rsidR="00D71C6A" w:rsidRPr="000A16C2">
              <w:rPr>
                <w:rFonts w:ascii="Times New Roman" w:hAnsi="Times New Roman"/>
                <w:color w:val="000000"/>
              </w:rPr>
              <w:t>developed</w:t>
            </w:r>
          </w:p>
        </w:tc>
        <w:tc>
          <w:tcPr>
            <w:tcW w:w="2396"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Data bank populated</w:t>
            </w:r>
          </w:p>
        </w:tc>
        <w:tc>
          <w:tcPr>
            <w:tcW w:w="2077"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Data bank populated</w:t>
            </w:r>
          </w:p>
        </w:tc>
        <w:tc>
          <w:tcPr>
            <w:tcW w:w="2077"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 Data bank reviewed</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 xml:space="preserve">Output </w:t>
            </w:r>
            <w:r w:rsidR="009978BA" w:rsidRPr="000A16C2">
              <w:rPr>
                <w:rFonts w:ascii="Times New Roman" w:hAnsi="Times New Roman"/>
              </w:rPr>
              <w:t>3</w:t>
            </w:r>
          </w:p>
        </w:tc>
        <w:tc>
          <w:tcPr>
            <w:tcW w:w="2160" w:type="dxa"/>
            <w:gridSpan w:val="2"/>
            <w:shd w:val="clear" w:color="auto" w:fill="D9D9D9"/>
          </w:tcPr>
          <w:p w:rsidR="00A8439E" w:rsidRPr="000A16C2" w:rsidRDefault="009978BA" w:rsidP="00CB00C5">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13</w:t>
            </w:r>
            <w:r w:rsidR="00A8439E" w:rsidRPr="000A16C2">
              <w:rPr>
                <w:rFonts w:ascii="Times New Roman" w:hAnsi="Times New Roman"/>
                <w:color w:val="000000"/>
              </w:rPr>
              <w:t xml:space="preserve"> awareness programmes</w:t>
            </w:r>
            <w:r w:rsidRPr="000A16C2">
              <w:rPr>
                <w:rFonts w:ascii="Times New Roman" w:hAnsi="Times New Roman"/>
                <w:color w:val="000000"/>
              </w:rPr>
              <w:t xml:space="preserve"> on cultural issues </w:t>
            </w:r>
            <w:r w:rsidR="00A8439E" w:rsidRPr="000A16C2">
              <w:rPr>
                <w:rFonts w:ascii="Times New Roman" w:hAnsi="Times New Roman"/>
                <w:color w:val="000000"/>
              </w:rPr>
              <w:t xml:space="preserve"> conducted </w:t>
            </w:r>
          </w:p>
        </w:tc>
        <w:tc>
          <w:tcPr>
            <w:tcW w:w="2131"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1 </w:t>
            </w:r>
            <w:r w:rsidR="009978BA" w:rsidRPr="000A16C2">
              <w:rPr>
                <w:rFonts w:ascii="Times New Roman" w:hAnsi="Times New Roman"/>
                <w:color w:val="000000"/>
              </w:rPr>
              <w:t xml:space="preserve">awareness programme on cultural issues   </w:t>
            </w:r>
            <w:r w:rsidRPr="000A16C2">
              <w:rPr>
                <w:rFonts w:ascii="Times New Roman" w:hAnsi="Times New Roman"/>
                <w:color w:val="000000"/>
              </w:rPr>
              <w:t xml:space="preserve">conducted </w:t>
            </w:r>
          </w:p>
        </w:tc>
        <w:tc>
          <w:tcPr>
            <w:tcW w:w="2333" w:type="dxa"/>
          </w:tcPr>
          <w:p w:rsidR="00A8439E" w:rsidRPr="000A16C2" w:rsidRDefault="009978BA"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 awareness programme on cultural issues   conducted</w:t>
            </w:r>
          </w:p>
        </w:tc>
        <w:tc>
          <w:tcPr>
            <w:tcW w:w="2396" w:type="dxa"/>
          </w:tcPr>
          <w:p w:rsidR="00A8439E" w:rsidRPr="000A16C2" w:rsidRDefault="009978BA" w:rsidP="009978BA">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w:t>
            </w:r>
            <w:r w:rsidR="00FB21F3" w:rsidRPr="000A16C2">
              <w:rPr>
                <w:rFonts w:ascii="Times New Roman" w:hAnsi="Times New Roman"/>
                <w:color w:val="000000"/>
              </w:rPr>
              <w:t xml:space="preserve"> </w:t>
            </w:r>
            <w:r w:rsidRPr="000A16C2">
              <w:rPr>
                <w:rFonts w:ascii="Times New Roman" w:hAnsi="Times New Roman"/>
                <w:color w:val="000000"/>
              </w:rPr>
              <w:t>awareness programme on cultural issues   conducted</w:t>
            </w:r>
          </w:p>
        </w:tc>
        <w:tc>
          <w:tcPr>
            <w:tcW w:w="2077" w:type="dxa"/>
          </w:tcPr>
          <w:p w:rsidR="00A8439E" w:rsidRPr="000A16C2" w:rsidRDefault="009978BA" w:rsidP="009978BA">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 awareness programme on cultural issues   conducted</w:t>
            </w:r>
          </w:p>
        </w:tc>
        <w:tc>
          <w:tcPr>
            <w:tcW w:w="2077" w:type="dxa"/>
          </w:tcPr>
          <w:p w:rsidR="00A8439E" w:rsidRPr="000A16C2" w:rsidRDefault="009978BA" w:rsidP="009978BA">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w:t>
            </w:r>
            <w:r w:rsidR="004F46CD" w:rsidRPr="000A16C2">
              <w:rPr>
                <w:rFonts w:ascii="Times New Roman" w:hAnsi="Times New Roman"/>
                <w:color w:val="000000"/>
              </w:rPr>
              <w:t xml:space="preserve"> </w:t>
            </w:r>
            <w:r w:rsidRPr="000A16C2">
              <w:rPr>
                <w:rFonts w:ascii="Times New Roman" w:hAnsi="Times New Roman"/>
                <w:color w:val="000000"/>
              </w:rPr>
              <w:t>awareness programme on cultural issues   conducted</w:t>
            </w:r>
          </w:p>
        </w:tc>
      </w:tr>
      <w:tr w:rsidR="00A8439E" w:rsidRPr="000A16C2" w:rsidTr="00EB4670">
        <w:tc>
          <w:tcPr>
            <w:tcW w:w="3404" w:type="dxa"/>
            <w:gridSpan w:val="3"/>
            <w:shd w:val="clear" w:color="auto" w:fill="D9D9D9"/>
          </w:tcPr>
          <w:p w:rsidR="00A8439E" w:rsidRPr="000A16C2" w:rsidRDefault="00A8439E" w:rsidP="00F96D7B">
            <w:pPr>
              <w:spacing w:after="0" w:line="240" w:lineRule="auto"/>
              <w:rPr>
                <w:rFonts w:ascii="Times New Roman" w:hAnsi="Times New Roman"/>
              </w:rPr>
            </w:pPr>
            <w:r w:rsidRPr="000A16C2">
              <w:rPr>
                <w:rFonts w:ascii="Times New Roman" w:hAnsi="Times New Roman"/>
                <w:b/>
              </w:rPr>
              <w:t>Outcome Target 2.4</w:t>
            </w:r>
          </w:p>
        </w:tc>
        <w:tc>
          <w:tcPr>
            <w:tcW w:w="11014" w:type="dxa"/>
            <w:gridSpan w:val="5"/>
            <w:shd w:val="clear" w:color="auto" w:fill="D9D9D9"/>
          </w:tcPr>
          <w:p w:rsidR="00A8439E" w:rsidRPr="000A16C2" w:rsidRDefault="00A8439E" w:rsidP="00F96D7B">
            <w:pPr>
              <w:spacing w:after="0" w:line="240" w:lineRule="auto"/>
              <w:rPr>
                <w:rFonts w:ascii="Times New Roman" w:hAnsi="Times New Roman"/>
                <w:b/>
              </w:rPr>
            </w:pPr>
            <w:r w:rsidRPr="000A16C2">
              <w:rPr>
                <w:rFonts w:ascii="Times New Roman" w:hAnsi="Times New Roman"/>
                <w:b/>
                <w:bCs/>
                <w:color w:val="000000"/>
              </w:rPr>
              <w:t xml:space="preserve">20% of </w:t>
            </w:r>
            <w:r w:rsidR="009978BA" w:rsidRPr="000A16C2">
              <w:rPr>
                <w:rFonts w:ascii="Times New Roman" w:hAnsi="Times New Roman"/>
                <w:b/>
                <w:bCs/>
                <w:color w:val="000000"/>
              </w:rPr>
              <w:t>c</w:t>
            </w:r>
            <w:r w:rsidRPr="000A16C2">
              <w:rPr>
                <w:rFonts w:ascii="Times New Roman" w:hAnsi="Times New Roman"/>
                <w:b/>
                <w:bCs/>
                <w:color w:val="000000"/>
              </w:rPr>
              <w:t xml:space="preserve">ulture and </w:t>
            </w:r>
            <w:r w:rsidR="009978BA" w:rsidRPr="000A16C2">
              <w:rPr>
                <w:rFonts w:ascii="Times New Roman" w:hAnsi="Times New Roman"/>
                <w:b/>
                <w:bCs/>
                <w:color w:val="000000"/>
              </w:rPr>
              <w:t>h</w:t>
            </w:r>
            <w:r w:rsidRPr="000A16C2">
              <w:rPr>
                <w:rFonts w:ascii="Times New Roman" w:hAnsi="Times New Roman"/>
                <w:b/>
                <w:bCs/>
                <w:color w:val="000000"/>
              </w:rPr>
              <w:t xml:space="preserve">eritage </w:t>
            </w:r>
            <w:r w:rsidR="009978BA" w:rsidRPr="000A16C2">
              <w:rPr>
                <w:rFonts w:ascii="Times New Roman" w:hAnsi="Times New Roman"/>
                <w:b/>
                <w:bCs/>
                <w:color w:val="000000"/>
              </w:rPr>
              <w:t>i</w:t>
            </w:r>
            <w:r w:rsidRPr="000A16C2">
              <w:rPr>
                <w:rFonts w:ascii="Times New Roman" w:hAnsi="Times New Roman"/>
                <w:b/>
                <w:bCs/>
                <w:color w:val="000000"/>
              </w:rPr>
              <w:t xml:space="preserve">ndustry </w:t>
            </w:r>
            <w:r w:rsidR="009978BA" w:rsidRPr="000A16C2">
              <w:rPr>
                <w:rFonts w:ascii="Times New Roman" w:hAnsi="Times New Roman"/>
                <w:b/>
                <w:bCs/>
                <w:color w:val="000000"/>
              </w:rPr>
              <w:t>c</w:t>
            </w:r>
            <w:r w:rsidRPr="000A16C2">
              <w:rPr>
                <w:rFonts w:ascii="Times New Roman" w:hAnsi="Times New Roman"/>
                <w:b/>
                <w:bCs/>
                <w:color w:val="000000"/>
              </w:rPr>
              <w:t xml:space="preserve">apacity </w:t>
            </w:r>
            <w:r w:rsidR="009978BA" w:rsidRPr="000A16C2">
              <w:rPr>
                <w:rFonts w:ascii="Times New Roman" w:hAnsi="Times New Roman"/>
                <w:b/>
                <w:bCs/>
                <w:color w:val="000000"/>
              </w:rPr>
              <w:t>s</w:t>
            </w:r>
            <w:r w:rsidR="007E024F">
              <w:rPr>
                <w:rFonts w:ascii="Times New Roman" w:hAnsi="Times New Roman"/>
                <w:b/>
                <w:bCs/>
                <w:color w:val="000000"/>
              </w:rPr>
              <w:t>trengthened by 2021 (B</w:t>
            </w:r>
            <w:r w:rsidRPr="000A16C2">
              <w:rPr>
                <w:rFonts w:ascii="Times New Roman" w:hAnsi="Times New Roman"/>
                <w:b/>
                <w:bCs/>
                <w:color w:val="000000"/>
              </w:rPr>
              <w:t>aseline 30%)</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1</w:t>
            </w:r>
          </w:p>
        </w:tc>
        <w:tc>
          <w:tcPr>
            <w:tcW w:w="2160" w:type="dxa"/>
            <w:gridSpan w:val="2"/>
            <w:shd w:val="clear" w:color="auto" w:fill="D9D9D9"/>
          </w:tcPr>
          <w:p w:rsidR="00A8439E" w:rsidRPr="000A16C2" w:rsidRDefault="00643802"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45</w:t>
            </w:r>
            <w:r w:rsidR="00A8439E" w:rsidRPr="000A16C2">
              <w:rPr>
                <w:rFonts w:ascii="Times New Roman" w:hAnsi="Times New Roman"/>
                <w:color w:val="000000"/>
              </w:rPr>
              <w:t xml:space="preserve">0 Stakeholders equipped with </w:t>
            </w:r>
            <w:r w:rsidR="0020592F" w:rsidRPr="000A16C2">
              <w:rPr>
                <w:rFonts w:ascii="Times New Roman" w:hAnsi="Times New Roman"/>
                <w:color w:val="000000"/>
              </w:rPr>
              <w:t xml:space="preserve">cultural preservation and conservation </w:t>
            </w:r>
            <w:r w:rsidR="00A8439E" w:rsidRPr="000A16C2">
              <w:rPr>
                <w:rFonts w:ascii="Times New Roman" w:hAnsi="Times New Roman"/>
                <w:color w:val="000000"/>
              </w:rPr>
              <w:t>skills</w:t>
            </w:r>
          </w:p>
        </w:tc>
        <w:tc>
          <w:tcPr>
            <w:tcW w:w="2131" w:type="dxa"/>
          </w:tcPr>
          <w:p w:rsidR="00A8439E" w:rsidRPr="000A16C2" w:rsidRDefault="00D945CB"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50 </w:t>
            </w:r>
            <w:r w:rsidR="00A8439E" w:rsidRPr="000A16C2">
              <w:rPr>
                <w:rFonts w:ascii="Times New Roman" w:hAnsi="Times New Roman"/>
                <w:color w:val="000000"/>
              </w:rPr>
              <w:t>stakeholders trained</w:t>
            </w:r>
          </w:p>
        </w:tc>
        <w:tc>
          <w:tcPr>
            <w:tcW w:w="2333" w:type="dxa"/>
          </w:tcPr>
          <w:p w:rsidR="00A8439E" w:rsidRPr="000A16C2" w:rsidRDefault="00D945CB"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100</w:t>
            </w:r>
            <w:r w:rsidR="00A8439E" w:rsidRPr="000A16C2">
              <w:rPr>
                <w:rFonts w:ascii="Times New Roman" w:hAnsi="Times New Roman"/>
                <w:color w:val="000000"/>
              </w:rPr>
              <w:t xml:space="preserve"> stakeholders trained</w:t>
            </w:r>
          </w:p>
        </w:tc>
        <w:tc>
          <w:tcPr>
            <w:tcW w:w="2396"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100 stakeholders trained</w:t>
            </w:r>
          </w:p>
        </w:tc>
        <w:tc>
          <w:tcPr>
            <w:tcW w:w="2077"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100 stakeholders trained</w:t>
            </w:r>
          </w:p>
        </w:tc>
        <w:tc>
          <w:tcPr>
            <w:tcW w:w="2077"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100 stakeholders trained</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2</w:t>
            </w:r>
          </w:p>
        </w:tc>
        <w:tc>
          <w:tcPr>
            <w:tcW w:w="2160" w:type="dxa"/>
            <w:gridSpan w:val="2"/>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Grant schemes for culture practitioners introduced</w:t>
            </w:r>
          </w:p>
        </w:tc>
        <w:tc>
          <w:tcPr>
            <w:tcW w:w="2131" w:type="dxa"/>
          </w:tcPr>
          <w:p w:rsidR="00A8439E" w:rsidRPr="000A16C2" w:rsidRDefault="00A8439E" w:rsidP="00F96D7B">
            <w:pPr>
              <w:autoSpaceDE w:val="0"/>
              <w:autoSpaceDN w:val="0"/>
              <w:adjustRightInd w:val="0"/>
              <w:spacing w:after="0" w:line="240" w:lineRule="auto"/>
              <w:rPr>
                <w:rFonts w:ascii="Times New Roman" w:hAnsi="Times New Roman"/>
                <w:color w:val="000000"/>
              </w:rPr>
            </w:pPr>
          </w:p>
        </w:tc>
        <w:tc>
          <w:tcPr>
            <w:tcW w:w="2333"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Grant scheme in place</w:t>
            </w:r>
          </w:p>
        </w:tc>
        <w:tc>
          <w:tcPr>
            <w:tcW w:w="2396" w:type="dxa"/>
          </w:tcPr>
          <w:p w:rsidR="00A8439E" w:rsidRPr="000A16C2" w:rsidRDefault="00A8439E" w:rsidP="00F96D7B">
            <w:pPr>
              <w:autoSpaceDE w:val="0"/>
              <w:autoSpaceDN w:val="0"/>
              <w:adjustRightInd w:val="0"/>
              <w:spacing w:after="0" w:line="240" w:lineRule="auto"/>
              <w:rPr>
                <w:rFonts w:ascii="Times New Roman" w:hAnsi="Times New Roman"/>
                <w:color w:val="000000"/>
              </w:rPr>
            </w:pPr>
          </w:p>
        </w:tc>
        <w:tc>
          <w:tcPr>
            <w:tcW w:w="2077" w:type="dxa"/>
          </w:tcPr>
          <w:p w:rsidR="00A8439E" w:rsidRPr="000A16C2" w:rsidRDefault="00A8439E" w:rsidP="00CB00C5">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Second Grant Scheme in place</w:t>
            </w:r>
          </w:p>
        </w:tc>
        <w:tc>
          <w:tcPr>
            <w:tcW w:w="2077"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Grant scheme reviewed</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3</w:t>
            </w:r>
          </w:p>
        </w:tc>
        <w:tc>
          <w:tcPr>
            <w:tcW w:w="2160" w:type="dxa"/>
            <w:gridSpan w:val="2"/>
            <w:shd w:val="clear" w:color="auto" w:fill="D9D9D9"/>
          </w:tcPr>
          <w:p w:rsidR="00A8439E" w:rsidRPr="000A16C2" w:rsidRDefault="00624BB6"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Cultural</w:t>
            </w:r>
            <w:r w:rsidR="00A8439E" w:rsidRPr="000A16C2">
              <w:rPr>
                <w:rFonts w:ascii="Times New Roman" w:hAnsi="Times New Roman"/>
                <w:color w:val="000000"/>
              </w:rPr>
              <w:t xml:space="preserve"> industry coordination structure established</w:t>
            </w:r>
          </w:p>
        </w:tc>
        <w:tc>
          <w:tcPr>
            <w:tcW w:w="2131" w:type="dxa"/>
          </w:tcPr>
          <w:p w:rsidR="00A8439E" w:rsidRPr="000A16C2" w:rsidRDefault="00A8439E" w:rsidP="00F96D7B">
            <w:pPr>
              <w:autoSpaceDE w:val="0"/>
              <w:autoSpaceDN w:val="0"/>
              <w:adjustRightInd w:val="0"/>
              <w:spacing w:after="0" w:line="240" w:lineRule="auto"/>
              <w:rPr>
                <w:rFonts w:ascii="Times New Roman" w:hAnsi="Times New Roman"/>
                <w:color w:val="000000"/>
              </w:rPr>
            </w:pPr>
          </w:p>
        </w:tc>
        <w:tc>
          <w:tcPr>
            <w:tcW w:w="2333" w:type="dxa"/>
          </w:tcPr>
          <w:p w:rsidR="00A8439E" w:rsidRPr="000A16C2" w:rsidRDefault="00643802"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National Arts Heritage Council (NAHeC)</w:t>
            </w:r>
            <w:r w:rsidR="00C70482" w:rsidRPr="000A16C2">
              <w:rPr>
                <w:rFonts w:ascii="Times New Roman" w:hAnsi="Times New Roman"/>
                <w:color w:val="000000"/>
              </w:rPr>
              <w:t xml:space="preserve"> draft</w:t>
            </w:r>
            <w:r w:rsidRPr="000A16C2">
              <w:rPr>
                <w:rFonts w:ascii="Times New Roman" w:hAnsi="Times New Roman"/>
                <w:color w:val="000000"/>
              </w:rPr>
              <w:t xml:space="preserve"> bill submitted to Ministry of </w:t>
            </w:r>
            <w:r w:rsidR="00D07F95" w:rsidRPr="000A16C2">
              <w:rPr>
                <w:rFonts w:ascii="Times New Roman" w:hAnsi="Times New Roman"/>
                <w:color w:val="000000"/>
              </w:rPr>
              <w:t>Justice</w:t>
            </w:r>
            <w:r w:rsidRPr="000A16C2">
              <w:rPr>
                <w:rFonts w:ascii="Times New Roman" w:hAnsi="Times New Roman"/>
                <w:color w:val="000000"/>
              </w:rPr>
              <w:t xml:space="preserve"> and Constitutional Affairs for vetting</w:t>
            </w:r>
          </w:p>
        </w:tc>
        <w:tc>
          <w:tcPr>
            <w:tcW w:w="2396" w:type="dxa"/>
          </w:tcPr>
          <w:p w:rsidR="00A8439E" w:rsidRPr="000A16C2" w:rsidRDefault="00C70482" w:rsidP="00F96D7B">
            <w:pPr>
              <w:autoSpaceDE w:val="0"/>
              <w:autoSpaceDN w:val="0"/>
              <w:adjustRightInd w:val="0"/>
              <w:spacing w:after="0" w:line="240" w:lineRule="auto"/>
              <w:rPr>
                <w:rFonts w:ascii="Times New Roman" w:hAnsi="Times New Roman"/>
                <w:b/>
                <w:color w:val="000000"/>
              </w:rPr>
            </w:pPr>
            <w:r w:rsidRPr="000A16C2">
              <w:rPr>
                <w:rFonts w:ascii="Times New Roman" w:hAnsi="Times New Roman"/>
                <w:color w:val="000000"/>
              </w:rPr>
              <w:t>National Arts Heritage Council (NAHeC) draft bill vetted</w:t>
            </w:r>
          </w:p>
        </w:tc>
        <w:tc>
          <w:tcPr>
            <w:tcW w:w="2077" w:type="dxa"/>
          </w:tcPr>
          <w:p w:rsidR="00A8439E" w:rsidRPr="000A16C2" w:rsidRDefault="00A8439E" w:rsidP="00C70482">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National Arts Heritage Council (NAHeC)</w:t>
            </w:r>
            <w:r w:rsidR="00C70482" w:rsidRPr="000A16C2">
              <w:rPr>
                <w:rFonts w:ascii="Times New Roman" w:hAnsi="Times New Roman"/>
                <w:color w:val="000000"/>
              </w:rPr>
              <w:t xml:space="preserve"> </w:t>
            </w:r>
            <w:r w:rsidR="00353060" w:rsidRPr="000A16C2">
              <w:rPr>
                <w:rFonts w:ascii="Times New Roman" w:hAnsi="Times New Roman"/>
                <w:color w:val="000000"/>
              </w:rPr>
              <w:t>bill enacted</w:t>
            </w:r>
          </w:p>
        </w:tc>
        <w:tc>
          <w:tcPr>
            <w:tcW w:w="2077" w:type="dxa"/>
          </w:tcPr>
          <w:p w:rsidR="00A8439E" w:rsidRPr="000A16C2" w:rsidRDefault="00643802"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National Arts Heritage Council (NAHeC) established</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4</w:t>
            </w:r>
          </w:p>
        </w:tc>
        <w:tc>
          <w:tcPr>
            <w:tcW w:w="2160" w:type="dxa"/>
            <w:gridSpan w:val="2"/>
            <w:shd w:val="clear" w:color="auto" w:fill="D9D9D9"/>
          </w:tcPr>
          <w:p w:rsidR="00A8439E" w:rsidRPr="000A16C2" w:rsidRDefault="00C70482"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C</w:t>
            </w:r>
            <w:r w:rsidR="00A8439E" w:rsidRPr="000A16C2">
              <w:rPr>
                <w:rFonts w:ascii="Times New Roman" w:hAnsi="Times New Roman"/>
                <w:color w:val="000000"/>
              </w:rPr>
              <w:t>ultur</w:t>
            </w:r>
            <w:r w:rsidRPr="000A16C2">
              <w:rPr>
                <w:rFonts w:ascii="Times New Roman" w:hAnsi="Times New Roman"/>
                <w:color w:val="000000"/>
              </w:rPr>
              <w:t>al</w:t>
            </w:r>
            <w:r w:rsidR="00A8439E" w:rsidRPr="000A16C2">
              <w:rPr>
                <w:rFonts w:ascii="Times New Roman" w:hAnsi="Times New Roman"/>
                <w:color w:val="000000"/>
              </w:rPr>
              <w:t xml:space="preserve">  and heritage</w:t>
            </w:r>
            <w:r w:rsidRPr="000A16C2">
              <w:rPr>
                <w:rFonts w:ascii="Times New Roman" w:hAnsi="Times New Roman"/>
                <w:color w:val="000000"/>
              </w:rPr>
              <w:t xml:space="preserve"> infrastructure</w:t>
            </w:r>
            <w:r w:rsidR="00A8439E" w:rsidRPr="000A16C2">
              <w:rPr>
                <w:rFonts w:ascii="Times New Roman" w:hAnsi="Times New Roman"/>
                <w:color w:val="000000"/>
              </w:rPr>
              <w:t xml:space="preserve"> rehabilitated and developed </w:t>
            </w:r>
          </w:p>
        </w:tc>
        <w:tc>
          <w:tcPr>
            <w:tcW w:w="2131"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3 structures </w:t>
            </w:r>
            <w:r w:rsidR="00C70482" w:rsidRPr="000A16C2">
              <w:rPr>
                <w:rFonts w:ascii="Times New Roman" w:hAnsi="Times New Roman"/>
                <w:color w:val="000000"/>
              </w:rPr>
              <w:t xml:space="preserve">rehabilitated </w:t>
            </w:r>
          </w:p>
        </w:tc>
        <w:tc>
          <w:tcPr>
            <w:tcW w:w="2333" w:type="dxa"/>
          </w:tcPr>
          <w:p w:rsidR="00A8439E" w:rsidRPr="000A16C2" w:rsidRDefault="00C70482" w:rsidP="00C70482">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14</w:t>
            </w:r>
            <w:r w:rsidR="00A8439E" w:rsidRPr="000A16C2">
              <w:rPr>
                <w:rFonts w:ascii="Times New Roman" w:hAnsi="Times New Roman"/>
                <w:color w:val="000000"/>
              </w:rPr>
              <w:t xml:space="preserve"> structures </w:t>
            </w:r>
            <w:r w:rsidRPr="000A16C2">
              <w:rPr>
                <w:rFonts w:ascii="Times New Roman" w:hAnsi="Times New Roman"/>
                <w:color w:val="000000"/>
              </w:rPr>
              <w:t>rehabilitated</w:t>
            </w:r>
          </w:p>
        </w:tc>
        <w:tc>
          <w:tcPr>
            <w:tcW w:w="2396" w:type="dxa"/>
          </w:tcPr>
          <w:p w:rsidR="00A8439E" w:rsidRPr="000A16C2" w:rsidRDefault="00C70482" w:rsidP="00C70482">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5</w:t>
            </w:r>
            <w:r w:rsidR="00A8439E" w:rsidRPr="000A16C2">
              <w:rPr>
                <w:rFonts w:ascii="Times New Roman" w:hAnsi="Times New Roman"/>
                <w:color w:val="000000"/>
              </w:rPr>
              <w:t xml:space="preserve"> structures </w:t>
            </w:r>
            <w:r w:rsidRPr="000A16C2">
              <w:rPr>
                <w:rFonts w:ascii="Times New Roman" w:hAnsi="Times New Roman"/>
                <w:color w:val="000000"/>
              </w:rPr>
              <w:t>rehabilitated</w:t>
            </w:r>
          </w:p>
        </w:tc>
        <w:tc>
          <w:tcPr>
            <w:tcW w:w="2077" w:type="dxa"/>
          </w:tcPr>
          <w:p w:rsidR="00A8439E" w:rsidRPr="000A16C2" w:rsidRDefault="00C70482" w:rsidP="00C70482">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5</w:t>
            </w:r>
            <w:r w:rsidR="00A8439E" w:rsidRPr="000A16C2">
              <w:rPr>
                <w:rFonts w:ascii="Times New Roman" w:hAnsi="Times New Roman"/>
                <w:color w:val="000000"/>
              </w:rPr>
              <w:t xml:space="preserve"> structures </w:t>
            </w:r>
            <w:r w:rsidRPr="000A16C2">
              <w:rPr>
                <w:rFonts w:ascii="Times New Roman" w:hAnsi="Times New Roman"/>
                <w:color w:val="000000"/>
              </w:rPr>
              <w:t>rehabilitated</w:t>
            </w:r>
          </w:p>
        </w:tc>
        <w:tc>
          <w:tcPr>
            <w:tcW w:w="2077" w:type="dxa"/>
          </w:tcPr>
          <w:p w:rsidR="00A8439E" w:rsidRPr="000A16C2" w:rsidRDefault="00C70482" w:rsidP="00C70482">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5</w:t>
            </w:r>
            <w:r w:rsidR="00A8439E" w:rsidRPr="000A16C2">
              <w:rPr>
                <w:rFonts w:ascii="Times New Roman" w:hAnsi="Times New Roman"/>
                <w:color w:val="000000"/>
              </w:rPr>
              <w:t xml:space="preserve"> structures </w:t>
            </w:r>
            <w:r w:rsidRPr="000A16C2">
              <w:rPr>
                <w:rFonts w:ascii="Times New Roman" w:hAnsi="Times New Roman"/>
                <w:color w:val="000000"/>
              </w:rPr>
              <w:t>rehabilitated</w:t>
            </w:r>
          </w:p>
        </w:tc>
      </w:tr>
      <w:tr w:rsidR="00A8439E" w:rsidRPr="000A16C2" w:rsidTr="00EB4670">
        <w:tc>
          <w:tcPr>
            <w:tcW w:w="3404" w:type="dxa"/>
            <w:gridSpan w:val="3"/>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rPr>
              <w:t>Outcome Target 2.5</w:t>
            </w:r>
          </w:p>
        </w:tc>
        <w:tc>
          <w:tcPr>
            <w:tcW w:w="11014" w:type="dxa"/>
            <w:gridSpan w:val="5"/>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bCs/>
                <w:color w:val="000000"/>
              </w:rPr>
              <w:t xml:space="preserve">60% of cultural industry and heritage products show cased, marketed and distributed </w:t>
            </w:r>
            <w:r w:rsidR="00C70482" w:rsidRPr="000A16C2">
              <w:rPr>
                <w:rFonts w:ascii="Times New Roman" w:hAnsi="Times New Roman"/>
                <w:b/>
                <w:bCs/>
                <w:color w:val="000000"/>
              </w:rPr>
              <w:t xml:space="preserve">by </w:t>
            </w:r>
            <w:r w:rsidRPr="000A16C2">
              <w:rPr>
                <w:rFonts w:ascii="Times New Roman" w:hAnsi="Times New Roman"/>
                <w:b/>
                <w:bCs/>
                <w:color w:val="000000"/>
              </w:rPr>
              <w:t>2021</w:t>
            </w:r>
            <w:r w:rsidR="007E024F">
              <w:rPr>
                <w:rFonts w:ascii="Times New Roman" w:hAnsi="Times New Roman"/>
                <w:b/>
                <w:bCs/>
                <w:color w:val="000000"/>
              </w:rPr>
              <w:t xml:space="preserve"> (B</w:t>
            </w:r>
            <w:r w:rsidRPr="000A16C2">
              <w:rPr>
                <w:rFonts w:ascii="Times New Roman" w:hAnsi="Times New Roman"/>
                <w:b/>
                <w:bCs/>
                <w:color w:val="000000"/>
              </w:rPr>
              <w:t>aseline 50%)</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1</w:t>
            </w:r>
          </w:p>
        </w:tc>
        <w:tc>
          <w:tcPr>
            <w:tcW w:w="2160" w:type="dxa"/>
            <w:gridSpan w:val="2"/>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Cultural industry marketing system </w:t>
            </w:r>
            <w:r w:rsidR="00C70482" w:rsidRPr="000A16C2">
              <w:rPr>
                <w:rFonts w:ascii="Times New Roman" w:hAnsi="Times New Roman"/>
                <w:color w:val="000000"/>
              </w:rPr>
              <w:t>developed</w:t>
            </w:r>
          </w:p>
        </w:tc>
        <w:tc>
          <w:tcPr>
            <w:tcW w:w="2131" w:type="dxa"/>
          </w:tcPr>
          <w:p w:rsidR="00A8439E" w:rsidRPr="000A16C2" w:rsidRDefault="00A8439E" w:rsidP="00695AE4">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Marketing system </w:t>
            </w:r>
            <w:r w:rsidR="00695AE4" w:rsidRPr="000A16C2">
              <w:rPr>
                <w:rFonts w:ascii="Times New Roman" w:hAnsi="Times New Roman"/>
                <w:color w:val="000000"/>
              </w:rPr>
              <w:t>developed</w:t>
            </w:r>
          </w:p>
        </w:tc>
        <w:tc>
          <w:tcPr>
            <w:tcW w:w="2333" w:type="dxa"/>
          </w:tcPr>
          <w:p w:rsidR="00A8439E" w:rsidRPr="000A16C2" w:rsidRDefault="00695AE4" w:rsidP="008E1227">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Marketing system operational</w:t>
            </w:r>
          </w:p>
        </w:tc>
        <w:tc>
          <w:tcPr>
            <w:tcW w:w="2396" w:type="dxa"/>
          </w:tcPr>
          <w:p w:rsidR="00A8439E" w:rsidRPr="000A16C2" w:rsidRDefault="00695AE4" w:rsidP="008E1227">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Marketing system operational</w:t>
            </w:r>
          </w:p>
        </w:tc>
        <w:tc>
          <w:tcPr>
            <w:tcW w:w="2077" w:type="dxa"/>
          </w:tcPr>
          <w:p w:rsidR="00A8439E" w:rsidRPr="000A16C2" w:rsidRDefault="00695AE4" w:rsidP="00FB21F3">
            <w:pPr>
              <w:pStyle w:val="NoSpacing"/>
              <w:rPr>
                <w:rFonts w:ascii="Times New Roman" w:hAnsi="Times New Roman"/>
              </w:rPr>
            </w:pPr>
            <w:r w:rsidRPr="000A16C2">
              <w:rPr>
                <w:rFonts w:ascii="Times New Roman" w:hAnsi="Times New Roman"/>
              </w:rPr>
              <w:t>Marketing system operational</w:t>
            </w:r>
          </w:p>
        </w:tc>
        <w:tc>
          <w:tcPr>
            <w:tcW w:w="2077" w:type="dxa"/>
          </w:tcPr>
          <w:p w:rsidR="00A8439E" w:rsidRPr="000A16C2" w:rsidRDefault="00695AE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Marketing system reviewed</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2</w:t>
            </w:r>
          </w:p>
        </w:tc>
        <w:tc>
          <w:tcPr>
            <w:tcW w:w="2160" w:type="dxa"/>
            <w:gridSpan w:val="2"/>
            <w:shd w:val="clear" w:color="auto" w:fill="D9D9D9"/>
          </w:tcPr>
          <w:p w:rsidR="00A8439E" w:rsidRPr="000A16C2" w:rsidRDefault="00695AE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125 c</w:t>
            </w:r>
            <w:r w:rsidR="00A8439E" w:rsidRPr="000A16C2">
              <w:rPr>
                <w:rFonts w:ascii="Times New Roman" w:hAnsi="Times New Roman"/>
                <w:color w:val="000000"/>
              </w:rPr>
              <w:t>ultural industry and heritage events facilitated and promoted</w:t>
            </w:r>
          </w:p>
        </w:tc>
        <w:tc>
          <w:tcPr>
            <w:tcW w:w="2131"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25 events facilitated and hosted</w:t>
            </w:r>
          </w:p>
        </w:tc>
        <w:tc>
          <w:tcPr>
            <w:tcW w:w="2333"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25 events facilitated and hosted</w:t>
            </w:r>
          </w:p>
        </w:tc>
        <w:tc>
          <w:tcPr>
            <w:tcW w:w="2396"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25 events facilitated and hosted</w:t>
            </w:r>
          </w:p>
        </w:tc>
        <w:tc>
          <w:tcPr>
            <w:tcW w:w="2077"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25 events facilitated and hosted</w:t>
            </w:r>
          </w:p>
        </w:tc>
        <w:tc>
          <w:tcPr>
            <w:tcW w:w="2077"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25 Cultural industry events facilitated and promoted</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3</w:t>
            </w:r>
          </w:p>
        </w:tc>
        <w:tc>
          <w:tcPr>
            <w:tcW w:w="2160" w:type="dxa"/>
            <w:gridSpan w:val="2"/>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2 </w:t>
            </w:r>
            <w:r w:rsidR="00695AE4" w:rsidRPr="000A16C2">
              <w:rPr>
                <w:rFonts w:ascii="Times New Roman" w:hAnsi="Times New Roman"/>
                <w:color w:val="000000"/>
              </w:rPr>
              <w:t>c</w:t>
            </w:r>
            <w:r w:rsidRPr="000A16C2">
              <w:rPr>
                <w:rFonts w:ascii="Times New Roman" w:hAnsi="Times New Roman"/>
                <w:color w:val="000000"/>
              </w:rPr>
              <w:t>ultural industry and heritage production centres developed</w:t>
            </w:r>
          </w:p>
        </w:tc>
        <w:tc>
          <w:tcPr>
            <w:tcW w:w="2131" w:type="dxa"/>
          </w:tcPr>
          <w:p w:rsidR="00A8439E" w:rsidRPr="000A16C2" w:rsidRDefault="00A8439E" w:rsidP="00F96D7B">
            <w:pPr>
              <w:autoSpaceDE w:val="0"/>
              <w:autoSpaceDN w:val="0"/>
              <w:adjustRightInd w:val="0"/>
              <w:spacing w:after="0" w:line="240" w:lineRule="auto"/>
              <w:rPr>
                <w:rFonts w:ascii="Times New Roman" w:hAnsi="Times New Roman"/>
                <w:color w:val="000000"/>
              </w:rPr>
            </w:pPr>
          </w:p>
        </w:tc>
        <w:tc>
          <w:tcPr>
            <w:tcW w:w="2333" w:type="dxa"/>
          </w:tcPr>
          <w:p w:rsidR="00A8439E" w:rsidRPr="000A16C2" w:rsidRDefault="00A8439E" w:rsidP="008E1227">
            <w:pPr>
              <w:autoSpaceDE w:val="0"/>
              <w:autoSpaceDN w:val="0"/>
              <w:adjustRightInd w:val="0"/>
              <w:spacing w:after="0" w:line="240" w:lineRule="auto"/>
              <w:rPr>
                <w:rFonts w:ascii="Times New Roman" w:hAnsi="Times New Roman"/>
                <w:color w:val="000000"/>
              </w:rPr>
            </w:pPr>
          </w:p>
        </w:tc>
        <w:tc>
          <w:tcPr>
            <w:tcW w:w="2396" w:type="dxa"/>
          </w:tcPr>
          <w:p w:rsidR="00A8439E" w:rsidRPr="000A16C2" w:rsidRDefault="00695AE4" w:rsidP="008E1227">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Production Centre established</w:t>
            </w:r>
          </w:p>
        </w:tc>
        <w:tc>
          <w:tcPr>
            <w:tcW w:w="2077" w:type="dxa"/>
          </w:tcPr>
          <w:p w:rsidR="00A8439E" w:rsidRPr="000A16C2" w:rsidRDefault="00695AE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Production Centre operational </w:t>
            </w:r>
          </w:p>
        </w:tc>
        <w:tc>
          <w:tcPr>
            <w:tcW w:w="2077" w:type="dxa"/>
          </w:tcPr>
          <w:p w:rsidR="00A8439E" w:rsidRPr="000A16C2" w:rsidRDefault="00695AE4" w:rsidP="00695AE4">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P</w:t>
            </w:r>
            <w:r w:rsidR="00A8439E" w:rsidRPr="000A16C2">
              <w:rPr>
                <w:rFonts w:ascii="Times New Roman" w:hAnsi="Times New Roman"/>
                <w:color w:val="000000"/>
              </w:rPr>
              <w:t xml:space="preserve">roduction </w:t>
            </w:r>
            <w:r w:rsidR="00353060" w:rsidRPr="000A16C2">
              <w:rPr>
                <w:rFonts w:ascii="Times New Roman" w:hAnsi="Times New Roman"/>
                <w:color w:val="000000"/>
              </w:rPr>
              <w:t>Centers</w:t>
            </w:r>
            <w:r w:rsidR="00A8439E" w:rsidRPr="000A16C2">
              <w:rPr>
                <w:rFonts w:ascii="Times New Roman" w:hAnsi="Times New Roman"/>
                <w:color w:val="000000"/>
              </w:rPr>
              <w:t xml:space="preserve"> </w:t>
            </w:r>
            <w:r w:rsidRPr="000A16C2">
              <w:rPr>
                <w:rFonts w:ascii="Times New Roman" w:hAnsi="Times New Roman"/>
                <w:color w:val="000000"/>
              </w:rPr>
              <w:t>reviewed</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4</w:t>
            </w:r>
          </w:p>
        </w:tc>
        <w:tc>
          <w:tcPr>
            <w:tcW w:w="2160" w:type="dxa"/>
            <w:gridSpan w:val="2"/>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 Cultural heritage sites developed and marketed</w:t>
            </w:r>
          </w:p>
        </w:tc>
        <w:tc>
          <w:tcPr>
            <w:tcW w:w="2131" w:type="dxa"/>
          </w:tcPr>
          <w:p w:rsidR="00A8439E" w:rsidRPr="000A16C2" w:rsidRDefault="00A8439E" w:rsidP="00F96D7B">
            <w:pPr>
              <w:autoSpaceDE w:val="0"/>
              <w:autoSpaceDN w:val="0"/>
              <w:adjustRightInd w:val="0"/>
              <w:spacing w:after="0" w:line="240" w:lineRule="auto"/>
              <w:rPr>
                <w:rFonts w:ascii="Times New Roman" w:hAnsi="Times New Roman"/>
                <w:color w:val="000000"/>
              </w:rPr>
            </w:pPr>
          </w:p>
        </w:tc>
        <w:tc>
          <w:tcPr>
            <w:tcW w:w="2333"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 heritage site developed and marketed</w:t>
            </w:r>
          </w:p>
        </w:tc>
        <w:tc>
          <w:tcPr>
            <w:tcW w:w="2396"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 heritage site developed and marketed</w:t>
            </w:r>
          </w:p>
        </w:tc>
        <w:tc>
          <w:tcPr>
            <w:tcW w:w="2077"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 heritage site developed and marketed</w:t>
            </w:r>
          </w:p>
        </w:tc>
        <w:tc>
          <w:tcPr>
            <w:tcW w:w="2077" w:type="dxa"/>
          </w:tcPr>
          <w:p w:rsidR="00A8439E" w:rsidRPr="000A16C2" w:rsidRDefault="00695AE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1 </w:t>
            </w:r>
            <w:r w:rsidR="00A8439E" w:rsidRPr="000A16C2">
              <w:rPr>
                <w:rFonts w:ascii="Times New Roman" w:hAnsi="Times New Roman"/>
                <w:color w:val="000000"/>
              </w:rPr>
              <w:t>heritage sites developed and marketed</w:t>
            </w:r>
          </w:p>
        </w:tc>
      </w:tr>
      <w:tr w:rsidR="00A8439E" w:rsidRPr="000A16C2" w:rsidTr="00EB4670">
        <w:tc>
          <w:tcPr>
            <w:tcW w:w="3404" w:type="dxa"/>
            <w:gridSpan w:val="3"/>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rPr>
              <w:t>Outcome Target 2.6</w:t>
            </w:r>
          </w:p>
        </w:tc>
        <w:tc>
          <w:tcPr>
            <w:tcW w:w="11014" w:type="dxa"/>
            <w:gridSpan w:val="5"/>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color w:val="000000"/>
              </w:rPr>
              <w:t>40% improvement in good records</w:t>
            </w:r>
            <w:r w:rsidR="007E024F">
              <w:rPr>
                <w:rFonts w:ascii="Times New Roman" w:hAnsi="Times New Roman"/>
                <w:b/>
                <w:color w:val="000000"/>
              </w:rPr>
              <w:t xml:space="preserve"> management practices by 2021 (B</w:t>
            </w:r>
            <w:r w:rsidRPr="000A16C2">
              <w:rPr>
                <w:rFonts w:ascii="Times New Roman" w:hAnsi="Times New Roman"/>
                <w:b/>
                <w:color w:val="000000"/>
              </w:rPr>
              <w:t>aseline 40%)</w:t>
            </w:r>
          </w:p>
        </w:tc>
      </w:tr>
      <w:tr w:rsidR="00BC4333" w:rsidRPr="000A16C2" w:rsidTr="00EB4670">
        <w:tc>
          <w:tcPr>
            <w:tcW w:w="1244" w:type="dxa"/>
            <w:shd w:val="clear" w:color="auto" w:fill="D9D9D9"/>
          </w:tcPr>
          <w:p w:rsidR="00BC4333" w:rsidRPr="000A16C2" w:rsidRDefault="004D4970" w:rsidP="00F96D7B">
            <w:pPr>
              <w:spacing w:line="240" w:lineRule="auto"/>
              <w:rPr>
                <w:rFonts w:ascii="Times New Roman" w:hAnsi="Times New Roman"/>
              </w:rPr>
            </w:pPr>
            <w:r w:rsidRPr="000A16C2">
              <w:rPr>
                <w:rFonts w:ascii="Times New Roman" w:hAnsi="Times New Roman"/>
              </w:rPr>
              <w:t>Output 1</w:t>
            </w:r>
          </w:p>
        </w:tc>
        <w:tc>
          <w:tcPr>
            <w:tcW w:w="2160" w:type="dxa"/>
            <w:gridSpan w:val="2"/>
            <w:shd w:val="clear" w:color="auto" w:fill="D9D9D9"/>
          </w:tcPr>
          <w:p w:rsidR="00BC4333" w:rsidRPr="000A16C2" w:rsidDel="00D945CB" w:rsidRDefault="00BC4333" w:rsidP="00F96D7B">
            <w:pPr>
              <w:autoSpaceDE w:val="0"/>
              <w:autoSpaceDN w:val="0"/>
              <w:adjustRightInd w:val="0"/>
              <w:spacing w:after="0" w:line="240" w:lineRule="auto"/>
              <w:rPr>
                <w:rFonts w:ascii="Times New Roman" w:hAnsi="Times New Roman"/>
                <w:lang w:val="en-ZA"/>
              </w:rPr>
            </w:pPr>
            <w:r w:rsidRPr="000A16C2">
              <w:rPr>
                <w:rFonts w:ascii="Times New Roman" w:hAnsi="Times New Roman"/>
              </w:rPr>
              <w:t>National Records Management Policy  developed and implemented</w:t>
            </w:r>
          </w:p>
        </w:tc>
        <w:tc>
          <w:tcPr>
            <w:tcW w:w="2131" w:type="dxa"/>
          </w:tcPr>
          <w:p w:rsidR="00BC4333" w:rsidRPr="000A16C2" w:rsidRDefault="00BC4333" w:rsidP="00F96D7B">
            <w:pPr>
              <w:autoSpaceDE w:val="0"/>
              <w:autoSpaceDN w:val="0"/>
              <w:adjustRightInd w:val="0"/>
              <w:spacing w:after="0" w:line="240" w:lineRule="auto"/>
              <w:rPr>
                <w:rFonts w:ascii="Times New Roman" w:hAnsi="Times New Roman"/>
                <w:lang w:val="en-ZA"/>
              </w:rPr>
            </w:pPr>
          </w:p>
        </w:tc>
        <w:tc>
          <w:tcPr>
            <w:tcW w:w="2333" w:type="dxa"/>
          </w:tcPr>
          <w:p w:rsidR="00BC4333" w:rsidRPr="000A16C2" w:rsidDel="00D945CB" w:rsidRDefault="00BC4333" w:rsidP="00F96D7B">
            <w:pPr>
              <w:autoSpaceDE w:val="0"/>
              <w:autoSpaceDN w:val="0"/>
              <w:adjustRightInd w:val="0"/>
              <w:spacing w:after="0" w:line="240" w:lineRule="auto"/>
              <w:rPr>
                <w:rFonts w:ascii="Times New Roman" w:hAnsi="Times New Roman"/>
                <w:lang w:val="en-ZA"/>
              </w:rPr>
            </w:pPr>
            <w:r w:rsidRPr="000A16C2">
              <w:rPr>
                <w:rFonts w:ascii="Times New Roman" w:hAnsi="Times New Roman"/>
              </w:rPr>
              <w:t>Regional consultations on National Records Management Policy conducted</w:t>
            </w:r>
          </w:p>
        </w:tc>
        <w:tc>
          <w:tcPr>
            <w:tcW w:w="2396" w:type="dxa"/>
          </w:tcPr>
          <w:p w:rsidR="00BC4333" w:rsidRPr="000A16C2" w:rsidRDefault="00664209" w:rsidP="00F96D7B">
            <w:pPr>
              <w:autoSpaceDE w:val="0"/>
              <w:autoSpaceDN w:val="0"/>
              <w:adjustRightInd w:val="0"/>
              <w:spacing w:after="0" w:line="240" w:lineRule="auto"/>
              <w:rPr>
                <w:rFonts w:ascii="Times New Roman" w:hAnsi="Times New Roman"/>
                <w:lang w:val="en-ZA"/>
              </w:rPr>
            </w:pPr>
            <w:r w:rsidRPr="000A16C2">
              <w:rPr>
                <w:rFonts w:ascii="Times New Roman" w:hAnsi="Times New Roman"/>
              </w:rPr>
              <w:t>Draft National Records Management Policy developed</w:t>
            </w:r>
          </w:p>
        </w:tc>
        <w:tc>
          <w:tcPr>
            <w:tcW w:w="2077" w:type="dxa"/>
          </w:tcPr>
          <w:p w:rsidR="00BC4333" w:rsidRPr="000A16C2" w:rsidRDefault="00664209" w:rsidP="00F96D7B">
            <w:pPr>
              <w:autoSpaceDE w:val="0"/>
              <w:autoSpaceDN w:val="0"/>
              <w:adjustRightInd w:val="0"/>
              <w:spacing w:after="0" w:line="240" w:lineRule="auto"/>
              <w:rPr>
                <w:rFonts w:ascii="Times New Roman" w:hAnsi="Times New Roman"/>
                <w:lang w:val="en-ZA"/>
              </w:rPr>
            </w:pPr>
            <w:r w:rsidRPr="000A16C2">
              <w:rPr>
                <w:rFonts w:ascii="Times New Roman" w:hAnsi="Times New Roman"/>
              </w:rPr>
              <w:t xml:space="preserve">Draft National Records Management Policy validated </w:t>
            </w:r>
          </w:p>
        </w:tc>
        <w:tc>
          <w:tcPr>
            <w:tcW w:w="2077" w:type="dxa"/>
          </w:tcPr>
          <w:p w:rsidR="00BC4333" w:rsidRPr="000A16C2" w:rsidRDefault="00664209" w:rsidP="00F96D7B">
            <w:pPr>
              <w:autoSpaceDE w:val="0"/>
              <w:autoSpaceDN w:val="0"/>
              <w:adjustRightInd w:val="0"/>
              <w:spacing w:after="0" w:line="240" w:lineRule="auto"/>
              <w:rPr>
                <w:rFonts w:ascii="Times New Roman" w:hAnsi="Times New Roman"/>
                <w:lang w:val="en-ZA"/>
              </w:rPr>
            </w:pPr>
            <w:r w:rsidRPr="000A16C2">
              <w:rPr>
                <w:rFonts w:ascii="Times New Roman" w:hAnsi="Times New Roman"/>
              </w:rPr>
              <w:t>Draft National Records Management Policy submitted to Ministry of Justice and Constitutional Affairs</w:t>
            </w:r>
          </w:p>
        </w:tc>
      </w:tr>
      <w:tr w:rsidR="00A8439E" w:rsidRPr="000A16C2" w:rsidTr="00EB4670">
        <w:tc>
          <w:tcPr>
            <w:tcW w:w="1244" w:type="dxa"/>
            <w:shd w:val="clear" w:color="auto" w:fill="D9D9D9"/>
          </w:tcPr>
          <w:p w:rsidR="00A8439E" w:rsidRPr="000A16C2" w:rsidRDefault="004D4970" w:rsidP="00F96D7B">
            <w:pPr>
              <w:spacing w:line="240" w:lineRule="auto"/>
              <w:rPr>
                <w:rFonts w:ascii="Times New Roman" w:hAnsi="Times New Roman"/>
              </w:rPr>
            </w:pPr>
            <w:r w:rsidRPr="000A16C2">
              <w:rPr>
                <w:rFonts w:ascii="Times New Roman" w:hAnsi="Times New Roman"/>
              </w:rPr>
              <w:t>Output 2</w:t>
            </w:r>
          </w:p>
        </w:tc>
        <w:tc>
          <w:tcPr>
            <w:tcW w:w="2160" w:type="dxa"/>
            <w:gridSpan w:val="2"/>
            <w:shd w:val="clear" w:color="auto" w:fill="D9D9D9"/>
          </w:tcPr>
          <w:p w:rsidR="00A8439E" w:rsidRPr="000A16C2" w:rsidRDefault="00D945CB"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100</w:t>
            </w:r>
            <w:r w:rsidR="00A8439E" w:rsidRPr="000A16C2">
              <w:rPr>
                <w:rFonts w:ascii="Times New Roman" w:hAnsi="Times New Roman"/>
                <w:lang w:val="en-ZA"/>
              </w:rPr>
              <w:t>0 Records management registry personnel from the public sector trained in proper records management practices</w:t>
            </w:r>
          </w:p>
        </w:tc>
        <w:tc>
          <w:tcPr>
            <w:tcW w:w="2131" w:type="dxa"/>
          </w:tcPr>
          <w:p w:rsidR="00A8439E" w:rsidRPr="000A16C2" w:rsidRDefault="00D945CB"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1</w:t>
            </w:r>
            <w:r w:rsidR="00A8439E" w:rsidRPr="000A16C2">
              <w:rPr>
                <w:rFonts w:ascii="Times New Roman" w:hAnsi="Times New Roman"/>
                <w:lang w:val="en-ZA"/>
              </w:rPr>
              <w:t>50 record management/registry personnel trained in good records management</w:t>
            </w:r>
          </w:p>
        </w:tc>
        <w:tc>
          <w:tcPr>
            <w:tcW w:w="2333" w:type="dxa"/>
          </w:tcPr>
          <w:p w:rsidR="00A8439E" w:rsidRPr="000A16C2" w:rsidRDefault="00D945CB"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 xml:space="preserve">400 </w:t>
            </w:r>
            <w:r w:rsidR="00A8439E" w:rsidRPr="000A16C2">
              <w:rPr>
                <w:rFonts w:ascii="Times New Roman" w:hAnsi="Times New Roman"/>
                <w:lang w:val="en-ZA"/>
              </w:rPr>
              <w:t>record management/registry personnel trained in good records management</w:t>
            </w:r>
          </w:p>
        </w:tc>
        <w:tc>
          <w:tcPr>
            <w:tcW w:w="2396"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150 record management/registry personnel trained in good records management</w:t>
            </w:r>
          </w:p>
        </w:tc>
        <w:tc>
          <w:tcPr>
            <w:tcW w:w="2077"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150 record management/registry personnel trained in good records management</w:t>
            </w:r>
          </w:p>
        </w:tc>
        <w:tc>
          <w:tcPr>
            <w:tcW w:w="2077" w:type="dxa"/>
          </w:tcPr>
          <w:p w:rsidR="00A8439E" w:rsidRPr="000A16C2" w:rsidRDefault="00D945CB"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1</w:t>
            </w:r>
            <w:r w:rsidR="00A8439E" w:rsidRPr="000A16C2">
              <w:rPr>
                <w:rFonts w:ascii="Times New Roman" w:hAnsi="Times New Roman"/>
                <w:lang w:val="en-ZA"/>
              </w:rPr>
              <w:t>50 record management/registry personnel trained in good records management</w:t>
            </w:r>
          </w:p>
        </w:tc>
      </w:tr>
      <w:tr w:rsidR="00A8439E" w:rsidRPr="000A16C2" w:rsidTr="00EB4670">
        <w:tc>
          <w:tcPr>
            <w:tcW w:w="1244" w:type="dxa"/>
            <w:shd w:val="clear" w:color="auto" w:fill="D9D9D9"/>
          </w:tcPr>
          <w:p w:rsidR="00A8439E" w:rsidRPr="000A16C2" w:rsidRDefault="004D4970" w:rsidP="00F96D7B">
            <w:pPr>
              <w:spacing w:line="240" w:lineRule="auto"/>
              <w:rPr>
                <w:rFonts w:ascii="Times New Roman" w:hAnsi="Times New Roman"/>
              </w:rPr>
            </w:pPr>
            <w:r w:rsidRPr="000A16C2">
              <w:rPr>
                <w:rFonts w:ascii="Times New Roman" w:hAnsi="Times New Roman"/>
              </w:rPr>
              <w:t>Output 3</w:t>
            </w:r>
          </w:p>
        </w:tc>
        <w:tc>
          <w:tcPr>
            <w:tcW w:w="2160" w:type="dxa"/>
            <w:gridSpan w:val="2"/>
            <w:shd w:val="clear" w:color="auto" w:fill="D9D9D9"/>
          </w:tcPr>
          <w:p w:rsidR="00A8439E" w:rsidRPr="000A16C2" w:rsidRDefault="00A8439E" w:rsidP="00F96D7B">
            <w:pPr>
              <w:rPr>
                <w:rFonts w:ascii="Times New Roman" w:hAnsi="Times New Roman"/>
                <w:b/>
                <w:bCs/>
                <w:lang w:val="en-ZA"/>
              </w:rPr>
            </w:pPr>
            <w:r w:rsidRPr="000A16C2">
              <w:rPr>
                <w:rFonts w:ascii="Times New Roman" w:hAnsi="Times New Roman"/>
                <w:lang w:val="en-ZA"/>
              </w:rPr>
              <w:t xml:space="preserve">Records retention and disposal schedules for </w:t>
            </w:r>
            <w:r w:rsidR="00D945CB" w:rsidRPr="000A16C2">
              <w:rPr>
                <w:rFonts w:ascii="Times New Roman" w:hAnsi="Times New Roman"/>
                <w:lang w:val="en-ZA"/>
              </w:rPr>
              <w:t>selected MDAs</w:t>
            </w:r>
            <w:r w:rsidRPr="000A16C2">
              <w:rPr>
                <w:rFonts w:ascii="Times New Roman" w:hAnsi="Times New Roman"/>
                <w:lang w:val="en-ZA"/>
              </w:rPr>
              <w:t xml:space="preserve"> reviewed</w:t>
            </w:r>
          </w:p>
        </w:tc>
        <w:tc>
          <w:tcPr>
            <w:tcW w:w="2131" w:type="dxa"/>
          </w:tcPr>
          <w:p w:rsidR="00A8439E" w:rsidRPr="000A16C2" w:rsidRDefault="00A8439E" w:rsidP="00D945CB">
            <w:pPr>
              <w:rPr>
                <w:rFonts w:ascii="Times New Roman" w:hAnsi="Times New Roman"/>
                <w:b/>
                <w:bCs/>
                <w:lang w:val="en-ZA"/>
              </w:rPr>
            </w:pPr>
            <w:r w:rsidRPr="000A16C2">
              <w:rPr>
                <w:rFonts w:ascii="Times New Roman" w:hAnsi="Times New Roman"/>
                <w:lang w:val="en-ZA"/>
              </w:rPr>
              <w:t xml:space="preserve">2 records retention and disposal schedules for </w:t>
            </w:r>
            <w:r w:rsidR="00D945CB" w:rsidRPr="000A16C2">
              <w:rPr>
                <w:rFonts w:ascii="Times New Roman" w:hAnsi="Times New Roman"/>
                <w:lang w:val="en-ZA"/>
              </w:rPr>
              <w:t xml:space="preserve">selected MDAs </w:t>
            </w:r>
            <w:r w:rsidRPr="000A16C2">
              <w:rPr>
                <w:rFonts w:ascii="Times New Roman" w:hAnsi="Times New Roman"/>
                <w:lang w:val="en-ZA"/>
              </w:rPr>
              <w:t>reviewed</w:t>
            </w:r>
          </w:p>
        </w:tc>
        <w:tc>
          <w:tcPr>
            <w:tcW w:w="2333" w:type="dxa"/>
          </w:tcPr>
          <w:p w:rsidR="00A8439E" w:rsidRPr="000A16C2" w:rsidRDefault="00A8439E" w:rsidP="00D945CB">
            <w:pPr>
              <w:rPr>
                <w:rFonts w:ascii="Times New Roman" w:hAnsi="Times New Roman"/>
                <w:b/>
                <w:bCs/>
                <w:lang w:val="en-ZA"/>
              </w:rPr>
            </w:pPr>
            <w:r w:rsidRPr="000A16C2">
              <w:rPr>
                <w:rFonts w:ascii="Times New Roman" w:hAnsi="Times New Roman"/>
                <w:lang w:val="en-ZA"/>
              </w:rPr>
              <w:t xml:space="preserve">2 records retention and disposal schedules for </w:t>
            </w:r>
            <w:r w:rsidR="00D945CB" w:rsidRPr="000A16C2">
              <w:rPr>
                <w:rFonts w:ascii="Times New Roman" w:hAnsi="Times New Roman"/>
                <w:lang w:val="en-ZA"/>
              </w:rPr>
              <w:t xml:space="preserve">selected MDAs </w:t>
            </w:r>
            <w:r w:rsidRPr="000A16C2">
              <w:rPr>
                <w:rFonts w:ascii="Times New Roman" w:hAnsi="Times New Roman"/>
                <w:lang w:val="en-ZA"/>
              </w:rPr>
              <w:t>reviewed</w:t>
            </w:r>
          </w:p>
        </w:tc>
        <w:tc>
          <w:tcPr>
            <w:tcW w:w="2396" w:type="dxa"/>
          </w:tcPr>
          <w:p w:rsidR="00A8439E" w:rsidRPr="000A16C2" w:rsidRDefault="00A8439E" w:rsidP="00D945CB">
            <w:pPr>
              <w:rPr>
                <w:rFonts w:ascii="Times New Roman" w:hAnsi="Times New Roman"/>
                <w:b/>
                <w:bCs/>
                <w:lang w:val="en-ZA"/>
              </w:rPr>
            </w:pPr>
            <w:r w:rsidRPr="000A16C2">
              <w:rPr>
                <w:rFonts w:ascii="Times New Roman" w:hAnsi="Times New Roman"/>
                <w:lang w:val="en-ZA"/>
              </w:rPr>
              <w:t xml:space="preserve">2 records retention and disposal schedules for </w:t>
            </w:r>
            <w:r w:rsidR="00D945CB" w:rsidRPr="000A16C2">
              <w:rPr>
                <w:rFonts w:ascii="Times New Roman" w:hAnsi="Times New Roman"/>
                <w:lang w:val="en-ZA"/>
              </w:rPr>
              <w:t xml:space="preserve">selected MDAs </w:t>
            </w:r>
            <w:r w:rsidRPr="000A16C2">
              <w:rPr>
                <w:rFonts w:ascii="Times New Roman" w:hAnsi="Times New Roman"/>
                <w:lang w:val="en-ZA"/>
              </w:rPr>
              <w:t>reviewed</w:t>
            </w:r>
          </w:p>
        </w:tc>
        <w:tc>
          <w:tcPr>
            <w:tcW w:w="2077" w:type="dxa"/>
          </w:tcPr>
          <w:p w:rsidR="00A8439E" w:rsidRPr="000A16C2" w:rsidRDefault="00A8439E" w:rsidP="00D945CB">
            <w:pPr>
              <w:rPr>
                <w:rFonts w:ascii="Times New Roman" w:hAnsi="Times New Roman"/>
                <w:b/>
                <w:bCs/>
                <w:lang w:val="en-ZA"/>
              </w:rPr>
            </w:pPr>
            <w:r w:rsidRPr="000A16C2">
              <w:rPr>
                <w:rFonts w:ascii="Times New Roman" w:hAnsi="Times New Roman"/>
                <w:lang w:val="en-ZA"/>
              </w:rPr>
              <w:t>2 records retention and disposal schedules for</w:t>
            </w:r>
            <w:r w:rsidR="00D945CB" w:rsidRPr="000A16C2">
              <w:rPr>
                <w:rFonts w:ascii="Times New Roman" w:hAnsi="Times New Roman"/>
                <w:lang w:val="en-ZA"/>
              </w:rPr>
              <w:t xml:space="preserve"> selected MDAs</w:t>
            </w:r>
            <w:r w:rsidRPr="000A16C2">
              <w:rPr>
                <w:rFonts w:ascii="Times New Roman" w:hAnsi="Times New Roman"/>
                <w:lang w:val="en-ZA"/>
              </w:rPr>
              <w:t xml:space="preserve"> reviewed</w:t>
            </w:r>
          </w:p>
        </w:tc>
        <w:tc>
          <w:tcPr>
            <w:tcW w:w="2077" w:type="dxa"/>
          </w:tcPr>
          <w:p w:rsidR="00A8439E" w:rsidRPr="000A16C2" w:rsidRDefault="00A8439E" w:rsidP="00D945CB">
            <w:pPr>
              <w:rPr>
                <w:rFonts w:ascii="Times New Roman" w:hAnsi="Times New Roman"/>
                <w:b/>
                <w:bCs/>
                <w:lang w:val="en-ZA"/>
              </w:rPr>
            </w:pPr>
            <w:r w:rsidRPr="000A16C2">
              <w:rPr>
                <w:rFonts w:ascii="Times New Roman" w:hAnsi="Times New Roman"/>
                <w:lang w:val="en-ZA"/>
              </w:rPr>
              <w:t xml:space="preserve">2 records retention and disposal schedules for </w:t>
            </w:r>
            <w:r w:rsidR="00D945CB" w:rsidRPr="000A16C2">
              <w:rPr>
                <w:rFonts w:ascii="Times New Roman" w:hAnsi="Times New Roman"/>
                <w:lang w:val="en-ZA"/>
              </w:rPr>
              <w:t xml:space="preserve">selected MDAs </w:t>
            </w:r>
            <w:r w:rsidRPr="000A16C2">
              <w:rPr>
                <w:rFonts w:ascii="Times New Roman" w:hAnsi="Times New Roman"/>
                <w:lang w:val="en-ZA"/>
              </w:rPr>
              <w:t>reviewed</w:t>
            </w:r>
          </w:p>
        </w:tc>
      </w:tr>
      <w:tr w:rsidR="001F09F2" w:rsidRPr="000A16C2" w:rsidTr="00EB4670">
        <w:tc>
          <w:tcPr>
            <w:tcW w:w="1244" w:type="dxa"/>
            <w:shd w:val="clear" w:color="auto" w:fill="D9D9D9"/>
          </w:tcPr>
          <w:p w:rsidR="001F09F2" w:rsidRPr="000A16C2" w:rsidRDefault="004D4970" w:rsidP="00F96D7B">
            <w:pPr>
              <w:spacing w:line="240" w:lineRule="auto"/>
              <w:rPr>
                <w:rFonts w:ascii="Times New Roman" w:hAnsi="Times New Roman"/>
              </w:rPr>
            </w:pPr>
            <w:r w:rsidRPr="000A16C2">
              <w:rPr>
                <w:rFonts w:ascii="Times New Roman" w:hAnsi="Times New Roman"/>
              </w:rPr>
              <w:t>Output 4</w:t>
            </w:r>
          </w:p>
        </w:tc>
        <w:tc>
          <w:tcPr>
            <w:tcW w:w="2160" w:type="dxa"/>
            <w:gridSpan w:val="2"/>
            <w:shd w:val="clear" w:color="auto" w:fill="D9D9D9"/>
          </w:tcPr>
          <w:p w:rsidR="001F09F2" w:rsidRPr="000A16C2" w:rsidRDefault="001F09F2" w:rsidP="00BC4333">
            <w:pPr>
              <w:rPr>
                <w:rFonts w:ascii="Times New Roman" w:hAnsi="Times New Roman"/>
                <w:lang w:val="en-ZA"/>
              </w:rPr>
            </w:pPr>
            <w:r w:rsidRPr="000A16C2">
              <w:rPr>
                <w:rFonts w:ascii="Times New Roman" w:hAnsi="Times New Roman"/>
                <w:lang w:val="en-ZA"/>
              </w:rPr>
              <w:t xml:space="preserve">250 MDAs </w:t>
            </w:r>
            <w:r w:rsidR="00BC4333" w:rsidRPr="000A16C2">
              <w:rPr>
                <w:rFonts w:ascii="Times New Roman" w:hAnsi="Times New Roman"/>
                <w:lang w:val="en-ZA"/>
              </w:rPr>
              <w:t xml:space="preserve">mainstreaming proper </w:t>
            </w:r>
            <w:r w:rsidRPr="000A16C2">
              <w:rPr>
                <w:rFonts w:ascii="Times New Roman" w:hAnsi="Times New Roman"/>
                <w:lang w:val="en-ZA"/>
              </w:rPr>
              <w:t xml:space="preserve"> records management standards </w:t>
            </w:r>
            <w:r w:rsidR="00BC4333" w:rsidRPr="000A16C2">
              <w:rPr>
                <w:rFonts w:ascii="Times New Roman" w:hAnsi="Times New Roman"/>
                <w:lang w:val="en-ZA"/>
              </w:rPr>
              <w:t xml:space="preserve">and </w:t>
            </w:r>
            <w:r w:rsidRPr="000A16C2">
              <w:rPr>
                <w:rFonts w:ascii="Times New Roman" w:hAnsi="Times New Roman"/>
                <w:lang w:val="en-ZA"/>
              </w:rPr>
              <w:t xml:space="preserve">compliance </w:t>
            </w:r>
            <w:r w:rsidR="00BC4333" w:rsidRPr="000A16C2">
              <w:rPr>
                <w:rFonts w:ascii="Times New Roman" w:hAnsi="Times New Roman"/>
                <w:lang w:val="en-ZA"/>
              </w:rPr>
              <w:t>to records management practices</w:t>
            </w:r>
          </w:p>
        </w:tc>
        <w:tc>
          <w:tcPr>
            <w:tcW w:w="2131" w:type="dxa"/>
          </w:tcPr>
          <w:p w:rsidR="001F09F2" w:rsidRPr="000A16C2" w:rsidRDefault="00BC4333" w:rsidP="00F96D7B">
            <w:pPr>
              <w:rPr>
                <w:rFonts w:ascii="Times New Roman" w:hAnsi="Times New Roman"/>
                <w:lang w:val="en-ZA"/>
              </w:rPr>
            </w:pPr>
            <w:r w:rsidRPr="000A16C2">
              <w:rPr>
                <w:rFonts w:ascii="Times New Roman" w:hAnsi="Times New Roman"/>
                <w:lang w:val="en-ZA"/>
              </w:rPr>
              <w:t>50 MDAs mainstreaming proper  records management standards and compliance to records management practices</w:t>
            </w:r>
          </w:p>
        </w:tc>
        <w:tc>
          <w:tcPr>
            <w:tcW w:w="2333" w:type="dxa"/>
          </w:tcPr>
          <w:p w:rsidR="001F09F2" w:rsidRPr="000A16C2" w:rsidRDefault="001F09F2" w:rsidP="00F96D7B">
            <w:pPr>
              <w:rPr>
                <w:rFonts w:ascii="Times New Roman" w:hAnsi="Times New Roman"/>
                <w:bCs/>
                <w:lang w:val="en-ZA"/>
              </w:rPr>
            </w:pPr>
            <w:r w:rsidRPr="000A16C2">
              <w:rPr>
                <w:rFonts w:ascii="Times New Roman" w:hAnsi="Times New Roman"/>
                <w:lang w:val="en-ZA"/>
              </w:rPr>
              <w:t xml:space="preserve">50 MDAs </w:t>
            </w:r>
            <w:r w:rsidR="00BC4333" w:rsidRPr="000A16C2">
              <w:rPr>
                <w:rFonts w:ascii="Times New Roman" w:hAnsi="Times New Roman"/>
                <w:lang w:val="en-ZA"/>
              </w:rPr>
              <w:t>mainstreaming proper  records management standards and compliance to records management practices</w:t>
            </w:r>
          </w:p>
        </w:tc>
        <w:tc>
          <w:tcPr>
            <w:tcW w:w="2396" w:type="dxa"/>
          </w:tcPr>
          <w:p w:rsidR="001F09F2" w:rsidRPr="000A16C2" w:rsidRDefault="001F09F2" w:rsidP="00F96D7B">
            <w:pPr>
              <w:tabs>
                <w:tab w:val="center" w:pos="884"/>
              </w:tabs>
              <w:rPr>
                <w:rFonts w:ascii="Times New Roman" w:hAnsi="Times New Roman"/>
                <w:lang w:val="en-ZA"/>
              </w:rPr>
            </w:pPr>
            <w:r w:rsidRPr="000A16C2">
              <w:rPr>
                <w:rFonts w:ascii="Times New Roman" w:hAnsi="Times New Roman"/>
                <w:lang w:val="en-ZA"/>
              </w:rPr>
              <w:t xml:space="preserve">50 MDAs </w:t>
            </w:r>
            <w:r w:rsidR="00BC4333" w:rsidRPr="000A16C2">
              <w:rPr>
                <w:rFonts w:ascii="Times New Roman" w:hAnsi="Times New Roman"/>
                <w:lang w:val="en-ZA"/>
              </w:rPr>
              <w:t>mainstreaming proper  records management standards and compliance to records management practices</w:t>
            </w:r>
          </w:p>
        </w:tc>
        <w:tc>
          <w:tcPr>
            <w:tcW w:w="2077" w:type="dxa"/>
          </w:tcPr>
          <w:p w:rsidR="001F09F2" w:rsidRPr="000A16C2" w:rsidRDefault="001F09F2" w:rsidP="00F96D7B">
            <w:pPr>
              <w:rPr>
                <w:rFonts w:ascii="Times New Roman" w:hAnsi="Times New Roman"/>
                <w:lang w:val="en-ZA"/>
              </w:rPr>
            </w:pPr>
            <w:r w:rsidRPr="000A16C2">
              <w:rPr>
                <w:rFonts w:ascii="Times New Roman" w:hAnsi="Times New Roman"/>
                <w:lang w:val="en-ZA"/>
              </w:rPr>
              <w:t xml:space="preserve">50 MDAs </w:t>
            </w:r>
            <w:r w:rsidR="00BC4333" w:rsidRPr="000A16C2">
              <w:rPr>
                <w:rFonts w:ascii="Times New Roman" w:hAnsi="Times New Roman"/>
                <w:lang w:val="en-ZA"/>
              </w:rPr>
              <w:t>mainstreaming proper  records management standards and compliance to records management practices</w:t>
            </w:r>
          </w:p>
        </w:tc>
        <w:tc>
          <w:tcPr>
            <w:tcW w:w="2077" w:type="dxa"/>
          </w:tcPr>
          <w:p w:rsidR="001F09F2" w:rsidRPr="000A16C2" w:rsidRDefault="001F09F2" w:rsidP="00F96D7B">
            <w:pPr>
              <w:rPr>
                <w:rFonts w:ascii="Times New Roman" w:hAnsi="Times New Roman"/>
                <w:lang w:val="en-ZA"/>
              </w:rPr>
            </w:pPr>
            <w:r w:rsidRPr="000A16C2">
              <w:rPr>
                <w:rFonts w:ascii="Times New Roman" w:hAnsi="Times New Roman"/>
                <w:lang w:val="en-ZA"/>
              </w:rPr>
              <w:t xml:space="preserve">50 MDAs </w:t>
            </w:r>
            <w:r w:rsidR="00BC4333" w:rsidRPr="000A16C2">
              <w:rPr>
                <w:rFonts w:ascii="Times New Roman" w:hAnsi="Times New Roman"/>
                <w:lang w:val="en-ZA"/>
              </w:rPr>
              <w:t>mainstreaming proper  records management standards and compliance to records management practices</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 xml:space="preserve">Output </w:t>
            </w:r>
            <w:r w:rsidR="004D4970" w:rsidRPr="000A16C2">
              <w:rPr>
                <w:rFonts w:ascii="Times New Roman" w:hAnsi="Times New Roman"/>
              </w:rPr>
              <w:t>5</w:t>
            </w:r>
          </w:p>
        </w:tc>
        <w:tc>
          <w:tcPr>
            <w:tcW w:w="2160" w:type="dxa"/>
            <w:gridSpan w:val="2"/>
            <w:shd w:val="clear" w:color="auto" w:fill="D9D9D9"/>
          </w:tcPr>
          <w:p w:rsidR="00A8439E" w:rsidRPr="000A16C2" w:rsidRDefault="00A8439E" w:rsidP="00F96D7B">
            <w:pPr>
              <w:rPr>
                <w:rFonts w:ascii="Times New Roman" w:hAnsi="Times New Roman"/>
                <w:b/>
                <w:bCs/>
                <w:lang w:val="en-ZA"/>
              </w:rPr>
            </w:pPr>
            <w:r w:rsidRPr="000A16C2">
              <w:rPr>
                <w:rFonts w:ascii="Times New Roman" w:hAnsi="Times New Roman"/>
                <w:lang w:val="en-ZA"/>
              </w:rPr>
              <w:t xml:space="preserve"> 250 Historical 16mm cinematographic films digitised</w:t>
            </w:r>
          </w:p>
        </w:tc>
        <w:tc>
          <w:tcPr>
            <w:tcW w:w="2131" w:type="dxa"/>
          </w:tcPr>
          <w:p w:rsidR="00A8439E" w:rsidRPr="000A16C2" w:rsidRDefault="00A8439E" w:rsidP="00F96D7B">
            <w:pPr>
              <w:rPr>
                <w:rFonts w:ascii="Times New Roman" w:hAnsi="Times New Roman"/>
                <w:b/>
                <w:bCs/>
                <w:lang w:val="en-ZA"/>
              </w:rPr>
            </w:pPr>
            <w:r w:rsidRPr="000A16C2">
              <w:rPr>
                <w:rFonts w:ascii="Times New Roman" w:hAnsi="Times New Roman"/>
                <w:lang w:val="en-ZA"/>
              </w:rPr>
              <w:t>50 films digitised</w:t>
            </w:r>
          </w:p>
        </w:tc>
        <w:tc>
          <w:tcPr>
            <w:tcW w:w="2333" w:type="dxa"/>
          </w:tcPr>
          <w:p w:rsidR="00A8439E" w:rsidRPr="000A16C2" w:rsidRDefault="00A8439E" w:rsidP="00F96D7B">
            <w:pPr>
              <w:rPr>
                <w:rFonts w:ascii="Times New Roman" w:hAnsi="Times New Roman"/>
                <w:b/>
                <w:bCs/>
                <w:lang w:val="en-ZA"/>
              </w:rPr>
            </w:pPr>
            <w:r w:rsidRPr="000A16C2">
              <w:rPr>
                <w:rFonts w:ascii="Times New Roman" w:hAnsi="Times New Roman"/>
                <w:bCs/>
                <w:lang w:val="en-ZA"/>
              </w:rPr>
              <w:t>50</w:t>
            </w:r>
            <w:r w:rsidRPr="000A16C2">
              <w:rPr>
                <w:rFonts w:ascii="Times New Roman" w:hAnsi="Times New Roman"/>
                <w:lang w:val="en-ZA"/>
              </w:rPr>
              <w:t>films digitised</w:t>
            </w:r>
          </w:p>
        </w:tc>
        <w:tc>
          <w:tcPr>
            <w:tcW w:w="2396" w:type="dxa"/>
          </w:tcPr>
          <w:p w:rsidR="00A8439E" w:rsidRPr="000A16C2" w:rsidRDefault="00A8439E" w:rsidP="00F96D7B">
            <w:pPr>
              <w:tabs>
                <w:tab w:val="center" w:pos="884"/>
              </w:tabs>
              <w:rPr>
                <w:rFonts w:ascii="Times New Roman" w:hAnsi="Times New Roman"/>
                <w:b/>
                <w:bCs/>
                <w:lang w:val="en-ZA"/>
              </w:rPr>
            </w:pPr>
            <w:r w:rsidRPr="000A16C2">
              <w:rPr>
                <w:rFonts w:ascii="Times New Roman" w:hAnsi="Times New Roman"/>
                <w:lang w:val="en-ZA"/>
              </w:rPr>
              <w:t>50 films digitised</w:t>
            </w:r>
          </w:p>
        </w:tc>
        <w:tc>
          <w:tcPr>
            <w:tcW w:w="2077" w:type="dxa"/>
          </w:tcPr>
          <w:p w:rsidR="00A8439E" w:rsidRPr="000A16C2" w:rsidRDefault="00A8439E" w:rsidP="00F96D7B">
            <w:pPr>
              <w:rPr>
                <w:rFonts w:ascii="Times New Roman" w:hAnsi="Times New Roman"/>
                <w:b/>
                <w:bCs/>
                <w:lang w:val="en-ZA"/>
              </w:rPr>
            </w:pPr>
            <w:r w:rsidRPr="000A16C2">
              <w:rPr>
                <w:rFonts w:ascii="Times New Roman" w:hAnsi="Times New Roman"/>
                <w:lang w:val="en-ZA"/>
              </w:rPr>
              <w:t>50 films digitised</w:t>
            </w:r>
          </w:p>
        </w:tc>
        <w:tc>
          <w:tcPr>
            <w:tcW w:w="2077" w:type="dxa"/>
          </w:tcPr>
          <w:p w:rsidR="00A8439E" w:rsidRPr="000A16C2" w:rsidRDefault="00A8439E" w:rsidP="00F96D7B">
            <w:pPr>
              <w:rPr>
                <w:rFonts w:ascii="Times New Roman" w:hAnsi="Times New Roman"/>
                <w:b/>
                <w:bCs/>
                <w:lang w:val="en-ZA"/>
              </w:rPr>
            </w:pPr>
            <w:r w:rsidRPr="000A16C2">
              <w:rPr>
                <w:rFonts w:ascii="Times New Roman" w:hAnsi="Times New Roman"/>
                <w:lang w:val="en-ZA"/>
              </w:rPr>
              <w:t>50 films digitised</w:t>
            </w:r>
          </w:p>
        </w:tc>
      </w:tr>
      <w:tr w:rsidR="00A8439E" w:rsidRPr="000A16C2" w:rsidTr="00EB4670">
        <w:tc>
          <w:tcPr>
            <w:tcW w:w="3404" w:type="dxa"/>
            <w:gridSpan w:val="3"/>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rPr>
              <w:t>Outcome Target 2.7</w:t>
            </w:r>
          </w:p>
        </w:tc>
        <w:tc>
          <w:tcPr>
            <w:tcW w:w="11014" w:type="dxa"/>
            <w:gridSpan w:val="5"/>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bCs/>
                <w:lang w:val="en-ZA"/>
              </w:rPr>
              <w:t>80% of the country’s literature output collected and preserved by 2021</w:t>
            </w:r>
            <w:r w:rsidR="007E024F">
              <w:rPr>
                <w:rFonts w:ascii="Times New Roman" w:hAnsi="Times New Roman"/>
                <w:b/>
                <w:bCs/>
                <w:lang w:val="en-ZA"/>
              </w:rPr>
              <w:t xml:space="preserve"> (B</w:t>
            </w:r>
            <w:r w:rsidRPr="000A16C2">
              <w:rPr>
                <w:rFonts w:ascii="Times New Roman" w:hAnsi="Times New Roman"/>
                <w:b/>
                <w:bCs/>
                <w:lang w:val="en-ZA"/>
              </w:rPr>
              <w:t>aseline 50%)</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1</w:t>
            </w:r>
          </w:p>
        </w:tc>
        <w:tc>
          <w:tcPr>
            <w:tcW w:w="2160" w:type="dxa"/>
            <w:gridSpan w:val="2"/>
            <w:shd w:val="clear" w:color="auto" w:fill="D9D9D9"/>
          </w:tcPr>
          <w:p w:rsidR="00A8439E" w:rsidRPr="000A16C2" w:rsidRDefault="00247019"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50</w:t>
            </w:r>
            <w:r w:rsidR="00A8439E" w:rsidRPr="000A16C2">
              <w:rPr>
                <w:rFonts w:ascii="Times New Roman" w:hAnsi="Times New Roman"/>
                <w:lang w:val="en-ZA"/>
              </w:rPr>
              <w:t>00 Printed and published works in Malawi collected and preserved in National Archives Legal</w:t>
            </w:r>
            <w:r w:rsidR="00353060">
              <w:rPr>
                <w:rFonts w:ascii="Times New Roman" w:hAnsi="Times New Roman"/>
                <w:lang w:val="en-ZA"/>
              </w:rPr>
              <w:t xml:space="preserve"> </w:t>
            </w:r>
            <w:r w:rsidR="001F09F2" w:rsidRPr="000A16C2">
              <w:rPr>
                <w:rFonts w:ascii="Times New Roman" w:hAnsi="Times New Roman"/>
                <w:lang w:val="en-ZA"/>
              </w:rPr>
              <w:t>Deposit</w:t>
            </w:r>
            <w:r w:rsidR="00A8439E" w:rsidRPr="000A16C2">
              <w:rPr>
                <w:rFonts w:ascii="Times New Roman" w:hAnsi="Times New Roman"/>
                <w:lang w:val="en-ZA"/>
              </w:rPr>
              <w:t xml:space="preserve"> Library</w:t>
            </w:r>
          </w:p>
        </w:tc>
        <w:tc>
          <w:tcPr>
            <w:tcW w:w="2131" w:type="dxa"/>
          </w:tcPr>
          <w:p w:rsidR="00A8439E" w:rsidRPr="000A16C2" w:rsidRDefault="00EB5F47"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10</w:t>
            </w:r>
            <w:r w:rsidR="00A8439E" w:rsidRPr="000A16C2">
              <w:rPr>
                <w:rFonts w:ascii="Times New Roman" w:hAnsi="Times New Roman"/>
                <w:lang w:val="en-ZA"/>
              </w:rPr>
              <w:t>00 publications collected and preserved</w:t>
            </w:r>
          </w:p>
        </w:tc>
        <w:tc>
          <w:tcPr>
            <w:tcW w:w="2333" w:type="dxa"/>
          </w:tcPr>
          <w:p w:rsidR="00A8439E" w:rsidRPr="000A16C2" w:rsidRDefault="00EB5F47"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10</w:t>
            </w:r>
            <w:r w:rsidR="00A8439E" w:rsidRPr="000A16C2">
              <w:rPr>
                <w:rFonts w:ascii="Times New Roman" w:hAnsi="Times New Roman"/>
                <w:lang w:val="en-ZA"/>
              </w:rPr>
              <w:t>00 publications collected and preserved</w:t>
            </w:r>
          </w:p>
        </w:tc>
        <w:tc>
          <w:tcPr>
            <w:tcW w:w="2396" w:type="dxa"/>
          </w:tcPr>
          <w:p w:rsidR="00A8439E" w:rsidRPr="000A16C2" w:rsidRDefault="00EB5F47"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10</w:t>
            </w:r>
            <w:r w:rsidR="00A8439E" w:rsidRPr="000A16C2">
              <w:rPr>
                <w:rFonts w:ascii="Times New Roman" w:hAnsi="Times New Roman"/>
                <w:lang w:val="en-ZA"/>
              </w:rPr>
              <w:t>00 publications collected and preserved</w:t>
            </w:r>
          </w:p>
        </w:tc>
        <w:tc>
          <w:tcPr>
            <w:tcW w:w="2077" w:type="dxa"/>
          </w:tcPr>
          <w:p w:rsidR="00A8439E" w:rsidRPr="000A16C2" w:rsidRDefault="00EB5F47"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10</w:t>
            </w:r>
            <w:r w:rsidR="00A8439E" w:rsidRPr="000A16C2">
              <w:rPr>
                <w:rFonts w:ascii="Times New Roman" w:hAnsi="Times New Roman"/>
                <w:lang w:val="en-ZA"/>
              </w:rPr>
              <w:t>00 publications collected and preserved</w:t>
            </w:r>
          </w:p>
        </w:tc>
        <w:tc>
          <w:tcPr>
            <w:tcW w:w="2077" w:type="dxa"/>
          </w:tcPr>
          <w:p w:rsidR="00A8439E" w:rsidRPr="000A16C2" w:rsidRDefault="00EB5F47"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10</w:t>
            </w:r>
            <w:r w:rsidR="00A8439E" w:rsidRPr="000A16C2">
              <w:rPr>
                <w:rFonts w:ascii="Times New Roman" w:hAnsi="Times New Roman"/>
                <w:lang w:val="en-ZA"/>
              </w:rPr>
              <w:t>00 publications collected and preserved</w:t>
            </w:r>
          </w:p>
        </w:tc>
      </w:tr>
      <w:tr w:rsidR="00A8439E" w:rsidRPr="000A16C2" w:rsidTr="00EB4670">
        <w:tc>
          <w:tcPr>
            <w:tcW w:w="3404" w:type="dxa"/>
            <w:gridSpan w:val="3"/>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rPr>
              <w:t>Outcome Target 2.8</w:t>
            </w:r>
          </w:p>
        </w:tc>
        <w:tc>
          <w:tcPr>
            <w:tcW w:w="11014" w:type="dxa"/>
            <w:gridSpan w:val="5"/>
            <w:shd w:val="clear" w:color="auto" w:fill="D9D9D9"/>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bCs/>
                <w:lang w:val="en-ZA"/>
              </w:rPr>
              <w:t>Malawi’s cultural heritage and public morals protected, preserved and promoted (Regulation for cultural heritage and public morals implemented) by 2021</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1</w:t>
            </w:r>
          </w:p>
        </w:tc>
        <w:tc>
          <w:tcPr>
            <w:tcW w:w="2160" w:type="dxa"/>
            <w:gridSpan w:val="2"/>
            <w:shd w:val="clear" w:color="auto" w:fill="D9D9D9"/>
          </w:tcPr>
          <w:p w:rsidR="00A8439E" w:rsidRPr="000A16C2" w:rsidRDefault="00846F5C" w:rsidP="00846F5C">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 xml:space="preserve">2511 </w:t>
            </w:r>
            <w:r w:rsidR="00A8439E" w:rsidRPr="000A16C2">
              <w:rPr>
                <w:rFonts w:ascii="Times New Roman" w:hAnsi="Times New Roman"/>
                <w:lang w:val="en-ZA"/>
              </w:rPr>
              <w:t>film distributors, producers  and entertainment facilities regulated</w:t>
            </w:r>
          </w:p>
        </w:tc>
        <w:tc>
          <w:tcPr>
            <w:tcW w:w="2131" w:type="dxa"/>
          </w:tcPr>
          <w:p w:rsidR="00A8439E" w:rsidRPr="000A16C2" w:rsidRDefault="00846F5C"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511 </w:t>
            </w:r>
            <w:r w:rsidRPr="000A16C2">
              <w:rPr>
                <w:rFonts w:ascii="Times New Roman" w:hAnsi="Times New Roman"/>
                <w:lang w:val="en-ZA"/>
              </w:rPr>
              <w:t>licenses for video theatres, video libraries, video shops and entertainment centres issued</w:t>
            </w:r>
          </w:p>
        </w:tc>
        <w:tc>
          <w:tcPr>
            <w:tcW w:w="2333" w:type="dxa"/>
          </w:tcPr>
          <w:p w:rsidR="00A8439E" w:rsidRPr="000A16C2" w:rsidRDefault="00846F5C"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 xml:space="preserve">500 </w:t>
            </w:r>
            <w:r w:rsidR="00A8439E" w:rsidRPr="000A16C2">
              <w:rPr>
                <w:rFonts w:ascii="Times New Roman" w:hAnsi="Times New Roman"/>
                <w:lang w:val="en-ZA"/>
              </w:rPr>
              <w:t xml:space="preserve">licenses for </w:t>
            </w:r>
            <w:r w:rsidRPr="000A16C2">
              <w:rPr>
                <w:rFonts w:ascii="Times New Roman" w:hAnsi="Times New Roman"/>
                <w:lang w:val="en-ZA"/>
              </w:rPr>
              <w:t>v</w:t>
            </w:r>
            <w:r w:rsidR="00A8439E" w:rsidRPr="000A16C2">
              <w:rPr>
                <w:rFonts w:ascii="Times New Roman" w:hAnsi="Times New Roman"/>
                <w:lang w:val="en-ZA"/>
              </w:rPr>
              <w:t>ideo theatres, video libraries, video shops and entertainment centres issued</w:t>
            </w:r>
          </w:p>
        </w:tc>
        <w:tc>
          <w:tcPr>
            <w:tcW w:w="2396" w:type="dxa"/>
          </w:tcPr>
          <w:p w:rsidR="00A8439E" w:rsidRPr="000A16C2" w:rsidRDefault="00846F5C"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 xml:space="preserve">500 </w:t>
            </w:r>
            <w:r w:rsidR="00A8439E" w:rsidRPr="000A16C2">
              <w:rPr>
                <w:rFonts w:ascii="Times New Roman" w:hAnsi="Times New Roman"/>
                <w:lang w:val="en-ZA"/>
              </w:rPr>
              <w:t>licenses for Video theatres, video libraries, video shops and entertainment centres issued</w:t>
            </w:r>
          </w:p>
        </w:tc>
        <w:tc>
          <w:tcPr>
            <w:tcW w:w="2077" w:type="dxa"/>
          </w:tcPr>
          <w:p w:rsidR="00A8439E" w:rsidRPr="000A16C2" w:rsidRDefault="00846F5C"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 xml:space="preserve">500 </w:t>
            </w:r>
            <w:r w:rsidR="00A8439E" w:rsidRPr="000A16C2">
              <w:rPr>
                <w:rFonts w:ascii="Times New Roman" w:hAnsi="Times New Roman"/>
                <w:lang w:val="en-ZA"/>
              </w:rPr>
              <w:t>licenses for Video theatres, video libraries, video shops and entertainment centres issued</w:t>
            </w:r>
          </w:p>
        </w:tc>
        <w:tc>
          <w:tcPr>
            <w:tcW w:w="2077" w:type="dxa"/>
          </w:tcPr>
          <w:p w:rsidR="00A8439E" w:rsidRPr="000A16C2" w:rsidRDefault="00846F5C"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 xml:space="preserve">500 </w:t>
            </w:r>
            <w:r w:rsidR="00A8439E" w:rsidRPr="000A16C2">
              <w:rPr>
                <w:rFonts w:ascii="Times New Roman" w:hAnsi="Times New Roman"/>
                <w:lang w:val="en-ZA"/>
              </w:rPr>
              <w:t>licenses for Video theatres, video libraries, video shops and entertainment centres issued</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2</w:t>
            </w:r>
          </w:p>
        </w:tc>
        <w:tc>
          <w:tcPr>
            <w:tcW w:w="2160" w:type="dxa"/>
            <w:gridSpan w:val="2"/>
            <w:shd w:val="clear" w:color="auto" w:fill="D9D9D9"/>
          </w:tcPr>
          <w:p w:rsidR="00A8439E" w:rsidRPr="000A16C2" w:rsidRDefault="00846F5C"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43560</w:t>
            </w:r>
            <w:r w:rsidR="0031738D" w:rsidRPr="000A16C2">
              <w:rPr>
                <w:rFonts w:ascii="Times New Roman" w:hAnsi="Times New Roman"/>
                <w:lang w:val="en-ZA"/>
              </w:rPr>
              <w:t xml:space="preserve"> </w:t>
            </w:r>
            <w:r w:rsidRPr="000A16C2">
              <w:rPr>
                <w:rFonts w:ascii="Times New Roman" w:hAnsi="Times New Roman"/>
                <w:lang w:val="en-ZA"/>
              </w:rPr>
              <w:t>f</w:t>
            </w:r>
            <w:r w:rsidR="00A8439E" w:rsidRPr="000A16C2">
              <w:rPr>
                <w:rFonts w:ascii="Times New Roman" w:hAnsi="Times New Roman"/>
                <w:lang w:val="en-ZA"/>
              </w:rPr>
              <w:t>ilm industry and publications regulated</w:t>
            </w:r>
          </w:p>
        </w:tc>
        <w:tc>
          <w:tcPr>
            <w:tcW w:w="2131" w:type="dxa"/>
          </w:tcPr>
          <w:p w:rsidR="00A8439E" w:rsidRPr="000A16C2" w:rsidRDefault="00846F5C"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9560 </w:t>
            </w:r>
            <w:r w:rsidRPr="000A16C2">
              <w:rPr>
                <w:rFonts w:ascii="Times New Roman" w:hAnsi="Times New Roman"/>
                <w:lang w:val="en-ZA"/>
              </w:rPr>
              <w:t>Films and publications classified</w:t>
            </w:r>
          </w:p>
        </w:tc>
        <w:tc>
          <w:tcPr>
            <w:tcW w:w="2333" w:type="dxa"/>
          </w:tcPr>
          <w:p w:rsidR="00A8439E" w:rsidRPr="000A16C2" w:rsidRDefault="00A8439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1</w:t>
            </w:r>
            <w:r w:rsidR="00846F5C" w:rsidRPr="000A16C2">
              <w:rPr>
                <w:rFonts w:ascii="Times New Roman" w:hAnsi="Times New Roman"/>
                <w:lang w:val="en-ZA"/>
              </w:rPr>
              <w:t>0</w:t>
            </w:r>
            <w:r w:rsidRPr="000A16C2">
              <w:rPr>
                <w:rFonts w:ascii="Times New Roman" w:hAnsi="Times New Roman"/>
                <w:lang w:val="en-ZA"/>
              </w:rPr>
              <w:t>,000 Films and publications classified</w:t>
            </w:r>
          </w:p>
        </w:tc>
        <w:tc>
          <w:tcPr>
            <w:tcW w:w="2396" w:type="dxa"/>
          </w:tcPr>
          <w:p w:rsidR="00A8439E" w:rsidRPr="000A16C2" w:rsidRDefault="00846F5C"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9</w:t>
            </w:r>
            <w:r w:rsidR="00A8439E" w:rsidRPr="000A16C2">
              <w:rPr>
                <w:rFonts w:ascii="Times New Roman" w:hAnsi="Times New Roman"/>
                <w:lang w:val="en-ZA"/>
              </w:rPr>
              <w:t>,000 Films and publications classified</w:t>
            </w:r>
          </w:p>
        </w:tc>
        <w:tc>
          <w:tcPr>
            <w:tcW w:w="2077" w:type="dxa"/>
          </w:tcPr>
          <w:p w:rsidR="00A8439E" w:rsidRPr="000A16C2" w:rsidRDefault="00846F5C"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8</w:t>
            </w:r>
            <w:r w:rsidR="00A8439E" w:rsidRPr="000A16C2">
              <w:rPr>
                <w:rFonts w:ascii="Times New Roman" w:hAnsi="Times New Roman"/>
                <w:lang w:val="en-ZA"/>
              </w:rPr>
              <w:t>,000 Films and publications classified</w:t>
            </w:r>
          </w:p>
        </w:tc>
        <w:tc>
          <w:tcPr>
            <w:tcW w:w="2077" w:type="dxa"/>
          </w:tcPr>
          <w:p w:rsidR="00A8439E" w:rsidRPr="000A16C2" w:rsidRDefault="00846F5C"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lang w:val="en-ZA"/>
              </w:rPr>
              <w:t>7</w:t>
            </w:r>
            <w:r w:rsidR="00A8439E" w:rsidRPr="000A16C2">
              <w:rPr>
                <w:rFonts w:ascii="Times New Roman" w:hAnsi="Times New Roman"/>
                <w:lang w:val="en-ZA"/>
              </w:rPr>
              <w:t>,000 Films and publications classified</w:t>
            </w:r>
          </w:p>
        </w:tc>
      </w:tr>
      <w:tr w:rsidR="00A8439E" w:rsidRPr="000A16C2" w:rsidTr="00EB4670">
        <w:tc>
          <w:tcPr>
            <w:tcW w:w="3404" w:type="dxa"/>
            <w:gridSpan w:val="3"/>
            <w:shd w:val="clear" w:color="auto" w:fill="D9D9D9"/>
          </w:tcPr>
          <w:p w:rsidR="00A8439E" w:rsidRPr="000A16C2" w:rsidRDefault="00A8439E" w:rsidP="00F96D7B">
            <w:pPr>
              <w:spacing w:line="240" w:lineRule="auto"/>
              <w:rPr>
                <w:rFonts w:ascii="Times New Roman" w:hAnsi="Times New Roman"/>
                <w:b/>
              </w:rPr>
            </w:pPr>
            <w:r w:rsidRPr="000A16C2">
              <w:rPr>
                <w:rFonts w:ascii="Times New Roman" w:hAnsi="Times New Roman"/>
                <w:b/>
              </w:rPr>
              <w:t>Strategic Outcome 3</w:t>
            </w:r>
          </w:p>
        </w:tc>
        <w:tc>
          <w:tcPr>
            <w:tcW w:w="11014" w:type="dxa"/>
            <w:gridSpan w:val="5"/>
            <w:shd w:val="clear" w:color="auto" w:fill="D9D9D9"/>
          </w:tcPr>
          <w:p w:rsidR="00A8439E" w:rsidRPr="000A16C2" w:rsidRDefault="00A8439E" w:rsidP="00F96D7B">
            <w:pPr>
              <w:spacing w:after="0" w:line="240" w:lineRule="auto"/>
              <w:rPr>
                <w:rFonts w:ascii="Times New Roman" w:hAnsi="Times New Roman"/>
                <w:b/>
              </w:rPr>
            </w:pPr>
            <w:r w:rsidRPr="000A16C2">
              <w:rPr>
                <w:rFonts w:ascii="Times New Roman" w:hAnsi="Times New Roman"/>
                <w:b/>
                <w:bCs/>
                <w:lang w:val="en-ZA"/>
              </w:rPr>
              <w:t>Improved resource mobilization for cultur</w:t>
            </w:r>
            <w:r w:rsidR="0031738D" w:rsidRPr="000A16C2">
              <w:rPr>
                <w:rFonts w:ascii="Times New Roman" w:hAnsi="Times New Roman"/>
                <w:b/>
                <w:bCs/>
                <w:lang w:val="en-ZA"/>
              </w:rPr>
              <w:t>al</w:t>
            </w:r>
            <w:r w:rsidRPr="000A16C2">
              <w:rPr>
                <w:rFonts w:ascii="Times New Roman" w:hAnsi="Times New Roman"/>
                <w:b/>
                <w:bCs/>
                <w:lang w:val="en-ZA"/>
              </w:rPr>
              <w:t xml:space="preserve"> and heritage development</w:t>
            </w:r>
          </w:p>
        </w:tc>
      </w:tr>
      <w:tr w:rsidR="00A8439E" w:rsidRPr="000A16C2" w:rsidTr="00EB4670">
        <w:tc>
          <w:tcPr>
            <w:tcW w:w="3404" w:type="dxa"/>
            <w:gridSpan w:val="3"/>
            <w:shd w:val="clear" w:color="auto" w:fill="D9D9D9"/>
          </w:tcPr>
          <w:p w:rsidR="00A8439E" w:rsidRPr="000A16C2" w:rsidRDefault="00A8439E" w:rsidP="00F96D7B">
            <w:pPr>
              <w:spacing w:line="240" w:lineRule="auto"/>
              <w:rPr>
                <w:rFonts w:ascii="Times New Roman" w:hAnsi="Times New Roman"/>
                <w:b/>
              </w:rPr>
            </w:pPr>
            <w:r w:rsidRPr="000A16C2">
              <w:rPr>
                <w:rFonts w:ascii="Times New Roman" w:hAnsi="Times New Roman"/>
                <w:b/>
              </w:rPr>
              <w:t>Outcome Target 3.1</w:t>
            </w:r>
          </w:p>
        </w:tc>
        <w:tc>
          <w:tcPr>
            <w:tcW w:w="11014" w:type="dxa"/>
            <w:gridSpan w:val="5"/>
            <w:shd w:val="clear" w:color="auto" w:fill="D9D9D9"/>
          </w:tcPr>
          <w:p w:rsidR="00A8439E" w:rsidRPr="000A16C2" w:rsidRDefault="00A8439E" w:rsidP="00F96D7B">
            <w:pPr>
              <w:spacing w:after="0" w:line="240" w:lineRule="auto"/>
              <w:rPr>
                <w:rFonts w:ascii="Times New Roman" w:hAnsi="Times New Roman"/>
                <w:b/>
              </w:rPr>
            </w:pPr>
            <w:r w:rsidRPr="000A16C2">
              <w:rPr>
                <w:rFonts w:ascii="Times New Roman" w:hAnsi="Times New Roman"/>
                <w:b/>
                <w:bCs/>
                <w:lang w:val="en-ZA"/>
              </w:rPr>
              <w:t>50% of financial resources in the cultural industry and heritage mobilized</w:t>
            </w:r>
          </w:p>
        </w:tc>
      </w:tr>
      <w:tr w:rsidR="00A8439E" w:rsidRPr="000A16C2" w:rsidTr="00EB4670">
        <w:tc>
          <w:tcPr>
            <w:tcW w:w="3404" w:type="dxa"/>
            <w:gridSpan w:val="3"/>
            <w:vMerge w:val="restart"/>
            <w:shd w:val="clear" w:color="auto" w:fill="D9D9D9"/>
          </w:tcPr>
          <w:p w:rsidR="00A8439E" w:rsidRPr="000A16C2" w:rsidRDefault="00A8439E" w:rsidP="001F4997">
            <w:pPr>
              <w:spacing w:line="240" w:lineRule="auto"/>
              <w:rPr>
                <w:rFonts w:ascii="Times New Roman" w:hAnsi="Times New Roman"/>
                <w:b/>
              </w:rPr>
            </w:pPr>
            <w:r w:rsidRPr="000A16C2">
              <w:rPr>
                <w:rFonts w:ascii="Times New Roman" w:hAnsi="Times New Roman"/>
                <w:b/>
              </w:rPr>
              <w:t>OUTPUT DESCRIPTION</w:t>
            </w:r>
          </w:p>
          <w:p w:rsidR="00A8439E" w:rsidRPr="000A16C2" w:rsidRDefault="00A8439E" w:rsidP="00F96D7B">
            <w:pPr>
              <w:jc w:val="center"/>
              <w:rPr>
                <w:rFonts w:ascii="Times New Roman" w:hAnsi="Times New Roman"/>
              </w:rPr>
            </w:pPr>
          </w:p>
        </w:tc>
        <w:tc>
          <w:tcPr>
            <w:tcW w:w="11014" w:type="dxa"/>
            <w:gridSpan w:val="5"/>
            <w:shd w:val="clear" w:color="auto" w:fill="D9D9D9"/>
          </w:tcPr>
          <w:p w:rsidR="00A8439E" w:rsidRPr="000A16C2" w:rsidRDefault="00A8439E" w:rsidP="00F96D7B">
            <w:pPr>
              <w:spacing w:line="240" w:lineRule="auto"/>
              <w:jc w:val="center"/>
              <w:rPr>
                <w:rFonts w:ascii="Times New Roman" w:hAnsi="Times New Roman"/>
                <w:b/>
              </w:rPr>
            </w:pPr>
            <w:r w:rsidRPr="000A16C2">
              <w:rPr>
                <w:rFonts w:ascii="Times New Roman" w:hAnsi="Times New Roman"/>
                <w:b/>
              </w:rPr>
              <w:t>OUTPUT TARGETS (PER FINANCIAL YEAR)</w:t>
            </w:r>
          </w:p>
        </w:tc>
      </w:tr>
      <w:tr w:rsidR="00A8439E" w:rsidRPr="000A16C2" w:rsidTr="00EB4670">
        <w:tc>
          <w:tcPr>
            <w:tcW w:w="3404" w:type="dxa"/>
            <w:gridSpan w:val="3"/>
            <w:vMerge/>
            <w:shd w:val="clear" w:color="auto" w:fill="D9D9D9"/>
          </w:tcPr>
          <w:p w:rsidR="00A8439E" w:rsidRPr="000A16C2" w:rsidRDefault="00A8439E" w:rsidP="00F96D7B">
            <w:pPr>
              <w:spacing w:line="240" w:lineRule="auto"/>
              <w:rPr>
                <w:rFonts w:ascii="Times New Roman" w:hAnsi="Times New Roman"/>
              </w:rPr>
            </w:pPr>
          </w:p>
        </w:tc>
        <w:tc>
          <w:tcPr>
            <w:tcW w:w="2131" w:type="dxa"/>
            <w:shd w:val="clear" w:color="auto" w:fill="D9D9D9"/>
            <w:vAlign w:val="center"/>
          </w:tcPr>
          <w:p w:rsidR="00A8439E" w:rsidRPr="000A16C2" w:rsidRDefault="00A8439E" w:rsidP="00F96D7B">
            <w:pPr>
              <w:rPr>
                <w:rFonts w:ascii="Times New Roman" w:hAnsi="Times New Roman"/>
                <w:b/>
                <w:bCs/>
              </w:rPr>
            </w:pPr>
            <w:r w:rsidRPr="000A16C2">
              <w:rPr>
                <w:rFonts w:ascii="Times New Roman" w:hAnsi="Times New Roman"/>
                <w:b/>
                <w:bCs/>
              </w:rPr>
              <w:t>2016/2017</w:t>
            </w:r>
          </w:p>
        </w:tc>
        <w:tc>
          <w:tcPr>
            <w:tcW w:w="2333" w:type="dxa"/>
            <w:shd w:val="clear" w:color="auto" w:fill="D9D9D9"/>
            <w:vAlign w:val="center"/>
          </w:tcPr>
          <w:p w:rsidR="00A8439E" w:rsidRPr="000A16C2" w:rsidRDefault="00A8439E" w:rsidP="00F96D7B">
            <w:pPr>
              <w:rPr>
                <w:rFonts w:ascii="Times New Roman" w:hAnsi="Times New Roman"/>
                <w:b/>
                <w:bCs/>
              </w:rPr>
            </w:pPr>
            <w:r w:rsidRPr="000A16C2">
              <w:rPr>
                <w:rFonts w:ascii="Times New Roman" w:hAnsi="Times New Roman"/>
                <w:b/>
                <w:bCs/>
              </w:rPr>
              <w:t>2017/2018</w:t>
            </w:r>
          </w:p>
        </w:tc>
        <w:tc>
          <w:tcPr>
            <w:tcW w:w="2396" w:type="dxa"/>
            <w:shd w:val="clear" w:color="auto" w:fill="D9D9D9"/>
            <w:vAlign w:val="center"/>
          </w:tcPr>
          <w:p w:rsidR="00A8439E" w:rsidRPr="000A16C2" w:rsidRDefault="00A8439E" w:rsidP="00F96D7B">
            <w:pPr>
              <w:rPr>
                <w:rFonts w:ascii="Times New Roman" w:hAnsi="Times New Roman"/>
                <w:b/>
                <w:bCs/>
              </w:rPr>
            </w:pPr>
            <w:r w:rsidRPr="000A16C2">
              <w:rPr>
                <w:rFonts w:ascii="Times New Roman" w:hAnsi="Times New Roman"/>
                <w:b/>
                <w:bCs/>
              </w:rPr>
              <w:t>2018/2019</w:t>
            </w:r>
          </w:p>
        </w:tc>
        <w:tc>
          <w:tcPr>
            <w:tcW w:w="2077" w:type="dxa"/>
            <w:shd w:val="clear" w:color="auto" w:fill="D9D9D9"/>
            <w:vAlign w:val="center"/>
          </w:tcPr>
          <w:p w:rsidR="00A8439E" w:rsidRPr="000A16C2" w:rsidRDefault="00A8439E" w:rsidP="001B666F">
            <w:pPr>
              <w:ind w:firstLineChars="100" w:firstLine="221"/>
              <w:rPr>
                <w:rFonts w:ascii="Times New Roman" w:hAnsi="Times New Roman"/>
                <w:b/>
                <w:bCs/>
              </w:rPr>
            </w:pPr>
            <w:r w:rsidRPr="000A16C2">
              <w:rPr>
                <w:rFonts w:ascii="Times New Roman" w:hAnsi="Times New Roman"/>
                <w:b/>
                <w:bCs/>
              </w:rPr>
              <w:t>2019/2020</w:t>
            </w:r>
          </w:p>
        </w:tc>
        <w:tc>
          <w:tcPr>
            <w:tcW w:w="2077" w:type="dxa"/>
            <w:shd w:val="clear" w:color="auto" w:fill="D9D9D9"/>
            <w:vAlign w:val="center"/>
          </w:tcPr>
          <w:p w:rsidR="00A8439E" w:rsidRPr="000A16C2" w:rsidRDefault="00A8439E" w:rsidP="001B666F">
            <w:pPr>
              <w:ind w:firstLineChars="100" w:firstLine="221"/>
              <w:rPr>
                <w:rFonts w:ascii="Times New Roman" w:hAnsi="Times New Roman"/>
                <w:b/>
                <w:bCs/>
              </w:rPr>
            </w:pPr>
            <w:r w:rsidRPr="000A16C2">
              <w:rPr>
                <w:rFonts w:ascii="Times New Roman" w:hAnsi="Times New Roman"/>
                <w:b/>
                <w:bCs/>
              </w:rPr>
              <w:t>2020/2021</w:t>
            </w:r>
          </w:p>
        </w:tc>
      </w:tr>
      <w:tr w:rsidR="00A8439E" w:rsidRPr="000A16C2" w:rsidTr="00EB4670">
        <w:trPr>
          <w:trHeight w:val="494"/>
        </w:trPr>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1</w:t>
            </w:r>
          </w:p>
        </w:tc>
        <w:tc>
          <w:tcPr>
            <w:tcW w:w="2160" w:type="dxa"/>
            <w:gridSpan w:val="2"/>
            <w:shd w:val="clear" w:color="auto" w:fill="D9D9D9"/>
          </w:tcPr>
          <w:p w:rsidR="00A8439E" w:rsidRPr="000A16C2" w:rsidRDefault="00A8439E" w:rsidP="00F96D7B">
            <w:pPr>
              <w:rPr>
                <w:rFonts w:ascii="Times New Roman" w:hAnsi="Times New Roman"/>
                <w:lang w:val="en-ZA"/>
              </w:rPr>
            </w:pPr>
            <w:r w:rsidRPr="000A16C2">
              <w:rPr>
                <w:rFonts w:ascii="Times New Roman" w:hAnsi="Times New Roman"/>
                <w:lang w:val="en-ZA"/>
              </w:rPr>
              <w:t>Cultural industry resource mobilisation strategy developed</w:t>
            </w:r>
          </w:p>
        </w:tc>
        <w:tc>
          <w:tcPr>
            <w:tcW w:w="2131" w:type="dxa"/>
          </w:tcPr>
          <w:p w:rsidR="00A8439E" w:rsidRPr="000A16C2" w:rsidRDefault="00A8439E" w:rsidP="00F96D7B">
            <w:pPr>
              <w:rPr>
                <w:rFonts w:ascii="Times New Roman" w:hAnsi="Times New Roman"/>
                <w:lang w:val="en-ZA"/>
              </w:rPr>
            </w:pPr>
          </w:p>
        </w:tc>
        <w:tc>
          <w:tcPr>
            <w:tcW w:w="2333" w:type="dxa"/>
          </w:tcPr>
          <w:p w:rsidR="00A8439E" w:rsidRPr="000A16C2" w:rsidRDefault="00A8439E" w:rsidP="00A443FB">
            <w:pPr>
              <w:rPr>
                <w:rFonts w:ascii="Times New Roman" w:hAnsi="Times New Roman"/>
                <w:lang w:val="en-ZA"/>
              </w:rPr>
            </w:pPr>
            <w:r w:rsidRPr="000A16C2">
              <w:rPr>
                <w:rFonts w:ascii="Times New Roman" w:hAnsi="Times New Roman"/>
                <w:lang w:val="en-ZA"/>
              </w:rPr>
              <w:t xml:space="preserve">Cultural industry resource mobilisation strategy </w:t>
            </w:r>
            <w:r w:rsidR="00A443FB" w:rsidRPr="000A16C2">
              <w:rPr>
                <w:rFonts w:ascii="Times New Roman" w:hAnsi="Times New Roman"/>
                <w:lang w:val="en-ZA"/>
              </w:rPr>
              <w:t>developed</w:t>
            </w:r>
          </w:p>
        </w:tc>
        <w:tc>
          <w:tcPr>
            <w:tcW w:w="2396" w:type="dxa"/>
          </w:tcPr>
          <w:p w:rsidR="00A8439E" w:rsidRPr="000A16C2" w:rsidRDefault="00A8439E" w:rsidP="00F96D7B">
            <w:pPr>
              <w:rPr>
                <w:rFonts w:ascii="Times New Roman" w:hAnsi="Times New Roman"/>
                <w:lang w:val="en-ZA"/>
              </w:rPr>
            </w:pPr>
            <w:r w:rsidRPr="000A16C2">
              <w:rPr>
                <w:rFonts w:ascii="Times New Roman" w:hAnsi="Times New Roman"/>
                <w:lang w:val="en-ZA"/>
              </w:rPr>
              <w:t>Cultural industry resource mobilisation strategy implemented</w:t>
            </w:r>
          </w:p>
        </w:tc>
        <w:tc>
          <w:tcPr>
            <w:tcW w:w="2077" w:type="dxa"/>
          </w:tcPr>
          <w:p w:rsidR="00A8439E" w:rsidRPr="000A16C2" w:rsidRDefault="00A8439E" w:rsidP="00F96D7B">
            <w:pPr>
              <w:rPr>
                <w:rFonts w:ascii="Times New Roman" w:hAnsi="Times New Roman"/>
                <w:lang w:val="en-ZA"/>
              </w:rPr>
            </w:pPr>
            <w:r w:rsidRPr="000A16C2">
              <w:rPr>
                <w:rFonts w:ascii="Times New Roman" w:hAnsi="Times New Roman"/>
                <w:lang w:val="en-ZA"/>
              </w:rPr>
              <w:t>Cultural industry resource mobilisation strategy implemented</w:t>
            </w:r>
          </w:p>
        </w:tc>
        <w:tc>
          <w:tcPr>
            <w:tcW w:w="2077" w:type="dxa"/>
          </w:tcPr>
          <w:p w:rsidR="00A8439E" w:rsidRPr="000A16C2" w:rsidRDefault="00A8439E" w:rsidP="00F96D7B">
            <w:pPr>
              <w:rPr>
                <w:rFonts w:ascii="Times New Roman" w:hAnsi="Times New Roman"/>
                <w:lang w:val="en-ZA"/>
              </w:rPr>
            </w:pPr>
            <w:r w:rsidRPr="000A16C2">
              <w:rPr>
                <w:rFonts w:ascii="Times New Roman" w:hAnsi="Times New Roman"/>
                <w:lang w:val="en-ZA"/>
              </w:rPr>
              <w:t>Cultural industry resource mobilisation strategy reviewed</w:t>
            </w:r>
          </w:p>
        </w:tc>
      </w:tr>
      <w:tr w:rsidR="00A8439E" w:rsidRPr="000A16C2" w:rsidTr="00EB4670">
        <w:trPr>
          <w:trHeight w:val="494"/>
        </w:trPr>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2</w:t>
            </w:r>
          </w:p>
        </w:tc>
        <w:tc>
          <w:tcPr>
            <w:tcW w:w="2160" w:type="dxa"/>
            <w:gridSpan w:val="2"/>
            <w:shd w:val="clear" w:color="auto" w:fill="D9D9D9"/>
          </w:tcPr>
          <w:p w:rsidR="00A8439E" w:rsidRPr="000A16C2" w:rsidRDefault="00A443FB" w:rsidP="00F96D7B">
            <w:pPr>
              <w:rPr>
                <w:rFonts w:ascii="Times New Roman" w:hAnsi="Times New Roman"/>
                <w:lang w:val="en-ZA"/>
              </w:rPr>
            </w:pPr>
            <w:r w:rsidRPr="000A16C2">
              <w:rPr>
                <w:rFonts w:ascii="Times New Roman" w:hAnsi="Times New Roman"/>
                <w:lang w:val="en-ZA"/>
              </w:rPr>
              <w:t>550</w:t>
            </w:r>
            <w:r w:rsidR="0031738D" w:rsidRPr="000A16C2">
              <w:rPr>
                <w:rFonts w:ascii="Times New Roman" w:hAnsi="Times New Roman"/>
                <w:lang w:val="en-ZA"/>
              </w:rPr>
              <w:t xml:space="preserve"> </w:t>
            </w:r>
            <w:r w:rsidRPr="000A16C2">
              <w:rPr>
                <w:rFonts w:ascii="Times New Roman" w:hAnsi="Times New Roman"/>
                <w:lang w:val="en-ZA"/>
              </w:rPr>
              <w:t>s</w:t>
            </w:r>
            <w:r w:rsidR="00A8439E" w:rsidRPr="000A16C2">
              <w:rPr>
                <w:rFonts w:ascii="Times New Roman" w:hAnsi="Times New Roman"/>
                <w:lang w:val="en-ZA"/>
              </w:rPr>
              <w:t>takeholders in the cultural industry trained in financial resource mobilisation and management skills</w:t>
            </w:r>
          </w:p>
        </w:tc>
        <w:tc>
          <w:tcPr>
            <w:tcW w:w="2131" w:type="dxa"/>
          </w:tcPr>
          <w:p w:rsidR="00A8439E" w:rsidRPr="000A16C2" w:rsidRDefault="00A8439E" w:rsidP="00F96D7B">
            <w:pPr>
              <w:rPr>
                <w:rFonts w:ascii="Times New Roman" w:hAnsi="Times New Roman"/>
                <w:lang w:val="en-ZA"/>
              </w:rPr>
            </w:pPr>
          </w:p>
        </w:tc>
        <w:tc>
          <w:tcPr>
            <w:tcW w:w="2333" w:type="dxa"/>
          </w:tcPr>
          <w:p w:rsidR="00A8439E" w:rsidRPr="000A16C2" w:rsidRDefault="00A8439E" w:rsidP="00F96D7B">
            <w:pPr>
              <w:rPr>
                <w:rFonts w:ascii="Times New Roman" w:hAnsi="Times New Roman"/>
                <w:lang w:val="en-ZA"/>
              </w:rPr>
            </w:pPr>
            <w:r w:rsidRPr="000A16C2">
              <w:rPr>
                <w:rFonts w:ascii="Times New Roman" w:hAnsi="Times New Roman"/>
                <w:lang w:val="en-ZA"/>
              </w:rPr>
              <w:t>100 stakeholders trained</w:t>
            </w:r>
          </w:p>
        </w:tc>
        <w:tc>
          <w:tcPr>
            <w:tcW w:w="2396" w:type="dxa"/>
          </w:tcPr>
          <w:p w:rsidR="00A8439E" w:rsidRPr="000A16C2" w:rsidRDefault="00A8439E" w:rsidP="00F96D7B">
            <w:pPr>
              <w:rPr>
                <w:rFonts w:ascii="Times New Roman" w:hAnsi="Times New Roman"/>
                <w:lang w:val="en-ZA"/>
              </w:rPr>
            </w:pPr>
            <w:r w:rsidRPr="000A16C2">
              <w:rPr>
                <w:rFonts w:ascii="Times New Roman" w:hAnsi="Times New Roman"/>
                <w:lang w:val="en-ZA"/>
              </w:rPr>
              <w:t>150 stakeholders trained</w:t>
            </w:r>
          </w:p>
        </w:tc>
        <w:tc>
          <w:tcPr>
            <w:tcW w:w="2077" w:type="dxa"/>
          </w:tcPr>
          <w:p w:rsidR="00A8439E" w:rsidRPr="000A16C2" w:rsidRDefault="00A8439E" w:rsidP="00F96D7B">
            <w:pPr>
              <w:rPr>
                <w:rFonts w:ascii="Times New Roman" w:hAnsi="Times New Roman"/>
                <w:lang w:val="en-ZA"/>
              </w:rPr>
            </w:pPr>
            <w:r w:rsidRPr="000A16C2">
              <w:rPr>
                <w:rFonts w:ascii="Times New Roman" w:hAnsi="Times New Roman"/>
                <w:lang w:val="en-ZA"/>
              </w:rPr>
              <w:t>150 stakeholders trained</w:t>
            </w:r>
          </w:p>
        </w:tc>
        <w:tc>
          <w:tcPr>
            <w:tcW w:w="2077" w:type="dxa"/>
          </w:tcPr>
          <w:p w:rsidR="00A8439E" w:rsidRPr="000A16C2" w:rsidRDefault="00A8439E" w:rsidP="00F96D7B">
            <w:pPr>
              <w:rPr>
                <w:rFonts w:ascii="Times New Roman" w:hAnsi="Times New Roman"/>
                <w:lang w:val="en-ZA"/>
              </w:rPr>
            </w:pPr>
            <w:r w:rsidRPr="000A16C2">
              <w:rPr>
                <w:rFonts w:ascii="Times New Roman" w:hAnsi="Times New Roman"/>
                <w:lang w:val="en-ZA"/>
              </w:rPr>
              <w:t>150 stakeholders trained</w:t>
            </w:r>
          </w:p>
        </w:tc>
      </w:tr>
      <w:tr w:rsidR="00A8439E" w:rsidRPr="000A16C2" w:rsidTr="00EB4670">
        <w:trPr>
          <w:trHeight w:val="665"/>
        </w:trPr>
        <w:tc>
          <w:tcPr>
            <w:tcW w:w="3404" w:type="dxa"/>
            <w:gridSpan w:val="3"/>
            <w:shd w:val="clear" w:color="auto" w:fill="D9D9D9"/>
          </w:tcPr>
          <w:p w:rsidR="00A8439E" w:rsidRPr="000A16C2" w:rsidRDefault="00A8439E" w:rsidP="00F96D7B">
            <w:pPr>
              <w:spacing w:line="240" w:lineRule="auto"/>
              <w:rPr>
                <w:rFonts w:ascii="Times New Roman" w:hAnsi="Times New Roman"/>
                <w:b/>
              </w:rPr>
            </w:pPr>
            <w:r w:rsidRPr="000A16C2">
              <w:rPr>
                <w:rFonts w:ascii="Times New Roman" w:hAnsi="Times New Roman"/>
                <w:b/>
              </w:rPr>
              <w:t>Outcome Target 3.2</w:t>
            </w:r>
          </w:p>
        </w:tc>
        <w:tc>
          <w:tcPr>
            <w:tcW w:w="11014" w:type="dxa"/>
            <w:gridSpan w:val="5"/>
            <w:shd w:val="clear" w:color="auto" w:fill="D9D9D9"/>
          </w:tcPr>
          <w:p w:rsidR="00A8439E" w:rsidRPr="000A16C2" w:rsidRDefault="00A8439E" w:rsidP="00F96D7B">
            <w:pPr>
              <w:spacing w:line="240" w:lineRule="auto"/>
              <w:rPr>
                <w:rFonts w:ascii="Times New Roman" w:hAnsi="Times New Roman"/>
                <w:b/>
              </w:rPr>
            </w:pPr>
            <w:r w:rsidRPr="000A16C2">
              <w:rPr>
                <w:rFonts w:ascii="Times New Roman" w:hAnsi="Times New Roman"/>
                <w:b/>
                <w:bCs/>
                <w:lang w:val="en-ZA"/>
              </w:rPr>
              <w:t>50% of natural resource users in the cultural industry and heritage sensitised on natural resource management by 2021</w:t>
            </w:r>
            <w:r w:rsidR="00A443FB" w:rsidRPr="000A16C2">
              <w:rPr>
                <w:rFonts w:ascii="Times New Roman" w:hAnsi="Times New Roman"/>
                <w:b/>
                <w:bCs/>
                <w:lang w:val="en-ZA"/>
              </w:rPr>
              <w:t xml:space="preserve"> (Baseline 0%)</w:t>
            </w: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1</w:t>
            </w:r>
          </w:p>
        </w:tc>
        <w:tc>
          <w:tcPr>
            <w:tcW w:w="2160" w:type="dxa"/>
            <w:gridSpan w:val="2"/>
            <w:shd w:val="clear" w:color="auto" w:fill="D9D9D9"/>
          </w:tcPr>
          <w:p w:rsidR="00A8439E" w:rsidRPr="000A16C2" w:rsidRDefault="00A8439E" w:rsidP="00F96D7B">
            <w:pPr>
              <w:spacing w:after="0" w:line="240" w:lineRule="auto"/>
              <w:rPr>
                <w:rFonts w:ascii="Times New Roman" w:hAnsi="Times New Roman"/>
              </w:rPr>
            </w:pPr>
            <w:r w:rsidRPr="000A16C2">
              <w:rPr>
                <w:rFonts w:ascii="Times New Roman" w:hAnsi="Times New Roman"/>
                <w:lang w:val="en-ZA"/>
              </w:rPr>
              <w:t>Natural resource</w:t>
            </w:r>
            <w:r w:rsidR="00427E73" w:rsidRPr="000A16C2">
              <w:rPr>
                <w:rFonts w:ascii="Times New Roman" w:hAnsi="Times New Roman"/>
                <w:lang w:val="en-ZA"/>
              </w:rPr>
              <w:t xml:space="preserve"> </w:t>
            </w:r>
            <w:r w:rsidRPr="000A16C2">
              <w:rPr>
                <w:rFonts w:ascii="Times New Roman" w:hAnsi="Times New Roman"/>
                <w:lang w:val="en-ZA"/>
              </w:rPr>
              <w:t>management challenges within the cultural industry documented</w:t>
            </w:r>
          </w:p>
        </w:tc>
        <w:tc>
          <w:tcPr>
            <w:tcW w:w="2131" w:type="dxa"/>
          </w:tcPr>
          <w:p w:rsidR="00A8439E" w:rsidRPr="000A16C2" w:rsidRDefault="00A8439E" w:rsidP="00F96D7B">
            <w:pPr>
              <w:spacing w:after="0" w:line="240" w:lineRule="auto"/>
              <w:rPr>
                <w:rFonts w:ascii="Times New Roman" w:hAnsi="Times New Roman"/>
              </w:rPr>
            </w:pPr>
          </w:p>
        </w:tc>
        <w:tc>
          <w:tcPr>
            <w:tcW w:w="2333" w:type="dxa"/>
          </w:tcPr>
          <w:p w:rsidR="00A8439E" w:rsidRPr="000A16C2" w:rsidRDefault="00A8439E" w:rsidP="00F96D7B">
            <w:pPr>
              <w:spacing w:after="0" w:line="240" w:lineRule="auto"/>
              <w:rPr>
                <w:rFonts w:ascii="Times New Roman" w:hAnsi="Times New Roman"/>
              </w:rPr>
            </w:pPr>
            <w:r w:rsidRPr="000A16C2">
              <w:rPr>
                <w:rFonts w:ascii="Times New Roman" w:hAnsi="Times New Roman"/>
                <w:lang w:val="en-ZA"/>
              </w:rPr>
              <w:t>Stakeholders meeting and situational analysis conducted and report produced</w:t>
            </w:r>
          </w:p>
        </w:tc>
        <w:tc>
          <w:tcPr>
            <w:tcW w:w="2396" w:type="dxa"/>
          </w:tcPr>
          <w:p w:rsidR="00A8439E" w:rsidRPr="000A16C2" w:rsidRDefault="00A8439E" w:rsidP="00F96D7B">
            <w:pPr>
              <w:spacing w:after="0" w:line="240" w:lineRule="auto"/>
              <w:rPr>
                <w:rFonts w:ascii="Times New Roman" w:hAnsi="Times New Roman"/>
              </w:rPr>
            </w:pPr>
          </w:p>
        </w:tc>
        <w:tc>
          <w:tcPr>
            <w:tcW w:w="2077" w:type="dxa"/>
          </w:tcPr>
          <w:p w:rsidR="00A8439E" w:rsidRPr="000A16C2" w:rsidRDefault="00A8439E" w:rsidP="00F96D7B">
            <w:pPr>
              <w:spacing w:after="0" w:line="240" w:lineRule="auto"/>
              <w:rPr>
                <w:rFonts w:ascii="Times New Roman" w:hAnsi="Times New Roman"/>
              </w:rPr>
            </w:pPr>
          </w:p>
        </w:tc>
        <w:tc>
          <w:tcPr>
            <w:tcW w:w="2077" w:type="dxa"/>
          </w:tcPr>
          <w:p w:rsidR="00A8439E" w:rsidRPr="000A16C2" w:rsidRDefault="00A8439E" w:rsidP="00F96D7B">
            <w:pPr>
              <w:spacing w:after="0" w:line="240" w:lineRule="auto"/>
              <w:rPr>
                <w:rFonts w:ascii="Times New Roman" w:hAnsi="Times New Roman"/>
              </w:rPr>
            </w:pPr>
          </w:p>
        </w:tc>
      </w:tr>
      <w:tr w:rsidR="00A8439E" w:rsidRPr="000A16C2" w:rsidTr="00EB4670">
        <w:tc>
          <w:tcPr>
            <w:tcW w:w="1244" w:type="dxa"/>
            <w:shd w:val="clear" w:color="auto" w:fill="D9D9D9"/>
          </w:tcPr>
          <w:p w:rsidR="00A8439E" w:rsidRPr="000A16C2" w:rsidRDefault="00A8439E" w:rsidP="00F96D7B">
            <w:pPr>
              <w:spacing w:line="240" w:lineRule="auto"/>
              <w:rPr>
                <w:rFonts w:ascii="Times New Roman" w:hAnsi="Times New Roman"/>
              </w:rPr>
            </w:pPr>
            <w:r w:rsidRPr="000A16C2">
              <w:rPr>
                <w:rFonts w:ascii="Times New Roman" w:hAnsi="Times New Roman"/>
              </w:rPr>
              <w:t>Output 2</w:t>
            </w:r>
          </w:p>
        </w:tc>
        <w:tc>
          <w:tcPr>
            <w:tcW w:w="2160" w:type="dxa"/>
            <w:gridSpan w:val="2"/>
            <w:shd w:val="clear" w:color="auto" w:fill="D9D9D9"/>
          </w:tcPr>
          <w:p w:rsidR="00A8439E" w:rsidRPr="000A16C2" w:rsidRDefault="00A8439E" w:rsidP="00F96D7B">
            <w:pPr>
              <w:spacing w:after="0" w:line="240" w:lineRule="auto"/>
              <w:rPr>
                <w:rFonts w:ascii="Times New Roman" w:hAnsi="Times New Roman"/>
              </w:rPr>
            </w:pPr>
            <w:r w:rsidRPr="000A16C2">
              <w:rPr>
                <w:rFonts w:ascii="Times New Roman" w:hAnsi="Times New Roman"/>
                <w:lang w:val="en-ZA"/>
              </w:rPr>
              <w:t xml:space="preserve">200 </w:t>
            </w:r>
            <w:r w:rsidR="00912C11" w:rsidRPr="000A16C2">
              <w:rPr>
                <w:rFonts w:ascii="Times New Roman" w:hAnsi="Times New Roman"/>
                <w:lang w:val="en-ZA"/>
              </w:rPr>
              <w:t>s</w:t>
            </w:r>
            <w:r w:rsidRPr="000A16C2">
              <w:rPr>
                <w:rFonts w:ascii="Times New Roman" w:hAnsi="Times New Roman"/>
                <w:lang w:val="en-ZA"/>
              </w:rPr>
              <w:t>takeholder institutions sensitized in natural resources conservation</w:t>
            </w:r>
          </w:p>
        </w:tc>
        <w:tc>
          <w:tcPr>
            <w:tcW w:w="2131" w:type="dxa"/>
          </w:tcPr>
          <w:p w:rsidR="00A8439E" w:rsidRPr="000A16C2" w:rsidRDefault="00A8439E" w:rsidP="00F96D7B">
            <w:pPr>
              <w:spacing w:after="0" w:line="240" w:lineRule="auto"/>
              <w:rPr>
                <w:rFonts w:ascii="Times New Roman" w:hAnsi="Times New Roman"/>
              </w:rPr>
            </w:pPr>
          </w:p>
        </w:tc>
        <w:tc>
          <w:tcPr>
            <w:tcW w:w="2333" w:type="dxa"/>
          </w:tcPr>
          <w:p w:rsidR="00A8439E" w:rsidRPr="000A16C2" w:rsidRDefault="00A8439E" w:rsidP="00F96D7B">
            <w:pPr>
              <w:spacing w:after="0" w:line="240" w:lineRule="auto"/>
              <w:rPr>
                <w:rFonts w:ascii="Times New Roman" w:hAnsi="Times New Roman"/>
              </w:rPr>
            </w:pPr>
            <w:r w:rsidRPr="000A16C2">
              <w:rPr>
                <w:rFonts w:ascii="Times New Roman" w:hAnsi="Times New Roman"/>
                <w:lang w:val="en-ZA"/>
              </w:rPr>
              <w:t>40 institutions sensitized</w:t>
            </w:r>
          </w:p>
        </w:tc>
        <w:tc>
          <w:tcPr>
            <w:tcW w:w="2396" w:type="dxa"/>
          </w:tcPr>
          <w:p w:rsidR="00A8439E" w:rsidRPr="000A16C2" w:rsidRDefault="00A8439E" w:rsidP="00F96D7B">
            <w:pPr>
              <w:spacing w:after="0" w:line="240" w:lineRule="auto"/>
              <w:rPr>
                <w:rFonts w:ascii="Times New Roman" w:hAnsi="Times New Roman"/>
              </w:rPr>
            </w:pPr>
            <w:r w:rsidRPr="000A16C2">
              <w:rPr>
                <w:rFonts w:ascii="Times New Roman" w:hAnsi="Times New Roman"/>
                <w:lang w:val="en-ZA"/>
              </w:rPr>
              <w:t>40 institutions sensitized</w:t>
            </w:r>
          </w:p>
        </w:tc>
        <w:tc>
          <w:tcPr>
            <w:tcW w:w="2077" w:type="dxa"/>
          </w:tcPr>
          <w:p w:rsidR="00A8439E" w:rsidRPr="000A16C2" w:rsidRDefault="00A8439E" w:rsidP="00F96D7B">
            <w:pPr>
              <w:spacing w:after="0" w:line="240" w:lineRule="auto"/>
              <w:rPr>
                <w:rFonts w:ascii="Times New Roman" w:hAnsi="Times New Roman"/>
              </w:rPr>
            </w:pPr>
            <w:r w:rsidRPr="000A16C2">
              <w:rPr>
                <w:rFonts w:ascii="Times New Roman" w:hAnsi="Times New Roman"/>
                <w:lang w:val="en-ZA"/>
              </w:rPr>
              <w:t>40 institutions sensitized</w:t>
            </w:r>
          </w:p>
        </w:tc>
        <w:tc>
          <w:tcPr>
            <w:tcW w:w="2077" w:type="dxa"/>
          </w:tcPr>
          <w:p w:rsidR="00A8439E" w:rsidRPr="000A16C2" w:rsidRDefault="00A8439E" w:rsidP="00F96D7B">
            <w:pPr>
              <w:spacing w:after="0" w:line="240" w:lineRule="auto"/>
              <w:rPr>
                <w:rFonts w:ascii="Times New Roman" w:hAnsi="Times New Roman"/>
              </w:rPr>
            </w:pPr>
            <w:r w:rsidRPr="000A16C2">
              <w:rPr>
                <w:rFonts w:ascii="Times New Roman" w:hAnsi="Times New Roman"/>
                <w:lang w:val="en-ZA"/>
              </w:rPr>
              <w:t>40 institutions sensitized</w:t>
            </w:r>
          </w:p>
        </w:tc>
      </w:tr>
      <w:tr w:rsidR="00A8439E" w:rsidRPr="000A16C2" w:rsidTr="00EB4670">
        <w:tc>
          <w:tcPr>
            <w:tcW w:w="3404" w:type="dxa"/>
            <w:gridSpan w:val="3"/>
            <w:shd w:val="clear" w:color="auto" w:fill="D9D9D9"/>
          </w:tcPr>
          <w:p w:rsidR="00A8439E" w:rsidRPr="000A16C2" w:rsidRDefault="00A8439E" w:rsidP="00F96D7B">
            <w:pPr>
              <w:spacing w:line="240" w:lineRule="auto"/>
              <w:rPr>
                <w:rFonts w:ascii="Times New Roman" w:hAnsi="Times New Roman"/>
                <w:b/>
              </w:rPr>
            </w:pPr>
            <w:r w:rsidRPr="000A16C2">
              <w:rPr>
                <w:rFonts w:ascii="Times New Roman" w:hAnsi="Times New Roman"/>
                <w:b/>
              </w:rPr>
              <w:t>Strategic Outcome 4</w:t>
            </w:r>
          </w:p>
        </w:tc>
        <w:tc>
          <w:tcPr>
            <w:tcW w:w="11014" w:type="dxa"/>
            <w:gridSpan w:val="5"/>
            <w:shd w:val="clear" w:color="auto" w:fill="D9D9D9"/>
          </w:tcPr>
          <w:p w:rsidR="00A8439E" w:rsidRPr="000A16C2" w:rsidRDefault="00A8439E" w:rsidP="00F96D7B">
            <w:pPr>
              <w:spacing w:after="0" w:line="240" w:lineRule="auto"/>
              <w:rPr>
                <w:rFonts w:ascii="Times New Roman" w:hAnsi="Times New Roman"/>
                <w:b/>
              </w:rPr>
            </w:pPr>
            <w:r w:rsidRPr="000A16C2">
              <w:rPr>
                <w:rFonts w:ascii="Times New Roman" w:hAnsi="Times New Roman"/>
                <w:b/>
                <w:color w:val="000000"/>
              </w:rPr>
              <w:t>Increased community participation in development projects and community based population education</w:t>
            </w:r>
          </w:p>
        </w:tc>
      </w:tr>
      <w:tr w:rsidR="00A8439E" w:rsidRPr="000A16C2" w:rsidTr="00EB4670">
        <w:tc>
          <w:tcPr>
            <w:tcW w:w="3404" w:type="dxa"/>
            <w:gridSpan w:val="3"/>
            <w:shd w:val="clear" w:color="auto" w:fill="D9D9D9"/>
          </w:tcPr>
          <w:p w:rsidR="00A8439E" w:rsidRPr="000A16C2" w:rsidRDefault="00A8439E" w:rsidP="00F96D7B">
            <w:pPr>
              <w:spacing w:line="240" w:lineRule="auto"/>
              <w:rPr>
                <w:rFonts w:ascii="Times New Roman" w:hAnsi="Times New Roman"/>
                <w:b/>
              </w:rPr>
            </w:pPr>
            <w:r w:rsidRPr="000A16C2">
              <w:rPr>
                <w:rFonts w:ascii="Times New Roman" w:hAnsi="Times New Roman"/>
                <w:b/>
              </w:rPr>
              <w:t>Outcome Target 4.1</w:t>
            </w:r>
          </w:p>
        </w:tc>
        <w:tc>
          <w:tcPr>
            <w:tcW w:w="11014" w:type="dxa"/>
            <w:gridSpan w:val="5"/>
            <w:shd w:val="clear" w:color="auto" w:fill="D9D9D9"/>
          </w:tcPr>
          <w:p w:rsidR="00A8439E" w:rsidRPr="000A16C2" w:rsidRDefault="00A8439E" w:rsidP="00F96D7B">
            <w:pPr>
              <w:spacing w:after="0" w:line="240" w:lineRule="auto"/>
              <w:rPr>
                <w:rFonts w:ascii="Times New Roman" w:hAnsi="Times New Roman"/>
                <w:b/>
              </w:rPr>
            </w:pPr>
            <w:r w:rsidRPr="000A16C2">
              <w:rPr>
                <w:rFonts w:ascii="Times New Roman" w:hAnsi="Times New Roman"/>
                <w:b/>
                <w:bCs/>
                <w:color w:val="000000"/>
              </w:rPr>
              <w:t>50% of</w:t>
            </w:r>
            <w:r w:rsidR="00CD4C70" w:rsidRPr="000A16C2">
              <w:rPr>
                <w:rFonts w:ascii="Times New Roman" w:hAnsi="Times New Roman"/>
                <w:b/>
                <w:bCs/>
                <w:color w:val="000000"/>
              </w:rPr>
              <w:t xml:space="preserve"> men and women, boys and girls </w:t>
            </w:r>
            <w:r w:rsidRPr="000A16C2">
              <w:rPr>
                <w:rFonts w:ascii="Times New Roman" w:hAnsi="Times New Roman"/>
                <w:b/>
                <w:bCs/>
                <w:color w:val="000000"/>
              </w:rPr>
              <w:t>actively participating in community based development projects by 2021</w:t>
            </w:r>
            <w:r w:rsidR="00353060">
              <w:rPr>
                <w:rFonts w:ascii="Times New Roman" w:hAnsi="Times New Roman"/>
                <w:b/>
                <w:bCs/>
                <w:color w:val="000000"/>
              </w:rPr>
              <w:t xml:space="preserve">(Baseline - </w:t>
            </w:r>
            <w:r w:rsidR="009D42CF" w:rsidRPr="000A16C2">
              <w:rPr>
                <w:rFonts w:ascii="Times New Roman" w:hAnsi="Times New Roman"/>
                <w:b/>
                <w:bCs/>
                <w:color w:val="000000"/>
              </w:rPr>
              <w:t>)</w:t>
            </w:r>
          </w:p>
        </w:tc>
      </w:tr>
      <w:tr w:rsidR="00A8439E" w:rsidRPr="000A16C2" w:rsidTr="00EB4670">
        <w:tc>
          <w:tcPr>
            <w:tcW w:w="3404" w:type="dxa"/>
            <w:gridSpan w:val="3"/>
            <w:vMerge w:val="restart"/>
            <w:shd w:val="clear" w:color="auto" w:fill="D9D9D9"/>
          </w:tcPr>
          <w:p w:rsidR="00A8439E" w:rsidRPr="000A16C2" w:rsidRDefault="00A8439E" w:rsidP="00F96D7B">
            <w:pPr>
              <w:spacing w:line="240" w:lineRule="auto"/>
              <w:jc w:val="center"/>
              <w:rPr>
                <w:rFonts w:ascii="Times New Roman" w:hAnsi="Times New Roman"/>
                <w:b/>
              </w:rPr>
            </w:pPr>
            <w:r w:rsidRPr="000A16C2">
              <w:rPr>
                <w:rFonts w:ascii="Times New Roman" w:hAnsi="Times New Roman"/>
                <w:b/>
              </w:rPr>
              <w:t>OUTPUT DESCRIPTION</w:t>
            </w:r>
          </w:p>
          <w:p w:rsidR="00A8439E" w:rsidRPr="000A16C2" w:rsidRDefault="00A8439E" w:rsidP="00F96D7B">
            <w:pPr>
              <w:jc w:val="center"/>
              <w:rPr>
                <w:rFonts w:ascii="Times New Roman" w:hAnsi="Times New Roman"/>
              </w:rPr>
            </w:pPr>
          </w:p>
        </w:tc>
        <w:tc>
          <w:tcPr>
            <w:tcW w:w="11014" w:type="dxa"/>
            <w:gridSpan w:val="5"/>
            <w:shd w:val="clear" w:color="auto" w:fill="D9D9D9"/>
          </w:tcPr>
          <w:p w:rsidR="00A8439E" w:rsidRPr="000A16C2" w:rsidRDefault="00A8439E" w:rsidP="00F96D7B">
            <w:pPr>
              <w:spacing w:line="240" w:lineRule="auto"/>
              <w:jc w:val="center"/>
              <w:rPr>
                <w:rFonts w:ascii="Times New Roman" w:hAnsi="Times New Roman"/>
              </w:rPr>
            </w:pPr>
            <w:r w:rsidRPr="000A16C2">
              <w:rPr>
                <w:rFonts w:ascii="Times New Roman" w:hAnsi="Times New Roman"/>
                <w:b/>
              </w:rPr>
              <w:t>OUTPUT TARGETS (PER FINANCIAL YEAR)</w:t>
            </w:r>
          </w:p>
        </w:tc>
      </w:tr>
      <w:tr w:rsidR="00A8439E" w:rsidRPr="000A16C2" w:rsidTr="00EB4670">
        <w:tc>
          <w:tcPr>
            <w:tcW w:w="3404" w:type="dxa"/>
            <w:gridSpan w:val="3"/>
            <w:vMerge/>
            <w:shd w:val="clear" w:color="auto" w:fill="D9D9D9"/>
          </w:tcPr>
          <w:p w:rsidR="00A8439E" w:rsidRPr="000A16C2" w:rsidRDefault="00A8439E" w:rsidP="00F96D7B">
            <w:pPr>
              <w:jc w:val="both"/>
              <w:rPr>
                <w:rFonts w:ascii="Times New Roman" w:hAnsi="Times New Roman"/>
              </w:rPr>
            </w:pPr>
          </w:p>
        </w:tc>
        <w:tc>
          <w:tcPr>
            <w:tcW w:w="2131" w:type="dxa"/>
            <w:shd w:val="clear" w:color="auto" w:fill="D9D9D9"/>
            <w:vAlign w:val="center"/>
          </w:tcPr>
          <w:p w:rsidR="00A8439E" w:rsidRPr="000A16C2" w:rsidRDefault="00A8439E" w:rsidP="00F96D7B">
            <w:pPr>
              <w:rPr>
                <w:rFonts w:ascii="Times New Roman" w:hAnsi="Times New Roman"/>
                <w:b/>
                <w:bCs/>
              </w:rPr>
            </w:pPr>
            <w:r w:rsidRPr="000A16C2">
              <w:rPr>
                <w:rFonts w:ascii="Times New Roman" w:hAnsi="Times New Roman"/>
                <w:b/>
                <w:bCs/>
              </w:rPr>
              <w:t>2016/2017</w:t>
            </w:r>
          </w:p>
        </w:tc>
        <w:tc>
          <w:tcPr>
            <w:tcW w:w="2333" w:type="dxa"/>
            <w:shd w:val="clear" w:color="auto" w:fill="D9D9D9"/>
            <w:vAlign w:val="center"/>
          </w:tcPr>
          <w:p w:rsidR="00A8439E" w:rsidRPr="000A16C2" w:rsidRDefault="00A8439E" w:rsidP="00F96D7B">
            <w:pPr>
              <w:rPr>
                <w:rFonts w:ascii="Times New Roman" w:hAnsi="Times New Roman"/>
                <w:b/>
                <w:bCs/>
              </w:rPr>
            </w:pPr>
            <w:r w:rsidRPr="000A16C2">
              <w:rPr>
                <w:rFonts w:ascii="Times New Roman" w:hAnsi="Times New Roman"/>
                <w:b/>
                <w:bCs/>
              </w:rPr>
              <w:t>2017/2018</w:t>
            </w:r>
          </w:p>
        </w:tc>
        <w:tc>
          <w:tcPr>
            <w:tcW w:w="2396" w:type="dxa"/>
            <w:shd w:val="clear" w:color="auto" w:fill="D9D9D9"/>
            <w:vAlign w:val="center"/>
          </w:tcPr>
          <w:p w:rsidR="00A8439E" w:rsidRPr="000A16C2" w:rsidRDefault="00A8439E" w:rsidP="00F96D7B">
            <w:pPr>
              <w:rPr>
                <w:rFonts w:ascii="Times New Roman" w:hAnsi="Times New Roman"/>
                <w:b/>
                <w:bCs/>
              </w:rPr>
            </w:pPr>
            <w:r w:rsidRPr="000A16C2">
              <w:rPr>
                <w:rFonts w:ascii="Times New Roman" w:hAnsi="Times New Roman"/>
                <w:b/>
                <w:bCs/>
              </w:rPr>
              <w:t>2018/2019</w:t>
            </w:r>
          </w:p>
        </w:tc>
        <w:tc>
          <w:tcPr>
            <w:tcW w:w="2077" w:type="dxa"/>
            <w:shd w:val="clear" w:color="auto" w:fill="D9D9D9"/>
            <w:vAlign w:val="center"/>
          </w:tcPr>
          <w:p w:rsidR="00A8439E" w:rsidRPr="000A16C2" w:rsidRDefault="00A8439E" w:rsidP="001B666F">
            <w:pPr>
              <w:ind w:firstLineChars="100" w:firstLine="221"/>
              <w:rPr>
                <w:rFonts w:ascii="Times New Roman" w:hAnsi="Times New Roman"/>
                <w:b/>
                <w:bCs/>
              </w:rPr>
            </w:pPr>
            <w:r w:rsidRPr="000A16C2">
              <w:rPr>
                <w:rFonts w:ascii="Times New Roman" w:hAnsi="Times New Roman"/>
                <w:b/>
                <w:bCs/>
              </w:rPr>
              <w:t>2019/2020</w:t>
            </w:r>
          </w:p>
        </w:tc>
        <w:tc>
          <w:tcPr>
            <w:tcW w:w="2077" w:type="dxa"/>
            <w:shd w:val="clear" w:color="auto" w:fill="D9D9D9"/>
            <w:vAlign w:val="center"/>
          </w:tcPr>
          <w:p w:rsidR="00A8439E" w:rsidRPr="000A16C2" w:rsidRDefault="00A8439E" w:rsidP="001B666F">
            <w:pPr>
              <w:ind w:firstLineChars="100" w:firstLine="221"/>
              <w:rPr>
                <w:rFonts w:ascii="Times New Roman" w:hAnsi="Times New Roman"/>
                <w:b/>
                <w:bCs/>
              </w:rPr>
            </w:pPr>
            <w:r w:rsidRPr="000A16C2">
              <w:rPr>
                <w:rFonts w:ascii="Times New Roman" w:hAnsi="Times New Roman"/>
                <w:b/>
                <w:bCs/>
              </w:rPr>
              <w:t>2020/2021</w:t>
            </w:r>
          </w:p>
        </w:tc>
      </w:tr>
      <w:tr w:rsidR="00387C7E" w:rsidRPr="000A16C2" w:rsidTr="00EB4670">
        <w:tc>
          <w:tcPr>
            <w:tcW w:w="1244" w:type="dxa"/>
            <w:shd w:val="clear" w:color="auto" w:fill="D9D9D9"/>
          </w:tcPr>
          <w:p w:rsidR="00387C7E" w:rsidRPr="000A16C2" w:rsidRDefault="00387C7E" w:rsidP="00F96D7B">
            <w:pPr>
              <w:spacing w:line="240" w:lineRule="auto"/>
              <w:rPr>
                <w:rFonts w:ascii="Times New Roman" w:hAnsi="Times New Roman"/>
              </w:rPr>
            </w:pPr>
            <w:r w:rsidRPr="000A16C2">
              <w:rPr>
                <w:rFonts w:ascii="Times New Roman" w:hAnsi="Times New Roman"/>
              </w:rPr>
              <w:t>Output 1</w:t>
            </w:r>
          </w:p>
        </w:tc>
        <w:tc>
          <w:tcPr>
            <w:tcW w:w="2160" w:type="dxa"/>
            <w:gridSpan w:val="2"/>
            <w:shd w:val="clear" w:color="auto" w:fill="D9D9D9"/>
          </w:tcPr>
          <w:p w:rsidR="00387C7E" w:rsidRPr="000A16C2" w:rsidRDefault="00387C7E" w:rsidP="00A704C1">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Community Development Policy Developed</w:t>
            </w:r>
          </w:p>
        </w:tc>
        <w:tc>
          <w:tcPr>
            <w:tcW w:w="2131" w:type="dxa"/>
          </w:tcPr>
          <w:p w:rsidR="00387C7E" w:rsidRPr="000A16C2" w:rsidDel="00FE7C74"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Community Development Policy approved</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Community Development Policy printed, launched and disseminated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Community Development Policy implemented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Community Development Policy implemented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Community Development Policy implemented</w:t>
            </w:r>
          </w:p>
        </w:tc>
      </w:tr>
      <w:tr w:rsidR="00387C7E" w:rsidRPr="000A16C2" w:rsidTr="00EB4670">
        <w:tc>
          <w:tcPr>
            <w:tcW w:w="1244" w:type="dxa"/>
            <w:vMerge w:val="restart"/>
            <w:shd w:val="clear" w:color="auto" w:fill="D9D9D9"/>
          </w:tcPr>
          <w:p w:rsidR="00387C7E" w:rsidRPr="000A16C2" w:rsidRDefault="00387C7E" w:rsidP="00F96D7B">
            <w:pPr>
              <w:spacing w:line="240" w:lineRule="auto"/>
              <w:rPr>
                <w:rFonts w:ascii="Times New Roman" w:hAnsi="Times New Roman"/>
              </w:rPr>
            </w:pPr>
            <w:r w:rsidRPr="000A16C2">
              <w:rPr>
                <w:rFonts w:ascii="Times New Roman" w:hAnsi="Times New Roman"/>
              </w:rPr>
              <w:t xml:space="preserve">Output </w:t>
            </w:r>
            <w:r w:rsidR="00CD4C70" w:rsidRPr="000A16C2">
              <w:rPr>
                <w:rFonts w:ascii="Times New Roman" w:hAnsi="Times New Roman"/>
              </w:rPr>
              <w:t>2</w:t>
            </w:r>
          </w:p>
        </w:tc>
        <w:tc>
          <w:tcPr>
            <w:tcW w:w="2160" w:type="dxa"/>
            <w:gridSpan w:val="2"/>
            <w:vMerge w:val="restart"/>
            <w:shd w:val="clear" w:color="auto" w:fill="D9D9D9"/>
          </w:tcPr>
          <w:p w:rsidR="00387C7E" w:rsidRPr="000A16C2" w:rsidRDefault="00387C7E" w:rsidP="00A704C1">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7840 Community Development leaders trained in project management</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720 VDCs trained in project management</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1800 VDCs trained in project management</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2000 VDCs trained in project management</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2000 VDCs trained in project management</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1000 VDCs trained in project management</w:t>
            </w:r>
          </w:p>
        </w:tc>
      </w:tr>
      <w:tr w:rsidR="00387C7E" w:rsidRPr="000A16C2" w:rsidTr="00EB4670">
        <w:tc>
          <w:tcPr>
            <w:tcW w:w="1244" w:type="dxa"/>
            <w:vMerge/>
            <w:shd w:val="clear" w:color="auto" w:fill="D9D9D9"/>
          </w:tcPr>
          <w:p w:rsidR="00387C7E" w:rsidRPr="000A16C2" w:rsidRDefault="00387C7E" w:rsidP="00F96D7B">
            <w:pPr>
              <w:spacing w:line="240" w:lineRule="auto"/>
              <w:rPr>
                <w:rFonts w:ascii="Times New Roman" w:hAnsi="Times New Roman"/>
              </w:rPr>
            </w:pPr>
          </w:p>
        </w:tc>
        <w:tc>
          <w:tcPr>
            <w:tcW w:w="2160" w:type="dxa"/>
            <w:gridSpan w:val="2"/>
            <w:vMerge/>
            <w:shd w:val="clear" w:color="auto" w:fill="D9D9D9"/>
          </w:tcPr>
          <w:p w:rsidR="00387C7E" w:rsidRPr="000A16C2" w:rsidRDefault="00387C7E" w:rsidP="00F96D7B">
            <w:pPr>
              <w:spacing w:after="0" w:line="240" w:lineRule="auto"/>
              <w:rPr>
                <w:rFonts w:ascii="Times New Roman" w:hAnsi="Times New Roman"/>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150 ADCs trained in project management</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170 ADCs trained in project management</w:t>
            </w:r>
          </w:p>
        </w:tc>
        <w:tc>
          <w:tcPr>
            <w:tcW w:w="2396" w:type="dxa"/>
          </w:tcPr>
          <w:p w:rsidR="00387C7E" w:rsidRPr="000A16C2" w:rsidRDefault="00387C7E" w:rsidP="00F96D7B">
            <w:pPr>
              <w:spacing w:after="0" w:line="240" w:lineRule="auto"/>
              <w:rPr>
                <w:rFonts w:ascii="Times New Roman" w:hAnsi="Times New Roman"/>
              </w:rPr>
            </w:pPr>
          </w:p>
        </w:tc>
        <w:tc>
          <w:tcPr>
            <w:tcW w:w="2077" w:type="dxa"/>
          </w:tcPr>
          <w:p w:rsidR="00387C7E" w:rsidRPr="000A16C2" w:rsidRDefault="00387C7E" w:rsidP="00F96D7B">
            <w:pPr>
              <w:rPr>
                <w:rFonts w:ascii="Times New Roman" w:hAnsi="Times New Roman"/>
              </w:rPr>
            </w:pPr>
          </w:p>
        </w:tc>
        <w:tc>
          <w:tcPr>
            <w:tcW w:w="2077" w:type="dxa"/>
          </w:tcPr>
          <w:p w:rsidR="00387C7E" w:rsidRPr="000A16C2" w:rsidRDefault="00387C7E" w:rsidP="00F96D7B">
            <w:pPr>
              <w:rPr>
                <w:rFonts w:ascii="Times New Roman" w:hAnsi="Times New Roman"/>
              </w:rPr>
            </w:pPr>
          </w:p>
        </w:tc>
      </w:tr>
      <w:tr w:rsidR="00692AB3" w:rsidRPr="000A16C2" w:rsidTr="00EB4670">
        <w:tc>
          <w:tcPr>
            <w:tcW w:w="1244" w:type="dxa"/>
            <w:vMerge w:val="restart"/>
            <w:shd w:val="clear" w:color="auto" w:fill="D9D9D9"/>
          </w:tcPr>
          <w:p w:rsidR="00692AB3" w:rsidRPr="000A16C2" w:rsidRDefault="00CD4C70" w:rsidP="00F96D7B">
            <w:pPr>
              <w:rPr>
                <w:rFonts w:ascii="Times New Roman" w:hAnsi="Times New Roman"/>
              </w:rPr>
            </w:pPr>
            <w:r w:rsidRPr="000A16C2">
              <w:rPr>
                <w:rFonts w:ascii="Times New Roman" w:hAnsi="Times New Roman"/>
              </w:rPr>
              <w:t>Output 3</w:t>
            </w:r>
          </w:p>
        </w:tc>
        <w:tc>
          <w:tcPr>
            <w:tcW w:w="2160" w:type="dxa"/>
            <w:gridSpan w:val="2"/>
            <w:vMerge w:val="restart"/>
            <w:shd w:val="clear" w:color="auto" w:fill="D9D9D9"/>
          </w:tcPr>
          <w:p w:rsidR="00692AB3" w:rsidRPr="000A16C2" w:rsidRDefault="00692AB3" w:rsidP="00F96D7B">
            <w:pPr>
              <w:spacing w:after="0" w:line="240" w:lineRule="auto"/>
              <w:rPr>
                <w:rFonts w:ascii="Times New Roman" w:hAnsi="Times New Roman"/>
              </w:rPr>
            </w:pPr>
            <w:r w:rsidRPr="000A16C2">
              <w:rPr>
                <w:rFonts w:ascii="Times New Roman" w:hAnsi="Times New Roman"/>
              </w:rPr>
              <w:t>Delivery of community mobilization and capacity building services enhanced</w:t>
            </w:r>
          </w:p>
        </w:tc>
        <w:tc>
          <w:tcPr>
            <w:tcW w:w="2131" w:type="dxa"/>
          </w:tcPr>
          <w:p w:rsidR="00692AB3" w:rsidRPr="000A16C2" w:rsidRDefault="00692AB3" w:rsidP="00F96D7B">
            <w:pPr>
              <w:autoSpaceDE w:val="0"/>
              <w:autoSpaceDN w:val="0"/>
              <w:adjustRightInd w:val="0"/>
              <w:spacing w:after="0" w:line="240" w:lineRule="auto"/>
              <w:rPr>
                <w:rFonts w:ascii="Times New Roman" w:hAnsi="Times New Roman"/>
                <w:color w:val="000000"/>
              </w:rPr>
            </w:pPr>
          </w:p>
        </w:tc>
        <w:tc>
          <w:tcPr>
            <w:tcW w:w="2333" w:type="dxa"/>
          </w:tcPr>
          <w:p w:rsidR="00692AB3" w:rsidRPr="000A16C2" w:rsidRDefault="00692AB3"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Community Development Result Framework aligned to  Sustainable Development Goals </w:t>
            </w:r>
          </w:p>
        </w:tc>
        <w:tc>
          <w:tcPr>
            <w:tcW w:w="2396" w:type="dxa"/>
          </w:tcPr>
          <w:p w:rsidR="00692AB3" w:rsidRPr="000A16C2" w:rsidRDefault="00692AB3" w:rsidP="00F96D7B">
            <w:pPr>
              <w:rPr>
                <w:rFonts w:ascii="Times New Roman" w:hAnsi="Times New Roman"/>
              </w:rPr>
            </w:pPr>
            <w:r w:rsidRPr="000A16C2">
              <w:rPr>
                <w:rFonts w:ascii="Times New Roman" w:hAnsi="Times New Roman"/>
              </w:rPr>
              <w:t>Community Development SDGs d,   implemented in all districts</w:t>
            </w:r>
          </w:p>
        </w:tc>
        <w:tc>
          <w:tcPr>
            <w:tcW w:w="2077" w:type="dxa"/>
          </w:tcPr>
          <w:p w:rsidR="00692AB3" w:rsidRPr="000A16C2" w:rsidRDefault="00692AB3" w:rsidP="00F96D7B">
            <w:pPr>
              <w:rPr>
                <w:rFonts w:ascii="Times New Roman" w:hAnsi="Times New Roman"/>
              </w:rPr>
            </w:pPr>
            <w:r w:rsidRPr="000A16C2">
              <w:rPr>
                <w:rFonts w:ascii="Times New Roman" w:hAnsi="Times New Roman"/>
              </w:rPr>
              <w:t>Community Development SDGs d, disseminated and implemented in all districts</w:t>
            </w:r>
          </w:p>
        </w:tc>
        <w:tc>
          <w:tcPr>
            <w:tcW w:w="2077" w:type="dxa"/>
          </w:tcPr>
          <w:p w:rsidR="00692AB3" w:rsidRPr="000A16C2" w:rsidRDefault="00692AB3" w:rsidP="00F96D7B">
            <w:pPr>
              <w:rPr>
                <w:rFonts w:ascii="Times New Roman" w:hAnsi="Times New Roman"/>
              </w:rPr>
            </w:pPr>
            <w:r w:rsidRPr="000A16C2">
              <w:rPr>
                <w:rFonts w:ascii="Times New Roman" w:hAnsi="Times New Roman"/>
              </w:rPr>
              <w:t>Community Development SDGs , implemented in all districts</w:t>
            </w:r>
          </w:p>
        </w:tc>
      </w:tr>
      <w:tr w:rsidR="00692AB3" w:rsidRPr="000A16C2" w:rsidTr="00EB4670">
        <w:tc>
          <w:tcPr>
            <w:tcW w:w="1244" w:type="dxa"/>
            <w:vMerge/>
            <w:shd w:val="clear" w:color="auto" w:fill="D9D9D9"/>
          </w:tcPr>
          <w:p w:rsidR="00692AB3" w:rsidRPr="000A16C2" w:rsidRDefault="00692AB3" w:rsidP="00F96D7B">
            <w:pPr>
              <w:rPr>
                <w:rFonts w:ascii="Times New Roman" w:hAnsi="Times New Roman"/>
              </w:rPr>
            </w:pPr>
          </w:p>
        </w:tc>
        <w:tc>
          <w:tcPr>
            <w:tcW w:w="2160" w:type="dxa"/>
            <w:gridSpan w:val="2"/>
            <w:vMerge/>
            <w:shd w:val="clear" w:color="auto" w:fill="D9D9D9"/>
          </w:tcPr>
          <w:p w:rsidR="00692AB3" w:rsidRPr="000A16C2" w:rsidRDefault="00692AB3" w:rsidP="00F96D7B">
            <w:pPr>
              <w:spacing w:after="0" w:line="240" w:lineRule="auto"/>
              <w:rPr>
                <w:rFonts w:ascii="Times New Roman" w:hAnsi="Times New Roman"/>
              </w:rPr>
            </w:pPr>
          </w:p>
        </w:tc>
        <w:tc>
          <w:tcPr>
            <w:tcW w:w="2131" w:type="dxa"/>
          </w:tcPr>
          <w:p w:rsidR="00692AB3" w:rsidRPr="000A16C2" w:rsidRDefault="00692AB3" w:rsidP="00F96D7B">
            <w:pPr>
              <w:autoSpaceDE w:val="0"/>
              <w:autoSpaceDN w:val="0"/>
              <w:adjustRightInd w:val="0"/>
              <w:spacing w:after="0" w:line="240" w:lineRule="auto"/>
              <w:rPr>
                <w:rFonts w:ascii="Times New Roman" w:hAnsi="Times New Roman"/>
                <w:color w:val="000000"/>
              </w:rPr>
            </w:pPr>
          </w:p>
        </w:tc>
        <w:tc>
          <w:tcPr>
            <w:tcW w:w="2333" w:type="dxa"/>
          </w:tcPr>
          <w:p w:rsidR="00692AB3" w:rsidRPr="000A16C2" w:rsidRDefault="00692AB3" w:rsidP="00F96D7B">
            <w:pPr>
              <w:autoSpaceDE w:val="0"/>
              <w:autoSpaceDN w:val="0"/>
              <w:adjustRightInd w:val="0"/>
              <w:spacing w:after="0" w:line="240" w:lineRule="auto"/>
              <w:rPr>
                <w:rFonts w:ascii="Times New Roman" w:hAnsi="Times New Roman"/>
                <w:color w:val="000000"/>
              </w:rPr>
            </w:pPr>
          </w:p>
        </w:tc>
        <w:tc>
          <w:tcPr>
            <w:tcW w:w="2396" w:type="dxa"/>
          </w:tcPr>
          <w:p w:rsidR="00692AB3" w:rsidRPr="000A16C2" w:rsidRDefault="00692AB3" w:rsidP="00F96D7B">
            <w:pPr>
              <w:spacing w:after="0" w:line="240" w:lineRule="auto"/>
              <w:rPr>
                <w:rFonts w:ascii="Times New Roman" w:hAnsi="Times New Roman"/>
              </w:rPr>
            </w:pPr>
            <w:r w:rsidRPr="000A16C2">
              <w:rPr>
                <w:rFonts w:ascii="Times New Roman" w:hAnsi="Times New Roman"/>
                <w:color w:val="000000"/>
              </w:rPr>
              <w:t>Communication and Advocacy Strategy for Community Development Programmes Developed</w:t>
            </w:r>
          </w:p>
        </w:tc>
        <w:tc>
          <w:tcPr>
            <w:tcW w:w="2077" w:type="dxa"/>
          </w:tcPr>
          <w:p w:rsidR="00692AB3" w:rsidRPr="000A16C2" w:rsidRDefault="00692AB3" w:rsidP="00F96D7B">
            <w:pPr>
              <w:rPr>
                <w:rFonts w:ascii="Times New Roman" w:hAnsi="Times New Roman"/>
              </w:rPr>
            </w:pPr>
            <w:r w:rsidRPr="000A16C2">
              <w:rPr>
                <w:rFonts w:ascii="Times New Roman" w:hAnsi="Times New Roman"/>
                <w:color w:val="000000"/>
              </w:rPr>
              <w:t>Communication and Advocacy Strategy for Community Development Programmes piloted</w:t>
            </w:r>
          </w:p>
        </w:tc>
        <w:tc>
          <w:tcPr>
            <w:tcW w:w="2077" w:type="dxa"/>
          </w:tcPr>
          <w:p w:rsidR="00692AB3" w:rsidRPr="000A16C2" w:rsidRDefault="00692AB3" w:rsidP="00F96D7B">
            <w:pPr>
              <w:rPr>
                <w:rFonts w:ascii="Times New Roman" w:hAnsi="Times New Roman"/>
              </w:rPr>
            </w:pPr>
            <w:r w:rsidRPr="000A16C2">
              <w:rPr>
                <w:rFonts w:ascii="Times New Roman" w:hAnsi="Times New Roman"/>
                <w:color w:val="000000"/>
              </w:rPr>
              <w:t>Communication and Advocacy Strategy for Community Development Programmes reviewed</w:t>
            </w:r>
          </w:p>
        </w:tc>
      </w:tr>
      <w:tr w:rsidR="00387C7E" w:rsidRPr="000A16C2" w:rsidTr="00EB4670">
        <w:tc>
          <w:tcPr>
            <w:tcW w:w="1244" w:type="dxa"/>
            <w:shd w:val="clear" w:color="auto" w:fill="D9D9D9"/>
          </w:tcPr>
          <w:p w:rsidR="00387C7E" w:rsidRPr="000A16C2" w:rsidRDefault="00387C7E" w:rsidP="00F96D7B">
            <w:pPr>
              <w:rPr>
                <w:rFonts w:ascii="Times New Roman" w:hAnsi="Times New Roman"/>
              </w:rPr>
            </w:pPr>
            <w:r w:rsidRPr="000A16C2">
              <w:rPr>
                <w:rFonts w:ascii="Times New Roman" w:hAnsi="Times New Roman"/>
              </w:rPr>
              <w:t xml:space="preserve">Output </w:t>
            </w:r>
            <w:r w:rsidR="00CD4C70" w:rsidRPr="000A16C2">
              <w:rPr>
                <w:rFonts w:ascii="Times New Roman" w:hAnsi="Times New Roman"/>
              </w:rPr>
              <w:t>4</w:t>
            </w:r>
          </w:p>
        </w:tc>
        <w:tc>
          <w:tcPr>
            <w:tcW w:w="2160" w:type="dxa"/>
            <w:gridSpan w:val="2"/>
            <w:shd w:val="clear" w:color="auto" w:fill="D9D9D9"/>
          </w:tcPr>
          <w:p w:rsidR="00387C7E" w:rsidRPr="000A16C2" w:rsidRDefault="00387C7E" w:rsidP="00162ADD">
            <w:pPr>
              <w:spacing w:after="0" w:line="240" w:lineRule="auto"/>
              <w:rPr>
                <w:rFonts w:ascii="Times New Roman" w:hAnsi="Times New Roman"/>
              </w:rPr>
            </w:pPr>
            <w:r w:rsidRPr="000A16C2">
              <w:rPr>
                <w:rFonts w:ascii="Times New Roman" w:hAnsi="Times New Roman"/>
                <w:color w:val="000000"/>
              </w:rPr>
              <w:t>Awareness of  Community development programmes enhanced</w:t>
            </w:r>
          </w:p>
        </w:tc>
        <w:tc>
          <w:tcPr>
            <w:tcW w:w="2131" w:type="dxa"/>
          </w:tcPr>
          <w:p w:rsidR="00387C7E" w:rsidRPr="000A16C2" w:rsidRDefault="00387C7E" w:rsidP="00162ADD">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3 commemoration events facilitated </w:t>
            </w:r>
            <w:r w:rsidR="00603D4A" w:rsidRPr="000A16C2">
              <w:rPr>
                <w:rFonts w:ascii="Times New Roman" w:hAnsi="Times New Roman"/>
                <w:color w:val="000000"/>
              </w:rPr>
              <w:t>(</w:t>
            </w:r>
            <w:r w:rsidRPr="000A16C2">
              <w:rPr>
                <w:rFonts w:ascii="Times New Roman" w:hAnsi="Times New Roman"/>
                <w:color w:val="000000"/>
              </w:rPr>
              <w:t xml:space="preserve">International Literacy Day, World Rural Women’s Day, World Population Day) </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rPr>
            </w:pPr>
            <w:r w:rsidRPr="000A16C2">
              <w:rPr>
                <w:rFonts w:ascii="Times New Roman" w:hAnsi="Times New Roman"/>
                <w:color w:val="000000"/>
              </w:rPr>
              <w:t xml:space="preserve">3 </w:t>
            </w:r>
            <w:r w:rsidR="00603D4A" w:rsidRPr="000A16C2">
              <w:rPr>
                <w:rFonts w:ascii="Times New Roman" w:hAnsi="Times New Roman"/>
                <w:color w:val="000000"/>
              </w:rPr>
              <w:t>commemoration events observed (</w:t>
            </w:r>
            <w:r w:rsidRPr="000A16C2">
              <w:rPr>
                <w:rFonts w:ascii="Times New Roman" w:hAnsi="Times New Roman"/>
                <w:color w:val="000000"/>
              </w:rPr>
              <w:t xml:space="preserve">International Literacy Day, World Rural Women’s Day, World Population Day) and community Development Month </w:t>
            </w:r>
          </w:p>
        </w:tc>
        <w:tc>
          <w:tcPr>
            <w:tcW w:w="2396" w:type="dxa"/>
          </w:tcPr>
          <w:p w:rsidR="00387C7E" w:rsidRPr="000A16C2" w:rsidRDefault="00387C7E" w:rsidP="00F96D7B">
            <w:pPr>
              <w:spacing w:after="0" w:line="240" w:lineRule="auto"/>
              <w:rPr>
                <w:rFonts w:ascii="Times New Roman" w:hAnsi="Times New Roman"/>
              </w:rPr>
            </w:pPr>
            <w:r w:rsidRPr="000A16C2">
              <w:rPr>
                <w:rFonts w:ascii="Times New Roman" w:hAnsi="Times New Roman"/>
                <w:color w:val="000000"/>
              </w:rPr>
              <w:t xml:space="preserve"> 3 </w:t>
            </w:r>
            <w:r w:rsidR="00603D4A" w:rsidRPr="000A16C2">
              <w:rPr>
                <w:rFonts w:ascii="Times New Roman" w:hAnsi="Times New Roman"/>
                <w:color w:val="000000"/>
              </w:rPr>
              <w:t>commemoration events observed (</w:t>
            </w:r>
            <w:r w:rsidRPr="000A16C2">
              <w:rPr>
                <w:rFonts w:ascii="Times New Roman" w:hAnsi="Times New Roman"/>
                <w:color w:val="000000"/>
              </w:rPr>
              <w:t xml:space="preserve">International Literacy Day, World Rural Women’s Day, World Population Day, Community Development month) </w:t>
            </w:r>
          </w:p>
        </w:tc>
        <w:tc>
          <w:tcPr>
            <w:tcW w:w="2077" w:type="dxa"/>
          </w:tcPr>
          <w:p w:rsidR="00387C7E" w:rsidRPr="000A16C2" w:rsidRDefault="00387C7E" w:rsidP="00F96D7B">
            <w:pPr>
              <w:rPr>
                <w:rFonts w:ascii="Times New Roman" w:hAnsi="Times New Roman"/>
              </w:rPr>
            </w:pPr>
            <w:r w:rsidRPr="000A16C2">
              <w:rPr>
                <w:rFonts w:ascii="Times New Roman" w:hAnsi="Times New Roman"/>
                <w:color w:val="000000"/>
              </w:rPr>
              <w:t xml:space="preserve"> 3 </w:t>
            </w:r>
            <w:r w:rsidR="00603D4A" w:rsidRPr="000A16C2">
              <w:rPr>
                <w:rFonts w:ascii="Times New Roman" w:hAnsi="Times New Roman"/>
                <w:color w:val="000000"/>
              </w:rPr>
              <w:t>commemoration events observed (</w:t>
            </w:r>
            <w:r w:rsidRPr="000A16C2">
              <w:rPr>
                <w:rFonts w:ascii="Times New Roman" w:hAnsi="Times New Roman"/>
                <w:color w:val="000000"/>
              </w:rPr>
              <w:t xml:space="preserve">International Literacy Day, World Rural Women’s Day, World Population Day) </w:t>
            </w:r>
          </w:p>
        </w:tc>
        <w:tc>
          <w:tcPr>
            <w:tcW w:w="2077" w:type="dxa"/>
          </w:tcPr>
          <w:p w:rsidR="00387C7E" w:rsidRPr="000A16C2" w:rsidRDefault="00387C7E" w:rsidP="00F96D7B">
            <w:pPr>
              <w:rPr>
                <w:rFonts w:ascii="Times New Roman" w:hAnsi="Times New Roman"/>
              </w:rPr>
            </w:pPr>
            <w:r w:rsidRPr="000A16C2">
              <w:rPr>
                <w:rFonts w:ascii="Times New Roman" w:hAnsi="Times New Roman"/>
                <w:color w:val="000000"/>
              </w:rPr>
              <w:t xml:space="preserve"> 3 commemoration events observed ( International Literacy Day, World Rural Women’s Day, World Population Day) </w:t>
            </w:r>
          </w:p>
        </w:tc>
      </w:tr>
      <w:tr w:rsidR="00387C7E" w:rsidRPr="000A16C2" w:rsidTr="00EB4670">
        <w:trPr>
          <w:trHeight w:val="911"/>
        </w:trPr>
        <w:tc>
          <w:tcPr>
            <w:tcW w:w="1244" w:type="dxa"/>
            <w:vMerge w:val="restart"/>
            <w:shd w:val="clear" w:color="auto" w:fill="D9D9D9"/>
          </w:tcPr>
          <w:p w:rsidR="00387C7E" w:rsidRPr="000A16C2" w:rsidRDefault="00387C7E" w:rsidP="00F96D7B">
            <w:pPr>
              <w:spacing w:line="240" w:lineRule="auto"/>
              <w:rPr>
                <w:rFonts w:ascii="Times New Roman" w:hAnsi="Times New Roman"/>
              </w:rPr>
            </w:pPr>
            <w:r w:rsidRPr="000A16C2">
              <w:rPr>
                <w:rFonts w:ascii="Times New Roman" w:hAnsi="Times New Roman"/>
              </w:rPr>
              <w:t xml:space="preserve">Output </w:t>
            </w:r>
            <w:r w:rsidR="00CD4C70" w:rsidRPr="000A16C2">
              <w:rPr>
                <w:rFonts w:ascii="Times New Roman" w:hAnsi="Times New Roman"/>
              </w:rPr>
              <w:t>5</w:t>
            </w:r>
          </w:p>
        </w:tc>
        <w:tc>
          <w:tcPr>
            <w:tcW w:w="2160" w:type="dxa"/>
            <w:gridSpan w:val="2"/>
            <w:vMerge w:val="restart"/>
            <w:shd w:val="clear" w:color="auto" w:fill="D9D9D9"/>
          </w:tcPr>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color w:val="000000"/>
              </w:rPr>
              <w:t>Networking and coordination of community development programmes enhanced</w:t>
            </w:r>
          </w:p>
        </w:tc>
        <w:tc>
          <w:tcPr>
            <w:tcW w:w="2131" w:type="dxa"/>
          </w:tcPr>
          <w:p w:rsidR="00387C7E" w:rsidRPr="000A16C2" w:rsidRDefault="00387C7E" w:rsidP="00DD5A53">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DD5A53">
            <w:pPr>
              <w:autoSpaceDE w:val="0"/>
              <w:autoSpaceDN w:val="0"/>
              <w:adjustRightInd w:val="0"/>
              <w:spacing w:after="0" w:line="240" w:lineRule="auto"/>
              <w:rPr>
                <w:rFonts w:ascii="Times New Roman" w:hAnsi="Times New Roman"/>
              </w:rPr>
            </w:pPr>
            <w:r w:rsidRPr="000A16C2">
              <w:rPr>
                <w:rFonts w:ascii="Times New Roman" w:hAnsi="Times New Roman"/>
                <w:color w:val="000000"/>
              </w:rPr>
              <w:t xml:space="preserve">4 Technical Working Group meetings conducted </w:t>
            </w:r>
          </w:p>
        </w:tc>
        <w:tc>
          <w:tcPr>
            <w:tcW w:w="2396" w:type="dxa"/>
          </w:tcPr>
          <w:p w:rsidR="00387C7E" w:rsidRPr="000A16C2" w:rsidRDefault="00387C7E" w:rsidP="00DD5A53">
            <w:pPr>
              <w:spacing w:after="0" w:line="240" w:lineRule="auto"/>
              <w:rPr>
                <w:rFonts w:ascii="Times New Roman" w:hAnsi="Times New Roman"/>
              </w:rPr>
            </w:pPr>
            <w:r w:rsidRPr="000A16C2">
              <w:rPr>
                <w:rFonts w:ascii="Times New Roman" w:hAnsi="Times New Roman"/>
                <w:color w:val="000000"/>
              </w:rPr>
              <w:t>4 Technical Working Group meetings conducted</w:t>
            </w:r>
          </w:p>
        </w:tc>
        <w:tc>
          <w:tcPr>
            <w:tcW w:w="2077" w:type="dxa"/>
          </w:tcPr>
          <w:p w:rsidR="00387C7E" w:rsidRPr="000A16C2" w:rsidRDefault="00387C7E" w:rsidP="00F96D7B">
            <w:pPr>
              <w:rPr>
                <w:rFonts w:ascii="Times New Roman" w:hAnsi="Times New Roman"/>
              </w:rPr>
            </w:pPr>
            <w:r w:rsidRPr="000A16C2">
              <w:rPr>
                <w:rFonts w:ascii="Times New Roman" w:hAnsi="Times New Roman"/>
                <w:color w:val="000000"/>
              </w:rPr>
              <w:t>4 Technical Working Group meetings conducted</w:t>
            </w:r>
          </w:p>
        </w:tc>
        <w:tc>
          <w:tcPr>
            <w:tcW w:w="2077" w:type="dxa"/>
          </w:tcPr>
          <w:p w:rsidR="00387C7E" w:rsidRPr="000A16C2" w:rsidRDefault="00387C7E" w:rsidP="00F96D7B">
            <w:pPr>
              <w:rPr>
                <w:rFonts w:ascii="Times New Roman" w:hAnsi="Times New Roman"/>
              </w:rPr>
            </w:pPr>
            <w:r w:rsidRPr="000A16C2">
              <w:rPr>
                <w:rFonts w:ascii="Times New Roman" w:hAnsi="Times New Roman"/>
                <w:color w:val="000000"/>
              </w:rPr>
              <w:t>4 Technical Working Group meetings conducted</w:t>
            </w:r>
          </w:p>
        </w:tc>
      </w:tr>
      <w:tr w:rsidR="00B4230F" w:rsidRPr="000A16C2" w:rsidTr="00EB4670">
        <w:tc>
          <w:tcPr>
            <w:tcW w:w="1244" w:type="dxa"/>
            <w:vMerge/>
            <w:shd w:val="clear" w:color="auto" w:fill="D9D9D9"/>
          </w:tcPr>
          <w:p w:rsidR="00B4230F" w:rsidRPr="000A16C2" w:rsidRDefault="00B4230F" w:rsidP="00F96D7B">
            <w:pPr>
              <w:spacing w:line="240" w:lineRule="auto"/>
              <w:rPr>
                <w:rFonts w:ascii="Times New Roman" w:hAnsi="Times New Roman"/>
              </w:rPr>
            </w:pPr>
          </w:p>
        </w:tc>
        <w:tc>
          <w:tcPr>
            <w:tcW w:w="2160" w:type="dxa"/>
            <w:gridSpan w:val="2"/>
            <w:vMerge/>
            <w:shd w:val="clear" w:color="auto" w:fill="D9D9D9"/>
          </w:tcPr>
          <w:p w:rsidR="00B4230F" w:rsidRPr="000A16C2" w:rsidRDefault="00B4230F" w:rsidP="00F96D7B">
            <w:pPr>
              <w:spacing w:after="0" w:line="240" w:lineRule="auto"/>
              <w:rPr>
                <w:rFonts w:ascii="Times New Roman" w:hAnsi="Times New Roman"/>
                <w:color w:val="000000"/>
              </w:rPr>
            </w:pPr>
          </w:p>
        </w:tc>
        <w:tc>
          <w:tcPr>
            <w:tcW w:w="2131" w:type="dxa"/>
          </w:tcPr>
          <w:p w:rsidR="00B4230F" w:rsidRPr="000A16C2" w:rsidRDefault="00B4230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International conference </w:t>
            </w:r>
            <w:r w:rsidR="00353060" w:rsidRPr="000A16C2">
              <w:rPr>
                <w:rFonts w:ascii="Times New Roman" w:hAnsi="Times New Roman"/>
                <w:color w:val="000000"/>
              </w:rPr>
              <w:t>patronized</w:t>
            </w:r>
          </w:p>
        </w:tc>
        <w:tc>
          <w:tcPr>
            <w:tcW w:w="2333" w:type="dxa"/>
          </w:tcPr>
          <w:p w:rsidR="00B4230F" w:rsidRPr="000A16C2" w:rsidRDefault="00B4230F">
            <w:pPr>
              <w:rPr>
                <w:rFonts w:ascii="Times New Roman" w:hAnsi="Times New Roman"/>
              </w:rPr>
            </w:pPr>
            <w:r w:rsidRPr="000A16C2">
              <w:rPr>
                <w:rFonts w:ascii="Times New Roman" w:hAnsi="Times New Roman"/>
                <w:color w:val="000000"/>
              </w:rPr>
              <w:t xml:space="preserve">International conference </w:t>
            </w:r>
            <w:r w:rsidR="00353060" w:rsidRPr="000A16C2">
              <w:rPr>
                <w:rFonts w:ascii="Times New Roman" w:hAnsi="Times New Roman"/>
                <w:color w:val="000000"/>
              </w:rPr>
              <w:t>patronized</w:t>
            </w:r>
          </w:p>
        </w:tc>
        <w:tc>
          <w:tcPr>
            <w:tcW w:w="2396" w:type="dxa"/>
          </w:tcPr>
          <w:p w:rsidR="00B4230F" w:rsidRPr="000A16C2" w:rsidRDefault="00B4230F">
            <w:pPr>
              <w:rPr>
                <w:rFonts w:ascii="Times New Roman" w:hAnsi="Times New Roman"/>
              </w:rPr>
            </w:pPr>
            <w:r w:rsidRPr="000A16C2">
              <w:rPr>
                <w:rFonts w:ascii="Times New Roman" w:hAnsi="Times New Roman"/>
                <w:color w:val="000000"/>
              </w:rPr>
              <w:t xml:space="preserve">International conference </w:t>
            </w:r>
            <w:r w:rsidR="00353060" w:rsidRPr="000A16C2">
              <w:rPr>
                <w:rFonts w:ascii="Times New Roman" w:hAnsi="Times New Roman"/>
                <w:color w:val="000000"/>
              </w:rPr>
              <w:t>patronized</w:t>
            </w:r>
          </w:p>
        </w:tc>
        <w:tc>
          <w:tcPr>
            <w:tcW w:w="2077" w:type="dxa"/>
          </w:tcPr>
          <w:p w:rsidR="00B4230F" w:rsidRPr="000A16C2" w:rsidRDefault="00B4230F">
            <w:pPr>
              <w:rPr>
                <w:rFonts w:ascii="Times New Roman" w:hAnsi="Times New Roman"/>
              </w:rPr>
            </w:pPr>
            <w:r w:rsidRPr="000A16C2">
              <w:rPr>
                <w:rFonts w:ascii="Times New Roman" w:hAnsi="Times New Roman"/>
                <w:color w:val="000000"/>
              </w:rPr>
              <w:t xml:space="preserve">International conference </w:t>
            </w:r>
            <w:r w:rsidR="00353060" w:rsidRPr="000A16C2">
              <w:rPr>
                <w:rFonts w:ascii="Times New Roman" w:hAnsi="Times New Roman"/>
                <w:color w:val="000000"/>
              </w:rPr>
              <w:t>patronized</w:t>
            </w:r>
          </w:p>
        </w:tc>
        <w:tc>
          <w:tcPr>
            <w:tcW w:w="2077" w:type="dxa"/>
          </w:tcPr>
          <w:p w:rsidR="00B4230F" w:rsidRPr="000A16C2" w:rsidRDefault="00B4230F">
            <w:pPr>
              <w:rPr>
                <w:rFonts w:ascii="Times New Roman" w:hAnsi="Times New Roman"/>
              </w:rPr>
            </w:pPr>
            <w:r w:rsidRPr="000A16C2">
              <w:rPr>
                <w:rFonts w:ascii="Times New Roman" w:hAnsi="Times New Roman"/>
                <w:color w:val="000000"/>
              </w:rPr>
              <w:t xml:space="preserve">International conference </w:t>
            </w:r>
            <w:r w:rsidR="00353060" w:rsidRPr="000A16C2">
              <w:rPr>
                <w:rFonts w:ascii="Times New Roman" w:hAnsi="Times New Roman"/>
                <w:color w:val="000000"/>
              </w:rPr>
              <w:t>patronized</w:t>
            </w:r>
          </w:p>
        </w:tc>
      </w:tr>
      <w:tr w:rsidR="00387C7E" w:rsidRPr="000A16C2" w:rsidTr="00EB4670">
        <w:tc>
          <w:tcPr>
            <w:tcW w:w="1244" w:type="dxa"/>
            <w:shd w:val="clear" w:color="auto" w:fill="D9D9D9"/>
          </w:tcPr>
          <w:p w:rsidR="00387C7E" w:rsidRPr="000A16C2" w:rsidRDefault="00387C7E" w:rsidP="00F96D7B">
            <w:pPr>
              <w:spacing w:line="240" w:lineRule="auto"/>
              <w:rPr>
                <w:rFonts w:ascii="Times New Roman" w:hAnsi="Times New Roman"/>
              </w:rPr>
            </w:pPr>
            <w:r w:rsidRPr="000A16C2">
              <w:rPr>
                <w:rFonts w:ascii="Times New Roman" w:hAnsi="Times New Roman"/>
              </w:rPr>
              <w:t xml:space="preserve">Output </w:t>
            </w:r>
            <w:r w:rsidR="00CD4C70" w:rsidRPr="000A16C2">
              <w:rPr>
                <w:rFonts w:ascii="Times New Roman" w:hAnsi="Times New Roman"/>
              </w:rPr>
              <w:t>6</w:t>
            </w:r>
          </w:p>
        </w:tc>
        <w:tc>
          <w:tcPr>
            <w:tcW w:w="2160" w:type="dxa"/>
            <w:gridSpan w:val="2"/>
            <w:shd w:val="clear" w:color="auto" w:fill="D9D9D9"/>
          </w:tcPr>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color w:val="000000"/>
              </w:rPr>
              <w:t>Capacity of 240 community development staff enhanced</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446342">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60 staff provided in service training in community and social protection </w:t>
            </w:r>
          </w:p>
        </w:tc>
        <w:tc>
          <w:tcPr>
            <w:tcW w:w="2396" w:type="dxa"/>
          </w:tcPr>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color w:val="000000"/>
              </w:rPr>
              <w:t xml:space="preserve">60 staff provided in service training in community and social protection </w:t>
            </w:r>
          </w:p>
        </w:tc>
        <w:tc>
          <w:tcPr>
            <w:tcW w:w="2077" w:type="dxa"/>
          </w:tcPr>
          <w:p w:rsidR="00387C7E" w:rsidRPr="000A16C2" w:rsidRDefault="00387C7E" w:rsidP="00F96D7B">
            <w:pPr>
              <w:rPr>
                <w:rFonts w:ascii="Times New Roman" w:hAnsi="Times New Roman"/>
                <w:color w:val="000000"/>
              </w:rPr>
            </w:pPr>
            <w:r w:rsidRPr="000A16C2">
              <w:rPr>
                <w:rFonts w:ascii="Times New Roman" w:hAnsi="Times New Roman"/>
                <w:color w:val="000000"/>
              </w:rPr>
              <w:t xml:space="preserve">60 staff provided in service training in community and social protection </w:t>
            </w:r>
          </w:p>
        </w:tc>
        <w:tc>
          <w:tcPr>
            <w:tcW w:w="2077" w:type="dxa"/>
          </w:tcPr>
          <w:p w:rsidR="00387C7E" w:rsidRPr="000A16C2" w:rsidRDefault="00387C7E" w:rsidP="00F96D7B">
            <w:pPr>
              <w:rPr>
                <w:rFonts w:ascii="Times New Roman" w:hAnsi="Times New Roman"/>
              </w:rPr>
            </w:pPr>
            <w:r w:rsidRPr="000A16C2">
              <w:rPr>
                <w:rFonts w:ascii="Times New Roman" w:hAnsi="Times New Roman"/>
                <w:color w:val="000000"/>
              </w:rPr>
              <w:t xml:space="preserve">60 staff provided in service training in community and social protection </w:t>
            </w:r>
          </w:p>
        </w:tc>
      </w:tr>
      <w:tr w:rsidR="00387C7E" w:rsidRPr="000A16C2" w:rsidTr="00EB4670">
        <w:tc>
          <w:tcPr>
            <w:tcW w:w="1244" w:type="dxa"/>
            <w:vMerge w:val="restart"/>
            <w:shd w:val="clear" w:color="auto" w:fill="D9D9D9"/>
          </w:tcPr>
          <w:p w:rsidR="00387C7E" w:rsidRPr="000A16C2" w:rsidRDefault="00387C7E" w:rsidP="00F96D7B">
            <w:pPr>
              <w:spacing w:line="240" w:lineRule="auto"/>
              <w:rPr>
                <w:rFonts w:ascii="Times New Roman" w:hAnsi="Times New Roman"/>
              </w:rPr>
            </w:pPr>
            <w:r w:rsidRPr="000A16C2">
              <w:rPr>
                <w:rFonts w:ascii="Times New Roman" w:hAnsi="Times New Roman"/>
              </w:rPr>
              <w:t xml:space="preserve">Output </w:t>
            </w:r>
            <w:r w:rsidR="00CD4C70" w:rsidRPr="000A16C2">
              <w:rPr>
                <w:rFonts w:ascii="Times New Roman" w:hAnsi="Times New Roman"/>
              </w:rPr>
              <w:t>7</w:t>
            </w:r>
          </w:p>
        </w:tc>
        <w:tc>
          <w:tcPr>
            <w:tcW w:w="2160" w:type="dxa"/>
            <w:gridSpan w:val="2"/>
            <w:vMerge w:val="restart"/>
            <w:shd w:val="clear" w:color="auto" w:fill="D9D9D9"/>
          </w:tcPr>
          <w:p w:rsidR="00387C7E" w:rsidRPr="000A16C2" w:rsidRDefault="00387C7E" w:rsidP="00446342">
            <w:pPr>
              <w:spacing w:after="0" w:line="240" w:lineRule="auto"/>
              <w:rPr>
                <w:rFonts w:ascii="Times New Roman" w:hAnsi="Times New Roman"/>
                <w:color w:val="000000"/>
              </w:rPr>
            </w:pPr>
            <w:r w:rsidRPr="000A16C2">
              <w:rPr>
                <w:rFonts w:ascii="Times New Roman" w:hAnsi="Times New Roman"/>
                <w:color w:val="000000"/>
              </w:rPr>
              <w:t xml:space="preserve">Capacity  of community development institutions improved </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89532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Operational plan for Ntchisi Community Development Training Centre, Liwonde Community Development Training Centre and National Centre for literacy and Adult Education  developed </w:t>
            </w:r>
          </w:p>
        </w:tc>
        <w:tc>
          <w:tcPr>
            <w:tcW w:w="2396" w:type="dxa"/>
          </w:tcPr>
          <w:p w:rsidR="00387C7E" w:rsidRPr="000A16C2" w:rsidRDefault="00387C7E" w:rsidP="00446342">
            <w:pPr>
              <w:spacing w:after="0" w:line="240" w:lineRule="auto"/>
              <w:rPr>
                <w:rFonts w:ascii="Times New Roman" w:hAnsi="Times New Roman"/>
                <w:color w:val="000000"/>
              </w:rPr>
            </w:pPr>
            <w:r w:rsidRPr="000A16C2">
              <w:rPr>
                <w:rFonts w:ascii="Times New Roman" w:hAnsi="Times New Roman"/>
                <w:color w:val="000000"/>
              </w:rPr>
              <w:t xml:space="preserve">Operational plan for Ntchisi Community Development Training Centre, Liwonde Community Development Training Centre and National Centre for literacy and Adult Education  implemented </w:t>
            </w:r>
          </w:p>
        </w:tc>
        <w:tc>
          <w:tcPr>
            <w:tcW w:w="2077" w:type="dxa"/>
          </w:tcPr>
          <w:p w:rsidR="00387C7E" w:rsidRPr="000A16C2" w:rsidRDefault="00387C7E" w:rsidP="00F96D7B">
            <w:pPr>
              <w:rPr>
                <w:rFonts w:ascii="Times New Roman" w:hAnsi="Times New Roman"/>
                <w:color w:val="000000"/>
              </w:rPr>
            </w:pPr>
            <w:r w:rsidRPr="000A16C2">
              <w:rPr>
                <w:rFonts w:ascii="Times New Roman" w:hAnsi="Times New Roman"/>
                <w:color w:val="000000"/>
              </w:rPr>
              <w:t>Operational plan for Ntchisi Community Development Training Centre, Liwonde Community Development Training Centre and National Centre for literacy and Adult Education  implemented</w:t>
            </w:r>
          </w:p>
        </w:tc>
        <w:tc>
          <w:tcPr>
            <w:tcW w:w="2077" w:type="dxa"/>
          </w:tcPr>
          <w:p w:rsidR="00387C7E" w:rsidRPr="000A16C2" w:rsidRDefault="00387C7E" w:rsidP="00F96D7B">
            <w:pPr>
              <w:rPr>
                <w:rFonts w:ascii="Times New Roman" w:hAnsi="Times New Roman"/>
              </w:rPr>
            </w:pPr>
            <w:r w:rsidRPr="000A16C2">
              <w:rPr>
                <w:rFonts w:ascii="Times New Roman" w:hAnsi="Times New Roman"/>
                <w:color w:val="000000"/>
              </w:rPr>
              <w:t xml:space="preserve">Operational plan for Ntchisi Community Development Training Centre, Liwonde Community Development Training Centre and National Centre for literacy and Adult Education  implemented and reviewed </w:t>
            </w:r>
          </w:p>
        </w:tc>
      </w:tr>
      <w:tr w:rsidR="00387C7E" w:rsidRPr="000A16C2" w:rsidTr="00EB4670">
        <w:tc>
          <w:tcPr>
            <w:tcW w:w="1244" w:type="dxa"/>
            <w:vMerge/>
            <w:shd w:val="clear" w:color="auto" w:fill="D9D9D9"/>
          </w:tcPr>
          <w:p w:rsidR="00387C7E" w:rsidRPr="000A16C2" w:rsidRDefault="00387C7E" w:rsidP="00F96D7B">
            <w:pPr>
              <w:spacing w:line="240" w:lineRule="auto"/>
              <w:rPr>
                <w:rFonts w:ascii="Times New Roman" w:hAnsi="Times New Roman"/>
              </w:rPr>
            </w:pPr>
          </w:p>
        </w:tc>
        <w:tc>
          <w:tcPr>
            <w:tcW w:w="2160" w:type="dxa"/>
            <w:gridSpan w:val="2"/>
            <w:vMerge/>
            <w:shd w:val="clear" w:color="auto" w:fill="D9D9D9"/>
          </w:tcPr>
          <w:p w:rsidR="00387C7E" w:rsidRPr="000A16C2" w:rsidRDefault="00387C7E" w:rsidP="00F96D7B">
            <w:pPr>
              <w:spacing w:after="0" w:line="240" w:lineRule="auto"/>
              <w:rPr>
                <w:rFonts w:ascii="Times New Roman" w:hAnsi="Times New Roman"/>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96" w:type="dxa"/>
          </w:tcPr>
          <w:p w:rsidR="00387C7E" w:rsidRPr="000A16C2" w:rsidRDefault="00387C7E" w:rsidP="0011621D">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Operational plan for Mzuzu, Kwacha and Monkey bay Community Development Training Centre developed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Operational plan for Mzuzu, Kwacha and Monkey bay Community Development Training Centre implemented</w:t>
            </w:r>
          </w:p>
        </w:tc>
        <w:tc>
          <w:tcPr>
            <w:tcW w:w="2077" w:type="dxa"/>
          </w:tcPr>
          <w:p w:rsidR="00387C7E" w:rsidRPr="000A16C2" w:rsidRDefault="00387C7E" w:rsidP="00F96D7B">
            <w:pPr>
              <w:rPr>
                <w:rFonts w:ascii="Times New Roman" w:hAnsi="Times New Roman"/>
              </w:rPr>
            </w:pPr>
            <w:r w:rsidRPr="000A16C2">
              <w:rPr>
                <w:rFonts w:ascii="Times New Roman" w:hAnsi="Times New Roman"/>
                <w:color w:val="000000"/>
              </w:rPr>
              <w:t xml:space="preserve">Operational plan for Mzuzu, Kwacha and Monkey bay Community Development Training Centre implemented and reviewed </w:t>
            </w:r>
          </w:p>
        </w:tc>
      </w:tr>
      <w:tr w:rsidR="00387C7E" w:rsidRPr="000A16C2" w:rsidTr="00EB4670">
        <w:tc>
          <w:tcPr>
            <w:tcW w:w="1244" w:type="dxa"/>
            <w:shd w:val="clear" w:color="auto" w:fill="D9D9D9"/>
          </w:tcPr>
          <w:p w:rsidR="00387C7E" w:rsidRPr="000A16C2" w:rsidRDefault="00387C7E" w:rsidP="00F96D7B">
            <w:pPr>
              <w:spacing w:line="240" w:lineRule="auto"/>
              <w:rPr>
                <w:rFonts w:ascii="Times New Roman" w:hAnsi="Times New Roman"/>
              </w:rPr>
            </w:pPr>
          </w:p>
        </w:tc>
        <w:tc>
          <w:tcPr>
            <w:tcW w:w="2160" w:type="dxa"/>
            <w:gridSpan w:val="2"/>
            <w:shd w:val="clear" w:color="auto" w:fill="D9D9D9"/>
          </w:tcPr>
          <w:p w:rsidR="00387C7E" w:rsidRPr="000A16C2" w:rsidRDefault="00387C7E" w:rsidP="00F96D7B">
            <w:pPr>
              <w:spacing w:after="0" w:line="240" w:lineRule="auto"/>
              <w:rPr>
                <w:rFonts w:ascii="Times New Roman" w:hAnsi="Times New Roman"/>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96" w:type="dxa"/>
          </w:tcPr>
          <w:p w:rsidR="00387C7E" w:rsidRPr="000A16C2" w:rsidDel="008E4306" w:rsidRDefault="00387C7E" w:rsidP="008E4306">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Mzuzu Regional, Kwacha,  Monkey</w:t>
            </w:r>
            <w:r w:rsidR="002C74F8" w:rsidRPr="000A16C2">
              <w:rPr>
                <w:rFonts w:ascii="Times New Roman" w:hAnsi="Times New Roman"/>
                <w:color w:val="000000"/>
              </w:rPr>
              <w:t>-</w:t>
            </w:r>
            <w:r w:rsidRPr="000A16C2">
              <w:rPr>
                <w:rFonts w:ascii="Times New Roman" w:hAnsi="Times New Roman"/>
                <w:color w:val="000000"/>
              </w:rPr>
              <w:t xml:space="preserve">bay Community Development Training Centre </w:t>
            </w:r>
          </w:p>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color w:val="000000"/>
              </w:rPr>
              <w:t>rehabilitated</w:t>
            </w:r>
          </w:p>
        </w:tc>
        <w:tc>
          <w:tcPr>
            <w:tcW w:w="2077" w:type="dxa"/>
          </w:tcPr>
          <w:p w:rsidR="00387C7E" w:rsidRPr="000A16C2" w:rsidDel="008E4306" w:rsidRDefault="00387C7E" w:rsidP="008E4306">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Ntchisi Community Development Training Centre and</w:t>
            </w:r>
          </w:p>
          <w:p w:rsidR="00387C7E" w:rsidRPr="000A16C2" w:rsidRDefault="00387C7E" w:rsidP="00F96D7B">
            <w:pPr>
              <w:autoSpaceDE w:val="0"/>
              <w:autoSpaceDN w:val="0"/>
              <w:adjustRightInd w:val="0"/>
              <w:spacing w:after="0" w:line="240" w:lineRule="auto"/>
              <w:rPr>
                <w:rFonts w:ascii="Times New Roman" w:hAnsi="Times New Roman"/>
                <w:color w:val="000000"/>
              </w:rPr>
            </w:pPr>
          </w:p>
          <w:p w:rsidR="00387C7E" w:rsidRPr="000A16C2" w:rsidRDefault="00387C7E" w:rsidP="00F96D7B">
            <w:pPr>
              <w:rPr>
                <w:rFonts w:ascii="Times New Roman" w:hAnsi="Times New Roman"/>
                <w:color w:val="000000"/>
              </w:rPr>
            </w:pPr>
            <w:r w:rsidRPr="000A16C2">
              <w:rPr>
                <w:rFonts w:ascii="Times New Roman" w:hAnsi="Times New Roman"/>
                <w:color w:val="000000"/>
              </w:rPr>
              <w:t>National Centre for Literacy and Adult Education rehabilitated</w:t>
            </w:r>
          </w:p>
        </w:tc>
        <w:tc>
          <w:tcPr>
            <w:tcW w:w="2077" w:type="dxa"/>
          </w:tcPr>
          <w:p w:rsidR="00387C7E" w:rsidRPr="000A16C2" w:rsidRDefault="00387C7E" w:rsidP="00F96D7B">
            <w:pPr>
              <w:rPr>
                <w:rFonts w:ascii="Times New Roman" w:hAnsi="Times New Roman"/>
              </w:rPr>
            </w:pPr>
          </w:p>
        </w:tc>
      </w:tr>
      <w:tr w:rsidR="00CD4C70" w:rsidRPr="000A16C2" w:rsidTr="00EB4670">
        <w:tc>
          <w:tcPr>
            <w:tcW w:w="1244" w:type="dxa"/>
            <w:vMerge w:val="restart"/>
            <w:shd w:val="clear" w:color="auto" w:fill="D9D9D9"/>
          </w:tcPr>
          <w:p w:rsidR="00CD4C70" w:rsidRPr="000A16C2" w:rsidRDefault="00CD4C70" w:rsidP="00F96D7B">
            <w:pPr>
              <w:spacing w:line="240" w:lineRule="auto"/>
              <w:rPr>
                <w:rFonts w:ascii="Times New Roman" w:hAnsi="Times New Roman"/>
              </w:rPr>
            </w:pPr>
            <w:r w:rsidRPr="000A16C2">
              <w:rPr>
                <w:rFonts w:ascii="Times New Roman" w:hAnsi="Times New Roman"/>
              </w:rPr>
              <w:t>Output 8</w:t>
            </w:r>
          </w:p>
        </w:tc>
        <w:tc>
          <w:tcPr>
            <w:tcW w:w="2160" w:type="dxa"/>
            <w:gridSpan w:val="2"/>
            <w:vMerge w:val="restart"/>
            <w:shd w:val="clear" w:color="auto" w:fill="D9D9D9"/>
          </w:tcPr>
          <w:p w:rsidR="00CD4C70" w:rsidRPr="000A16C2" w:rsidRDefault="00CD4C70" w:rsidP="00F96D7B">
            <w:pPr>
              <w:spacing w:after="0" w:line="240" w:lineRule="auto"/>
              <w:rPr>
                <w:rFonts w:ascii="Times New Roman" w:hAnsi="Times New Roman"/>
              </w:rPr>
            </w:pPr>
            <w:r w:rsidRPr="000A16C2">
              <w:rPr>
                <w:rFonts w:ascii="Times New Roman" w:hAnsi="Times New Roman"/>
                <w:color w:val="000000"/>
              </w:rPr>
              <w:t>Community leaders and members mobilized to contribute and actively participate in the implementation of self-help and donor funded projects</w:t>
            </w:r>
          </w:p>
        </w:tc>
        <w:tc>
          <w:tcPr>
            <w:tcW w:w="2131" w:type="dxa"/>
          </w:tcPr>
          <w:p w:rsidR="00CD4C70" w:rsidRPr="000A16C2" w:rsidRDefault="00CD4C70" w:rsidP="00F96D7B">
            <w:pPr>
              <w:autoSpaceDE w:val="0"/>
              <w:autoSpaceDN w:val="0"/>
              <w:adjustRightInd w:val="0"/>
              <w:spacing w:after="0" w:line="240" w:lineRule="auto"/>
              <w:rPr>
                <w:rFonts w:ascii="Times New Roman" w:hAnsi="Times New Roman"/>
                <w:color w:val="000000"/>
              </w:rPr>
            </w:pPr>
          </w:p>
        </w:tc>
        <w:tc>
          <w:tcPr>
            <w:tcW w:w="2333" w:type="dxa"/>
          </w:tcPr>
          <w:p w:rsidR="00CD4C70" w:rsidRPr="000A16C2" w:rsidRDefault="00CD4C70"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Community mobilization strategy and guidelines developed</w:t>
            </w:r>
          </w:p>
          <w:p w:rsidR="00CD4C70" w:rsidRPr="000A16C2" w:rsidRDefault="00CD4C70" w:rsidP="00F96D7B">
            <w:pPr>
              <w:autoSpaceDE w:val="0"/>
              <w:autoSpaceDN w:val="0"/>
              <w:adjustRightInd w:val="0"/>
              <w:spacing w:after="0" w:line="240" w:lineRule="auto"/>
              <w:rPr>
                <w:rFonts w:ascii="Times New Roman" w:hAnsi="Times New Roman"/>
                <w:color w:val="000000"/>
              </w:rPr>
            </w:pPr>
          </w:p>
          <w:p w:rsidR="00CD4C70" w:rsidRPr="000A16C2" w:rsidRDefault="00CD4C70" w:rsidP="00F96D7B">
            <w:pPr>
              <w:autoSpaceDE w:val="0"/>
              <w:autoSpaceDN w:val="0"/>
              <w:adjustRightInd w:val="0"/>
              <w:spacing w:after="0" w:line="240" w:lineRule="auto"/>
              <w:rPr>
                <w:rFonts w:ascii="Times New Roman" w:hAnsi="Times New Roman"/>
                <w:color w:val="000000"/>
              </w:rPr>
            </w:pPr>
          </w:p>
        </w:tc>
        <w:tc>
          <w:tcPr>
            <w:tcW w:w="2396" w:type="dxa"/>
          </w:tcPr>
          <w:p w:rsidR="00CD4C70" w:rsidRPr="000A16C2" w:rsidRDefault="00CD4C70"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5,349 Community leaders oriented in the strategy</w:t>
            </w:r>
          </w:p>
          <w:p w:rsidR="00CD4C70" w:rsidRPr="000A16C2" w:rsidRDefault="00CD4C70" w:rsidP="00A44FC4">
            <w:pPr>
              <w:autoSpaceDE w:val="0"/>
              <w:autoSpaceDN w:val="0"/>
              <w:adjustRightInd w:val="0"/>
              <w:spacing w:after="0" w:line="240" w:lineRule="auto"/>
              <w:ind w:left="720"/>
              <w:rPr>
                <w:rFonts w:ascii="Times New Roman" w:hAnsi="Times New Roman"/>
                <w:color w:val="000000"/>
              </w:rPr>
            </w:pPr>
          </w:p>
        </w:tc>
        <w:tc>
          <w:tcPr>
            <w:tcW w:w="2077" w:type="dxa"/>
          </w:tcPr>
          <w:p w:rsidR="00CD4C70" w:rsidRPr="000A16C2" w:rsidRDefault="00CD4C70"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4,400 Community leaders oriented in the strategy</w:t>
            </w:r>
          </w:p>
          <w:p w:rsidR="00CD4C70" w:rsidRPr="000A16C2" w:rsidRDefault="00CD4C70" w:rsidP="00A44FC4">
            <w:pPr>
              <w:autoSpaceDE w:val="0"/>
              <w:autoSpaceDN w:val="0"/>
              <w:adjustRightInd w:val="0"/>
              <w:spacing w:after="0" w:line="240" w:lineRule="auto"/>
              <w:ind w:left="720"/>
              <w:rPr>
                <w:rFonts w:ascii="Times New Roman" w:hAnsi="Times New Roman"/>
              </w:rPr>
            </w:pPr>
          </w:p>
        </w:tc>
        <w:tc>
          <w:tcPr>
            <w:tcW w:w="2077" w:type="dxa"/>
          </w:tcPr>
          <w:p w:rsidR="00CD4C70" w:rsidRPr="000A16C2" w:rsidRDefault="00CD4C70" w:rsidP="00F96D7B">
            <w:pPr>
              <w:spacing w:after="0" w:line="240" w:lineRule="auto"/>
              <w:rPr>
                <w:rFonts w:ascii="Times New Roman" w:hAnsi="Times New Roman"/>
              </w:rPr>
            </w:pPr>
          </w:p>
        </w:tc>
      </w:tr>
      <w:tr w:rsidR="00CD4C70" w:rsidRPr="000A16C2" w:rsidTr="00EB4670">
        <w:tc>
          <w:tcPr>
            <w:tcW w:w="1244" w:type="dxa"/>
            <w:vMerge/>
            <w:shd w:val="clear" w:color="auto" w:fill="D9D9D9"/>
          </w:tcPr>
          <w:p w:rsidR="00CD4C70" w:rsidRPr="000A16C2" w:rsidRDefault="00CD4C70" w:rsidP="00F96D7B">
            <w:pPr>
              <w:spacing w:line="240" w:lineRule="auto"/>
              <w:rPr>
                <w:rFonts w:ascii="Times New Roman" w:hAnsi="Times New Roman"/>
              </w:rPr>
            </w:pPr>
          </w:p>
        </w:tc>
        <w:tc>
          <w:tcPr>
            <w:tcW w:w="2160" w:type="dxa"/>
            <w:gridSpan w:val="2"/>
            <w:vMerge/>
            <w:shd w:val="clear" w:color="auto" w:fill="D9D9D9"/>
          </w:tcPr>
          <w:p w:rsidR="00CD4C70" w:rsidRPr="000A16C2" w:rsidRDefault="00CD4C70" w:rsidP="00F96D7B">
            <w:pPr>
              <w:spacing w:after="0" w:line="240" w:lineRule="auto"/>
              <w:rPr>
                <w:rFonts w:ascii="Times New Roman" w:hAnsi="Times New Roman"/>
              </w:rPr>
            </w:pPr>
          </w:p>
        </w:tc>
        <w:tc>
          <w:tcPr>
            <w:tcW w:w="2131" w:type="dxa"/>
          </w:tcPr>
          <w:p w:rsidR="00CD4C70" w:rsidRPr="000A16C2" w:rsidRDefault="00CD4C70" w:rsidP="00F96D7B">
            <w:pPr>
              <w:autoSpaceDE w:val="0"/>
              <w:autoSpaceDN w:val="0"/>
              <w:adjustRightInd w:val="0"/>
              <w:spacing w:after="0" w:line="240" w:lineRule="auto"/>
              <w:rPr>
                <w:rFonts w:ascii="Times New Roman" w:hAnsi="Times New Roman"/>
                <w:color w:val="000000"/>
              </w:rPr>
            </w:pPr>
          </w:p>
        </w:tc>
        <w:tc>
          <w:tcPr>
            <w:tcW w:w="2333" w:type="dxa"/>
          </w:tcPr>
          <w:p w:rsidR="00CD4C70" w:rsidRPr="000A16C2" w:rsidRDefault="00CD4C70" w:rsidP="005D0136">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2000 copies of community mobilization strategy and 2000 copies of guidelines printed and disseminated</w:t>
            </w:r>
          </w:p>
        </w:tc>
        <w:tc>
          <w:tcPr>
            <w:tcW w:w="2396" w:type="dxa"/>
          </w:tcPr>
          <w:p w:rsidR="00CD4C70" w:rsidRPr="000A16C2" w:rsidRDefault="00CD4C70" w:rsidP="00F96D7B">
            <w:pPr>
              <w:spacing w:after="0" w:line="240" w:lineRule="auto"/>
              <w:rPr>
                <w:rFonts w:ascii="Times New Roman" w:hAnsi="Times New Roman"/>
                <w:color w:val="000000"/>
              </w:rPr>
            </w:pPr>
          </w:p>
        </w:tc>
        <w:tc>
          <w:tcPr>
            <w:tcW w:w="2077" w:type="dxa"/>
          </w:tcPr>
          <w:p w:rsidR="00CD4C70" w:rsidRPr="000A16C2" w:rsidRDefault="00CD4C70" w:rsidP="00F96D7B">
            <w:pPr>
              <w:rPr>
                <w:rFonts w:ascii="Times New Roman" w:hAnsi="Times New Roman"/>
                <w:color w:val="000000"/>
              </w:rPr>
            </w:pPr>
          </w:p>
        </w:tc>
        <w:tc>
          <w:tcPr>
            <w:tcW w:w="2077" w:type="dxa"/>
          </w:tcPr>
          <w:p w:rsidR="00CD4C70" w:rsidRPr="000A16C2" w:rsidRDefault="00CD4C70" w:rsidP="00F96D7B">
            <w:pPr>
              <w:rPr>
                <w:rFonts w:ascii="Times New Roman" w:hAnsi="Times New Roman"/>
              </w:rPr>
            </w:pPr>
          </w:p>
        </w:tc>
      </w:tr>
      <w:tr w:rsidR="00387C7E" w:rsidRPr="000A16C2" w:rsidTr="00EB4670">
        <w:tc>
          <w:tcPr>
            <w:tcW w:w="3404" w:type="dxa"/>
            <w:gridSpan w:val="3"/>
            <w:shd w:val="clear" w:color="auto" w:fill="D9D9D9"/>
          </w:tcPr>
          <w:p w:rsidR="00387C7E" w:rsidRPr="000A16C2" w:rsidRDefault="00387C7E" w:rsidP="00F96D7B">
            <w:pPr>
              <w:jc w:val="both"/>
              <w:rPr>
                <w:rFonts w:ascii="Times New Roman" w:hAnsi="Times New Roman"/>
              </w:rPr>
            </w:pPr>
            <w:r w:rsidRPr="000A16C2">
              <w:rPr>
                <w:rFonts w:ascii="Times New Roman" w:hAnsi="Times New Roman"/>
                <w:b/>
              </w:rPr>
              <w:t>Outcome Target 4.2</w:t>
            </w:r>
          </w:p>
        </w:tc>
        <w:tc>
          <w:tcPr>
            <w:tcW w:w="11014" w:type="dxa"/>
            <w:gridSpan w:val="5"/>
            <w:shd w:val="clear" w:color="auto" w:fill="D9D9D9"/>
          </w:tcPr>
          <w:p w:rsidR="00387C7E" w:rsidRPr="000A16C2" w:rsidRDefault="00387C7E" w:rsidP="00F96D7B">
            <w:pPr>
              <w:spacing w:line="240" w:lineRule="auto"/>
              <w:rPr>
                <w:rFonts w:ascii="Times New Roman" w:hAnsi="Times New Roman"/>
                <w:b/>
              </w:rPr>
            </w:pPr>
            <w:r w:rsidRPr="000A16C2">
              <w:rPr>
                <w:rFonts w:ascii="Times New Roman" w:hAnsi="Times New Roman"/>
                <w:b/>
                <w:color w:val="000000"/>
              </w:rPr>
              <w:t>60% of untrained community leaders and village development committee (VDC) members equipped with leadership and management skills by 2021</w:t>
            </w:r>
            <w:r w:rsidR="002E209A" w:rsidRPr="000A16C2">
              <w:rPr>
                <w:rFonts w:ascii="Times New Roman" w:hAnsi="Times New Roman"/>
                <w:b/>
                <w:color w:val="000000"/>
              </w:rPr>
              <w:t xml:space="preserve"> </w:t>
            </w:r>
            <w:r w:rsidR="00353060">
              <w:rPr>
                <w:rFonts w:ascii="Times New Roman" w:hAnsi="Times New Roman"/>
                <w:b/>
                <w:bCs/>
                <w:color w:val="000000"/>
              </w:rPr>
              <w:t xml:space="preserve">(Baseline - </w:t>
            </w:r>
            <w:r w:rsidRPr="000A16C2">
              <w:rPr>
                <w:rFonts w:ascii="Times New Roman" w:hAnsi="Times New Roman"/>
                <w:b/>
                <w:bCs/>
                <w:color w:val="000000"/>
              </w:rPr>
              <w:t>)</w:t>
            </w:r>
          </w:p>
        </w:tc>
      </w:tr>
      <w:tr w:rsidR="00387C7E" w:rsidRPr="000A16C2" w:rsidTr="00EB4670">
        <w:tc>
          <w:tcPr>
            <w:tcW w:w="1244" w:type="dxa"/>
            <w:vMerge w:val="restart"/>
            <w:shd w:val="clear" w:color="auto" w:fill="D9D9D9"/>
          </w:tcPr>
          <w:p w:rsidR="00387C7E" w:rsidRPr="000A16C2" w:rsidRDefault="00387C7E" w:rsidP="00F96D7B">
            <w:pPr>
              <w:spacing w:line="240" w:lineRule="auto"/>
              <w:rPr>
                <w:rFonts w:ascii="Times New Roman" w:hAnsi="Times New Roman"/>
              </w:rPr>
            </w:pPr>
            <w:r w:rsidRPr="000A16C2">
              <w:rPr>
                <w:rFonts w:ascii="Times New Roman" w:hAnsi="Times New Roman"/>
              </w:rPr>
              <w:t>Output 1</w:t>
            </w:r>
          </w:p>
        </w:tc>
        <w:tc>
          <w:tcPr>
            <w:tcW w:w="2160" w:type="dxa"/>
            <w:gridSpan w:val="2"/>
            <w:vMerge w:val="restart"/>
            <w:shd w:val="clear" w:color="auto" w:fill="D9D9D9"/>
          </w:tcPr>
          <w:p w:rsidR="00387C7E" w:rsidRPr="000A16C2" w:rsidRDefault="00387C7E" w:rsidP="00F96D7B">
            <w:pPr>
              <w:spacing w:after="0" w:line="240" w:lineRule="auto"/>
              <w:rPr>
                <w:rFonts w:ascii="Times New Roman" w:hAnsi="Times New Roman"/>
              </w:rPr>
            </w:pPr>
            <w:r w:rsidRPr="000A16C2">
              <w:rPr>
                <w:rFonts w:ascii="Times New Roman" w:hAnsi="Times New Roman"/>
                <w:color w:val="000000"/>
              </w:rPr>
              <w:t>6660 Community leaders’ skills in leadership and management enhanced</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Community Leadership  Training Manual finalized, and printed </w:t>
            </w:r>
          </w:p>
        </w:tc>
        <w:tc>
          <w:tcPr>
            <w:tcW w:w="2077" w:type="dxa"/>
          </w:tcPr>
          <w:p w:rsidR="00387C7E" w:rsidRPr="000A16C2" w:rsidRDefault="00387C7E" w:rsidP="00F96D7B">
            <w:pPr>
              <w:spacing w:after="0" w:line="240" w:lineRule="auto"/>
              <w:rPr>
                <w:rFonts w:ascii="Times New Roman" w:hAnsi="Times New Roman"/>
              </w:rPr>
            </w:pPr>
            <w:r w:rsidRPr="000A16C2">
              <w:rPr>
                <w:rFonts w:ascii="Times New Roman" w:hAnsi="Times New Roman"/>
                <w:color w:val="000000"/>
              </w:rPr>
              <w:t>400 District officers oriented in the Manuals</w:t>
            </w:r>
          </w:p>
        </w:tc>
        <w:tc>
          <w:tcPr>
            <w:tcW w:w="2077" w:type="dxa"/>
          </w:tcPr>
          <w:p w:rsidR="00387C7E" w:rsidRPr="000A16C2" w:rsidRDefault="00387C7E" w:rsidP="00F96D7B">
            <w:pPr>
              <w:spacing w:after="0" w:line="240" w:lineRule="auto"/>
              <w:rPr>
                <w:rFonts w:ascii="Times New Roman" w:hAnsi="Times New Roman"/>
              </w:rPr>
            </w:pPr>
          </w:p>
        </w:tc>
      </w:tr>
      <w:tr w:rsidR="00387C7E" w:rsidRPr="000A16C2" w:rsidTr="00EB4670">
        <w:tc>
          <w:tcPr>
            <w:tcW w:w="1244" w:type="dxa"/>
            <w:vMerge/>
            <w:shd w:val="clear" w:color="auto" w:fill="D9D9D9"/>
          </w:tcPr>
          <w:p w:rsidR="00387C7E" w:rsidRPr="000A16C2" w:rsidRDefault="00387C7E" w:rsidP="00F96D7B">
            <w:pPr>
              <w:spacing w:line="240" w:lineRule="auto"/>
              <w:rPr>
                <w:rFonts w:ascii="Times New Roman" w:hAnsi="Times New Roman"/>
              </w:rPr>
            </w:pPr>
          </w:p>
        </w:tc>
        <w:tc>
          <w:tcPr>
            <w:tcW w:w="2160" w:type="dxa"/>
            <w:gridSpan w:val="2"/>
            <w:vMerge/>
            <w:shd w:val="clear" w:color="auto" w:fill="D9D9D9"/>
          </w:tcPr>
          <w:p w:rsidR="00387C7E" w:rsidRPr="000A16C2" w:rsidRDefault="00387C7E" w:rsidP="00F96D7B">
            <w:pPr>
              <w:spacing w:after="0" w:line="240" w:lineRule="auto"/>
              <w:rPr>
                <w:rFonts w:ascii="Times New Roman" w:hAnsi="Times New Roman"/>
              </w:rPr>
            </w:pPr>
          </w:p>
        </w:tc>
        <w:tc>
          <w:tcPr>
            <w:tcW w:w="2131" w:type="dxa"/>
          </w:tcPr>
          <w:p w:rsidR="00387C7E" w:rsidRPr="000A16C2" w:rsidRDefault="00387C7E" w:rsidP="00F96D7B">
            <w:pPr>
              <w:spacing w:after="0" w:line="240" w:lineRule="auto"/>
              <w:rPr>
                <w:rFonts w:ascii="Times New Roman" w:hAnsi="Times New Roman"/>
              </w:rPr>
            </w:pPr>
            <w:r w:rsidRPr="000A16C2">
              <w:rPr>
                <w:rFonts w:ascii="Times New Roman" w:hAnsi="Times New Roman"/>
                <w:color w:val="000000"/>
              </w:rPr>
              <w:t>600 VDCs oriented in leadership and management</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1100 VDCs oriented in leadership and management</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1200 VDCs  oriented </w:t>
            </w:r>
            <w:r w:rsidR="002E209A" w:rsidRPr="000A16C2">
              <w:rPr>
                <w:rFonts w:ascii="Times New Roman" w:hAnsi="Times New Roman"/>
                <w:color w:val="000000"/>
              </w:rPr>
              <w:t xml:space="preserve">in </w:t>
            </w:r>
            <w:r w:rsidRPr="000A16C2">
              <w:rPr>
                <w:rFonts w:ascii="Times New Roman" w:hAnsi="Times New Roman"/>
                <w:color w:val="000000"/>
              </w:rPr>
              <w:t>leadership and management</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1300 VDCs oriented in leadership and management</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1400 VDCs oriented in leadership and management</w:t>
            </w:r>
          </w:p>
        </w:tc>
      </w:tr>
      <w:tr w:rsidR="00387C7E" w:rsidRPr="000A16C2" w:rsidTr="00EB4670">
        <w:tc>
          <w:tcPr>
            <w:tcW w:w="1244" w:type="dxa"/>
            <w:vMerge/>
            <w:shd w:val="clear" w:color="auto" w:fill="D9D9D9"/>
          </w:tcPr>
          <w:p w:rsidR="00387C7E" w:rsidRPr="000A16C2" w:rsidRDefault="00387C7E" w:rsidP="00F96D7B">
            <w:pPr>
              <w:spacing w:line="240" w:lineRule="auto"/>
              <w:rPr>
                <w:rFonts w:ascii="Times New Roman" w:hAnsi="Times New Roman"/>
              </w:rPr>
            </w:pPr>
          </w:p>
        </w:tc>
        <w:tc>
          <w:tcPr>
            <w:tcW w:w="2160" w:type="dxa"/>
            <w:gridSpan w:val="2"/>
            <w:vMerge/>
            <w:shd w:val="clear" w:color="auto" w:fill="D9D9D9"/>
          </w:tcPr>
          <w:p w:rsidR="00387C7E" w:rsidRPr="000A16C2" w:rsidRDefault="00387C7E" w:rsidP="00F96D7B">
            <w:pPr>
              <w:spacing w:after="0" w:line="240" w:lineRule="auto"/>
              <w:rPr>
                <w:rFonts w:ascii="Times New Roman" w:hAnsi="Times New Roman"/>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330 ADC</w:t>
            </w:r>
            <w:r w:rsidR="002E209A" w:rsidRPr="000A16C2">
              <w:rPr>
                <w:rFonts w:ascii="Times New Roman" w:hAnsi="Times New Roman"/>
                <w:color w:val="000000"/>
              </w:rPr>
              <w:t xml:space="preserve">s </w:t>
            </w:r>
            <w:r w:rsidRPr="000A16C2">
              <w:rPr>
                <w:rFonts w:ascii="Times New Roman" w:hAnsi="Times New Roman"/>
                <w:color w:val="000000"/>
              </w:rPr>
              <w:t>oriented in leadership and management</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330 ADC</w:t>
            </w:r>
            <w:r w:rsidR="002E209A" w:rsidRPr="000A16C2">
              <w:rPr>
                <w:rFonts w:ascii="Times New Roman" w:hAnsi="Times New Roman"/>
                <w:color w:val="000000"/>
              </w:rPr>
              <w:t xml:space="preserve">s </w:t>
            </w:r>
            <w:r w:rsidRPr="000A16C2">
              <w:rPr>
                <w:rFonts w:ascii="Times New Roman" w:hAnsi="Times New Roman"/>
                <w:color w:val="000000"/>
              </w:rPr>
              <w:t>re-oriented in leadership and management</w:t>
            </w:r>
          </w:p>
        </w:tc>
        <w:tc>
          <w:tcPr>
            <w:tcW w:w="2077" w:type="dxa"/>
          </w:tcPr>
          <w:p w:rsidR="00387C7E" w:rsidRPr="000A16C2" w:rsidRDefault="00387C7E" w:rsidP="00F96D7B">
            <w:pPr>
              <w:spacing w:after="0" w:line="240" w:lineRule="auto"/>
              <w:rPr>
                <w:rFonts w:ascii="Times New Roman" w:hAnsi="Times New Roman"/>
              </w:rPr>
            </w:pPr>
          </w:p>
        </w:tc>
      </w:tr>
      <w:tr w:rsidR="00387C7E" w:rsidRPr="000A16C2" w:rsidTr="00EB4670">
        <w:tc>
          <w:tcPr>
            <w:tcW w:w="3404" w:type="dxa"/>
            <w:gridSpan w:val="3"/>
            <w:shd w:val="clear" w:color="auto" w:fill="D9D9D9"/>
          </w:tcPr>
          <w:p w:rsidR="00387C7E" w:rsidRPr="000A16C2" w:rsidRDefault="00387C7E" w:rsidP="00F96D7B">
            <w:pPr>
              <w:jc w:val="both"/>
              <w:rPr>
                <w:rFonts w:ascii="Times New Roman" w:hAnsi="Times New Roman"/>
              </w:rPr>
            </w:pPr>
            <w:r w:rsidRPr="000A16C2">
              <w:rPr>
                <w:rFonts w:ascii="Times New Roman" w:hAnsi="Times New Roman"/>
                <w:b/>
              </w:rPr>
              <w:t>Outcome Target 4.3</w:t>
            </w:r>
          </w:p>
        </w:tc>
        <w:tc>
          <w:tcPr>
            <w:tcW w:w="11014" w:type="dxa"/>
            <w:gridSpan w:val="5"/>
            <w:shd w:val="clear" w:color="auto" w:fill="D9D9D9"/>
          </w:tcPr>
          <w:p w:rsidR="00387C7E" w:rsidRPr="000A16C2" w:rsidRDefault="00387C7E" w:rsidP="00353060">
            <w:pPr>
              <w:spacing w:line="240" w:lineRule="auto"/>
              <w:rPr>
                <w:rFonts w:ascii="Times New Roman" w:hAnsi="Times New Roman"/>
                <w:b/>
              </w:rPr>
            </w:pPr>
            <w:r w:rsidRPr="000A16C2">
              <w:rPr>
                <w:rFonts w:ascii="Times New Roman" w:hAnsi="Times New Roman"/>
                <w:b/>
                <w:bCs/>
                <w:color w:val="000000"/>
              </w:rPr>
              <w:t xml:space="preserve">Literacy levels for adults and youth increased by 16 % by 2021 (Baseline </w:t>
            </w:r>
            <w:r w:rsidR="00353060">
              <w:rPr>
                <w:rFonts w:ascii="Times New Roman" w:hAnsi="Times New Roman"/>
                <w:b/>
                <w:bCs/>
                <w:color w:val="000000"/>
              </w:rPr>
              <w:t xml:space="preserve">- </w:t>
            </w:r>
            <w:r w:rsidRPr="000A16C2">
              <w:rPr>
                <w:rFonts w:ascii="Times New Roman" w:hAnsi="Times New Roman"/>
                <w:b/>
                <w:bCs/>
                <w:color w:val="000000"/>
              </w:rPr>
              <w:t>)</w:t>
            </w:r>
          </w:p>
        </w:tc>
      </w:tr>
      <w:tr w:rsidR="00387C7E" w:rsidRPr="000A16C2" w:rsidTr="00EB4670">
        <w:tc>
          <w:tcPr>
            <w:tcW w:w="1244" w:type="dxa"/>
            <w:shd w:val="clear" w:color="auto" w:fill="D9D9D9"/>
          </w:tcPr>
          <w:p w:rsidR="00387C7E" w:rsidRPr="000A16C2" w:rsidRDefault="00387C7E" w:rsidP="00F96D7B">
            <w:pPr>
              <w:spacing w:line="240" w:lineRule="auto"/>
              <w:rPr>
                <w:rFonts w:ascii="Times New Roman" w:hAnsi="Times New Roman"/>
              </w:rPr>
            </w:pPr>
            <w:r w:rsidRPr="000A16C2">
              <w:rPr>
                <w:rFonts w:ascii="Times New Roman" w:hAnsi="Times New Roman"/>
              </w:rPr>
              <w:t>Output 1</w:t>
            </w:r>
          </w:p>
        </w:tc>
        <w:tc>
          <w:tcPr>
            <w:tcW w:w="2160" w:type="dxa"/>
            <w:gridSpan w:val="2"/>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Adult Literacy Policy developed and implemented</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Stakeholders consulted on draft Adult Literacy Policy</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Adult Literacy Policy validated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Adult Literacy Policy finalized and implemented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Adult Literacy Policy implemented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Adult Literacy Policy implemented</w:t>
            </w:r>
          </w:p>
        </w:tc>
      </w:tr>
      <w:tr w:rsidR="00387C7E" w:rsidRPr="000A16C2" w:rsidTr="00EB4670">
        <w:tc>
          <w:tcPr>
            <w:tcW w:w="1244" w:type="dxa"/>
            <w:shd w:val="clear" w:color="auto" w:fill="D9D9D9"/>
          </w:tcPr>
          <w:p w:rsidR="00387C7E" w:rsidRPr="000A16C2" w:rsidRDefault="00387C7E" w:rsidP="00F96D7B">
            <w:pPr>
              <w:spacing w:line="240" w:lineRule="auto"/>
              <w:rPr>
                <w:rFonts w:ascii="Times New Roman" w:hAnsi="Times New Roman"/>
              </w:rPr>
            </w:pPr>
            <w:r w:rsidRPr="000A16C2">
              <w:rPr>
                <w:rFonts w:ascii="Times New Roman" w:hAnsi="Times New Roman"/>
              </w:rPr>
              <w:t>Output 2</w:t>
            </w:r>
          </w:p>
        </w:tc>
        <w:tc>
          <w:tcPr>
            <w:tcW w:w="2160" w:type="dxa"/>
            <w:gridSpan w:val="2"/>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12,000 male and female Adult Basic Literacy (ABL) Volunteer Instructors recruited and 16,000 trained</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4000 male and female ABL Volunteer Instructors trained</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4000 male and female ABL Volunteer Instructors trained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4000 male and female ABL Volunteer Instructors recruited and 2000 trained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4000 male and female ABL Volunteer Instructors and 2000 trained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4000 male and female ABL  Volunteer Instructors recruited and 4000 trained</w:t>
            </w:r>
          </w:p>
        </w:tc>
      </w:tr>
      <w:tr w:rsidR="00387C7E" w:rsidRPr="000A16C2" w:rsidTr="00EB4670">
        <w:tc>
          <w:tcPr>
            <w:tcW w:w="1244" w:type="dxa"/>
            <w:vMerge w:val="restart"/>
            <w:shd w:val="clear" w:color="auto" w:fill="D9D9D9"/>
          </w:tcPr>
          <w:p w:rsidR="00387C7E" w:rsidRPr="000A16C2" w:rsidRDefault="00387C7E" w:rsidP="00F96D7B">
            <w:pPr>
              <w:spacing w:line="240" w:lineRule="auto"/>
              <w:rPr>
                <w:rFonts w:ascii="Times New Roman" w:hAnsi="Times New Roman"/>
              </w:rPr>
            </w:pPr>
            <w:r w:rsidRPr="000A16C2">
              <w:rPr>
                <w:rFonts w:ascii="Times New Roman" w:hAnsi="Times New Roman"/>
              </w:rPr>
              <w:t>Output 3</w:t>
            </w:r>
          </w:p>
        </w:tc>
        <w:tc>
          <w:tcPr>
            <w:tcW w:w="2160" w:type="dxa"/>
            <w:gridSpan w:val="2"/>
            <w:vMerge w:val="restart"/>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Delivery of Adult Literacy Program improved</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Functional Literacy Instructional Training  Manual reviewed and 500 copies printed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400 District officers oriented on reviewed Manual</w:t>
            </w:r>
          </w:p>
        </w:tc>
        <w:tc>
          <w:tcPr>
            <w:tcW w:w="2077" w:type="dxa"/>
          </w:tcPr>
          <w:p w:rsidR="00387C7E" w:rsidRPr="000A16C2" w:rsidRDefault="00387C7E" w:rsidP="00F96D7B">
            <w:pPr>
              <w:spacing w:after="0" w:line="240" w:lineRule="auto"/>
              <w:rPr>
                <w:rFonts w:ascii="Times New Roman" w:hAnsi="Times New Roman"/>
                <w:color w:val="000000"/>
              </w:rPr>
            </w:pPr>
          </w:p>
        </w:tc>
        <w:tc>
          <w:tcPr>
            <w:tcW w:w="2077" w:type="dxa"/>
          </w:tcPr>
          <w:p w:rsidR="00387C7E" w:rsidRPr="000A16C2" w:rsidRDefault="00387C7E" w:rsidP="00F96D7B">
            <w:pPr>
              <w:spacing w:after="0" w:line="240" w:lineRule="auto"/>
              <w:rPr>
                <w:rFonts w:ascii="Times New Roman" w:hAnsi="Times New Roman"/>
                <w:color w:val="000000"/>
              </w:rPr>
            </w:pPr>
          </w:p>
        </w:tc>
      </w:tr>
      <w:tr w:rsidR="00387C7E" w:rsidRPr="000A16C2" w:rsidTr="00EB4670">
        <w:tc>
          <w:tcPr>
            <w:tcW w:w="1244" w:type="dxa"/>
            <w:vMerge/>
            <w:shd w:val="clear" w:color="auto" w:fill="D9D9D9"/>
          </w:tcPr>
          <w:p w:rsidR="00387C7E" w:rsidRPr="000A16C2" w:rsidRDefault="00387C7E" w:rsidP="00F96D7B">
            <w:pPr>
              <w:spacing w:line="240" w:lineRule="auto"/>
              <w:rPr>
                <w:rFonts w:ascii="Times New Roman" w:hAnsi="Times New Roman"/>
              </w:rPr>
            </w:pPr>
          </w:p>
        </w:tc>
        <w:tc>
          <w:tcPr>
            <w:tcW w:w="2160" w:type="dxa"/>
            <w:gridSpan w:val="2"/>
            <w:vMerge/>
            <w:shd w:val="clear" w:color="auto" w:fill="D9D9D9"/>
          </w:tcPr>
          <w:p w:rsidR="00387C7E" w:rsidRPr="000A16C2" w:rsidRDefault="00387C7E" w:rsidP="00F96D7B">
            <w:pPr>
              <w:spacing w:after="0" w:line="240" w:lineRule="auto"/>
              <w:rPr>
                <w:rFonts w:ascii="Times New Roman" w:hAnsi="Times New Roman"/>
                <w:color w:val="000000"/>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Monitoring and supervision of adult literacy classes conducted</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Monitoring and supervision of adult literacy classes conducted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Monitoring and supervision of adult literacy classes conducted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Monitoring and supervision of adult literacy classes conducted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Monitoring and supervision of adult literacy classes conducted</w:t>
            </w:r>
          </w:p>
        </w:tc>
      </w:tr>
      <w:tr w:rsidR="00387C7E" w:rsidRPr="000A16C2" w:rsidTr="00EB4670">
        <w:tc>
          <w:tcPr>
            <w:tcW w:w="1244" w:type="dxa"/>
            <w:vMerge/>
            <w:shd w:val="clear" w:color="auto" w:fill="D9D9D9"/>
          </w:tcPr>
          <w:p w:rsidR="00387C7E" w:rsidRPr="000A16C2" w:rsidRDefault="00387C7E" w:rsidP="00F96D7B">
            <w:pPr>
              <w:spacing w:line="240" w:lineRule="auto"/>
              <w:rPr>
                <w:rFonts w:ascii="Times New Roman" w:hAnsi="Times New Roman"/>
              </w:rPr>
            </w:pPr>
          </w:p>
        </w:tc>
        <w:tc>
          <w:tcPr>
            <w:tcW w:w="2160" w:type="dxa"/>
            <w:gridSpan w:val="2"/>
            <w:vMerge/>
            <w:shd w:val="clear" w:color="auto" w:fill="D9D9D9"/>
          </w:tcPr>
          <w:p w:rsidR="00387C7E" w:rsidRPr="000A16C2" w:rsidRDefault="00387C7E" w:rsidP="00F96D7B">
            <w:pPr>
              <w:spacing w:after="0" w:line="240" w:lineRule="auto"/>
              <w:rPr>
                <w:rFonts w:ascii="Times New Roman" w:hAnsi="Times New Roman"/>
                <w:color w:val="000000"/>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100 Push bikes procured</w:t>
            </w:r>
          </w:p>
        </w:tc>
        <w:tc>
          <w:tcPr>
            <w:tcW w:w="2396" w:type="dxa"/>
          </w:tcPr>
          <w:p w:rsidR="00387C7E" w:rsidRPr="000A16C2" w:rsidRDefault="00387C7E" w:rsidP="002C77F8">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2 motor vehicles, and 4000 Push bikes procured </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4000 Push bikes procured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 motor vehicles, 29 motor bikes and 8100 Push bikes procured</w:t>
            </w:r>
          </w:p>
        </w:tc>
      </w:tr>
      <w:tr w:rsidR="00387C7E" w:rsidRPr="000A16C2" w:rsidTr="00EB4670">
        <w:tc>
          <w:tcPr>
            <w:tcW w:w="1244" w:type="dxa"/>
            <w:vMerge/>
            <w:shd w:val="clear" w:color="auto" w:fill="D9D9D9"/>
          </w:tcPr>
          <w:p w:rsidR="00387C7E" w:rsidRPr="000A16C2" w:rsidRDefault="00387C7E" w:rsidP="00F96D7B">
            <w:pPr>
              <w:spacing w:line="240" w:lineRule="auto"/>
              <w:rPr>
                <w:rFonts w:ascii="Times New Roman" w:hAnsi="Times New Roman"/>
              </w:rPr>
            </w:pPr>
          </w:p>
        </w:tc>
        <w:tc>
          <w:tcPr>
            <w:tcW w:w="2160" w:type="dxa"/>
            <w:gridSpan w:val="2"/>
            <w:vMerge/>
            <w:shd w:val="clear" w:color="auto" w:fill="D9D9D9"/>
          </w:tcPr>
          <w:p w:rsidR="00387C7E" w:rsidRPr="000A16C2" w:rsidRDefault="00387C7E" w:rsidP="00F96D7B">
            <w:pPr>
              <w:spacing w:after="0" w:line="240" w:lineRule="auto"/>
              <w:rPr>
                <w:rFonts w:ascii="Times New Roman" w:hAnsi="Times New Roman"/>
                <w:color w:val="000000"/>
              </w:rPr>
            </w:pPr>
          </w:p>
        </w:tc>
        <w:tc>
          <w:tcPr>
            <w:tcW w:w="2131" w:type="dxa"/>
          </w:tcPr>
          <w:p w:rsidR="00387C7E" w:rsidRPr="000A16C2" w:rsidRDefault="00387C7E" w:rsidP="002C77F8">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Audio visual equipment maintained</w:t>
            </w:r>
          </w:p>
        </w:tc>
        <w:tc>
          <w:tcPr>
            <w:tcW w:w="2333" w:type="dxa"/>
          </w:tcPr>
          <w:p w:rsidR="00387C7E" w:rsidRPr="000A16C2" w:rsidRDefault="00387C7E" w:rsidP="002C77F8">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Audio visual equipment and van procured and maintained</w:t>
            </w:r>
          </w:p>
        </w:tc>
        <w:tc>
          <w:tcPr>
            <w:tcW w:w="2396" w:type="dxa"/>
          </w:tcPr>
          <w:p w:rsidR="00387C7E" w:rsidRPr="000A16C2" w:rsidRDefault="00387C7E" w:rsidP="002C77F8">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Audio visual equipment and van procured and maintained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Audio visual equipment maintained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Audio visual equipment maintained</w:t>
            </w:r>
          </w:p>
        </w:tc>
      </w:tr>
      <w:tr w:rsidR="00387C7E" w:rsidRPr="000A16C2" w:rsidTr="00EB4670">
        <w:tc>
          <w:tcPr>
            <w:tcW w:w="1244" w:type="dxa"/>
            <w:vMerge/>
            <w:shd w:val="clear" w:color="auto" w:fill="D9D9D9"/>
          </w:tcPr>
          <w:p w:rsidR="00387C7E" w:rsidRPr="000A16C2" w:rsidRDefault="00387C7E" w:rsidP="00F96D7B">
            <w:pPr>
              <w:spacing w:line="240" w:lineRule="auto"/>
              <w:rPr>
                <w:rFonts w:ascii="Times New Roman" w:hAnsi="Times New Roman"/>
              </w:rPr>
            </w:pPr>
          </w:p>
        </w:tc>
        <w:tc>
          <w:tcPr>
            <w:tcW w:w="2160" w:type="dxa"/>
            <w:gridSpan w:val="2"/>
            <w:vMerge/>
            <w:shd w:val="clear" w:color="auto" w:fill="D9D9D9"/>
          </w:tcPr>
          <w:p w:rsidR="00387C7E" w:rsidRPr="000A16C2" w:rsidRDefault="00387C7E" w:rsidP="00F96D7B">
            <w:pPr>
              <w:spacing w:after="0" w:line="240" w:lineRule="auto"/>
              <w:rPr>
                <w:rFonts w:ascii="Times New Roman" w:hAnsi="Times New Roman"/>
                <w:color w:val="000000"/>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Print shop maintained</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Print shop equipment procured and maintained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Print shop equipment procured and maintained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Print shop maintained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Print shop maintained</w:t>
            </w:r>
          </w:p>
        </w:tc>
      </w:tr>
      <w:tr w:rsidR="00387C7E" w:rsidRPr="000A16C2" w:rsidTr="00EB4670">
        <w:tc>
          <w:tcPr>
            <w:tcW w:w="1244" w:type="dxa"/>
            <w:shd w:val="clear" w:color="auto" w:fill="D9D9D9"/>
          </w:tcPr>
          <w:p w:rsidR="00387C7E" w:rsidRPr="000A16C2" w:rsidRDefault="00387C7E" w:rsidP="00F96D7B">
            <w:pPr>
              <w:rPr>
                <w:rFonts w:ascii="Times New Roman" w:hAnsi="Times New Roman"/>
              </w:rPr>
            </w:pPr>
            <w:r w:rsidRPr="000A16C2">
              <w:rPr>
                <w:rFonts w:ascii="Times New Roman" w:hAnsi="Times New Roman"/>
              </w:rPr>
              <w:t>Output 4</w:t>
            </w:r>
          </w:p>
        </w:tc>
        <w:tc>
          <w:tcPr>
            <w:tcW w:w="2160" w:type="dxa"/>
            <w:gridSpan w:val="2"/>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540,000 ABL instruction materials for Chichewa Literacy Instructors procured/produced</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60,000 ABL instruction materials procured</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120,000 ABL instruction materials  produced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120,000 ABL instruction materials  produced</w:t>
            </w:r>
          </w:p>
        </w:tc>
        <w:tc>
          <w:tcPr>
            <w:tcW w:w="2077" w:type="dxa"/>
          </w:tcPr>
          <w:p w:rsidR="00387C7E" w:rsidRPr="000A16C2" w:rsidRDefault="00387C7E" w:rsidP="00F96D7B">
            <w:pPr>
              <w:autoSpaceDE w:val="0"/>
              <w:autoSpaceDN w:val="0"/>
              <w:adjustRightInd w:val="0"/>
              <w:spacing w:after="0" w:line="240" w:lineRule="auto"/>
              <w:jc w:val="right"/>
              <w:rPr>
                <w:rFonts w:ascii="Times New Roman" w:hAnsi="Times New Roman"/>
                <w:color w:val="000000"/>
              </w:rPr>
            </w:pPr>
            <w:r w:rsidRPr="000A16C2">
              <w:rPr>
                <w:rFonts w:ascii="Times New Roman" w:hAnsi="Times New Roman"/>
                <w:color w:val="000000"/>
              </w:rPr>
              <w:t>80 000 ABL instruction materials  produced</w:t>
            </w:r>
          </w:p>
        </w:tc>
        <w:tc>
          <w:tcPr>
            <w:tcW w:w="2077" w:type="dxa"/>
          </w:tcPr>
          <w:p w:rsidR="00387C7E" w:rsidRPr="000A16C2" w:rsidRDefault="00387C7E" w:rsidP="00F96D7B">
            <w:pPr>
              <w:autoSpaceDE w:val="0"/>
              <w:autoSpaceDN w:val="0"/>
              <w:adjustRightInd w:val="0"/>
              <w:spacing w:after="0" w:line="240" w:lineRule="auto"/>
              <w:jc w:val="right"/>
              <w:rPr>
                <w:rFonts w:ascii="Times New Roman" w:hAnsi="Times New Roman"/>
                <w:color w:val="000000"/>
              </w:rPr>
            </w:pPr>
            <w:r w:rsidRPr="000A16C2">
              <w:rPr>
                <w:rFonts w:ascii="Times New Roman" w:hAnsi="Times New Roman"/>
                <w:color w:val="000000"/>
              </w:rPr>
              <w:t>60,000 ABL instruction materials  produced</w:t>
            </w:r>
          </w:p>
        </w:tc>
      </w:tr>
      <w:tr w:rsidR="00387C7E" w:rsidRPr="000A16C2" w:rsidTr="00EB4670">
        <w:tc>
          <w:tcPr>
            <w:tcW w:w="1244" w:type="dxa"/>
            <w:shd w:val="clear" w:color="auto" w:fill="D9D9D9"/>
          </w:tcPr>
          <w:p w:rsidR="00387C7E" w:rsidRPr="000A16C2" w:rsidRDefault="00387C7E" w:rsidP="00F96D7B">
            <w:pPr>
              <w:rPr>
                <w:rFonts w:ascii="Times New Roman" w:hAnsi="Times New Roman"/>
              </w:rPr>
            </w:pPr>
            <w:r w:rsidRPr="000A16C2">
              <w:rPr>
                <w:rFonts w:ascii="Times New Roman" w:hAnsi="Times New Roman"/>
              </w:rPr>
              <w:t>Output 5</w:t>
            </w:r>
          </w:p>
        </w:tc>
        <w:tc>
          <w:tcPr>
            <w:tcW w:w="2160" w:type="dxa"/>
            <w:gridSpan w:val="2"/>
            <w:shd w:val="clear" w:color="auto" w:fill="D9D9D9"/>
          </w:tcPr>
          <w:p w:rsidR="00387C7E" w:rsidRPr="000A16C2" w:rsidRDefault="00387C7E" w:rsidP="002C77F8">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2,400 ABL Volunteer male and female Supervisors oriented on FLINT manual</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800 ABL Volunteer male and female Supervisors oriented</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400 ABL Volunteer  male and female Supervisors oriented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400 ABL Volunteer  male and female Supervisors oriented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400 ABL Volunteer male and female Supervisors oriented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400 ABL Volunteer male and female Supervisors oriented</w:t>
            </w:r>
          </w:p>
        </w:tc>
      </w:tr>
      <w:tr w:rsidR="00387C7E" w:rsidRPr="000A16C2" w:rsidTr="00EB4670">
        <w:tc>
          <w:tcPr>
            <w:tcW w:w="1244" w:type="dxa"/>
            <w:shd w:val="clear" w:color="auto" w:fill="D9D9D9"/>
          </w:tcPr>
          <w:p w:rsidR="00387C7E" w:rsidRPr="000A16C2" w:rsidRDefault="00387C7E" w:rsidP="00F96D7B">
            <w:pPr>
              <w:rPr>
                <w:rFonts w:ascii="Times New Roman" w:hAnsi="Times New Roman"/>
              </w:rPr>
            </w:pPr>
            <w:r w:rsidRPr="000A16C2">
              <w:rPr>
                <w:rFonts w:ascii="Times New Roman" w:hAnsi="Times New Roman"/>
              </w:rPr>
              <w:t>Output 6</w:t>
            </w:r>
          </w:p>
        </w:tc>
        <w:tc>
          <w:tcPr>
            <w:tcW w:w="2160" w:type="dxa"/>
            <w:gridSpan w:val="2"/>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Networking with Adult Literacy service providers strengthened</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 coordination meetings conducted at all levels</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 coordination meetings conducted at all levels</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 coordination meetings conducted at all levels</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 coordination meetings conducted at all levels</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 coordination meetings conducted at all levels</w:t>
            </w:r>
          </w:p>
        </w:tc>
      </w:tr>
      <w:tr w:rsidR="00387C7E" w:rsidRPr="000A16C2" w:rsidTr="00EB4670">
        <w:tc>
          <w:tcPr>
            <w:tcW w:w="1244" w:type="dxa"/>
            <w:shd w:val="clear" w:color="auto" w:fill="D9D9D9"/>
          </w:tcPr>
          <w:p w:rsidR="00387C7E" w:rsidRPr="000A16C2" w:rsidRDefault="00387C7E" w:rsidP="00F96D7B">
            <w:pPr>
              <w:rPr>
                <w:rFonts w:ascii="Times New Roman" w:hAnsi="Times New Roman"/>
              </w:rPr>
            </w:pPr>
            <w:r w:rsidRPr="000A16C2">
              <w:rPr>
                <w:rFonts w:ascii="Times New Roman" w:hAnsi="Times New Roman"/>
              </w:rPr>
              <w:t>Output 7</w:t>
            </w:r>
          </w:p>
        </w:tc>
        <w:tc>
          <w:tcPr>
            <w:tcW w:w="2160" w:type="dxa"/>
            <w:gridSpan w:val="2"/>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CDAs oriented in English Adult Literacy curriculum </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320 CDAs oriented in English Adult Literacy curriculum</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200 CDAs oriented in English Adult Literacy curriculum</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r>
      <w:tr w:rsidR="00387C7E" w:rsidRPr="000A16C2" w:rsidTr="00EB4670">
        <w:tc>
          <w:tcPr>
            <w:tcW w:w="1244" w:type="dxa"/>
            <w:shd w:val="clear" w:color="auto" w:fill="D9D9D9"/>
          </w:tcPr>
          <w:p w:rsidR="00387C7E" w:rsidRPr="000A16C2" w:rsidRDefault="00387C7E" w:rsidP="00F96D7B">
            <w:pPr>
              <w:rPr>
                <w:rFonts w:ascii="Times New Roman" w:hAnsi="Times New Roman"/>
              </w:rPr>
            </w:pPr>
            <w:r w:rsidRPr="000A16C2">
              <w:rPr>
                <w:rFonts w:ascii="Times New Roman" w:hAnsi="Times New Roman"/>
              </w:rPr>
              <w:t>Output 8</w:t>
            </w:r>
          </w:p>
        </w:tc>
        <w:tc>
          <w:tcPr>
            <w:tcW w:w="2160" w:type="dxa"/>
            <w:gridSpan w:val="2"/>
            <w:shd w:val="clear" w:color="auto" w:fill="D9D9D9"/>
          </w:tcPr>
          <w:p w:rsidR="00387C7E" w:rsidRPr="000A16C2" w:rsidRDefault="00387C7E" w:rsidP="002C77F8">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4900 male and female volunteer Instructors in English Adult Literacy curriculum trained</w:t>
            </w:r>
          </w:p>
        </w:tc>
        <w:tc>
          <w:tcPr>
            <w:tcW w:w="2131" w:type="dxa"/>
          </w:tcPr>
          <w:p w:rsidR="00387C7E" w:rsidRPr="000A16C2" w:rsidRDefault="00387C7E" w:rsidP="002C77F8">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600 Volunteer male and female Instructors in English Adult Literacy Curriculum  trained</w:t>
            </w:r>
          </w:p>
        </w:tc>
        <w:tc>
          <w:tcPr>
            <w:tcW w:w="2333" w:type="dxa"/>
          </w:tcPr>
          <w:p w:rsidR="00387C7E" w:rsidRPr="000A16C2" w:rsidRDefault="00387C7E" w:rsidP="002C77F8">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800 Volunteer male and female Instructors in English Adult Literacy Curriculum trained</w:t>
            </w:r>
          </w:p>
        </w:tc>
        <w:tc>
          <w:tcPr>
            <w:tcW w:w="2396" w:type="dxa"/>
          </w:tcPr>
          <w:p w:rsidR="00387C7E" w:rsidRPr="000A16C2" w:rsidRDefault="00387C7E" w:rsidP="002C77F8">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800 Volunteer male and female Instructors in English Adult Literacy Curriculum trained</w:t>
            </w:r>
          </w:p>
        </w:tc>
        <w:tc>
          <w:tcPr>
            <w:tcW w:w="2077" w:type="dxa"/>
          </w:tcPr>
          <w:p w:rsidR="00387C7E" w:rsidRPr="000A16C2" w:rsidRDefault="00387C7E" w:rsidP="002C77F8">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1,200 Volunteer male and male  Instructors in English Adult Literacy Curriculum trained</w:t>
            </w:r>
          </w:p>
        </w:tc>
        <w:tc>
          <w:tcPr>
            <w:tcW w:w="2077" w:type="dxa"/>
          </w:tcPr>
          <w:p w:rsidR="00387C7E" w:rsidRPr="000A16C2" w:rsidRDefault="00387C7E" w:rsidP="002C77F8">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1,500 Volunteer male and female Instructors in English Adult Literacy curriculum trained</w:t>
            </w:r>
          </w:p>
        </w:tc>
      </w:tr>
      <w:tr w:rsidR="00387C7E" w:rsidRPr="000A16C2" w:rsidTr="00EB4670">
        <w:tc>
          <w:tcPr>
            <w:tcW w:w="1244" w:type="dxa"/>
            <w:vMerge w:val="restart"/>
            <w:shd w:val="clear" w:color="auto" w:fill="D9D9D9"/>
          </w:tcPr>
          <w:p w:rsidR="00387C7E" w:rsidRPr="000A16C2" w:rsidRDefault="00387C7E" w:rsidP="00F96D7B">
            <w:pPr>
              <w:rPr>
                <w:rFonts w:ascii="Times New Roman" w:hAnsi="Times New Roman"/>
              </w:rPr>
            </w:pPr>
            <w:r w:rsidRPr="000A16C2">
              <w:rPr>
                <w:rFonts w:ascii="Times New Roman" w:hAnsi="Times New Roman"/>
              </w:rPr>
              <w:t>Output 9</w:t>
            </w:r>
          </w:p>
          <w:p w:rsidR="00387C7E" w:rsidRPr="000A16C2" w:rsidRDefault="00387C7E" w:rsidP="00F96D7B">
            <w:pPr>
              <w:rPr>
                <w:rFonts w:ascii="Times New Roman" w:hAnsi="Times New Roman"/>
              </w:rPr>
            </w:pPr>
          </w:p>
          <w:p w:rsidR="00387C7E" w:rsidRPr="000A16C2" w:rsidRDefault="00387C7E" w:rsidP="00F96D7B">
            <w:pPr>
              <w:rPr>
                <w:rFonts w:ascii="Times New Roman" w:hAnsi="Times New Roman"/>
              </w:rPr>
            </w:pPr>
          </w:p>
        </w:tc>
        <w:tc>
          <w:tcPr>
            <w:tcW w:w="2160" w:type="dxa"/>
            <w:gridSpan w:val="2"/>
            <w:vMerge w:val="restart"/>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Post literacy activities promoted</w:t>
            </w:r>
          </w:p>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80,000 male and female ABL graduates linked to vocational &amp; entrepreneurial skills</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120,000 male and female ABL graduates linked to vocational &amp; entrepreneurial skills</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160,000 male and female ABL graduates linked to vocational &amp; entrepreneurial skills</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200,000 male and female ABL graduates linked to vocational &amp; entrepreneurial skills</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20,000 Male and female ABL graduates linked  to vocational and entrepreneurial skills</w:t>
            </w:r>
          </w:p>
        </w:tc>
      </w:tr>
      <w:tr w:rsidR="00387C7E" w:rsidRPr="000A16C2" w:rsidTr="00EB4670">
        <w:tc>
          <w:tcPr>
            <w:tcW w:w="1244" w:type="dxa"/>
            <w:vMerge/>
            <w:shd w:val="clear" w:color="auto" w:fill="D9D9D9"/>
          </w:tcPr>
          <w:p w:rsidR="00387C7E" w:rsidRPr="000A16C2" w:rsidRDefault="00387C7E" w:rsidP="00F96D7B">
            <w:pPr>
              <w:rPr>
                <w:rFonts w:ascii="Times New Roman" w:hAnsi="Times New Roman"/>
              </w:rPr>
            </w:pPr>
          </w:p>
        </w:tc>
        <w:tc>
          <w:tcPr>
            <w:tcW w:w="2160" w:type="dxa"/>
            <w:gridSpan w:val="2"/>
            <w:vMerge/>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8,000 easy to read booklets produced for female and male graduates</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16,000 easy to read booklets produced for female and male graduates</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245,000 easy to read booklets produced for female and male graduates</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32,000 easy to read booklets produced for female and male graduates</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32,000 easy to read booklets produced for female and male graduates</w:t>
            </w:r>
          </w:p>
        </w:tc>
      </w:tr>
      <w:tr w:rsidR="00387C7E" w:rsidRPr="000A16C2" w:rsidTr="00EB4670">
        <w:tc>
          <w:tcPr>
            <w:tcW w:w="1244" w:type="dxa"/>
            <w:vMerge/>
            <w:shd w:val="clear" w:color="auto" w:fill="D9D9D9"/>
          </w:tcPr>
          <w:p w:rsidR="00387C7E" w:rsidRPr="000A16C2" w:rsidRDefault="00387C7E" w:rsidP="00F96D7B">
            <w:pPr>
              <w:rPr>
                <w:rFonts w:ascii="Times New Roman" w:hAnsi="Times New Roman"/>
              </w:rPr>
            </w:pPr>
          </w:p>
        </w:tc>
        <w:tc>
          <w:tcPr>
            <w:tcW w:w="2160" w:type="dxa"/>
            <w:gridSpan w:val="2"/>
            <w:vMerge/>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400 Rural Information </w:t>
            </w:r>
            <w:r w:rsidR="00353060" w:rsidRPr="000A16C2">
              <w:rPr>
                <w:rFonts w:ascii="Times New Roman" w:hAnsi="Times New Roman"/>
                <w:color w:val="000000"/>
              </w:rPr>
              <w:t>centers</w:t>
            </w:r>
            <w:r w:rsidRPr="000A16C2">
              <w:rPr>
                <w:rFonts w:ascii="Times New Roman" w:hAnsi="Times New Roman"/>
                <w:color w:val="000000"/>
              </w:rPr>
              <w:t xml:space="preserve"> established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800 Rural Information </w:t>
            </w:r>
            <w:r w:rsidR="00353060" w:rsidRPr="000A16C2">
              <w:rPr>
                <w:rFonts w:ascii="Times New Roman" w:hAnsi="Times New Roman"/>
                <w:color w:val="000000"/>
              </w:rPr>
              <w:t>centers</w:t>
            </w:r>
            <w:r w:rsidRPr="000A16C2">
              <w:rPr>
                <w:rFonts w:ascii="Times New Roman" w:hAnsi="Times New Roman"/>
                <w:color w:val="000000"/>
              </w:rPr>
              <w:t xml:space="preserve"> established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1200 Rural Information </w:t>
            </w:r>
            <w:r w:rsidR="00353060" w:rsidRPr="000A16C2">
              <w:rPr>
                <w:rFonts w:ascii="Times New Roman" w:hAnsi="Times New Roman"/>
                <w:color w:val="000000"/>
              </w:rPr>
              <w:t>centers</w:t>
            </w:r>
            <w:r w:rsidRPr="000A16C2">
              <w:rPr>
                <w:rFonts w:ascii="Times New Roman" w:hAnsi="Times New Roman"/>
                <w:color w:val="000000"/>
              </w:rPr>
              <w:t xml:space="preserve"> established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1600 Rural Information </w:t>
            </w:r>
            <w:r w:rsidR="00353060" w:rsidRPr="000A16C2">
              <w:rPr>
                <w:rFonts w:ascii="Times New Roman" w:hAnsi="Times New Roman"/>
                <w:color w:val="000000"/>
              </w:rPr>
              <w:t>centers</w:t>
            </w:r>
            <w:r w:rsidRPr="000A16C2">
              <w:rPr>
                <w:rFonts w:ascii="Times New Roman" w:hAnsi="Times New Roman"/>
                <w:color w:val="000000"/>
              </w:rPr>
              <w:t xml:space="preserve"> established</w:t>
            </w:r>
          </w:p>
        </w:tc>
      </w:tr>
      <w:tr w:rsidR="00387C7E" w:rsidRPr="000A16C2" w:rsidTr="00EB4670">
        <w:tc>
          <w:tcPr>
            <w:tcW w:w="1244" w:type="dxa"/>
            <w:shd w:val="clear" w:color="auto" w:fill="D9D9D9"/>
          </w:tcPr>
          <w:p w:rsidR="00387C7E" w:rsidRPr="000A16C2" w:rsidRDefault="00387C7E" w:rsidP="00F96D7B">
            <w:pPr>
              <w:rPr>
                <w:rFonts w:ascii="Times New Roman" w:hAnsi="Times New Roman"/>
              </w:rPr>
            </w:pPr>
            <w:r w:rsidRPr="000A16C2">
              <w:rPr>
                <w:rFonts w:ascii="Times New Roman" w:hAnsi="Times New Roman"/>
              </w:rPr>
              <w:t>Output 10</w:t>
            </w:r>
          </w:p>
        </w:tc>
        <w:tc>
          <w:tcPr>
            <w:tcW w:w="2160" w:type="dxa"/>
            <w:gridSpan w:val="2"/>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230,000 Instructional materials for English Literacy Instructors procured</w:t>
            </w:r>
          </w:p>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25,000 Instructional materials procured</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40,000 Instructional materials procured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60,000 Instructional materials procured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80,000 Instructional materials procured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25,000 Instructional materials for </w:t>
            </w:r>
            <w:r w:rsidR="002F43FB" w:rsidRPr="000A16C2">
              <w:rPr>
                <w:rFonts w:ascii="Times New Roman" w:hAnsi="Times New Roman"/>
                <w:color w:val="000000"/>
              </w:rPr>
              <w:t>English Literacy</w:t>
            </w:r>
            <w:r w:rsidRPr="000A16C2">
              <w:rPr>
                <w:rFonts w:ascii="Times New Roman" w:hAnsi="Times New Roman"/>
                <w:color w:val="000000"/>
              </w:rPr>
              <w:t xml:space="preserve"> Instructors procured</w:t>
            </w:r>
          </w:p>
          <w:p w:rsidR="00387C7E" w:rsidRPr="000A16C2" w:rsidRDefault="00387C7E" w:rsidP="00F96D7B">
            <w:pPr>
              <w:autoSpaceDE w:val="0"/>
              <w:autoSpaceDN w:val="0"/>
              <w:adjustRightInd w:val="0"/>
              <w:spacing w:after="0" w:line="240" w:lineRule="auto"/>
              <w:rPr>
                <w:rFonts w:ascii="Times New Roman" w:hAnsi="Times New Roman"/>
                <w:color w:val="000000"/>
              </w:rPr>
            </w:pPr>
          </w:p>
        </w:tc>
      </w:tr>
      <w:tr w:rsidR="00387C7E" w:rsidRPr="000A16C2" w:rsidTr="00EB4670">
        <w:tc>
          <w:tcPr>
            <w:tcW w:w="3404" w:type="dxa"/>
            <w:gridSpan w:val="3"/>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rPr>
              <w:t>Outcome Target 4.4</w:t>
            </w:r>
          </w:p>
        </w:tc>
        <w:tc>
          <w:tcPr>
            <w:tcW w:w="11014" w:type="dxa"/>
            <w:gridSpan w:val="5"/>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rPr>
              <w:t xml:space="preserve">Capacity of Magomero Community Development College strengthened by 50% by 2021 </w:t>
            </w:r>
            <w:r w:rsidR="00353060">
              <w:rPr>
                <w:rFonts w:ascii="Times New Roman" w:hAnsi="Times New Roman"/>
                <w:b/>
                <w:bCs/>
                <w:color w:val="000000"/>
              </w:rPr>
              <w:t xml:space="preserve">(Baseline - </w:t>
            </w:r>
            <w:r w:rsidRPr="000A16C2">
              <w:rPr>
                <w:rFonts w:ascii="Times New Roman" w:hAnsi="Times New Roman"/>
                <w:b/>
                <w:bCs/>
                <w:color w:val="000000"/>
              </w:rPr>
              <w:t>)</w:t>
            </w:r>
          </w:p>
        </w:tc>
      </w:tr>
      <w:tr w:rsidR="00301924" w:rsidRPr="000A16C2" w:rsidTr="00301924">
        <w:tc>
          <w:tcPr>
            <w:tcW w:w="1259" w:type="dxa"/>
            <w:gridSpan w:val="2"/>
            <w:vMerge w:val="restart"/>
            <w:shd w:val="clear" w:color="auto" w:fill="D9D9D9"/>
          </w:tcPr>
          <w:p w:rsidR="00301924" w:rsidRPr="000A16C2" w:rsidRDefault="00301924" w:rsidP="00F96D7B">
            <w:pPr>
              <w:rPr>
                <w:rFonts w:ascii="Times New Roman" w:hAnsi="Times New Roman"/>
              </w:rPr>
            </w:pPr>
            <w:r w:rsidRPr="000A16C2">
              <w:rPr>
                <w:rFonts w:ascii="Times New Roman" w:hAnsi="Times New Roman"/>
              </w:rPr>
              <w:t>Output 1</w:t>
            </w:r>
          </w:p>
          <w:p w:rsidR="00301924" w:rsidRPr="000A16C2" w:rsidRDefault="00301924" w:rsidP="00F96D7B">
            <w:pPr>
              <w:rPr>
                <w:rFonts w:ascii="Times New Roman" w:hAnsi="Times New Roman"/>
              </w:rPr>
            </w:pPr>
          </w:p>
          <w:p w:rsidR="00301924" w:rsidRPr="000A16C2" w:rsidRDefault="00301924" w:rsidP="00F96D7B">
            <w:pPr>
              <w:rPr>
                <w:rFonts w:ascii="Times New Roman" w:hAnsi="Times New Roman"/>
              </w:rPr>
            </w:pPr>
          </w:p>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145" w:type="dxa"/>
            <w:vMerge w:val="restart"/>
            <w:shd w:val="clear" w:color="auto" w:fill="D9D9D9"/>
          </w:tcPr>
          <w:p w:rsidR="00301924" w:rsidRPr="000A16C2" w:rsidRDefault="00301924" w:rsidP="00F96D7B">
            <w:pPr>
              <w:autoSpaceDE w:val="0"/>
              <w:autoSpaceDN w:val="0"/>
              <w:adjustRightInd w:val="0"/>
              <w:spacing w:after="0" w:line="240" w:lineRule="auto"/>
              <w:rPr>
                <w:rFonts w:ascii="Times New Roman" w:hAnsi="Times New Roman"/>
                <w:color w:val="000000"/>
              </w:rPr>
            </w:pPr>
          </w:p>
          <w:p w:rsidR="00301924" w:rsidRPr="000A16C2" w:rsidRDefault="00301924" w:rsidP="00301924">
            <w:pPr>
              <w:rPr>
                <w:rFonts w:ascii="Times New Roman" w:hAnsi="Times New Roman"/>
              </w:rPr>
            </w:pPr>
          </w:p>
          <w:p w:rsidR="00301924" w:rsidRPr="000A16C2" w:rsidRDefault="00301924" w:rsidP="00301924">
            <w:pPr>
              <w:autoSpaceDE w:val="0"/>
              <w:autoSpaceDN w:val="0"/>
              <w:adjustRightInd w:val="0"/>
              <w:spacing w:after="0" w:line="240" w:lineRule="auto"/>
              <w:rPr>
                <w:rFonts w:ascii="Times New Roman" w:hAnsi="Times New Roman"/>
                <w:color w:val="000000"/>
              </w:rPr>
            </w:pPr>
            <w:r w:rsidRPr="000A16C2">
              <w:rPr>
                <w:rFonts w:ascii="Times New Roman" w:hAnsi="Times New Roman"/>
              </w:rPr>
              <w:t>Curricular for Community Development programmes reviewed, developed and implemented)</w:t>
            </w:r>
          </w:p>
          <w:p w:rsidR="00301924" w:rsidRPr="000A16C2" w:rsidRDefault="00301924" w:rsidP="00F96D7B">
            <w:pPr>
              <w:autoSpaceDE w:val="0"/>
              <w:autoSpaceDN w:val="0"/>
              <w:adjustRightInd w:val="0"/>
              <w:spacing w:after="0" w:line="240" w:lineRule="auto"/>
              <w:rPr>
                <w:rFonts w:ascii="Times New Roman" w:hAnsi="Times New Roman"/>
                <w:color w:val="000000"/>
              </w:rPr>
            </w:pPr>
          </w:p>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131" w:type="dxa"/>
          </w:tcPr>
          <w:p w:rsidR="00301924" w:rsidRPr="000A16C2" w:rsidRDefault="00301924" w:rsidP="00F96D7B">
            <w:pPr>
              <w:rPr>
                <w:rFonts w:ascii="Times New Roman" w:hAnsi="Times New Roman"/>
              </w:rPr>
            </w:pPr>
            <w:r w:rsidRPr="000A16C2">
              <w:rPr>
                <w:rFonts w:ascii="Times New Roman" w:hAnsi="Times New Roman"/>
              </w:rPr>
              <w:t xml:space="preserve">Curriculum for certificate courses reviewed and Diploma curricula for Community Development developed </w:t>
            </w:r>
          </w:p>
        </w:tc>
        <w:tc>
          <w:tcPr>
            <w:tcW w:w="2333"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Diploma curriculum in Home management and Nutrition developed and approved, Diploma curriculum in Community development approved, implemented and Degree curriculum developed</w:t>
            </w:r>
          </w:p>
        </w:tc>
        <w:tc>
          <w:tcPr>
            <w:tcW w:w="2396"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Home management and Nutrition and Community Development and Diploma programmes implemented and Community Development Degree curriculum approved </w:t>
            </w:r>
          </w:p>
        </w:tc>
        <w:tc>
          <w:tcPr>
            <w:tcW w:w="2077" w:type="dxa"/>
          </w:tcPr>
          <w:p w:rsidR="00301924" w:rsidRPr="000A16C2" w:rsidRDefault="00301924" w:rsidP="00F96D7B">
            <w:pPr>
              <w:autoSpaceDE w:val="0"/>
              <w:autoSpaceDN w:val="0"/>
              <w:adjustRightInd w:val="0"/>
              <w:spacing w:after="0" w:line="240" w:lineRule="auto"/>
              <w:jc w:val="right"/>
              <w:rPr>
                <w:rFonts w:ascii="Times New Roman" w:hAnsi="Times New Roman"/>
                <w:color w:val="000000"/>
              </w:rPr>
            </w:pPr>
            <w:r w:rsidRPr="000A16C2">
              <w:rPr>
                <w:rFonts w:ascii="Times New Roman" w:hAnsi="Times New Roman"/>
                <w:color w:val="000000"/>
              </w:rPr>
              <w:t>Certificate, Diploma and Degree programmes implemented</w:t>
            </w:r>
          </w:p>
        </w:tc>
        <w:tc>
          <w:tcPr>
            <w:tcW w:w="2077"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Certificate, diploma and Degree programmes implemented</w:t>
            </w:r>
          </w:p>
        </w:tc>
      </w:tr>
      <w:tr w:rsidR="00301924" w:rsidRPr="000A16C2" w:rsidTr="00301924">
        <w:tc>
          <w:tcPr>
            <w:tcW w:w="1259" w:type="dxa"/>
            <w:gridSpan w:val="2"/>
            <w:vMerge/>
            <w:shd w:val="clear" w:color="auto" w:fill="D9D9D9"/>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145" w:type="dxa"/>
            <w:vMerge/>
            <w:shd w:val="clear" w:color="auto" w:fill="D9D9D9"/>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131" w:type="dxa"/>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333" w:type="dxa"/>
          </w:tcPr>
          <w:p w:rsidR="00301924" w:rsidRPr="000A16C2" w:rsidRDefault="00301924" w:rsidP="002B2F94">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80 students enrolled for Diploma in Community Development and Agro-processing courses</w:t>
            </w:r>
          </w:p>
        </w:tc>
        <w:tc>
          <w:tcPr>
            <w:tcW w:w="2396" w:type="dxa"/>
          </w:tcPr>
          <w:p w:rsidR="00301924" w:rsidRPr="000A16C2" w:rsidRDefault="00301924" w:rsidP="002B2F94">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160 students enrolled for Diploma program in Community Development  and Agro processing course and 40 students enrolled for Diploma In Home management and Nutrition </w:t>
            </w:r>
          </w:p>
        </w:tc>
        <w:tc>
          <w:tcPr>
            <w:tcW w:w="2077" w:type="dxa"/>
          </w:tcPr>
          <w:p w:rsidR="00301924" w:rsidRPr="000A16C2" w:rsidRDefault="00301924" w:rsidP="002B2F94">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240 students enrolled for Diploma program in Community Development, Agro processing, Home management and Nutrition  and 40 students enrolled for Degree in Community Development</w:t>
            </w:r>
          </w:p>
        </w:tc>
        <w:tc>
          <w:tcPr>
            <w:tcW w:w="2077" w:type="dxa"/>
          </w:tcPr>
          <w:p w:rsidR="00301924" w:rsidRPr="000A16C2" w:rsidRDefault="00301924" w:rsidP="002B2F94">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320 students enrolled for Diploma program in Community Development, Agro processing course, Home Management and Nutrition and degree course in Community Development</w:t>
            </w:r>
          </w:p>
        </w:tc>
      </w:tr>
      <w:tr w:rsidR="00301924" w:rsidRPr="000A16C2" w:rsidTr="00301924">
        <w:tc>
          <w:tcPr>
            <w:tcW w:w="1259" w:type="dxa"/>
            <w:gridSpan w:val="2"/>
            <w:vMerge/>
            <w:shd w:val="clear" w:color="auto" w:fill="D9D9D9"/>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145" w:type="dxa"/>
            <w:vMerge/>
            <w:shd w:val="clear" w:color="auto" w:fill="D9D9D9"/>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131" w:type="dxa"/>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333" w:type="dxa"/>
          </w:tcPr>
          <w:p w:rsidR="00301924" w:rsidRPr="000A16C2" w:rsidRDefault="00301924" w:rsidP="00227AC6">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Continuous professional community development courses developed</w:t>
            </w:r>
          </w:p>
        </w:tc>
        <w:tc>
          <w:tcPr>
            <w:tcW w:w="2396"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 serving officers enrolled for continuous professional community development courses</w:t>
            </w:r>
          </w:p>
        </w:tc>
        <w:tc>
          <w:tcPr>
            <w:tcW w:w="2077"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 serving officers enrolled for continuous professional community development courses</w:t>
            </w:r>
          </w:p>
        </w:tc>
        <w:tc>
          <w:tcPr>
            <w:tcW w:w="2077"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 serving officers enrolled for continuous professional community development courses</w:t>
            </w:r>
          </w:p>
        </w:tc>
      </w:tr>
      <w:tr w:rsidR="00301924" w:rsidRPr="000A16C2" w:rsidTr="00301924">
        <w:tc>
          <w:tcPr>
            <w:tcW w:w="1259" w:type="dxa"/>
            <w:gridSpan w:val="2"/>
            <w:vMerge/>
            <w:shd w:val="clear" w:color="auto" w:fill="D9D9D9"/>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145" w:type="dxa"/>
            <w:vMerge/>
            <w:shd w:val="clear" w:color="auto" w:fill="D9D9D9"/>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131" w:type="dxa"/>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333"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E-Learning infrastructure established</w:t>
            </w:r>
          </w:p>
        </w:tc>
        <w:tc>
          <w:tcPr>
            <w:tcW w:w="2396"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ODL programmes developed</w:t>
            </w:r>
          </w:p>
        </w:tc>
        <w:tc>
          <w:tcPr>
            <w:tcW w:w="2077" w:type="dxa"/>
          </w:tcPr>
          <w:p w:rsidR="00301924" w:rsidRPr="000A16C2" w:rsidRDefault="00301924" w:rsidP="00227AC6">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 participants enrolled in ODL programmes with Magomero Community Development College</w:t>
            </w:r>
          </w:p>
        </w:tc>
        <w:tc>
          <w:tcPr>
            <w:tcW w:w="2077"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 xml:space="preserve">Satellite </w:t>
            </w:r>
            <w:r w:rsidR="00353060" w:rsidRPr="000A16C2">
              <w:rPr>
                <w:rFonts w:ascii="Times New Roman" w:hAnsi="Times New Roman"/>
              </w:rPr>
              <w:t>centers</w:t>
            </w:r>
            <w:r w:rsidRPr="000A16C2">
              <w:rPr>
                <w:rFonts w:ascii="Times New Roman" w:hAnsi="Times New Roman"/>
              </w:rPr>
              <w:t xml:space="preserve"> for ODL programmes  introduced</w:t>
            </w:r>
          </w:p>
        </w:tc>
      </w:tr>
      <w:tr w:rsidR="00387C7E" w:rsidRPr="000A16C2" w:rsidTr="00301924">
        <w:tc>
          <w:tcPr>
            <w:tcW w:w="1244" w:type="dxa"/>
            <w:vMerge w:val="restart"/>
            <w:shd w:val="clear" w:color="auto" w:fill="D9D9D9"/>
          </w:tcPr>
          <w:p w:rsidR="00387C7E" w:rsidRPr="000A16C2" w:rsidRDefault="00336B65" w:rsidP="00301924">
            <w:pPr>
              <w:rPr>
                <w:rFonts w:ascii="Times New Roman" w:hAnsi="Times New Roman"/>
              </w:rPr>
            </w:pPr>
            <w:r>
              <w:rPr>
                <w:rFonts w:ascii="Times New Roman" w:hAnsi="Times New Roman"/>
              </w:rPr>
              <w:t>Output 2</w:t>
            </w:r>
          </w:p>
        </w:tc>
        <w:tc>
          <w:tcPr>
            <w:tcW w:w="2160" w:type="dxa"/>
            <w:gridSpan w:val="2"/>
            <w:vMerge w:val="restart"/>
            <w:shd w:val="clear" w:color="auto" w:fill="D9D9D9"/>
          </w:tcPr>
          <w:p w:rsidR="00387C7E" w:rsidRPr="000A16C2" w:rsidRDefault="00387C7E" w:rsidP="00301924">
            <w:pPr>
              <w:pStyle w:val="NoSpacing"/>
              <w:autoSpaceDE w:val="0"/>
              <w:autoSpaceDN w:val="0"/>
              <w:adjustRightInd w:val="0"/>
              <w:rPr>
                <w:rFonts w:ascii="Times New Roman" w:hAnsi="Times New Roman"/>
              </w:rPr>
            </w:pPr>
            <w:r w:rsidRPr="000A16C2">
              <w:rPr>
                <w:rFonts w:ascii="Times New Roman" w:hAnsi="Times New Roman"/>
              </w:rPr>
              <w:t>College infrastructure improved</w:t>
            </w:r>
          </w:p>
        </w:tc>
        <w:tc>
          <w:tcPr>
            <w:tcW w:w="2131" w:type="dxa"/>
          </w:tcPr>
          <w:p w:rsidR="00387C7E" w:rsidRPr="000A16C2" w:rsidRDefault="00387C7E" w:rsidP="00301924">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Appropriate Technology Centre infrastructure rehabilitated </w:t>
            </w:r>
          </w:p>
        </w:tc>
        <w:tc>
          <w:tcPr>
            <w:tcW w:w="2333" w:type="dxa"/>
          </w:tcPr>
          <w:p w:rsidR="00387C7E" w:rsidRPr="000A16C2" w:rsidRDefault="007A0B08" w:rsidP="00301924">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6</w:t>
            </w:r>
            <w:r w:rsidR="00387C7E" w:rsidRPr="000A16C2">
              <w:rPr>
                <w:rFonts w:ascii="Times New Roman" w:hAnsi="Times New Roman"/>
                <w:color w:val="000000"/>
              </w:rPr>
              <w:t xml:space="preserve"> Business units revived</w:t>
            </w:r>
          </w:p>
        </w:tc>
        <w:tc>
          <w:tcPr>
            <w:tcW w:w="2396" w:type="dxa"/>
          </w:tcPr>
          <w:p w:rsidR="00387C7E" w:rsidRPr="000A16C2" w:rsidRDefault="00387C7E" w:rsidP="00301924">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New products introduced</w:t>
            </w:r>
          </w:p>
        </w:tc>
        <w:tc>
          <w:tcPr>
            <w:tcW w:w="2077" w:type="dxa"/>
          </w:tcPr>
          <w:p w:rsidR="00387C7E" w:rsidRPr="000A16C2" w:rsidRDefault="00387C7E" w:rsidP="00301924">
            <w:pPr>
              <w:autoSpaceDE w:val="0"/>
              <w:autoSpaceDN w:val="0"/>
              <w:adjustRightInd w:val="0"/>
              <w:spacing w:after="0" w:line="240" w:lineRule="auto"/>
              <w:rPr>
                <w:rFonts w:ascii="Times New Roman" w:hAnsi="Times New Roman"/>
              </w:rPr>
            </w:pPr>
          </w:p>
        </w:tc>
        <w:tc>
          <w:tcPr>
            <w:tcW w:w="2077" w:type="dxa"/>
          </w:tcPr>
          <w:p w:rsidR="00387C7E" w:rsidRPr="000A16C2" w:rsidRDefault="00387C7E" w:rsidP="00301924">
            <w:pPr>
              <w:autoSpaceDE w:val="0"/>
              <w:autoSpaceDN w:val="0"/>
              <w:adjustRightInd w:val="0"/>
              <w:spacing w:after="0" w:line="240" w:lineRule="auto"/>
              <w:rPr>
                <w:rFonts w:ascii="Times New Roman" w:hAnsi="Times New Roman"/>
                <w:color w:val="000000"/>
              </w:rPr>
            </w:pPr>
          </w:p>
        </w:tc>
      </w:tr>
      <w:tr w:rsidR="00387C7E" w:rsidRPr="000A16C2" w:rsidTr="00EB4670">
        <w:tc>
          <w:tcPr>
            <w:tcW w:w="1244" w:type="dxa"/>
            <w:vMerge/>
            <w:shd w:val="clear" w:color="auto" w:fill="D9D9D9"/>
          </w:tcPr>
          <w:p w:rsidR="00387C7E" w:rsidRPr="000A16C2" w:rsidRDefault="00387C7E" w:rsidP="00F96D7B">
            <w:pPr>
              <w:rPr>
                <w:rFonts w:ascii="Times New Roman" w:hAnsi="Times New Roman"/>
              </w:rPr>
            </w:pPr>
          </w:p>
        </w:tc>
        <w:tc>
          <w:tcPr>
            <w:tcW w:w="2160" w:type="dxa"/>
            <w:gridSpan w:val="2"/>
            <w:vMerge/>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Construction of  administration block completed and contractor for lecture theatre and library procured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Construction of Lecture theatre commenced,1 Library </w:t>
            </w:r>
          </w:p>
          <w:p w:rsidR="00387C7E" w:rsidRPr="000A16C2" w:rsidRDefault="00387C7E" w:rsidP="003F5944">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 5 classrooms, 4 hostels, dining hall, office block and institutional houses rehabilitated </w:t>
            </w:r>
          </w:p>
        </w:tc>
        <w:tc>
          <w:tcPr>
            <w:tcW w:w="2077" w:type="dxa"/>
          </w:tcPr>
          <w:p w:rsidR="00387C7E" w:rsidRPr="000A16C2" w:rsidDel="003F5944" w:rsidRDefault="00387C7E" w:rsidP="003F5944">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Construction of Lecture theatre </w:t>
            </w:r>
            <w:r w:rsidR="002F43FB" w:rsidRPr="000A16C2">
              <w:rPr>
                <w:rFonts w:ascii="Times New Roman" w:hAnsi="Times New Roman"/>
                <w:color w:val="000000"/>
              </w:rPr>
              <w:t>completed, construction</w:t>
            </w:r>
            <w:r w:rsidRPr="000A16C2">
              <w:rPr>
                <w:rFonts w:ascii="Times New Roman" w:hAnsi="Times New Roman"/>
                <w:color w:val="000000"/>
              </w:rPr>
              <w:t xml:space="preserve"> of Library commenced</w:t>
            </w:r>
          </w:p>
          <w:p w:rsidR="00387C7E" w:rsidRPr="000A16C2" w:rsidRDefault="00387C7E" w:rsidP="00387C7E">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5 classrooms, 4 hostels, dining hall, office block, Institutional houses rehabilitated and maintained</w:t>
            </w:r>
          </w:p>
        </w:tc>
        <w:tc>
          <w:tcPr>
            <w:tcW w:w="2077" w:type="dxa"/>
          </w:tcPr>
          <w:p w:rsidR="00387C7E" w:rsidRPr="000A16C2" w:rsidRDefault="00387C7E" w:rsidP="00955B0F">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construction of Library completed5 classrooms, 4 hostels, dining hall, office block, institutional houses rehabilitated and maintained</w:t>
            </w:r>
          </w:p>
        </w:tc>
      </w:tr>
      <w:tr w:rsidR="00301924" w:rsidRPr="000A16C2" w:rsidTr="00EB4670">
        <w:tc>
          <w:tcPr>
            <w:tcW w:w="1244" w:type="dxa"/>
            <w:vMerge w:val="restart"/>
            <w:shd w:val="clear" w:color="auto" w:fill="D9D9D9"/>
          </w:tcPr>
          <w:p w:rsidR="00301924" w:rsidRPr="000A16C2" w:rsidRDefault="00336B65" w:rsidP="00F96D7B">
            <w:pPr>
              <w:rPr>
                <w:rFonts w:ascii="Times New Roman" w:hAnsi="Times New Roman"/>
              </w:rPr>
            </w:pPr>
            <w:r>
              <w:rPr>
                <w:rFonts w:ascii="Times New Roman" w:hAnsi="Times New Roman"/>
              </w:rPr>
              <w:t>Output 3</w:t>
            </w:r>
          </w:p>
        </w:tc>
        <w:tc>
          <w:tcPr>
            <w:tcW w:w="2160" w:type="dxa"/>
            <w:gridSpan w:val="2"/>
            <w:shd w:val="clear" w:color="auto" w:fill="D9D9D9"/>
          </w:tcPr>
          <w:p w:rsidR="00301924" w:rsidRPr="000A16C2" w:rsidRDefault="00301924" w:rsidP="00F96D7B">
            <w:pPr>
              <w:autoSpaceDE w:val="0"/>
              <w:autoSpaceDN w:val="0"/>
              <w:adjustRightInd w:val="0"/>
              <w:spacing w:after="0" w:line="240" w:lineRule="auto"/>
              <w:rPr>
                <w:rFonts w:ascii="Times New Roman" w:hAnsi="Times New Roman"/>
              </w:rPr>
            </w:pPr>
            <w:r w:rsidRPr="000A16C2">
              <w:rPr>
                <w:rFonts w:ascii="Times New Roman" w:hAnsi="Times New Roman"/>
              </w:rPr>
              <w:t>Administrative and academic capacity enhanced</w:t>
            </w:r>
          </w:p>
        </w:tc>
        <w:tc>
          <w:tcPr>
            <w:tcW w:w="2131"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Tutor supported for a Degree course</w:t>
            </w:r>
          </w:p>
        </w:tc>
        <w:tc>
          <w:tcPr>
            <w:tcW w:w="2333"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Tutor supported for a Master’s Degree course</w:t>
            </w:r>
          </w:p>
        </w:tc>
        <w:tc>
          <w:tcPr>
            <w:tcW w:w="2396"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 Tutor supported for a Master’s Degree course and 2 for PhD</w:t>
            </w:r>
          </w:p>
        </w:tc>
        <w:tc>
          <w:tcPr>
            <w:tcW w:w="2077"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 Tutor supported for a Master’s Degree course and 2 for PhD</w:t>
            </w:r>
          </w:p>
        </w:tc>
        <w:tc>
          <w:tcPr>
            <w:tcW w:w="2077"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 Tutor supported for a Master’s Degree course and 2 for PhD</w:t>
            </w:r>
          </w:p>
        </w:tc>
      </w:tr>
      <w:tr w:rsidR="00301924" w:rsidRPr="000A16C2" w:rsidTr="00EB4670">
        <w:tc>
          <w:tcPr>
            <w:tcW w:w="1244" w:type="dxa"/>
            <w:vMerge/>
            <w:shd w:val="clear" w:color="auto" w:fill="D9D9D9"/>
          </w:tcPr>
          <w:p w:rsidR="00301924" w:rsidRPr="000A16C2" w:rsidRDefault="00301924" w:rsidP="00F96D7B">
            <w:pPr>
              <w:rPr>
                <w:rFonts w:ascii="Times New Roman" w:hAnsi="Times New Roman"/>
              </w:rPr>
            </w:pPr>
          </w:p>
        </w:tc>
        <w:tc>
          <w:tcPr>
            <w:tcW w:w="2160" w:type="dxa"/>
            <w:gridSpan w:val="2"/>
            <w:shd w:val="clear" w:color="auto" w:fill="D9D9D9"/>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131" w:type="dxa"/>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333"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In- service training organized for staff </w:t>
            </w:r>
          </w:p>
        </w:tc>
        <w:tc>
          <w:tcPr>
            <w:tcW w:w="2396"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In -service training organized for staff </w:t>
            </w:r>
          </w:p>
        </w:tc>
        <w:tc>
          <w:tcPr>
            <w:tcW w:w="2077"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In -service training organized for staff </w:t>
            </w:r>
          </w:p>
        </w:tc>
        <w:tc>
          <w:tcPr>
            <w:tcW w:w="2077"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In-Service training organized for staff </w:t>
            </w:r>
          </w:p>
        </w:tc>
      </w:tr>
      <w:tr w:rsidR="00387C7E" w:rsidRPr="000A16C2" w:rsidTr="00EB4670">
        <w:tc>
          <w:tcPr>
            <w:tcW w:w="1244" w:type="dxa"/>
            <w:shd w:val="clear" w:color="auto" w:fill="D9D9D9"/>
          </w:tcPr>
          <w:p w:rsidR="00387C7E" w:rsidRPr="000A16C2" w:rsidRDefault="00387C7E" w:rsidP="00336B65">
            <w:pPr>
              <w:rPr>
                <w:rFonts w:ascii="Times New Roman" w:hAnsi="Times New Roman"/>
              </w:rPr>
            </w:pPr>
            <w:r w:rsidRPr="000A16C2">
              <w:rPr>
                <w:rFonts w:ascii="Times New Roman" w:hAnsi="Times New Roman"/>
              </w:rPr>
              <w:t xml:space="preserve">Output </w:t>
            </w:r>
            <w:r w:rsidR="00336B65">
              <w:rPr>
                <w:rFonts w:ascii="Times New Roman" w:hAnsi="Times New Roman"/>
              </w:rPr>
              <w:t>4</w:t>
            </w:r>
          </w:p>
        </w:tc>
        <w:tc>
          <w:tcPr>
            <w:tcW w:w="2160" w:type="dxa"/>
            <w:gridSpan w:val="2"/>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Institution and programmes registration and accreditation status with NCHE and TEVETA attained</w:t>
            </w:r>
          </w:p>
        </w:tc>
        <w:tc>
          <w:tcPr>
            <w:tcW w:w="2131" w:type="dxa"/>
          </w:tcPr>
          <w:p w:rsidR="00387C7E" w:rsidRPr="000A16C2" w:rsidRDefault="00387C7E" w:rsidP="00FA6E11">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Magomero Community Development College diploma  programmes accredited by TEVETA</w:t>
            </w:r>
          </w:p>
          <w:p w:rsidR="00301924" w:rsidRPr="000A16C2" w:rsidRDefault="00301924" w:rsidP="00FA6E11">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Magomero Community Development Diploma and Home management and Nutrition programmes accredited by TEVETA</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Magomero Community Development Degree Programme accredited by NCHE </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r>
      <w:tr w:rsidR="00387C7E" w:rsidRPr="000A16C2" w:rsidTr="00EB4670">
        <w:tc>
          <w:tcPr>
            <w:tcW w:w="3404" w:type="dxa"/>
            <w:gridSpan w:val="3"/>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rPr>
              <w:t>Outcome Target 4.5</w:t>
            </w:r>
          </w:p>
        </w:tc>
        <w:tc>
          <w:tcPr>
            <w:tcW w:w="11014" w:type="dxa"/>
            <w:gridSpan w:val="5"/>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color w:val="000000"/>
              </w:rPr>
              <w:t xml:space="preserve">80% of the target population mobilized in Community Based Population Education Program by 2021 </w:t>
            </w:r>
            <w:r w:rsidR="00353060">
              <w:rPr>
                <w:rFonts w:ascii="Times New Roman" w:hAnsi="Times New Roman"/>
                <w:b/>
                <w:bCs/>
                <w:color w:val="000000"/>
              </w:rPr>
              <w:t xml:space="preserve">(Baseline - </w:t>
            </w:r>
            <w:r w:rsidRPr="000A16C2">
              <w:rPr>
                <w:rFonts w:ascii="Times New Roman" w:hAnsi="Times New Roman"/>
                <w:b/>
                <w:bCs/>
                <w:color w:val="000000"/>
              </w:rPr>
              <w:t>)</w:t>
            </w:r>
          </w:p>
        </w:tc>
      </w:tr>
      <w:tr w:rsidR="00387C7E" w:rsidRPr="000A16C2" w:rsidTr="00EB4670">
        <w:tc>
          <w:tcPr>
            <w:tcW w:w="1244" w:type="dxa"/>
            <w:shd w:val="clear" w:color="auto" w:fill="D9D9D9"/>
          </w:tcPr>
          <w:p w:rsidR="00387C7E" w:rsidRPr="000A16C2" w:rsidRDefault="00387C7E" w:rsidP="00F96D7B">
            <w:pPr>
              <w:rPr>
                <w:rFonts w:ascii="Times New Roman" w:hAnsi="Times New Roman"/>
              </w:rPr>
            </w:pPr>
            <w:r w:rsidRPr="000A16C2">
              <w:rPr>
                <w:rFonts w:ascii="Times New Roman" w:hAnsi="Times New Roman"/>
              </w:rPr>
              <w:t>Output 1</w:t>
            </w:r>
          </w:p>
        </w:tc>
        <w:tc>
          <w:tcPr>
            <w:tcW w:w="2160" w:type="dxa"/>
            <w:gridSpan w:val="2"/>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Strategy and guidelines for implementation of Community Population Education Program developed, printed and disseminated</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p w:rsidR="00301924" w:rsidRPr="000A16C2" w:rsidRDefault="00301924" w:rsidP="00F96D7B">
            <w:pPr>
              <w:autoSpaceDE w:val="0"/>
              <w:autoSpaceDN w:val="0"/>
              <w:adjustRightInd w:val="0"/>
              <w:spacing w:after="0" w:line="240" w:lineRule="auto"/>
              <w:rPr>
                <w:rFonts w:ascii="Times New Roman" w:hAnsi="Times New Roman"/>
                <w:color w:val="000000"/>
              </w:rPr>
            </w:pPr>
          </w:p>
          <w:p w:rsidR="00301924" w:rsidRPr="000A16C2" w:rsidRDefault="00301924" w:rsidP="00F96D7B">
            <w:pPr>
              <w:autoSpaceDE w:val="0"/>
              <w:autoSpaceDN w:val="0"/>
              <w:adjustRightInd w:val="0"/>
              <w:spacing w:after="0" w:line="240" w:lineRule="auto"/>
              <w:rPr>
                <w:rFonts w:ascii="Times New Roman" w:hAnsi="Times New Roman"/>
                <w:color w:val="000000"/>
              </w:rPr>
            </w:pPr>
          </w:p>
          <w:p w:rsidR="00301924" w:rsidRPr="000A16C2" w:rsidRDefault="00301924" w:rsidP="00F96D7B">
            <w:pPr>
              <w:autoSpaceDE w:val="0"/>
              <w:autoSpaceDN w:val="0"/>
              <w:adjustRightInd w:val="0"/>
              <w:spacing w:after="0" w:line="240" w:lineRule="auto"/>
              <w:rPr>
                <w:rFonts w:ascii="Times New Roman" w:hAnsi="Times New Roman"/>
                <w:color w:val="000000"/>
              </w:rPr>
            </w:pPr>
          </w:p>
          <w:p w:rsidR="00301924" w:rsidRPr="000A16C2" w:rsidRDefault="00301924" w:rsidP="00F96D7B">
            <w:pPr>
              <w:autoSpaceDE w:val="0"/>
              <w:autoSpaceDN w:val="0"/>
              <w:adjustRightInd w:val="0"/>
              <w:spacing w:after="0" w:line="240" w:lineRule="auto"/>
              <w:rPr>
                <w:rFonts w:ascii="Times New Roman" w:hAnsi="Times New Roman"/>
                <w:color w:val="000000"/>
              </w:rPr>
            </w:pPr>
          </w:p>
          <w:p w:rsidR="00301924" w:rsidRPr="000A16C2" w:rsidRDefault="00301924" w:rsidP="00F96D7B">
            <w:pPr>
              <w:autoSpaceDE w:val="0"/>
              <w:autoSpaceDN w:val="0"/>
              <w:adjustRightInd w:val="0"/>
              <w:spacing w:after="0" w:line="240" w:lineRule="auto"/>
              <w:rPr>
                <w:rFonts w:ascii="Times New Roman" w:hAnsi="Times New Roman"/>
                <w:color w:val="000000"/>
              </w:rPr>
            </w:pPr>
          </w:p>
          <w:p w:rsidR="00301924" w:rsidRPr="000A16C2" w:rsidRDefault="00301924" w:rsidP="00F96D7B">
            <w:pPr>
              <w:autoSpaceDE w:val="0"/>
              <w:autoSpaceDN w:val="0"/>
              <w:adjustRightInd w:val="0"/>
              <w:spacing w:after="0" w:line="240" w:lineRule="auto"/>
              <w:rPr>
                <w:rFonts w:ascii="Times New Roman" w:hAnsi="Times New Roman"/>
                <w:color w:val="000000"/>
              </w:rPr>
            </w:pPr>
          </w:p>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A6E11">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Strategy and guidelines for implementation of Community Population Education Program developed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Strategy and guidelines for implementation of Community Population Education Program printed and disseminated</w:t>
            </w:r>
          </w:p>
        </w:tc>
        <w:tc>
          <w:tcPr>
            <w:tcW w:w="2077" w:type="dxa"/>
          </w:tcPr>
          <w:p w:rsidR="00387C7E" w:rsidRPr="000A16C2" w:rsidRDefault="00387C7E" w:rsidP="00F96D7B">
            <w:pPr>
              <w:rPr>
                <w:rFonts w:ascii="Times New Roman" w:hAnsi="Times New Roman"/>
                <w:color w:val="000000"/>
              </w:rPr>
            </w:pPr>
          </w:p>
        </w:tc>
        <w:tc>
          <w:tcPr>
            <w:tcW w:w="2077" w:type="dxa"/>
          </w:tcPr>
          <w:p w:rsidR="00387C7E" w:rsidRPr="000A16C2" w:rsidRDefault="00387C7E" w:rsidP="00F96D7B">
            <w:pPr>
              <w:rPr>
                <w:rFonts w:ascii="Times New Roman" w:hAnsi="Times New Roman"/>
                <w:color w:val="000000"/>
              </w:rPr>
            </w:pPr>
          </w:p>
        </w:tc>
      </w:tr>
      <w:tr w:rsidR="00301924" w:rsidRPr="000A16C2" w:rsidTr="00EB4670">
        <w:tc>
          <w:tcPr>
            <w:tcW w:w="1244" w:type="dxa"/>
            <w:vMerge w:val="restart"/>
            <w:shd w:val="clear" w:color="auto" w:fill="D9D9D9"/>
          </w:tcPr>
          <w:p w:rsidR="00301924" w:rsidRPr="000A16C2" w:rsidRDefault="00301924" w:rsidP="00F96D7B">
            <w:pPr>
              <w:rPr>
                <w:rFonts w:ascii="Times New Roman" w:hAnsi="Times New Roman"/>
              </w:rPr>
            </w:pPr>
            <w:r w:rsidRPr="000A16C2">
              <w:rPr>
                <w:rFonts w:ascii="Times New Roman" w:hAnsi="Times New Roman"/>
              </w:rPr>
              <w:t>Output 2</w:t>
            </w:r>
          </w:p>
          <w:p w:rsidR="00301924" w:rsidRPr="000A16C2" w:rsidRDefault="00301924" w:rsidP="00F96D7B">
            <w:pPr>
              <w:rPr>
                <w:rFonts w:ascii="Times New Roman" w:hAnsi="Times New Roman"/>
              </w:rPr>
            </w:pPr>
          </w:p>
        </w:tc>
        <w:tc>
          <w:tcPr>
            <w:tcW w:w="2160" w:type="dxa"/>
            <w:gridSpan w:val="2"/>
            <w:vMerge w:val="restart"/>
            <w:shd w:val="clear" w:color="auto" w:fill="D9D9D9"/>
          </w:tcPr>
          <w:p w:rsidR="00301924" w:rsidRPr="000A16C2" w:rsidRDefault="00301924" w:rsidP="001E2BD9">
            <w:pPr>
              <w:rPr>
                <w:rFonts w:ascii="Times New Roman" w:hAnsi="Times New Roman"/>
                <w:color w:val="000000"/>
              </w:rPr>
            </w:pPr>
            <w:r w:rsidRPr="000A16C2">
              <w:rPr>
                <w:rFonts w:ascii="Times New Roman" w:hAnsi="Times New Roman"/>
                <w:bCs/>
                <w:color w:val="000000"/>
              </w:rPr>
              <w:t>Community based Population Education programme enhanced</w:t>
            </w:r>
          </w:p>
          <w:p w:rsidR="00301924" w:rsidRPr="000A16C2" w:rsidRDefault="00301924" w:rsidP="00F96D7B">
            <w:pPr>
              <w:autoSpaceDE w:val="0"/>
              <w:autoSpaceDN w:val="0"/>
              <w:adjustRightInd w:val="0"/>
              <w:spacing w:after="0" w:line="240" w:lineRule="auto"/>
              <w:rPr>
                <w:rFonts w:ascii="Times New Roman" w:hAnsi="Times New Roman"/>
                <w:color w:val="000000"/>
              </w:rPr>
            </w:pPr>
          </w:p>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131" w:type="dxa"/>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333" w:type="dxa"/>
          </w:tcPr>
          <w:p w:rsidR="00301924" w:rsidRPr="000A16C2" w:rsidRDefault="00301924" w:rsidP="001E2BD9">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200 Trainers trained on sexuality and family planning </w:t>
            </w:r>
          </w:p>
        </w:tc>
        <w:tc>
          <w:tcPr>
            <w:tcW w:w="2396" w:type="dxa"/>
          </w:tcPr>
          <w:p w:rsidR="00301924" w:rsidRPr="000A16C2" w:rsidRDefault="00301924" w:rsidP="001E2BD9">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200 Trainers trained on  sexuality and family planning </w:t>
            </w:r>
          </w:p>
          <w:p w:rsidR="00301924" w:rsidRPr="000A16C2" w:rsidRDefault="00301924" w:rsidP="001E2BD9">
            <w:pPr>
              <w:autoSpaceDE w:val="0"/>
              <w:autoSpaceDN w:val="0"/>
              <w:adjustRightInd w:val="0"/>
              <w:spacing w:after="0" w:line="240" w:lineRule="auto"/>
              <w:rPr>
                <w:rFonts w:ascii="Times New Roman" w:hAnsi="Times New Roman"/>
                <w:color w:val="000000"/>
              </w:rPr>
            </w:pPr>
          </w:p>
        </w:tc>
        <w:tc>
          <w:tcPr>
            <w:tcW w:w="2077" w:type="dxa"/>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077" w:type="dxa"/>
          </w:tcPr>
          <w:p w:rsidR="00301924" w:rsidRPr="000A16C2" w:rsidRDefault="00301924" w:rsidP="00F96D7B">
            <w:pPr>
              <w:rPr>
                <w:rFonts w:ascii="Times New Roman" w:hAnsi="Times New Roman"/>
                <w:color w:val="000000"/>
              </w:rPr>
            </w:pPr>
          </w:p>
        </w:tc>
      </w:tr>
      <w:tr w:rsidR="00301924" w:rsidRPr="000A16C2" w:rsidTr="00EB4670">
        <w:tc>
          <w:tcPr>
            <w:tcW w:w="1244" w:type="dxa"/>
            <w:vMerge/>
            <w:shd w:val="clear" w:color="auto" w:fill="D9D9D9"/>
          </w:tcPr>
          <w:p w:rsidR="00301924" w:rsidRPr="000A16C2" w:rsidRDefault="00301924" w:rsidP="00F96D7B">
            <w:pPr>
              <w:rPr>
                <w:rFonts w:ascii="Times New Roman" w:hAnsi="Times New Roman"/>
              </w:rPr>
            </w:pPr>
          </w:p>
        </w:tc>
        <w:tc>
          <w:tcPr>
            <w:tcW w:w="2160" w:type="dxa"/>
            <w:gridSpan w:val="2"/>
            <w:vMerge/>
            <w:shd w:val="clear" w:color="auto" w:fill="D9D9D9"/>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131" w:type="dxa"/>
          </w:tcPr>
          <w:p w:rsidR="00301924" w:rsidRPr="000A16C2" w:rsidDel="00B50DD7" w:rsidRDefault="00301924" w:rsidP="00F96D7B">
            <w:pPr>
              <w:autoSpaceDE w:val="0"/>
              <w:autoSpaceDN w:val="0"/>
              <w:adjustRightInd w:val="0"/>
              <w:spacing w:after="0" w:line="240" w:lineRule="auto"/>
              <w:rPr>
                <w:rFonts w:ascii="Times New Roman" w:hAnsi="Times New Roman"/>
                <w:color w:val="000000"/>
              </w:rPr>
            </w:pPr>
          </w:p>
        </w:tc>
        <w:tc>
          <w:tcPr>
            <w:tcW w:w="2333" w:type="dxa"/>
          </w:tcPr>
          <w:p w:rsidR="00301924" w:rsidRPr="000A16C2" w:rsidRDefault="00301924" w:rsidP="001E2BD9">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Community based Population Education Manual reviewed</w:t>
            </w:r>
          </w:p>
        </w:tc>
        <w:tc>
          <w:tcPr>
            <w:tcW w:w="2396" w:type="dxa"/>
          </w:tcPr>
          <w:p w:rsidR="00301924" w:rsidRPr="000A16C2" w:rsidRDefault="00301924" w:rsidP="001E2BD9">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4000 Community based Population Education Manuals printed and disseminated</w:t>
            </w:r>
          </w:p>
        </w:tc>
        <w:tc>
          <w:tcPr>
            <w:tcW w:w="2077" w:type="dxa"/>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077" w:type="dxa"/>
          </w:tcPr>
          <w:p w:rsidR="00301924" w:rsidRPr="000A16C2" w:rsidRDefault="00301924" w:rsidP="00F96D7B">
            <w:pPr>
              <w:rPr>
                <w:rFonts w:ascii="Times New Roman" w:hAnsi="Times New Roman"/>
                <w:color w:val="000000"/>
              </w:rPr>
            </w:pPr>
          </w:p>
        </w:tc>
      </w:tr>
      <w:tr w:rsidR="00301924" w:rsidRPr="000A16C2" w:rsidTr="00EB4670">
        <w:tc>
          <w:tcPr>
            <w:tcW w:w="1244" w:type="dxa"/>
            <w:vMerge/>
            <w:shd w:val="clear" w:color="auto" w:fill="D9D9D9"/>
          </w:tcPr>
          <w:p w:rsidR="00301924" w:rsidRPr="000A16C2" w:rsidRDefault="00301924" w:rsidP="00F96D7B">
            <w:pPr>
              <w:rPr>
                <w:rFonts w:ascii="Times New Roman" w:hAnsi="Times New Roman"/>
              </w:rPr>
            </w:pPr>
          </w:p>
        </w:tc>
        <w:tc>
          <w:tcPr>
            <w:tcW w:w="2160" w:type="dxa"/>
            <w:gridSpan w:val="2"/>
            <w:vMerge/>
            <w:shd w:val="clear" w:color="auto" w:fill="D9D9D9"/>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131" w:type="dxa"/>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333" w:type="dxa"/>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396" w:type="dxa"/>
          </w:tcPr>
          <w:p w:rsidR="00301924" w:rsidRPr="000A16C2" w:rsidRDefault="00301924" w:rsidP="0033437E">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Assorted Training equipment (LCD, Audiovisual equipment, and Flip chart stands procured/ produced</w:t>
            </w:r>
          </w:p>
        </w:tc>
        <w:tc>
          <w:tcPr>
            <w:tcW w:w="2077" w:type="dxa"/>
          </w:tcPr>
          <w:p w:rsidR="00301924" w:rsidRPr="000A16C2" w:rsidRDefault="00301924" w:rsidP="0033437E">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Assorted Training equipment (LCD, Audiovisual equipment and Flip chart stands procured/ produced</w:t>
            </w:r>
          </w:p>
        </w:tc>
        <w:tc>
          <w:tcPr>
            <w:tcW w:w="2077" w:type="dxa"/>
          </w:tcPr>
          <w:p w:rsidR="00301924" w:rsidRPr="000A16C2" w:rsidRDefault="00301924" w:rsidP="00F96D7B">
            <w:pPr>
              <w:rPr>
                <w:rFonts w:ascii="Times New Roman" w:hAnsi="Times New Roman"/>
                <w:color w:val="000000"/>
              </w:rPr>
            </w:pPr>
          </w:p>
        </w:tc>
      </w:tr>
      <w:tr w:rsidR="00301924" w:rsidRPr="000A16C2" w:rsidTr="00EB4670">
        <w:trPr>
          <w:trHeight w:val="1160"/>
        </w:trPr>
        <w:tc>
          <w:tcPr>
            <w:tcW w:w="1244" w:type="dxa"/>
            <w:vMerge/>
            <w:shd w:val="clear" w:color="auto" w:fill="D9D9D9"/>
          </w:tcPr>
          <w:p w:rsidR="00301924" w:rsidRPr="000A16C2" w:rsidRDefault="00301924" w:rsidP="00F96D7B">
            <w:pPr>
              <w:rPr>
                <w:rFonts w:ascii="Times New Roman" w:hAnsi="Times New Roman"/>
              </w:rPr>
            </w:pPr>
          </w:p>
        </w:tc>
        <w:tc>
          <w:tcPr>
            <w:tcW w:w="2160" w:type="dxa"/>
            <w:gridSpan w:val="2"/>
            <w:vMerge/>
            <w:shd w:val="clear" w:color="auto" w:fill="D9D9D9"/>
          </w:tcPr>
          <w:p w:rsidR="00301924" w:rsidRPr="000A16C2" w:rsidRDefault="00301924" w:rsidP="00F96D7B">
            <w:pPr>
              <w:autoSpaceDE w:val="0"/>
              <w:autoSpaceDN w:val="0"/>
              <w:adjustRightInd w:val="0"/>
              <w:spacing w:after="0" w:line="240" w:lineRule="auto"/>
              <w:rPr>
                <w:rFonts w:ascii="Times New Roman" w:hAnsi="Times New Roman"/>
              </w:rPr>
            </w:pPr>
          </w:p>
        </w:tc>
        <w:tc>
          <w:tcPr>
            <w:tcW w:w="2131" w:type="dxa"/>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333" w:type="dxa"/>
          </w:tcPr>
          <w:p w:rsidR="00301924" w:rsidRPr="000A16C2" w:rsidRDefault="00301924" w:rsidP="00F96D7B">
            <w:pPr>
              <w:rPr>
                <w:rFonts w:ascii="Times New Roman" w:hAnsi="Times New Roman"/>
                <w:bCs/>
                <w:color w:val="000000"/>
              </w:rPr>
            </w:pPr>
            <w:r w:rsidRPr="000A16C2">
              <w:rPr>
                <w:rFonts w:ascii="Times New Roman" w:hAnsi="Times New Roman"/>
                <w:bCs/>
                <w:color w:val="000000"/>
              </w:rPr>
              <w:t>IEC materials procured and disseminated through print and electronic media</w:t>
            </w:r>
          </w:p>
          <w:p w:rsidR="00301924" w:rsidRPr="000A16C2" w:rsidRDefault="00301924" w:rsidP="00F96D7B">
            <w:pPr>
              <w:rPr>
                <w:rFonts w:ascii="Times New Roman" w:hAnsi="Times New Roman"/>
              </w:rPr>
            </w:pPr>
          </w:p>
        </w:tc>
        <w:tc>
          <w:tcPr>
            <w:tcW w:w="2396" w:type="dxa"/>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077" w:type="dxa"/>
          </w:tcPr>
          <w:p w:rsidR="00301924" w:rsidRPr="000A16C2" w:rsidRDefault="00301924" w:rsidP="0033437E">
            <w:pPr>
              <w:rPr>
                <w:rFonts w:ascii="Times New Roman" w:hAnsi="Times New Roman"/>
                <w:bCs/>
                <w:color w:val="000000"/>
              </w:rPr>
            </w:pPr>
            <w:r w:rsidRPr="000A16C2">
              <w:rPr>
                <w:rFonts w:ascii="Times New Roman" w:hAnsi="Times New Roman"/>
                <w:bCs/>
                <w:color w:val="000000"/>
              </w:rPr>
              <w:t>IEC materials procured and disseminated through print and electronic media</w:t>
            </w:r>
          </w:p>
          <w:p w:rsidR="00301924" w:rsidRPr="000A16C2" w:rsidRDefault="00301924" w:rsidP="00F96D7B">
            <w:pPr>
              <w:rPr>
                <w:rFonts w:ascii="Times New Roman" w:hAnsi="Times New Roman"/>
              </w:rPr>
            </w:pPr>
          </w:p>
        </w:tc>
        <w:tc>
          <w:tcPr>
            <w:tcW w:w="2077" w:type="dxa"/>
          </w:tcPr>
          <w:p w:rsidR="00301924" w:rsidRPr="000A16C2" w:rsidRDefault="00301924" w:rsidP="00F96D7B">
            <w:pPr>
              <w:rPr>
                <w:rFonts w:ascii="Times New Roman" w:hAnsi="Times New Roman"/>
                <w:color w:val="000000"/>
              </w:rPr>
            </w:pPr>
          </w:p>
        </w:tc>
      </w:tr>
      <w:tr w:rsidR="00301924" w:rsidRPr="000A16C2" w:rsidTr="00EB4670">
        <w:tc>
          <w:tcPr>
            <w:tcW w:w="1244" w:type="dxa"/>
            <w:vMerge/>
            <w:shd w:val="clear" w:color="auto" w:fill="D9D9D9"/>
          </w:tcPr>
          <w:p w:rsidR="00301924" w:rsidRPr="000A16C2" w:rsidRDefault="00301924" w:rsidP="00F96D7B">
            <w:pPr>
              <w:rPr>
                <w:rFonts w:ascii="Times New Roman" w:hAnsi="Times New Roman"/>
              </w:rPr>
            </w:pPr>
          </w:p>
        </w:tc>
        <w:tc>
          <w:tcPr>
            <w:tcW w:w="2160" w:type="dxa"/>
            <w:gridSpan w:val="2"/>
            <w:vMerge/>
            <w:shd w:val="clear" w:color="auto" w:fill="D9D9D9"/>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131" w:type="dxa"/>
          </w:tcPr>
          <w:p w:rsidR="00301924" w:rsidRPr="000A16C2" w:rsidDel="00B50DD7" w:rsidRDefault="00301924" w:rsidP="00F96D7B">
            <w:pPr>
              <w:autoSpaceDE w:val="0"/>
              <w:autoSpaceDN w:val="0"/>
              <w:adjustRightInd w:val="0"/>
              <w:spacing w:after="0" w:line="240" w:lineRule="auto"/>
              <w:rPr>
                <w:rFonts w:ascii="Times New Roman" w:hAnsi="Times New Roman"/>
                <w:color w:val="000000"/>
              </w:rPr>
            </w:pPr>
          </w:p>
        </w:tc>
        <w:tc>
          <w:tcPr>
            <w:tcW w:w="2333" w:type="dxa"/>
          </w:tcPr>
          <w:p w:rsidR="00301924" w:rsidRPr="000A16C2" w:rsidRDefault="00301924" w:rsidP="00FE595E">
            <w:pPr>
              <w:autoSpaceDE w:val="0"/>
              <w:autoSpaceDN w:val="0"/>
              <w:adjustRightInd w:val="0"/>
              <w:spacing w:after="0" w:line="240" w:lineRule="auto"/>
              <w:rPr>
                <w:rFonts w:ascii="Times New Roman" w:hAnsi="Times New Roman"/>
                <w:color w:val="000000"/>
              </w:rPr>
            </w:pPr>
          </w:p>
        </w:tc>
        <w:tc>
          <w:tcPr>
            <w:tcW w:w="2396" w:type="dxa"/>
          </w:tcPr>
          <w:p w:rsidR="00301924" w:rsidRPr="000A16C2" w:rsidRDefault="00301924" w:rsidP="00FE595E">
            <w:pPr>
              <w:autoSpaceDE w:val="0"/>
              <w:autoSpaceDN w:val="0"/>
              <w:adjustRightInd w:val="0"/>
              <w:spacing w:after="0" w:line="240" w:lineRule="auto"/>
              <w:rPr>
                <w:rFonts w:ascii="Times New Roman" w:hAnsi="Times New Roman"/>
                <w:color w:val="000000"/>
              </w:rPr>
            </w:pPr>
          </w:p>
        </w:tc>
        <w:tc>
          <w:tcPr>
            <w:tcW w:w="2077"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3500 Community leaders sensitized on Community Based  Population Education Program</w:t>
            </w:r>
          </w:p>
        </w:tc>
        <w:tc>
          <w:tcPr>
            <w:tcW w:w="2077"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3500 Community leaders sensitized on Community  Population Education Program</w:t>
            </w:r>
          </w:p>
        </w:tc>
      </w:tr>
      <w:tr w:rsidR="00301924" w:rsidRPr="000A16C2" w:rsidTr="00EB4670">
        <w:tc>
          <w:tcPr>
            <w:tcW w:w="1244" w:type="dxa"/>
            <w:vMerge/>
            <w:shd w:val="clear" w:color="auto" w:fill="D9D9D9"/>
          </w:tcPr>
          <w:p w:rsidR="00301924" w:rsidRPr="000A16C2" w:rsidRDefault="00301924" w:rsidP="00F96D7B">
            <w:pPr>
              <w:rPr>
                <w:rFonts w:ascii="Times New Roman" w:hAnsi="Times New Roman"/>
              </w:rPr>
            </w:pPr>
          </w:p>
        </w:tc>
        <w:tc>
          <w:tcPr>
            <w:tcW w:w="2160" w:type="dxa"/>
            <w:gridSpan w:val="2"/>
            <w:vMerge/>
            <w:shd w:val="clear" w:color="auto" w:fill="D9D9D9"/>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131" w:type="dxa"/>
          </w:tcPr>
          <w:p w:rsidR="00427E73" w:rsidRPr="000A16C2" w:rsidRDefault="00427E73" w:rsidP="00F96D7B">
            <w:pPr>
              <w:autoSpaceDE w:val="0"/>
              <w:autoSpaceDN w:val="0"/>
              <w:adjustRightInd w:val="0"/>
              <w:spacing w:after="0" w:line="240" w:lineRule="auto"/>
              <w:rPr>
                <w:rFonts w:ascii="Times New Roman" w:hAnsi="Times New Roman"/>
                <w:color w:val="000000"/>
              </w:rPr>
            </w:pPr>
          </w:p>
          <w:p w:rsidR="00301924" w:rsidRPr="000A16C2" w:rsidRDefault="00301924" w:rsidP="00427E73">
            <w:pPr>
              <w:ind w:firstLine="720"/>
              <w:rPr>
                <w:rFonts w:ascii="Times New Roman" w:hAnsi="Times New Roman"/>
              </w:rPr>
            </w:pPr>
          </w:p>
        </w:tc>
        <w:tc>
          <w:tcPr>
            <w:tcW w:w="2333" w:type="dxa"/>
          </w:tcPr>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396" w:type="dxa"/>
          </w:tcPr>
          <w:p w:rsidR="00301924" w:rsidRPr="000A16C2" w:rsidRDefault="00301924" w:rsidP="00427E73">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600,000 boys, girls men and women sensitized and trained in sexuality education  using multimedia channels</w:t>
            </w:r>
          </w:p>
        </w:tc>
        <w:tc>
          <w:tcPr>
            <w:tcW w:w="2077" w:type="dxa"/>
          </w:tcPr>
          <w:p w:rsidR="00301924" w:rsidRPr="000A16C2" w:rsidRDefault="00301924" w:rsidP="00427E73">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800,000 boys, girls men and women sensitized and trained in sexuality educ</w:t>
            </w:r>
            <w:r w:rsidR="00427E73" w:rsidRPr="000A16C2">
              <w:rPr>
                <w:rFonts w:ascii="Times New Roman" w:hAnsi="Times New Roman"/>
                <w:color w:val="000000"/>
              </w:rPr>
              <w:t>ation  using multimedia channel</w:t>
            </w:r>
          </w:p>
        </w:tc>
        <w:tc>
          <w:tcPr>
            <w:tcW w:w="2077" w:type="dxa"/>
          </w:tcPr>
          <w:p w:rsidR="00301924"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600,000 boys, girls men and women sensitized and trained in sexuality educa</w:t>
            </w:r>
            <w:r w:rsidR="00427E73" w:rsidRPr="000A16C2">
              <w:rPr>
                <w:rFonts w:ascii="Times New Roman" w:hAnsi="Times New Roman"/>
                <w:color w:val="000000"/>
              </w:rPr>
              <w:t>tion  using multimedia channels</w:t>
            </w:r>
          </w:p>
        </w:tc>
      </w:tr>
      <w:tr w:rsidR="00387C7E" w:rsidRPr="000A16C2" w:rsidTr="00EB4670">
        <w:tc>
          <w:tcPr>
            <w:tcW w:w="3404" w:type="dxa"/>
            <w:gridSpan w:val="3"/>
            <w:shd w:val="clear" w:color="auto" w:fill="D9D9D9"/>
          </w:tcPr>
          <w:p w:rsidR="00387C7E" w:rsidRPr="000A16C2" w:rsidRDefault="00387C7E" w:rsidP="00F96D7B">
            <w:pPr>
              <w:jc w:val="both"/>
              <w:rPr>
                <w:rFonts w:ascii="Times New Roman" w:hAnsi="Times New Roman"/>
              </w:rPr>
            </w:pPr>
            <w:r w:rsidRPr="000A16C2">
              <w:rPr>
                <w:rFonts w:ascii="Times New Roman" w:hAnsi="Times New Roman"/>
                <w:b/>
              </w:rPr>
              <w:t>Strategic Outcome 5</w:t>
            </w:r>
          </w:p>
        </w:tc>
        <w:tc>
          <w:tcPr>
            <w:tcW w:w="11014" w:type="dxa"/>
            <w:gridSpan w:val="5"/>
            <w:shd w:val="clear" w:color="auto" w:fill="D9D9D9"/>
          </w:tcPr>
          <w:p w:rsidR="00387C7E" w:rsidRPr="000A16C2" w:rsidRDefault="00387C7E" w:rsidP="00F96D7B">
            <w:pPr>
              <w:rPr>
                <w:rFonts w:ascii="Times New Roman" w:hAnsi="Times New Roman"/>
                <w:b/>
              </w:rPr>
            </w:pPr>
            <w:r w:rsidRPr="000A16C2">
              <w:rPr>
                <w:rFonts w:ascii="Times New Roman" w:hAnsi="Times New Roman"/>
                <w:b/>
                <w:bCs/>
                <w:color w:val="000000"/>
              </w:rPr>
              <w:t>Improved capacity of households to manage their livelihoods and nutrition wellbeing</w:t>
            </w:r>
          </w:p>
        </w:tc>
      </w:tr>
      <w:tr w:rsidR="00387C7E" w:rsidRPr="000A16C2" w:rsidTr="00EB4670">
        <w:tc>
          <w:tcPr>
            <w:tcW w:w="3404" w:type="dxa"/>
            <w:gridSpan w:val="3"/>
            <w:shd w:val="clear" w:color="auto" w:fill="D9D9D9"/>
          </w:tcPr>
          <w:p w:rsidR="00387C7E" w:rsidRPr="000A16C2" w:rsidRDefault="00387C7E" w:rsidP="00F96D7B">
            <w:pPr>
              <w:jc w:val="both"/>
              <w:rPr>
                <w:rFonts w:ascii="Times New Roman" w:hAnsi="Times New Roman"/>
                <w:b/>
              </w:rPr>
            </w:pPr>
            <w:r w:rsidRPr="000A16C2">
              <w:rPr>
                <w:rFonts w:ascii="Times New Roman" w:hAnsi="Times New Roman"/>
                <w:b/>
              </w:rPr>
              <w:t>Outcome Target 5.1</w:t>
            </w:r>
          </w:p>
        </w:tc>
        <w:tc>
          <w:tcPr>
            <w:tcW w:w="11014" w:type="dxa"/>
            <w:gridSpan w:val="5"/>
            <w:shd w:val="clear" w:color="auto" w:fill="D9D9D9"/>
          </w:tcPr>
          <w:p w:rsidR="00387C7E" w:rsidRPr="000A16C2" w:rsidRDefault="00387C7E" w:rsidP="00F96D7B">
            <w:pPr>
              <w:rPr>
                <w:rFonts w:ascii="Times New Roman" w:hAnsi="Times New Roman"/>
                <w:b/>
              </w:rPr>
            </w:pPr>
            <w:r w:rsidRPr="000A16C2">
              <w:rPr>
                <w:rFonts w:ascii="Times New Roman" w:hAnsi="Times New Roman"/>
                <w:b/>
                <w:bCs/>
                <w:color w:val="000000"/>
              </w:rPr>
              <w:t>60% of rural households targeted with home management and nutrition i</w:t>
            </w:r>
            <w:r w:rsidR="00353060">
              <w:rPr>
                <w:rFonts w:ascii="Times New Roman" w:hAnsi="Times New Roman"/>
                <w:b/>
                <w:bCs/>
                <w:color w:val="000000"/>
              </w:rPr>
              <w:t xml:space="preserve">nterventions by 2021 (Baseline - </w:t>
            </w:r>
            <w:r w:rsidRPr="000A16C2">
              <w:rPr>
                <w:rFonts w:ascii="Times New Roman" w:hAnsi="Times New Roman"/>
                <w:b/>
                <w:bCs/>
                <w:color w:val="000000"/>
              </w:rPr>
              <w:t>)</w:t>
            </w:r>
          </w:p>
        </w:tc>
      </w:tr>
      <w:tr w:rsidR="00387C7E" w:rsidRPr="000A16C2" w:rsidTr="00EB4670">
        <w:tc>
          <w:tcPr>
            <w:tcW w:w="3404" w:type="dxa"/>
            <w:gridSpan w:val="3"/>
            <w:vMerge w:val="restart"/>
            <w:shd w:val="clear" w:color="auto" w:fill="D9D9D9"/>
          </w:tcPr>
          <w:p w:rsidR="00387C7E" w:rsidRPr="000A16C2" w:rsidRDefault="00387C7E" w:rsidP="00242394">
            <w:pPr>
              <w:spacing w:line="240" w:lineRule="auto"/>
              <w:rPr>
                <w:rFonts w:ascii="Times New Roman" w:hAnsi="Times New Roman"/>
                <w:b/>
              </w:rPr>
            </w:pPr>
            <w:r w:rsidRPr="000A16C2">
              <w:rPr>
                <w:rFonts w:ascii="Times New Roman" w:hAnsi="Times New Roman"/>
                <w:b/>
              </w:rPr>
              <w:t>OUTPUT DESCRIPTION</w:t>
            </w:r>
          </w:p>
          <w:p w:rsidR="00387C7E" w:rsidRPr="000A16C2" w:rsidRDefault="00387C7E" w:rsidP="00F96D7B">
            <w:pPr>
              <w:jc w:val="center"/>
              <w:rPr>
                <w:rFonts w:ascii="Times New Roman" w:hAnsi="Times New Roman"/>
              </w:rPr>
            </w:pPr>
          </w:p>
        </w:tc>
        <w:tc>
          <w:tcPr>
            <w:tcW w:w="11014" w:type="dxa"/>
            <w:gridSpan w:val="5"/>
            <w:shd w:val="clear" w:color="auto" w:fill="D9D9D9"/>
          </w:tcPr>
          <w:p w:rsidR="00387C7E" w:rsidRPr="000A16C2" w:rsidRDefault="00387C7E" w:rsidP="00F96D7B">
            <w:pPr>
              <w:jc w:val="center"/>
              <w:rPr>
                <w:rFonts w:ascii="Times New Roman" w:hAnsi="Times New Roman"/>
              </w:rPr>
            </w:pPr>
            <w:r w:rsidRPr="000A16C2">
              <w:rPr>
                <w:rFonts w:ascii="Times New Roman" w:hAnsi="Times New Roman"/>
                <w:b/>
              </w:rPr>
              <w:t>OUTPUT TARGETS (PER FINANCIAL YEAR)</w:t>
            </w:r>
          </w:p>
        </w:tc>
      </w:tr>
      <w:tr w:rsidR="00387C7E" w:rsidRPr="000A16C2" w:rsidTr="00EB4670">
        <w:tc>
          <w:tcPr>
            <w:tcW w:w="3404" w:type="dxa"/>
            <w:gridSpan w:val="3"/>
            <w:vMerge/>
            <w:shd w:val="clear" w:color="auto" w:fill="D9D9D9"/>
          </w:tcPr>
          <w:p w:rsidR="00387C7E" w:rsidRPr="000A16C2" w:rsidRDefault="00387C7E" w:rsidP="00F96D7B">
            <w:pPr>
              <w:rPr>
                <w:rFonts w:ascii="Times New Roman" w:hAnsi="Times New Roman"/>
              </w:rPr>
            </w:pPr>
          </w:p>
        </w:tc>
        <w:tc>
          <w:tcPr>
            <w:tcW w:w="2131" w:type="dxa"/>
            <w:shd w:val="clear" w:color="auto" w:fill="D9D9D9"/>
            <w:vAlign w:val="center"/>
          </w:tcPr>
          <w:p w:rsidR="00387C7E" w:rsidRPr="000A16C2" w:rsidRDefault="00387C7E" w:rsidP="00F96D7B">
            <w:pPr>
              <w:rPr>
                <w:rFonts w:ascii="Times New Roman" w:hAnsi="Times New Roman"/>
                <w:b/>
                <w:bCs/>
              </w:rPr>
            </w:pPr>
            <w:r w:rsidRPr="000A16C2">
              <w:rPr>
                <w:rFonts w:ascii="Times New Roman" w:hAnsi="Times New Roman"/>
                <w:b/>
                <w:bCs/>
              </w:rPr>
              <w:t>2016/2017</w:t>
            </w:r>
          </w:p>
        </w:tc>
        <w:tc>
          <w:tcPr>
            <w:tcW w:w="2333" w:type="dxa"/>
            <w:shd w:val="clear" w:color="auto" w:fill="D9D9D9"/>
            <w:vAlign w:val="center"/>
          </w:tcPr>
          <w:p w:rsidR="00387C7E" w:rsidRPr="000A16C2" w:rsidRDefault="00387C7E" w:rsidP="00F96D7B">
            <w:pPr>
              <w:rPr>
                <w:rFonts w:ascii="Times New Roman" w:hAnsi="Times New Roman"/>
                <w:b/>
                <w:bCs/>
              </w:rPr>
            </w:pPr>
            <w:r w:rsidRPr="000A16C2">
              <w:rPr>
                <w:rFonts w:ascii="Times New Roman" w:hAnsi="Times New Roman"/>
                <w:b/>
                <w:bCs/>
              </w:rPr>
              <w:t>2017/2018</w:t>
            </w:r>
          </w:p>
        </w:tc>
        <w:tc>
          <w:tcPr>
            <w:tcW w:w="2396" w:type="dxa"/>
            <w:shd w:val="clear" w:color="auto" w:fill="D9D9D9"/>
            <w:vAlign w:val="center"/>
          </w:tcPr>
          <w:p w:rsidR="00387C7E" w:rsidRPr="000A16C2" w:rsidRDefault="00387C7E" w:rsidP="00F96D7B">
            <w:pPr>
              <w:rPr>
                <w:rFonts w:ascii="Times New Roman" w:hAnsi="Times New Roman"/>
                <w:b/>
                <w:bCs/>
              </w:rPr>
            </w:pPr>
            <w:r w:rsidRPr="000A16C2">
              <w:rPr>
                <w:rFonts w:ascii="Times New Roman" w:hAnsi="Times New Roman"/>
                <w:b/>
                <w:bCs/>
              </w:rPr>
              <w:t>2018/2019</w:t>
            </w:r>
          </w:p>
        </w:tc>
        <w:tc>
          <w:tcPr>
            <w:tcW w:w="2077" w:type="dxa"/>
            <w:shd w:val="clear" w:color="auto" w:fill="D9D9D9"/>
            <w:vAlign w:val="center"/>
          </w:tcPr>
          <w:p w:rsidR="00387C7E" w:rsidRPr="000A16C2" w:rsidRDefault="00387C7E" w:rsidP="001B666F">
            <w:pPr>
              <w:ind w:firstLineChars="100" w:firstLine="221"/>
              <w:rPr>
                <w:rFonts w:ascii="Times New Roman" w:hAnsi="Times New Roman"/>
                <w:b/>
                <w:bCs/>
              </w:rPr>
            </w:pPr>
            <w:r w:rsidRPr="000A16C2">
              <w:rPr>
                <w:rFonts w:ascii="Times New Roman" w:hAnsi="Times New Roman"/>
                <w:b/>
                <w:bCs/>
              </w:rPr>
              <w:t>2019/2020</w:t>
            </w:r>
          </w:p>
        </w:tc>
        <w:tc>
          <w:tcPr>
            <w:tcW w:w="2077" w:type="dxa"/>
            <w:shd w:val="clear" w:color="auto" w:fill="D9D9D9"/>
            <w:vAlign w:val="center"/>
          </w:tcPr>
          <w:p w:rsidR="00387C7E" w:rsidRPr="000A16C2" w:rsidRDefault="00387C7E" w:rsidP="001B666F">
            <w:pPr>
              <w:ind w:firstLineChars="100" w:firstLine="221"/>
              <w:rPr>
                <w:rFonts w:ascii="Times New Roman" w:hAnsi="Times New Roman"/>
                <w:b/>
                <w:bCs/>
              </w:rPr>
            </w:pPr>
            <w:r w:rsidRPr="000A16C2">
              <w:rPr>
                <w:rFonts w:ascii="Times New Roman" w:hAnsi="Times New Roman"/>
                <w:b/>
                <w:bCs/>
              </w:rPr>
              <w:t>2020/2021</w:t>
            </w:r>
          </w:p>
        </w:tc>
      </w:tr>
      <w:tr w:rsidR="00387C7E" w:rsidRPr="000A16C2" w:rsidTr="00301924">
        <w:trPr>
          <w:trHeight w:val="1969"/>
        </w:trPr>
        <w:tc>
          <w:tcPr>
            <w:tcW w:w="1244" w:type="dxa"/>
            <w:vMerge w:val="restart"/>
            <w:shd w:val="clear" w:color="auto" w:fill="D9D9D9"/>
          </w:tcPr>
          <w:p w:rsidR="00387C7E" w:rsidRPr="000A16C2" w:rsidRDefault="00387C7E" w:rsidP="00F96D7B">
            <w:pPr>
              <w:spacing w:line="240" w:lineRule="auto"/>
              <w:rPr>
                <w:rFonts w:ascii="Times New Roman" w:hAnsi="Times New Roman"/>
              </w:rPr>
            </w:pPr>
            <w:r w:rsidRPr="000A16C2">
              <w:rPr>
                <w:rFonts w:ascii="Times New Roman" w:hAnsi="Times New Roman"/>
              </w:rPr>
              <w:t>Output 1</w:t>
            </w:r>
          </w:p>
          <w:p w:rsidR="00387C7E" w:rsidRPr="000A16C2" w:rsidRDefault="00387C7E" w:rsidP="00F96D7B">
            <w:pPr>
              <w:rPr>
                <w:rFonts w:ascii="Times New Roman" w:hAnsi="Times New Roman"/>
              </w:rPr>
            </w:pPr>
          </w:p>
        </w:tc>
        <w:tc>
          <w:tcPr>
            <w:tcW w:w="2160" w:type="dxa"/>
            <w:gridSpan w:val="2"/>
            <w:vMerge w:val="restart"/>
            <w:shd w:val="clear" w:color="auto" w:fill="D9D9D9"/>
          </w:tcPr>
          <w:p w:rsidR="00387C7E" w:rsidRPr="000A16C2" w:rsidRDefault="00387C7E" w:rsidP="009D42CF">
            <w:pPr>
              <w:rPr>
                <w:rFonts w:ascii="Times New Roman" w:hAnsi="Times New Roman"/>
              </w:rPr>
            </w:pPr>
            <w:r w:rsidRPr="000A16C2">
              <w:rPr>
                <w:rFonts w:ascii="Times New Roman" w:hAnsi="Times New Roman"/>
                <w:color w:val="000000"/>
              </w:rPr>
              <w:t xml:space="preserve">Community resilience management and nutrition programme promoted </w:t>
            </w:r>
          </w:p>
          <w:p w:rsidR="00387C7E" w:rsidRPr="000A16C2" w:rsidRDefault="00387C7E" w:rsidP="00F96D7B">
            <w:pPr>
              <w:autoSpaceDE w:val="0"/>
              <w:autoSpaceDN w:val="0"/>
              <w:adjustRightInd w:val="0"/>
              <w:spacing w:after="0" w:line="240" w:lineRule="auto"/>
              <w:rPr>
                <w:rFonts w:ascii="Times New Roman" w:hAnsi="Times New Roman"/>
                <w:color w:val="000000"/>
              </w:rPr>
            </w:pPr>
          </w:p>
          <w:p w:rsidR="00387C7E" w:rsidRPr="000A16C2" w:rsidRDefault="00387C7E" w:rsidP="00F96D7B">
            <w:pPr>
              <w:spacing w:after="0" w:line="240" w:lineRule="auto"/>
              <w:rPr>
                <w:rFonts w:ascii="Times New Roman" w:hAnsi="Times New Roman"/>
              </w:rPr>
            </w:pPr>
          </w:p>
          <w:p w:rsidR="00387C7E" w:rsidRPr="000A16C2" w:rsidRDefault="00387C7E" w:rsidP="00F96D7B">
            <w:pPr>
              <w:autoSpaceDE w:val="0"/>
              <w:autoSpaceDN w:val="0"/>
              <w:adjustRightInd w:val="0"/>
              <w:spacing w:after="0" w:line="240" w:lineRule="auto"/>
              <w:rPr>
                <w:rFonts w:ascii="Times New Roman" w:hAnsi="Times New Roman"/>
                <w:color w:val="000000"/>
              </w:rPr>
            </w:pPr>
          </w:p>
          <w:p w:rsidR="00387C7E" w:rsidRPr="000A16C2" w:rsidRDefault="00387C7E" w:rsidP="00F96D7B">
            <w:pPr>
              <w:autoSpaceDE w:val="0"/>
              <w:autoSpaceDN w:val="0"/>
              <w:adjustRightInd w:val="0"/>
              <w:spacing w:after="0" w:line="240" w:lineRule="auto"/>
              <w:rPr>
                <w:rFonts w:ascii="Times New Roman" w:hAnsi="Times New Roman"/>
                <w:color w:val="000000"/>
              </w:rPr>
            </w:pPr>
          </w:p>
          <w:p w:rsidR="00387C7E" w:rsidRPr="000A16C2" w:rsidRDefault="00387C7E" w:rsidP="00F96D7B">
            <w:pPr>
              <w:autoSpaceDE w:val="0"/>
              <w:autoSpaceDN w:val="0"/>
              <w:adjustRightInd w:val="0"/>
              <w:spacing w:after="0" w:line="240" w:lineRule="auto"/>
              <w:rPr>
                <w:rFonts w:ascii="Times New Roman" w:hAnsi="Times New Roman"/>
                <w:color w:val="000000"/>
              </w:rPr>
            </w:pPr>
          </w:p>
          <w:p w:rsidR="00387C7E" w:rsidRPr="000A16C2" w:rsidRDefault="00387C7E" w:rsidP="00F96D7B">
            <w:pPr>
              <w:autoSpaceDE w:val="0"/>
              <w:autoSpaceDN w:val="0"/>
              <w:adjustRightInd w:val="0"/>
              <w:spacing w:after="0" w:line="240" w:lineRule="auto"/>
              <w:rPr>
                <w:rFonts w:ascii="Times New Roman" w:hAnsi="Times New Roman"/>
                <w:color w:val="000000"/>
              </w:rPr>
            </w:pPr>
          </w:p>
          <w:p w:rsidR="00387C7E" w:rsidRPr="000A16C2" w:rsidRDefault="00387C7E" w:rsidP="00F96D7B">
            <w:pPr>
              <w:autoSpaceDE w:val="0"/>
              <w:autoSpaceDN w:val="0"/>
              <w:adjustRightInd w:val="0"/>
              <w:spacing w:after="0" w:line="240" w:lineRule="auto"/>
              <w:rPr>
                <w:rFonts w:ascii="Times New Roman" w:hAnsi="Times New Roman"/>
                <w:color w:val="000000"/>
              </w:rPr>
            </w:pPr>
          </w:p>
          <w:p w:rsidR="00387C7E" w:rsidRPr="000A16C2" w:rsidRDefault="00387C7E" w:rsidP="00F96D7B">
            <w:pPr>
              <w:autoSpaceDE w:val="0"/>
              <w:autoSpaceDN w:val="0"/>
              <w:adjustRightInd w:val="0"/>
              <w:spacing w:after="0" w:line="240" w:lineRule="auto"/>
              <w:rPr>
                <w:rFonts w:ascii="Times New Roman" w:hAnsi="Times New Roman"/>
              </w:rPr>
            </w:pPr>
          </w:p>
        </w:tc>
        <w:tc>
          <w:tcPr>
            <w:tcW w:w="2131" w:type="dxa"/>
          </w:tcPr>
          <w:p w:rsidR="00387C7E" w:rsidRPr="000A16C2" w:rsidRDefault="00387C7E" w:rsidP="00F96D7B">
            <w:pPr>
              <w:rPr>
                <w:rFonts w:ascii="Times New Roman" w:hAnsi="Times New Roman"/>
              </w:rPr>
            </w:pPr>
          </w:p>
        </w:tc>
        <w:tc>
          <w:tcPr>
            <w:tcW w:w="2333" w:type="dxa"/>
          </w:tcPr>
          <w:p w:rsidR="00387C7E" w:rsidRPr="000A16C2" w:rsidRDefault="00387C7E" w:rsidP="009D42CF">
            <w:pPr>
              <w:spacing w:after="0" w:line="240" w:lineRule="auto"/>
              <w:rPr>
                <w:rFonts w:ascii="Times New Roman" w:hAnsi="Times New Roman"/>
              </w:rPr>
            </w:pPr>
            <w:r w:rsidRPr="000A16C2">
              <w:rPr>
                <w:rFonts w:ascii="Times New Roman" w:hAnsi="Times New Roman"/>
                <w:color w:val="000000"/>
              </w:rPr>
              <w:t>8000 Community Resilience, Nutrition and Home management Manual and Demonstration Guide  finalized printed and distributed</w:t>
            </w:r>
          </w:p>
        </w:tc>
        <w:tc>
          <w:tcPr>
            <w:tcW w:w="2396" w:type="dxa"/>
          </w:tcPr>
          <w:p w:rsidR="00387C7E" w:rsidRPr="000A16C2" w:rsidRDefault="00387C7E" w:rsidP="00F96D7B">
            <w:pPr>
              <w:spacing w:after="0" w:line="240" w:lineRule="auto"/>
              <w:rPr>
                <w:rFonts w:ascii="Times New Roman" w:hAnsi="Times New Roman"/>
              </w:rPr>
            </w:pPr>
          </w:p>
        </w:tc>
        <w:tc>
          <w:tcPr>
            <w:tcW w:w="2077" w:type="dxa"/>
          </w:tcPr>
          <w:p w:rsidR="00387C7E" w:rsidRPr="000A16C2" w:rsidRDefault="00387C7E" w:rsidP="00F96D7B">
            <w:pPr>
              <w:spacing w:after="0" w:line="240" w:lineRule="auto"/>
              <w:rPr>
                <w:rFonts w:ascii="Times New Roman" w:hAnsi="Times New Roman"/>
              </w:rPr>
            </w:pPr>
          </w:p>
        </w:tc>
        <w:tc>
          <w:tcPr>
            <w:tcW w:w="2077" w:type="dxa"/>
          </w:tcPr>
          <w:p w:rsidR="00387C7E" w:rsidRPr="000A16C2" w:rsidRDefault="00387C7E" w:rsidP="00F96D7B">
            <w:pPr>
              <w:spacing w:after="0" w:line="240" w:lineRule="auto"/>
              <w:rPr>
                <w:rFonts w:ascii="Times New Roman" w:hAnsi="Times New Roman"/>
              </w:rPr>
            </w:pPr>
          </w:p>
        </w:tc>
      </w:tr>
      <w:tr w:rsidR="00387C7E" w:rsidRPr="000A16C2" w:rsidTr="00EB4670">
        <w:tc>
          <w:tcPr>
            <w:tcW w:w="1244" w:type="dxa"/>
            <w:vMerge/>
            <w:shd w:val="clear" w:color="auto" w:fill="D9D9D9"/>
          </w:tcPr>
          <w:p w:rsidR="00387C7E" w:rsidRPr="000A16C2" w:rsidRDefault="00387C7E" w:rsidP="00F96D7B">
            <w:pPr>
              <w:rPr>
                <w:rFonts w:ascii="Times New Roman" w:hAnsi="Times New Roman"/>
              </w:rPr>
            </w:pPr>
          </w:p>
        </w:tc>
        <w:tc>
          <w:tcPr>
            <w:tcW w:w="2160" w:type="dxa"/>
            <w:gridSpan w:val="2"/>
            <w:vMerge/>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9D42CF">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200 frontline workers oriented on revised Community Nutrition and Home Management manuals and guidelines</w:t>
            </w:r>
          </w:p>
        </w:tc>
        <w:tc>
          <w:tcPr>
            <w:tcW w:w="2396" w:type="dxa"/>
          </w:tcPr>
          <w:p w:rsidR="00387C7E" w:rsidRPr="000A16C2" w:rsidRDefault="00387C7E" w:rsidP="009D42CF">
            <w:pPr>
              <w:spacing w:after="0" w:line="240" w:lineRule="auto"/>
              <w:rPr>
                <w:rFonts w:ascii="Times New Roman" w:hAnsi="Times New Roman"/>
              </w:rPr>
            </w:pPr>
            <w:r w:rsidRPr="000A16C2">
              <w:rPr>
                <w:rFonts w:ascii="Times New Roman" w:hAnsi="Times New Roman"/>
              </w:rPr>
              <w:t>200 frontline workers oriented on revised Community Nutrition and Home Management manuals and guidelines</w:t>
            </w:r>
          </w:p>
        </w:tc>
        <w:tc>
          <w:tcPr>
            <w:tcW w:w="2077" w:type="dxa"/>
          </w:tcPr>
          <w:p w:rsidR="00387C7E" w:rsidRPr="000A16C2" w:rsidRDefault="00387C7E" w:rsidP="00F96D7B">
            <w:pPr>
              <w:spacing w:after="0" w:line="240" w:lineRule="auto"/>
              <w:rPr>
                <w:rFonts w:ascii="Times New Roman" w:hAnsi="Times New Roman"/>
              </w:rPr>
            </w:pPr>
          </w:p>
        </w:tc>
        <w:tc>
          <w:tcPr>
            <w:tcW w:w="2077" w:type="dxa"/>
          </w:tcPr>
          <w:p w:rsidR="00387C7E" w:rsidRPr="000A16C2" w:rsidRDefault="00387C7E" w:rsidP="00F96D7B">
            <w:pPr>
              <w:spacing w:after="0" w:line="240" w:lineRule="auto"/>
              <w:rPr>
                <w:rFonts w:ascii="Times New Roman" w:hAnsi="Times New Roman"/>
              </w:rPr>
            </w:pPr>
          </w:p>
        </w:tc>
      </w:tr>
      <w:tr w:rsidR="00387C7E" w:rsidRPr="000A16C2" w:rsidTr="00EB4670">
        <w:tc>
          <w:tcPr>
            <w:tcW w:w="1244" w:type="dxa"/>
            <w:vMerge/>
            <w:shd w:val="clear" w:color="auto" w:fill="D9D9D9"/>
          </w:tcPr>
          <w:p w:rsidR="00387C7E" w:rsidRPr="000A16C2" w:rsidRDefault="00387C7E" w:rsidP="00F96D7B">
            <w:pPr>
              <w:rPr>
                <w:rFonts w:ascii="Times New Roman" w:hAnsi="Times New Roman"/>
              </w:rPr>
            </w:pPr>
          </w:p>
        </w:tc>
        <w:tc>
          <w:tcPr>
            <w:tcW w:w="2160" w:type="dxa"/>
            <w:gridSpan w:val="2"/>
            <w:vMerge/>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500 community  leaders trained in Community Nutrition and Home Management</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750 community leaders trained in Community Nutrition and Home Management</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750 community leaders trained in Community Nutrition and Home Management</w:t>
            </w:r>
          </w:p>
        </w:tc>
      </w:tr>
      <w:tr w:rsidR="00387C7E" w:rsidRPr="000A16C2" w:rsidTr="00EB4670">
        <w:tc>
          <w:tcPr>
            <w:tcW w:w="1244" w:type="dxa"/>
            <w:vMerge/>
            <w:shd w:val="clear" w:color="auto" w:fill="D9D9D9"/>
          </w:tcPr>
          <w:p w:rsidR="00387C7E" w:rsidRPr="000A16C2" w:rsidRDefault="00387C7E" w:rsidP="00F96D7B">
            <w:pPr>
              <w:rPr>
                <w:rFonts w:ascii="Times New Roman" w:hAnsi="Times New Roman"/>
              </w:rPr>
            </w:pPr>
          </w:p>
        </w:tc>
        <w:tc>
          <w:tcPr>
            <w:tcW w:w="2160" w:type="dxa"/>
            <w:gridSpan w:val="2"/>
            <w:vMerge/>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100,000 mothers and care group members sensitized in early malnutrition case detection and referral </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200,000 mothers and care group members sensitized in early malnutrition case detection and referral </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200,000 mothers and care group members sensitized in early malnutrition case detection and referral </w:t>
            </w:r>
          </w:p>
        </w:tc>
      </w:tr>
      <w:tr w:rsidR="00387C7E" w:rsidRPr="000A16C2" w:rsidTr="00EB4670">
        <w:tc>
          <w:tcPr>
            <w:tcW w:w="1244" w:type="dxa"/>
            <w:vMerge/>
            <w:shd w:val="clear" w:color="auto" w:fill="D9D9D9"/>
          </w:tcPr>
          <w:p w:rsidR="00387C7E" w:rsidRPr="000A16C2" w:rsidRDefault="00387C7E" w:rsidP="00F96D7B">
            <w:pPr>
              <w:rPr>
                <w:rFonts w:ascii="Times New Roman" w:hAnsi="Times New Roman"/>
              </w:rPr>
            </w:pPr>
          </w:p>
        </w:tc>
        <w:tc>
          <w:tcPr>
            <w:tcW w:w="2160" w:type="dxa"/>
            <w:gridSpan w:val="2"/>
            <w:vMerge/>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131" w:type="dxa"/>
          </w:tcPr>
          <w:p w:rsidR="00387C7E" w:rsidRPr="000A16C2" w:rsidRDefault="00387C7E" w:rsidP="000E1996">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10,000 households trained in good hygiene and sanitation </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20,000 households trained in good hygiene and sanitation</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30,000 households trained in good hygiene and sanitation</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30,000 households trained in good hygiene and sanitation</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30,000 households trained in good hygiene and sanitation </w:t>
            </w:r>
          </w:p>
        </w:tc>
      </w:tr>
      <w:tr w:rsidR="00387C7E" w:rsidRPr="000A16C2" w:rsidTr="00EB4670">
        <w:tc>
          <w:tcPr>
            <w:tcW w:w="1244" w:type="dxa"/>
            <w:vMerge/>
            <w:shd w:val="clear" w:color="auto" w:fill="D9D9D9"/>
          </w:tcPr>
          <w:p w:rsidR="00387C7E" w:rsidRPr="000A16C2" w:rsidRDefault="00387C7E" w:rsidP="00F96D7B">
            <w:pPr>
              <w:rPr>
                <w:rFonts w:ascii="Times New Roman" w:hAnsi="Times New Roman"/>
              </w:rPr>
            </w:pPr>
          </w:p>
        </w:tc>
        <w:tc>
          <w:tcPr>
            <w:tcW w:w="2160" w:type="dxa"/>
            <w:gridSpan w:val="2"/>
            <w:vMerge/>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120,000 households reached with information promoting good nutrition practices through open days</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600,000 households reached with information promoting good nutrition practices through open days</w:t>
            </w:r>
          </w:p>
          <w:p w:rsidR="00301924" w:rsidRPr="000A16C2" w:rsidRDefault="00301924" w:rsidP="00F96D7B">
            <w:pPr>
              <w:autoSpaceDE w:val="0"/>
              <w:autoSpaceDN w:val="0"/>
              <w:adjustRightInd w:val="0"/>
              <w:spacing w:after="0" w:line="240" w:lineRule="auto"/>
              <w:rPr>
                <w:rFonts w:ascii="Times New Roman" w:hAnsi="Times New Roman"/>
                <w:color w:val="000000"/>
              </w:rPr>
            </w:pPr>
          </w:p>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600,000 households reached with information promoting good nutrition practices through open days</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600,000 households reached with information promoting good nutrition practices through open days</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600,000 households reached with information promoting good nutrition practices through open days</w:t>
            </w:r>
          </w:p>
        </w:tc>
      </w:tr>
      <w:tr w:rsidR="00387C7E" w:rsidRPr="000A16C2" w:rsidTr="00EB4670">
        <w:tc>
          <w:tcPr>
            <w:tcW w:w="1244" w:type="dxa"/>
            <w:vMerge/>
            <w:shd w:val="clear" w:color="auto" w:fill="D9D9D9"/>
          </w:tcPr>
          <w:p w:rsidR="00387C7E" w:rsidRPr="000A16C2" w:rsidRDefault="00387C7E" w:rsidP="00F96D7B">
            <w:pPr>
              <w:rPr>
                <w:rFonts w:ascii="Times New Roman" w:hAnsi="Times New Roman"/>
              </w:rPr>
            </w:pPr>
          </w:p>
        </w:tc>
        <w:tc>
          <w:tcPr>
            <w:tcW w:w="2160" w:type="dxa"/>
            <w:gridSpan w:val="2"/>
            <w:vMerge/>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180 VSL promoters trained as Trainer of Trainers in Management of Gender Based Violence </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60,000  VSL members oriented in Management of Gender Based Violence </w:t>
            </w:r>
          </w:p>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60,000  VSL members oriented in Management of Gender Based Violence </w:t>
            </w:r>
          </w:p>
        </w:tc>
      </w:tr>
      <w:tr w:rsidR="00387C7E" w:rsidRPr="000A16C2" w:rsidTr="00EB4670">
        <w:tc>
          <w:tcPr>
            <w:tcW w:w="3404" w:type="dxa"/>
            <w:gridSpan w:val="3"/>
            <w:shd w:val="clear" w:color="auto" w:fill="D9D9D9"/>
          </w:tcPr>
          <w:p w:rsidR="00387C7E" w:rsidRPr="000A16C2" w:rsidRDefault="00387C7E" w:rsidP="00F96D7B">
            <w:pPr>
              <w:spacing w:after="0" w:line="240" w:lineRule="auto"/>
              <w:rPr>
                <w:rFonts w:ascii="Times New Roman" w:hAnsi="Times New Roman"/>
              </w:rPr>
            </w:pPr>
            <w:r w:rsidRPr="000A16C2">
              <w:rPr>
                <w:rFonts w:ascii="Times New Roman" w:hAnsi="Times New Roman"/>
                <w:b/>
              </w:rPr>
              <w:t>Outcome Target 5.2</w:t>
            </w:r>
          </w:p>
        </w:tc>
        <w:tc>
          <w:tcPr>
            <w:tcW w:w="11014" w:type="dxa"/>
            <w:gridSpan w:val="5"/>
            <w:shd w:val="clear" w:color="auto" w:fill="D9D9D9"/>
          </w:tcPr>
          <w:p w:rsidR="00387C7E" w:rsidRPr="000A16C2" w:rsidRDefault="00387C7E" w:rsidP="00F96D7B">
            <w:pPr>
              <w:spacing w:after="0" w:line="240" w:lineRule="auto"/>
              <w:rPr>
                <w:rFonts w:ascii="Times New Roman" w:hAnsi="Times New Roman"/>
              </w:rPr>
            </w:pPr>
            <w:r w:rsidRPr="000A16C2">
              <w:rPr>
                <w:rFonts w:ascii="Times New Roman" w:hAnsi="Times New Roman"/>
                <w:b/>
                <w:color w:val="000000"/>
              </w:rPr>
              <w:t>80% of the target population sensitized on enhanced HIV and AIDS education by 2021</w:t>
            </w:r>
          </w:p>
        </w:tc>
      </w:tr>
      <w:tr w:rsidR="00EE7CD9" w:rsidRPr="000A16C2" w:rsidTr="00EB4670">
        <w:tc>
          <w:tcPr>
            <w:tcW w:w="1244" w:type="dxa"/>
            <w:shd w:val="clear" w:color="auto" w:fill="D9D9D9"/>
          </w:tcPr>
          <w:p w:rsidR="00EE7CD9" w:rsidRPr="000A16C2" w:rsidRDefault="00EE7CD9" w:rsidP="00F96D7B">
            <w:pPr>
              <w:spacing w:line="240" w:lineRule="auto"/>
              <w:rPr>
                <w:rFonts w:ascii="Times New Roman" w:hAnsi="Times New Roman"/>
              </w:rPr>
            </w:pPr>
            <w:r w:rsidRPr="000A16C2">
              <w:rPr>
                <w:rFonts w:ascii="Times New Roman" w:hAnsi="Times New Roman"/>
              </w:rPr>
              <w:t>Output 1</w:t>
            </w:r>
          </w:p>
          <w:p w:rsidR="00EE7CD9" w:rsidRPr="000A16C2" w:rsidRDefault="00EE7CD9" w:rsidP="00F96D7B">
            <w:pPr>
              <w:spacing w:line="240" w:lineRule="auto"/>
              <w:rPr>
                <w:rFonts w:ascii="Times New Roman" w:hAnsi="Times New Roman"/>
              </w:rPr>
            </w:pPr>
          </w:p>
        </w:tc>
        <w:tc>
          <w:tcPr>
            <w:tcW w:w="2160" w:type="dxa"/>
            <w:gridSpan w:val="2"/>
            <w:shd w:val="clear" w:color="auto" w:fill="D9D9D9"/>
          </w:tcPr>
          <w:p w:rsidR="00EE7CD9" w:rsidRPr="000A16C2" w:rsidRDefault="00EE7CD9"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He for She campaign promoted in communities </w:t>
            </w:r>
          </w:p>
          <w:p w:rsidR="00EE7CD9" w:rsidRPr="000A16C2" w:rsidRDefault="00EE7CD9" w:rsidP="00F96D7B">
            <w:pPr>
              <w:autoSpaceDE w:val="0"/>
              <w:autoSpaceDN w:val="0"/>
              <w:adjustRightInd w:val="0"/>
              <w:spacing w:after="0" w:line="240" w:lineRule="auto"/>
              <w:rPr>
                <w:rFonts w:ascii="Times New Roman" w:hAnsi="Times New Roman"/>
                <w:color w:val="000000"/>
              </w:rPr>
            </w:pPr>
          </w:p>
        </w:tc>
        <w:tc>
          <w:tcPr>
            <w:tcW w:w="2131" w:type="dxa"/>
          </w:tcPr>
          <w:p w:rsidR="00EE7CD9" w:rsidRPr="000A16C2" w:rsidRDefault="00EE7CD9" w:rsidP="00EE7CD9">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60,000 men and boys </w:t>
            </w:r>
            <w:r w:rsidR="00353060" w:rsidRPr="000A16C2">
              <w:rPr>
                <w:rFonts w:ascii="Times New Roman" w:hAnsi="Times New Roman"/>
                <w:color w:val="000000"/>
              </w:rPr>
              <w:t>sensitized</w:t>
            </w:r>
            <w:r w:rsidRPr="000A16C2">
              <w:rPr>
                <w:rFonts w:ascii="Times New Roman" w:hAnsi="Times New Roman"/>
                <w:color w:val="000000"/>
              </w:rPr>
              <w:t xml:space="preserve"> on   HCT, Treatment, VMMC, Condom use</w:t>
            </w:r>
            <w:r w:rsidR="002C74F8" w:rsidRPr="000A16C2">
              <w:rPr>
                <w:rFonts w:ascii="Times New Roman" w:hAnsi="Times New Roman"/>
                <w:color w:val="000000"/>
              </w:rPr>
              <w:t>, gender</w:t>
            </w:r>
            <w:r w:rsidRPr="000A16C2">
              <w:rPr>
                <w:rFonts w:ascii="Times New Roman" w:hAnsi="Times New Roman"/>
                <w:color w:val="000000"/>
              </w:rPr>
              <w:t xml:space="preserve"> equality and GBV.</w:t>
            </w:r>
          </w:p>
        </w:tc>
        <w:tc>
          <w:tcPr>
            <w:tcW w:w="2333" w:type="dxa"/>
          </w:tcPr>
          <w:p w:rsidR="00EE7CD9" w:rsidRPr="000A16C2" w:rsidRDefault="00EE7CD9"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60,000 men and boys </w:t>
            </w:r>
            <w:r w:rsidR="00353060" w:rsidRPr="000A16C2">
              <w:rPr>
                <w:rFonts w:ascii="Times New Roman" w:hAnsi="Times New Roman"/>
                <w:color w:val="000000"/>
              </w:rPr>
              <w:t>sensitized</w:t>
            </w:r>
            <w:r w:rsidRPr="000A16C2">
              <w:rPr>
                <w:rFonts w:ascii="Times New Roman" w:hAnsi="Times New Roman"/>
                <w:color w:val="000000"/>
              </w:rPr>
              <w:t xml:space="preserve"> on   HCT, Treatment, VMMC, Condom use</w:t>
            </w:r>
            <w:r w:rsidR="002C74F8" w:rsidRPr="000A16C2">
              <w:rPr>
                <w:rFonts w:ascii="Times New Roman" w:hAnsi="Times New Roman"/>
                <w:color w:val="000000"/>
              </w:rPr>
              <w:t>, gender</w:t>
            </w:r>
            <w:r w:rsidRPr="000A16C2">
              <w:rPr>
                <w:rFonts w:ascii="Times New Roman" w:hAnsi="Times New Roman"/>
                <w:color w:val="000000"/>
              </w:rPr>
              <w:t xml:space="preserve"> equality and GBV.</w:t>
            </w:r>
          </w:p>
        </w:tc>
        <w:tc>
          <w:tcPr>
            <w:tcW w:w="2396" w:type="dxa"/>
          </w:tcPr>
          <w:p w:rsidR="00EE7CD9" w:rsidRPr="000A16C2" w:rsidRDefault="00EE7CD9"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60,000 men and boys </w:t>
            </w:r>
            <w:r w:rsidR="00353060" w:rsidRPr="000A16C2">
              <w:rPr>
                <w:rFonts w:ascii="Times New Roman" w:hAnsi="Times New Roman"/>
                <w:color w:val="000000"/>
              </w:rPr>
              <w:t>sensitized</w:t>
            </w:r>
            <w:r w:rsidRPr="000A16C2">
              <w:rPr>
                <w:rFonts w:ascii="Times New Roman" w:hAnsi="Times New Roman"/>
                <w:color w:val="000000"/>
              </w:rPr>
              <w:t xml:space="preserve"> on   HCT, Treatment, VMMC, Condom use</w:t>
            </w:r>
            <w:r w:rsidR="002C74F8" w:rsidRPr="000A16C2">
              <w:rPr>
                <w:rFonts w:ascii="Times New Roman" w:hAnsi="Times New Roman"/>
                <w:color w:val="000000"/>
              </w:rPr>
              <w:t>, gender</w:t>
            </w:r>
            <w:r w:rsidRPr="000A16C2">
              <w:rPr>
                <w:rFonts w:ascii="Times New Roman" w:hAnsi="Times New Roman"/>
                <w:color w:val="000000"/>
              </w:rPr>
              <w:t xml:space="preserve"> equality and GBV.</w:t>
            </w:r>
          </w:p>
        </w:tc>
        <w:tc>
          <w:tcPr>
            <w:tcW w:w="2077" w:type="dxa"/>
          </w:tcPr>
          <w:p w:rsidR="00EE7CD9" w:rsidRPr="000A16C2" w:rsidRDefault="00EE7CD9"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60,000 men and boys </w:t>
            </w:r>
            <w:r w:rsidR="00353060" w:rsidRPr="000A16C2">
              <w:rPr>
                <w:rFonts w:ascii="Times New Roman" w:hAnsi="Times New Roman"/>
                <w:color w:val="000000"/>
              </w:rPr>
              <w:t>sensitized</w:t>
            </w:r>
            <w:r w:rsidRPr="000A16C2">
              <w:rPr>
                <w:rFonts w:ascii="Times New Roman" w:hAnsi="Times New Roman"/>
                <w:color w:val="000000"/>
              </w:rPr>
              <w:t xml:space="preserve"> on   HCT, Treatment, VMMC, Condom use</w:t>
            </w:r>
            <w:r w:rsidR="002C74F8" w:rsidRPr="000A16C2">
              <w:rPr>
                <w:rFonts w:ascii="Times New Roman" w:hAnsi="Times New Roman"/>
                <w:color w:val="000000"/>
              </w:rPr>
              <w:t>, gender</w:t>
            </w:r>
            <w:r w:rsidRPr="000A16C2">
              <w:rPr>
                <w:rFonts w:ascii="Times New Roman" w:hAnsi="Times New Roman"/>
                <w:color w:val="000000"/>
              </w:rPr>
              <w:t xml:space="preserve"> equality and GBV.</w:t>
            </w:r>
          </w:p>
        </w:tc>
        <w:tc>
          <w:tcPr>
            <w:tcW w:w="2077" w:type="dxa"/>
          </w:tcPr>
          <w:p w:rsidR="00EE7CD9" w:rsidRPr="000A16C2" w:rsidRDefault="00EE7CD9"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60,000 men and boys </w:t>
            </w:r>
            <w:r w:rsidR="00353060" w:rsidRPr="000A16C2">
              <w:rPr>
                <w:rFonts w:ascii="Times New Roman" w:hAnsi="Times New Roman"/>
                <w:color w:val="000000"/>
              </w:rPr>
              <w:t>sensitized</w:t>
            </w:r>
            <w:r w:rsidRPr="000A16C2">
              <w:rPr>
                <w:rFonts w:ascii="Times New Roman" w:hAnsi="Times New Roman"/>
                <w:color w:val="000000"/>
              </w:rPr>
              <w:t xml:space="preserve"> on   HCT, Treatment, VMMC, Condom use</w:t>
            </w:r>
            <w:r w:rsidR="002C74F8" w:rsidRPr="000A16C2">
              <w:rPr>
                <w:rFonts w:ascii="Times New Roman" w:hAnsi="Times New Roman"/>
                <w:color w:val="000000"/>
              </w:rPr>
              <w:t>, gender</w:t>
            </w:r>
            <w:r w:rsidRPr="000A16C2">
              <w:rPr>
                <w:rFonts w:ascii="Times New Roman" w:hAnsi="Times New Roman"/>
                <w:color w:val="000000"/>
              </w:rPr>
              <w:t xml:space="preserve"> equality and GBV.</w:t>
            </w:r>
          </w:p>
        </w:tc>
      </w:tr>
      <w:tr w:rsidR="00387C7E" w:rsidRPr="000A16C2" w:rsidTr="00EB4670">
        <w:trPr>
          <w:trHeight w:val="323"/>
        </w:trPr>
        <w:tc>
          <w:tcPr>
            <w:tcW w:w="3404" w:type="dxa"/>
            <w:gridSpan w:val="3"/>
            <w:shd w:val="clear" w:color="auto" w:fill="D9D9D9"/>
          </w:tcPr>
          <w:p w:rsidR="00387C7E" w:rsidRPr="000A16C2" w:rsidRDefault="00387C7E" w:rsidP="00F96D7B">
            <w:pPr>
              <w:tabs>
                <w:tab w:val="right" w:pos="3032"/>
              </w:tabs>
              <w:rPr>
                <w:rFonts w:ascii="Times New Roman" w:hAnsi="Times New Roman"/>
                <w:color w:val="000000"/>
              </w:rPr>
            </w:pPr>
            <w:r w:rsidRPr="000A16C2">
              <w:rPr>
                <w:rFonts w:ascii="Times New Roman" w:hAnsi="Times New Roman"/>
                <w:b/>
              </w:rPr>
              <w:t>Outcome Target 5.3</w:t>
            </w:r>
          </w:p>
        </w:tc>
        <w:tc>
          <w:tcPr>
            <w:tcW w:w="11014" w:type="dxa"/>
            <w:gridSpan w:val="5"/>
            <w:shd w:val="clear" w:color="auto" w:fill="D9D9D9"/>
          </w:tcPr>
          <w:p w:rsidR="00387C7E" w:rsidRPr="000A16C2" w:rsidRDefault="00387C7E" w:rsidP="00F96D7B">
            <w:pPr>
              <w:spacing w:after="0" w:line="240" w:lineRule="auto"/>
              <w:rPr>
                <w:rFonts w:ascii="Times New Roman" w:hAnsi="Times New Roman"/>
              </w:rPr>
            </w:pPr>
            <w:r w:rsidRPr="000A16C2">
              <w:rPr>
                <w:rFonts w:ascii="Times New Roman" w:hAnsi="Times New Roman"/>
                <w:b/>
                <w:bCs/>
                <w:color w:val="000000"/>
              </w:rPr>
              <w:t>50 % of rural and urban VSL groups equipped with business and value addition skills by 2021</w:t>
            </w:r>
            <w:r w:rsidR="002F200F" w:rsidRPr="000A16C2">
              <w:rPr>
                <w:rFonts w:ascii="Times New Roman" w:hAnsi="Times New Roman"/>
                <w:b/>
                <w:bCs/>
                <w:color w:val="000000"/>
              </w:rPr>
              <w:t xml:space="preserve"> </w:t>
            </w:r>
            <w:r w:rsidR="00353060">
              <w:rPr>
                <w:rFonts w:ascii="Times New Roman" w:hAnsi="Times New Roman"/>
                <w:b/>
                <w:bCs/>
                <w:color w:val="000000"/>
              </w:rPr>
              <w:t xml:space="preserve">(Baseline - </w:t>
            </w:r>
            <w:r w:rsidRPr="000A16C2">
              <w:rPr>
                <w:rFonts w:ascii="Times New Roman" w:hAnsi="Times New Roman"/>
                <w:b/>
                <w:bCs/>
                <w:color w:val="000000"/>
              </w:rPr>
              <w:t>)</w:t>
            </w:r>
          </w:p>
        </w:tc>
      </w:tr>
      <w:tr w:rsidR="00387C7E" w:rsidRPr="000A16C2" w:rsidTr="00EB4670">
        <w:tc>
          <w:tcPr>
            <w:tcW w:w="1244" w:type="dxa"/>
            <w:vMerge w:val="restart"/>
            <w:shd w:val="clear" w:color="auto" w:fill="D9D9D9"/>
          </w:tcPr>
          <w:p w:rsidR="00387C7E" w:rsidRPr="000A16C2" w:rsidRDefault="00387C7E" w:rsidP="00F96D7B">
            <w:pPr>
              <w:spacing w:line="240" w:lineRule="auto"/>
              <w:rPr>
                <w:rFonts w:ascii="Times New Roman" w:hAnsi="Times New Roman"/>
              </w:rPr>
            </w:pPr>
            <w:r w:rsidRPr="000A16C2">
              <w:rPr>
                <w:rFonts w:ascii="Times New Roman" w:hAnsi="Times New Roman"/>
              </w:rPr>
              <w:t>Output 1</w:t>
            </w:r>
          </w:p>
          <w:p w:rsidR="00387C7E" w:rsidRPr="000A16C2" w:rsidRDefault="00387C7E" w:rsidP="00F96D7B">
            <w:pPr>
              <w:spacing w:line="240" w:lineRule="auto"/>
              <w:rPr>
                <w:rFonts w:ascii="Times New Roman" w:hAnsi="Times New Roman"/>
              </w:rPr>
            </w:pPr>
          </w:p>
          <w:p w:rsidR="00387C7E" w:rsidRPr="000A16C2" w:rsidRDefault="00387C7E" w:rsidP="00F96D7B">
            <w:pPr>
              <w:spacing w:line="240" w:lineRule="auto"/>
              <w:rPr>
                <w:rFonts w:ascii="Times New Roman" w:hAnsi="Times New Roman"/>
              </w:rPr>
            </w:pPr>
          </w:p>
          <w:p w:rsidR="00387C7E" w:rsidRPr="000A16C2" w:rsidRDefault="00387C7E" w:rsidP="00F96D7B">
            <w:pPr>
              <w:rPr>
                <w:rFonts w:ascii="Times New Roman" w:hAnsi="Times New Roman"/>
              </w:rPr>
            </w:pPr>
          </w:p>
          <w:p w:rsidR="00387C7E" w:rsidRPr="000A16C2" w:rsidRDefault="00387C7E" w:rsidP="00F96D7B">
            <w:pPr>
              <w:rPr>
                <w:rFonts w:ascii="Times New Roman" w:hAnsi="Times New Roman"/>
              </w:rPr>
            </w:pPr>
          </w:p>
          <w:p w:rsidR="00387C7E" w:rsidRPr="000A16C2" w:rsidRDefault="00387C7E" w:rsidP="00F96D7B">
            <w:pPr>
              <w:rPr>
                <w:rFonts w:ascii="Times New Roman" w:hAnsi="Times New Roman"/>
              </w:rPr>
            </w:pPr>
          </w:p>
        </w:tc>
        <w:tc>
          <w:tcPr>
            <w:tcW w:w="2160" w:type="dxa"/>
            <w:gridSpan w:val="2"/>
            <w:vMerge w:val="restart"/>
            <w:shd w:val="clear" w:color="auto" w:fill="D9D9D9"/>
          </w:tcPr>
          <w:p w:rsidR="00387C7E" w:rsidRPr="000A16C2" w:rsidRDefault="00387C7E" w:rsidP="003D18ED">
            <w:pPr>
              <w:rPr>
                <w:rFonts w:ascii="Times New Roman" w:hAnsi="Times New Roman"/>
              </w:rPr>
            </w:pPr>
            <w:r w:rsidRPr="000A16C2">
              <w:rPr>
                <w:rFonts w:ascii="Times New Roman" w:hAnsi="Times New Roman"/>
                <w:color w:val="000000"/>
              </w:rPr>
              <w:t xml:space="preserve">Delivery of economic empowerment programme </w:t>
            </w:r>
            <w:r w:rsidR="00D26450" w:rsidRPr="000A16C2">
              <w:rPr>
                <w:rFonts w:ascii="Times New Roman" w:hAnsi="Times New Roman"/>
                <w:color w:val="000000"/>
              </w:rPr>
              <w:t>improved</w:t>
            </w:r>
          </w:p>
          <w:p w:rsidR="00387C7E" w:rsidRPr="000A16C2" w:rsidRDefault="00387C7E" w:rsidP="00F96D7B">
            <w:pPr>
              <w:autoSpaceDE w:val="0"/>
              <w:autoSpaceDN w:val="0"/>
              <w:adjustRightInd w:val="0"/>
              <w:spacing w:after="0" w:line="240" w:lineRule="auto"/>
              <w:rPr>
                <w:rFonts w:ascii="Times New Roman" w:hAnsi="Times New Roman"/>
                <w:color w:val="000000"/>
              </w:rPr>
            </w:pPr>
          </w:p>
          <w:p w:rsidR="00387C7E" w:rsidRPr="000A16C2" w:rsidRDefault="00387C7E" w:rsidP="00F96D7B">
            <w:pPr>
              <w:spacing w:after="0" w:line="240" w:lineRule="auto"/>
              <w:rPr>
                <w:rFonts w:ascii="Times New Roman" w:hAnsi="Times New Roman"/>
              </w:rPr>
            </w:pPr>
          </w:p>
          <w:p w:rsidR="00387C7E" w:rsidRPr="000A16C2" w:rsidRDefault="00387C7E" w:rsidP="00F96D7B">
            <w:pPr>
              <w:spacing w:after="0" w:line="240" w:lineRule="auto"/>
              <w:rPr>
                <w:rFonts w:ascii="Times New Roman" w:hAnsi="Times New Roman"/>
              </w:rPr>
            </w:pPr>
          </w:p>
          <w:p w:rsidR="00387C7E" w:rsidRPr="000A16C2" w:rsidRDefault="00387C7E" w:rsidP="00F96D7B">
            <w:pPr>
              <w:autoSpaceDE w:val="0"/>
              <w:autoSpaceDN w:val="0"/>
              <w:adjustRightInd w:val="0"/>
              <w:spacing w:after="0" w:line="240" w:lineRule="auto"/>
              <w:rPr>
                <w:rFonts w:ascii="Times New Roman" w:hAnsi="Times New Roman"/>
                <w:color w:val="000000"/>
              </w:rPr>
            </w:pPr>
          </w:p>
          <w:p w:rsidR="00387C7E" w:rsidRPr="000A16C2" w:rsidRDefault="00387C7E" w:rsidP="00F96D7B">
            <w:pPr>
              <w:spacing w:after="0" w:line="240" w:lineRule="auto"/>
              <w:rPr>
                <w:rFonts w:ascii="Times New Roman" w:hAnsi="Times New Roman"/>
              </w:rPr>
            </w:pPr>
          </w:p>
        </w:tc>
        <w:tc>
          <w:tcPr>
            <w:tcW w:w="2131" w:type="dxa"/>
          </w:tcPr>
          <w:p w:rsidR="00387C7E" w:rsidRPr="000A16C2" w:rsidRDefault="00387C7E" w:rsidP="00F96D7B">
            <w:pPr>
              <w:rPr>
                <w:rFonts w:ascii="Times New Roman" w:hAnsi="Times New Roman"/>
              </w:rPr>
            </w:pPr>
          </w:p>
        </w:tc>
        <w:tc>
          <w:tcPr>
            <w:tcW w:w="2333" w:type="dxa"/>
          </w:tcPr>
          <w:p w:rsidR="00387C7E" w:rsidRPr="000A16C2" w:rsidRDefault="00387C7E" w:rsidP="00F96D7B">
            <w:pPr>
              <w:spacing w:after="0" w:line="240" w:lineRule="auto"/>
              <w:rPr>
                <w:rFonts w:ascii="Times New Roman" w:hAnsi="Times New Roman"/>
              </w:rPr>
            </w:pPr>
          </w:p>
        </w:tc>
        <w:tc>
          <w:tcPr>
            <w:tcW w:w="2396" w:type="dxa"/>
          </w:tcPr>
          <w:p w:rsidR="00387C7E" w:rsidRPr="000A16C2" w:rsidRDefault="00387C7E" w:rsidP="00F96D7B">
            <w:pPr>
              <w:spacing w:after="0" w:line="240" w:lineRule="auto"/>
              <w:rPr>
                <w:rFonts w:ascii="Times New Roman" w:hAnsi="Times New Roman"/>
              </w:rPr>
            </w:pPr>
            <w:r w:rsidRPr="000A16C2">
              <w:rPr>
                <w:rFonts w:ascii="Times New Roman" w:hAnsi="Times New Roman"/>
              </w:rPr>
              <w:t>VSL Training Manuals developed and 1000 printed and distributed</w:t>
            </w:r>
          </w:p>
        </w:tc>
        <w:tc>
          <w:tcPr>
            <w:tcW w:w="2077" w:type="dxa"/>
          </w:tcPr>
          <w:p w:rsidR="00387C7E" w:rsidRPr="000A16C2" w:rsidRDefault="00387C7E" w:rsidP="00F96D7B">
            <w:pPr>
              <w:spacing w:after="0" w:line="240" w:lineRule="auto"/>
              <w:rPr>
                <w:rFonts w:ascii="Times New Roman" w:hAnsi="Times New Roman"/>
              </w:rPr>
            </w:pPr>
            <w:r w:rsidRPr="000A16C2">
              <w:rPr>
                <w:rFonts w:ascii="Times New Roman" w:hAnsi="Times New Roman"/>
              </w:rPr>
              <w:t>Economic Empowerment (Umodzi</w:t>
            </w:r>
            <w:r w:rsidR="00F8616B" w:rsidRPr="000A16C2">
              <w:rPr>
                <w:rFonts w:ascii="Times New Roman" w:hAnsi="Times New Roman"/>
              </w:rPr>
              <w:t xml:space="preserve"> </w:t>
            </w:r>
            <w:r w:rsidRPr="000A16C2">
              <w:rPr>
                <w:rFonts w:ascii="Times New Roman" w:hAnsi="Times New Roman"/>
              </w:rPr>
              <w:t>ndi</w:t>
            </w:r>
            <w:r w:rsidR="00F8616B" w:rsidRPr="000A16C2">
              <w:rPr>
                <w:rFonts w:ascii="Times New Roman" w:hAnsi="Times New Roman"/>
              </w:rPr>
              <w:t xml:space="preserve"> </w:t>
            </w:r>
            <w:r w:rsidRPr="000A16C2">
              <w:rPr>
                <w:rFonts w:ascii="Times New Roman" w:hAnsi="Times New Roman"/>
              </w:rPr>
              <w:t>Phindu)  Training Manual reviewed and 1000  printed and distributed</w:t>
            </w:r>
          </w:p>
        </w:tc>
        <w:tc>
          <w:tcPr>
            <w:tcW w:w="2077" w:type="dxa"/>
          </w:tcPr>
          <w:p w:rsidR="00387C7E" w:rsidRPr="000A16C2" w:rsidRDefault="00387C7E" w:rsidP="00F96D7B">
            <w:pPr>
              <w:spacing w:after="0" w:line="240" w:lineRule="auto"/>
              <w:rPr>
                <w:rFonts w:ascii="Times New Roman" w:hAnsi="Times New Roman"/>
              </w:rPr>
            </w:pPr>
          </w:p>
        </w:tc>
      </w:tr>
      <w:tr w:rsidR="00387C7E" w:rsidRPr="000A16C2" w:rsidTr="00EB4670">
        <w:tc>
          <w:tcPr>
            <w:tcW w:w="1244" w:type="dxa"/>
            <w:vMerge/>
            <w:shd w:val="clear" w:color="auto" w:fill="D9D9D9"/>
          </w:tcPr>
          <w:p w:rsidR="00387C7E" w:rsidRPr="000A16C2" w:rsidRDefault="00387C7E" w:rsidP="00F96D7B">
            <w:pPr>
              <w:rPr>
                <w:rFonts w:ascii="Times New Roman" w:hAnsi="Times New Roman"/>
              </w:rPr>
            </w:pPr>
          </w:p>
        </w:tc>
        <w:tc>
          <w:tcPr>
            <w:tcW w:w="2160" w:type="dxa"/>
            <w:gridSpan w:val="2"/>
            <w:vMerge/>
            <w:shd w:val="clear" w:color="auto" w:fill="D9D9D9"/>
          </w:tcPr>
          <w:p w:rsidR="00387C7E" w:rsidRPr="000A16C2" w:rsidRDefault="00387C7E" w:rsidP="00F96D7B">
            <w:pPr>
              <w:spacing w:after="0" w:line="240" w:lineRule="auto"/>
              <w:rPr>
                <w:rFonts w:ascii="Times New Roman" w:hAnsi="Times New Roman"/>
                <w:color w:val="000000"/>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96" w:type="dxa"/>
          </w:tcPr>
          <w:p w:rsidR="00387C7E" w:rsidRPr="000A16C2" w:rsidRDefault="00387C7E" w:rsidP="003D18ED">
            <w:pPr>
              <w:spacing w:after="0" w:line="240" w:lineRule="auto"/>
              <w:rPr>
                <w:rFonts w:ascii="Times New Roman" w:hAnsi="Times New Roman"/>
              </w:rPr>
            </w:pPr>
          </w:p>
        </w:tc>
        <w:tc>
          <w:tcPr>
            <w:tcW w:w="2077" w:type="dxa"/>
          </w:tcPr>
          <w:p w:rsidR="00387C7E" w:rsidRPr="000A16C2" w:rsidRDefault="00387C7E" w:rsidP="003D18ED">
            <w:pPr>
              <w:spacing w:after="0" w:line="240" w:lineRule="auto"/>
              <w:rPr>
                <w:rFonts w:ascii="Times New Roman" w:hAnsi="Times New Roman"/>
              </w:rPr>
            </w:pPr>
            <w:r w:rsidRPr="000A16C2">
              <w:rPr>
                <w:rFonts w:ascii="Times New Roman" w:hAnsi="Times New Roman"/>
              </w:rPr>
              <w:t xml:space="preserve">400 frontline workers trained in the VSL Training manuals </w:t>
            </w:r>
          </w:p>
        </w:tc>
        <w:tc>
          <w:tcPr>
            <w:tcW w:w="2077" w:type="dxa"/>
          </w:tcPr>
          <w:p w:rsidR="00387C7E" w:rsidRPr="000A16C2" w:rsidRDefault="00387C7E" w:rsidP="003D18ED">
            <w:pPr>
              <w:spacing w:after="0" w:line="240" w:lineRule="auto"/>
              <w:rPr>
                <w:rFonts w:ascii="Times New Roman" w:hAnsi="Times New Roman"/>
              </w:rPr>
            </w:pPr>
            <w:r w:rsidRPr="000A16C2">
              <w:rPr>
                <w:rFonts w:ascii="Times New Roman" w:hAnsi="Times New Roman"/>
              </w:rPr>
              <w:t>400 frontline workers trained in the revised Economic Empowerment Training Manual</w:t>
            </w:r>
          </w:p>
        </w:tc>
      </w:tr>
      <w:tr w:rsidR="00387C7E" w:rsidRPr="000A16C2" w:rsidTr="00EB4670">
        <w:tc>
          <w:tcPr>
            <w:tcW w:w="1244" w:type="dxa"/>
            <w:vMerge/>
            <w:shd w:val="clear" w:color="auto" w:fill="D9D9D9"/>
          </w:tcPr>
          <w:p w:rsidR="00387C7E" w:rsidRPr="000A16C2" w:rsidRDefault="00387C7E" w:rsidP="00F96D7B">
            <w:pPr>
              <w:rPr>
                <w:rFonts w:ascii="Times New Roman" w:hAnsi="Times New Roman"/>
              </w:rPr>
            </w:pPr>
          </w:p>
        </w:tc>
        <w:tc>
          <w:tcPr>
            <w:tcW w:w="2160" w:type="dxa"/>
            <w:gridSpan w:val="2"/>
            <w:vMerge/>
            <w:shd w:val="clear" w:color="auto" w:fill="D9D9D9"/>
          </w:tcPr>
          <w:p w:rsidR="00387C7E" w:rsidRPr="000A16C2" w:rsidRDefault="00387C7E" w:rsidP="00F96D7B">
            <w:pPr>
              <w:spacing w:after="0" w:line="240" w:lineRule="auto"/>
              <w:rPr>
                <w:rFonts w:ascii="Times New Roman" w:hAnsi="Times New Roman"/>
              </w:rPr>
            </w:pPr>
          </w:p>
        </w:tc>
        <w:tc>
          <w:tcPr>
            <w:tcW w:w="2131" w:type="dxa"/>
          </w:tcPr>
          <w:p w:rsidR="00387C7E" w:rsidRPr="000A16C2" w:rsidRDefault="00387C7E" w:rsidP="00F96D7B">
            <w:pPr>
              <w:spacing w:after="0" w:line="240" w:lineRule="auto"/>
              <w:rPr>
                <w:rFonts w:ascii="Times New Roman" w:hAnsi="Times New Roman"/>
              </w:rPr>
            </w:pPr>
          </w:p>
        </w:tc>
        <w:tc>
          <w:tcPr>
            <w:tcW w:w="2333" w:type="dxa"/>
          </w:tcPr>
          <w:p w:rsidR="00387C7E" w:rsidRPr="000A16C2" w:rsidRDefault="00387C7E" w:rsidP="0017238C">
            <w:pPr>
              <w:spacing w:after="0" w:line="240" w:lineRule="auto"/>
              <w:rPr>
                <w:rFonts w:ascii="Times New Roman" w:hAnsi="Times New Roman"/>
              </w:rPr>
            </w:pPr>
            <w:r w:rsidRPr="000A16C2">
              <w:rPr>
                <w:rFonts w:ascii="Times New Roman" w:hAnsi="Times New Roman"/>
                <w:color w:val="000000"/>
              </w:rPr>
              <w:t>1,000 rural and urban business groups  trained in entrepreneurship</w:t>
            </w:r>
          </w:p>
        </w:tc>
        <w:tc>
          <w:tcPr>
            <w:tcW w:w="2396" w:type="dxa"/>
          </w:tcPr>
          <w:p w:rsidR="00387C7E" w:rsidRPr="000A16C2" w:rsidRDefault="00387C7E" w:rsidP="00F96D7B">
            <w:pPr>
              <w:spacing w:after="0" w:line="240" w:lineRule="auto"/>
              <w:rPr>
                <w:rFonts w:ascii="Times New Roman" w:hAnsi="Times New Roman"/>
              </w:rPr>
            </w:pPr>
            <w:r w:rsidRPr="000A16C2">
              <w:rPr>
                <w:rFonts w:ascii="Times New Roman" w:hAnsi="Times New Roman"/>
                <w:color w:val="000000"/>
              </w:rPr>
              <w:t>1,000 rural and urban business groups trained in entrepreneurship</w:t>
            </w:r>
          </w:p>
        </w:tc>
        <w:tc>
          <w:tcPr>
            <w:tcW w:w="2077" w:type="dxa"/>
          </w:tcPr>
          <w:p w:rsidR="00387C7E" w:rsidRPr="000A16C2" w:rsidRDefault="00387C7E" w:rsidP="00F96D7B">
            <w:pPr>
              <w:spacing w:after="0" w:line="240" w:lineRule="auto"/>
              <w:rPr>
                <w:rFonts w:ascii="Times New Roman" w:hAnsi="Times New Roman"/>
              </w:rPr>
            </w:pPr>
            <w:r w:rsidRPr="000A16C2">
              <w:rPr>
                <w:rFonts w:ascii="Times New Roman" w:hAnsi="Times New Roman"/>
                <w:color w:val="000000"/>
              </w:rPr>
              <w:t>1000 rural and urban business groups trained in entrepreneurship</w:t>
            </w:r>
          </w:p>
        </w:tc>
        <w:tc>
          <w:tcPr>
            <w:tcW w:w="2077" w:type="dxa"/>
          </w:tcPr>
          <w:p w:rsidR="00387C7E" w:rsidRPr="000A16C2" w:rsidRDefault="00387C7E" w:rsidP="00F96D7B">
            <w:pPr>
              <w:spacing w:after="0" w:line="240" w:lineRule="auto"/>
              <w:rPr>
                <w:rFonts w:ascii="Times New Roman" w:hAnsi="Times New Roman"/>
              </w:rPr>
            </w:pPr>
            <w:r w:rsidRPr="000A16C2">
              <w:rPr>
                <w:rFonts w:ascii="Times New Roman" w:hAnsi="Times New Roman"/>
              </w:rPr>
              <w:t xml:space="preserve">1000 rural and urban business groups </w:t>
            </w:r>
            <w:r w:rsidRPr="000A16C2">
              <w:rPr>
                <w:rFonts w:ascii="Times New Roman" w:hAnsi="Times New Roman"/>
                <w:color w:val="000000"/>
              </w:rPr>
              <w:t>trained in entrepreneurship</w:t>
            </w:r>
          </w:p>
        </w:tc>
      </w:tr>
      <w:tr w:rsidR="00387C7E" w:rsidRPr="000A16C2" w:rsidTr="00EB4670">
        <w:tc>
          <w:tcPr>
            <w:tcW w:w="1244" w:type="dxa"/>
            <w:vMerge/>
            <w:shd w:val="clear" w:color="auto" w:fill="D9D9D9"/>
          </w:tcPr>
          <w:p w:rsidR="00387C7E" w:rsidRPr="000A16C2" w:rsidRDefault="00387C7E" w:rsidP="00F96D7B">
            <w:pPr>
              <w:rPr>
                <w:rFonts w:ascii="Times New Roman" w:hAnsi="Times New Roman"/>
              </w:rPr>
            </w:pPr>
          </w:p>
        </w:tc>
        <w:tc>
          <w:tcPr>
            <w:tcW w:w="2160" w:type="dxa"/>
            <w:gridSpan w:val="2"/>
            <w:vMerge/>
            <w:shd w:val="clear" w:color="auto" w:fill="D9D9D9"/>
          </w:tcPr>
          <w:p w:rsidR="00387C7E" w:rsidRPr="000A16C2" w:rsidRDefault="00387C7E" w:rsidP="00F96D7B">
            <w:pPr>
              <w:spacing w:after="0" w:line="240" w:lineRule="auto"/>
              <w:rPr>
                <w:rFonts w:ascii="Times New Roman" w:hAnsi="Times New Roman"/>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 xml:space="preserve">500 VSL groups trained in leadership and financial education </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400 VSL groups trained in leadership and financial education</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300 VSL groups trained in leadership and financial education</w:t>
            </w:r>
          </w:p>
        </w:tc>
        <w:tc>
          <w:tcPr>
            <w:tcW w:w="2077" w:type="dxa"/>
          </w:tcPr>
          <w:p w:rsidR="00387C7E" w:rsidRPr="000A16C2" w:rsidRDefault="00387C7E" w:rsidP="00F96D7B">
            <w:pPr>
              <w:spacing w:after="0" w:line="240" w:lineRule="auto"/>
              <w:rPr>
                <w:rFonts w:ascii="Times New Roman" w:hAnsi="Times New Roman"/>
              </w:rPr>
            </w:pPr>
            <w:r w:rsidRPr="000A16C2">
              <w:rPr>
                <w:rFonts w:ascii="Times New Roman" w:hAnsi="Times New Roman"/>
              </w:rPr>
              <w:t xml:space="preserve">300 VSL groups trained </w:t>
            </w:r>
            <w:r w:rsidRPr="000A16C2">
              <w:rPr>
                <w:rFonts w:ascii="Times New Roman" w:hAnsi="Times New Roman"/>
                <w:color w:val="000000"/>
              </w:rPr>
              <w:t>in leadership and financial education</w:t>
            </w:r>
          </w:p>
        </w:tc>
      </w:tr>
      <w:tr w:rsidR="00387C7E" w:rsidRPr="000A16C2" w:rsidTr="00EB4670">
        <w:tc>
          <w:tcPr>
            <w:tcW w:w="1244" w:type="dxa"/>
            <w:vMerge/>
            <w:shd w:val="clear" w:color="auto" w:fill="D9D9D9"/>
          </w:tcPr>
          <w:p w:rsidR="00387C7E" w:rsidRPr="000A16C2" w:rsidRDefault="00387C7E" w:rsidP="00F96D7B">
            <w:pPr>
              <w:rPr>
                <w:rFonts w:ascii="Times New Roman" w:hAnsi="Times New Roman"/>
              </w:rPr>
            </w:pPr>
          </w:p>
        </w:tc>
        <w:tc>
          <w:tcPr>
            <w:tcW w:w="2160" w:type="dxa"/>
            <w:gridSpan w:val="2"/>
            <w:vMerge/>
            <w:shd w:val="clear" w:color="auto" w:fill="D9D9D9"/>
          </w:tcPr>
          <w:p w:rsidR="00387C7E" w:rsidRPr="000A16C2" w:rsidRDefault="00387C7E" w:rsidP="00F96D7B">
            <w:pPr>
              <w:spacing w:after="0" w:line="240" w:lineRule="auto"/>
              <w:rPr>
                <w:rFonts w:ascii="Times New Roman" w:hAnsi="Times New Roman"/>
                <w:color w:val="000000"/>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10  cooperatives trained in effective business management and marketing skills</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10 cooperatives trained in effective business management and marketing skills</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10  cooperatives trained in effective business management and marketing skills</w:t>
            </w:r>
          </w:p>
        </w:tc>
      </w:tr>
      <w:tr w:rsidR="00387C7E" w:rsidRPr="000A16C2" w:rsidTr="00EB4670">
        <w:tc>
          <w:tcPr>
            <w:tcW w:w="1244" w:type="dxa"/>
            <w:vMerge/>
            <w:shd w:val="clear" w:color="auto" w:fill="D9D9D9"/>
          </w:tcPr>
          <w:p w:rsidR="00387C7E" w:rsidRPr="000A16C2" w:rsidRDefault="00387C7E" w:rsidP="00F96D7B">
            <w:pPr>
              <w:rPr>
                <w:rFonts w:ascii="Times New Roman" w:hAnsi="Times New Roman"/>
              </w:rPr>
            </w:pPr>
          </w:p>
        </w:tc>
        <w:tc>
          <w:tcPr>
            <w:tcW w:w="2160" w:type="dxa"/>
            <w:gridSpan w:val="2"/>
            <w:vMerge/>
            <w:shd w:val="clear" w:color="auto" w:fill="D9D9D9"/>
          </w:tcPr>
          <w:p w:rsidR="00387C7E" w:rsidRPr="000A16C2" w:rsidRDefault="00387C7E" w:rsidP="00F96D7B">
            <w:pPr>
              <w:spacing w:after="0" w:line="240" w:lineRule="auto"/>
              <w:rPr>
                <w:rFonts w:ascii="Times New Roman" w:hAnsi="Times New Roman"/>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300 business groups supported to access appropriate technology for value addition</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300  business groups supported to access appropriate technology for value addition</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r>
      <w:tr w:rsidR="00387C7E" w:rsidRPr="000A16C2" w:rsidTr="00EB4670">
        <w:tc>
          <w:tcPr>
            <w:tcW w:w="1244" w:type="dxa"/>
            <w:vMerge/>
            <w:shd w:val="clear" w:color="auto" w:fill="D9D9D9"/>
          </w:tcPr>
          <w:p w:rsidR="00387C7E" w:rsidRPr="000A16C2" w:rsidRDefault="00387C7E" w:rsidP="00F96D7B">
            <w:pPr>
              <w:rPr>
                <w:rFonts w:ascii="Times New Roman" w:hAnsi="Times New Roman"/>
              </w:rPr>
            </w:pPr>
          </w:p>
        </w:tc>
        <w:tc>
          <w:tcPr>
            <w:tcW w:w="2160" w:type="dxa"/>
            <w:gridSpan w:val="2"/>
            <w:vMerge/>
            <w:shd w:val="clear" w:color="auto" w:fill="D9D9D9"/>
          </w:tcPr>
          <w:p w:rsidR="00387C7E" w:rsidRPr="000A16C2" w:rsidRDefault="00387C7E" w:rsidP="00F96D7B">
            <w:pPr>
              <w:spacing w:after="0" w:line="240" w:lineRule="auto"/>
              <w:rPr>
                <w:rFonts w:ascii="Times New Roman" w:hAnsi="Times New Roman"/>
                <w:color w:val="000000"/>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 VSL business groups’ products  in local trade fairs promoted and marketed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28 VSL business groups’ products  in local trade fairs promoted and marketed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28</w:t>
            </w:r>
            <w:r w:rsidR="002F200F" w:rsidRPr="000A16C2">
              <w:rPr>
                <w:rFonts w:ascii="Times New Roman" w:hAnsi="Times New Roman"/>
                <w:color w:val="000000"/>
              </w:rPr>
              <w:t xml:space="preserve"> </w:t>
            </w:r>
            <w:r w:rsidRPr="000A16C2">
              <w:rPr>
                <w:rFonts w:ascii="Times New Roman" w:hAnsi="Times New Roman"/>
                <w:color w:val="000000"/>
              </w:rPr>
              <w:t>VSL business groups’ products  in local trade fairs promoted and marketed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28 VSL business groups’ products  in local trade fairs promoted and marketed</w:t>
            </w:r>
          </w:p>
        </w:tc>
      </w:tr>
      <w:tr w:rsidR="00387C7E" w:rsidRPr="000A16C2" w:rsidTr="00EB4670">
        <w:tc>
          <w:tcPr>
            <w:tcW w:w="1244" w:type="dxa"/>
            <w:vMerge/>
            <w:shd w:val="clear" w:color="auto" w:fill="D9D9D9"/>
          </w:tcPr>
          <w:p w:rsidR="00387C7E" w:rsidRPr="000A16C2" w:rsidRDefault="00387C7E" w:rsidP="00F96D7B">
            <w:pPr>
              <w:rPr>
                <w:rFonts w:ascii="Times New Roman" w:hAnsi="Times New Roman"/>
              </w:rPr>
            </w:pPr>
          </w:p>
        </w:tc>
        <w:tc>
          <w:tcPr>
            <w:tcW w:w="2160" w:type="dxa"/>
            <w:gridSpan w:val="2"/>
            <w:vMerge/>
            <w:shd w:val="clear" w:color="auto" w:fill="D9D9D9"/>
          </w:tcPr>
          <w:p w:rsidR="00387C7E" w:rsidRPr="000A16C2" w:rsidRDefault="00387C7E" w:rsidP="00F96D7B">
            <w:pPr>
              <w:spacing w:after="0" w:line="240" w:lineRule="auto"/>
              <w:rPr>
                <w:rFonts w:ascii="Times New Roman" w:hAnsi="Times New Roman"/>
                <w:color w:val="000000"/>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spacing w:after="0" w:line="240" w:lineRule="auto"/>
              <w:rPr>
                <w:rFonts w:ascii="Times New Roman" w:hAnsi="Times New Roman"/>
              </w:rPr>
            </w:pPr>
          </w:p>
        </w:tc>
        <w:tc>
          <w:tcPr>
            <w:tcW w:w="2396" w:type="dxa"/>
          </w:tcPr>
          <w:p w:rsidR="00387C7E" w:rsidRPr="000A16C2" w:rsidRDefault="00387C7E" w:rsidP="007629E8">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10 business groups linked to Malawi Bureau of Standards for certification of products</w:t>
            </w:r>
          </w:p>
        </w:tc>
        <w:tc>
          <w:tcPr>
            <w:tcW w:w="2077" w:type="dxa"/>
          </w:tcPr>
          <w:p w:rsidR="00387C7E" w:rsidRPr="000A16C2" w:rsidRDefault="00387C7E" w:rsidP="007629E8">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10</w:t>
            </w:r>
            <w:r w:rsidR="002F200F" w:rsidRPr="000A16C2">
              <w:rPr>
                <w:rFonts w:ascii="Times New Roman" w:hAnsi="Times New Roman"/>
                <w:color w:val="000000"/>
              </w:rPr>
              <w:t xml:space="preserve"> </w:t>
            </w:r>
            <w:r w:rsidRPr="000A16C2">
              <w:rPr>
                <w:rFonts w:ascii="Times New Roman" w:hAnsi="Times New Roman"/>
                <w:color w:val="000000"/>
              </w:rPr>
              <w:t>business groups linked to Malawi Bureau of Standards for certification of products</w:t>
            </w:r>
          </w:p>
        </w:tc>
        <w:tc>
          <w:tcPr>
            <w:tcW w:w="2077" w:type="dxa"/>
          </w:tcPr>
          <w:p w:rsidR="00387C7E" w:rsidRPr="000A16C2" w:rsidRDefault="00387C7E" w:rsidP="00F96D7B">
            <w:pPr>
              <w:spacing w:after="0" w:line="240" w:lineRule="auto"/>
              <w:rPr>
                <w:rFonts w:ascii="Times New Roman" w:hAnsi="Times New Roman"/>
              </w:rPr>
            </w:pPr>
          </w:p>
        </w:tc>
      </w:tr>
      <w:tr w:rsidR="00387C7E" w:rsidRPr="000A16C2" w:rsidTr="00EB4670">
        <w:tc>
          <w:tcPr>
            <w:tcW w:w="1244" w:type="dxa"/>
            <w:vMerge/>
            <w:shd w:val="clear" w:color="auto" w:fill="D9D9D9"/>
          </w:tcPr>
          <w:p w:rsidR="00387C7E" w:rsidRPr="000A16C2" w:rsidRDefault="00387C7E" w:rsidP="00F96D7B">
            <w:pPr>
              <w:spacing w:line="240" w:lineRule="auto"/>
              <w:rPr>
                <w:rFonts w:ascii="Times New Roman" w:hAnsi="Times New Roman"/>
              </w:rPr>
            </w:pPr>
          </w:p>
        </w:tc>
        <w:tc>
          <w:tcPr>
            <w:tcW w:w="2160" w:type="dxa"/>
            <w:gridSpan w:val="2"/>
            <w:vMerge/>
            <w:shd w:val="clear" w:color="auto" w:fill="D9D9D9"/>
          </w:tcPr>
          <w:p w:rsidR="00387C7E" w:rsidRPr="000A16C2" w:rsidRDefault="00387C7E" w:rsidP="00F96D7B">
            <w:pPr>
              <w:spacing w:after="0" w:line="240" w:lineRule="auto"/>
              <w:rPr>
                <w:rFonts w:ascii="Times New Roman" w:hAnsi="Times New Roman"/>
                <w:color w:val="000000"/>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spacing w:after="0" w:line="240" w:lineRule="auto"/>
              <w:rPr>
                <w:rFonts w:ascii="Times New Roman" w:hAnsi="Times New Roman"/>
              </w:rPr>
            </w:pP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 trading houses established for rural entrepreneurs</w:t>
            </w:r>
          </w:p>
          <w:p w:rsidR="00301924" w:rsidRPr="000A16C2" w:rsidRDefault="00301924" w:rsidP="00F96D7B">
            <w:pPr>
              <w:autoSpaceDE w:val="0"/>
              <w:autoSpaceDN w:val="0"/>
              <w:adjustRightInd w:val="0"/>
              <w:spacing w:after="0" w:line="240" w:lineRule="auto"/>
              <w:rPr>
                <w:rFonts w:ascii="Times New Roman" w:hAnsi="Times New Roman"/>
                <w:color w:val="000000"/>
              </w:rPr>
            </w:pP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2 trading houses established for rural entrepreneurs</w:t>
            </w:r>
          </w:p>
        </w:tc>
      </w:tr>
      <w:tr w:rsidR="00387C7E" w:rsidRPr="000A16C2" w:rsidTr="00EB4670">
        <w:tc>
          <w:tcPr>
            <w:tcW w:w="3404" w:type="dxa"/>
            <w:gridSpan w:val="3"/>
            <w:shd w:val="clear" w:color="auto" w:fill="D9D9D9"/>
          </w:tcPr>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b/>
              </w:rPr>
              <w:t>Strategic Outcome 6</w:t>
            </w:r>
          </w:p>
        </w:tc>
        <w:tc>
          <w:tcPr>
            <w:tcW w:w="11014" w:type="dxa"/>
            <w:gridSpan w:val="5"/>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bCs/>
              </w:rPr>
              <w:t>Improved institutional capacity and organizational efficiency</w:t>
            </w:r>
          </w:p>
        </w:tc>
      </w:tr>
      <w:tr w:rsidR="00387C7E" w:rsidRPr="000A16C2" w:rsidTr="00EB4670">
        <w:tc>
          <w:tcPr>
            <w:tcW w:w="3404" w:type="dxa"/>
            <w:gridSpan w:val="3"/>
            <w:shd w:val="clear" w:color="auto" w:fill="D9D9D9"/>
          </w:tcPr>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b/>
              </w:rPr>
              <w:t>Outcome Target 6.1</w:t>
            </w:r>
          </w:p>
        </w:tc>
        <w:tc>
          <w:tcPr>
            <w:tcW w:w="11014" w:type="dxa"/>
            <w:gridSpan w:val="5"/>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bCs/>
              </w:rPr>
              <w:t xml:space="preserve">90% of the programmes implemented efficiently and </w:t>
            </w:r>
            <w:r w:rsidR="00301924" w:rsidRPr="000A16C2">
              <w:rPr>
                <w:rFonts w:ascii="Times New Roman" w:hAnsi="Times New Roman"/>
                <w:b/>
                <w:bCs/>
              </w:rPr>
              <w:t>effectively by 2021 (</w:t>
            </w:r>
            <w:r w:rsidR="007E024F">
              <w:rPr>
                <w:rFonts w:ascii="Times New Roman" w:hAnsi="Times New Roman"/>
                <w:b/>
                <w:bCs/>
              </w:rPr>
              <w:t xml:space="preserve">Baseline </w:t>
            </w:r>
            <w:r w:rsidR="00301924" w:rsidRPr="000A16C2">
              <w:rPr>
                <w:rFonts w:ascii="Times New Roman" w:hAnsi="Times New Roman"/>
                <w:b/>
                <w:bCs/>
              </w:rPr>
              <w:t>70%</w:t>
            </w:r>
            <w:r w:rsidRPr="000A16C2">
              <w:rPr>
                <w:rFonts w:ascii="Times New Roman" w:hAnsi="Times New Roman"/>
                <w:b/>
                <w:bCs/>
              </w:rPr>
              <w:t>)</w:t>
            </w:r>
          </w:p>
        </w:tc>
      </w:tr>
      <w:tr w:rsidR="00387C7E" w:rsidRPr="000A16C2" w:rsidTr="00EB4670">
        <w:tc>
          <w:tcPr>
            <w:tcW w:w="3404" w:type="dxa"/>
            <w:gridSpan w:val="3"/>
            <w:vMerge w:val="restart"/>
            <w:shd w:val="clear" w:color="auto" w:fill="D9D9D9"/>
          </w:tcPr>
          <w:p w:rsidR="00387C7E" w:rsidRPr="000A16C2" w:rsidRDefault="00387C7E" w:rsidP="00F96D7B">
            <w:pPr>
              <w:spacing w:after="0" w:line="240" w:lineRule="auto"/>
              <w:rPr>
                <w:rFonts w:ascii="Times New Roman" w:hAnsi="Times New Roman"/>
                <w:b/>
                <w:color w:val="000000"/>
              </w:rPr>
            </w:pPr>
            <w:r w:rsidRPr="000A16C2">
              <w:rPr>
                <w:rFonts w:ascii="Times New Roman" w:hAnsi="Times New Roman"/>
                <w:b/>
                <w:color w:val="000000"/>
              </w:rPr>
              <w:t>OUTPUT DESCRIPTION</w:t>
            </w:r>
          </w:p>
        </w:tc>
        <w:tc>
          <w:tcPr>
            <w:tcW w:w="11014" w:type="dxa"/>
            <w:gridSpan w:val="5"/>
            <w:shd w:val="clear" w:color="auto" w:fill="D9D9D9"/>
          </w:tcPr>
          <w:p w:rsidR="00387C7E" w:rsidRPr="000A16C2" w:rsidRDefault="00387C7E" w:rsidP="00F96D7B">
            <w:pPr>
              <w:autoSpaceDE w:val="0"/>
              <w:autoSpaceDN w:val="0"/>
              <w:adjustRightInd w:val="0"/>
              <w:spacing w:after="0" w:line="240" w:lineRule="auto"/>
              <w:jc w:val="center"/>
              <w:rPr>
                <w:rFonts w:ascii="Times New Roman" w:hAnsi="Times New Roman"/>
                <w:color w:val="000000"/>
              </w:rPr>
            </w:pPr>
            <w:r w:rsidRPr="000A16C2">
              <w:rPr>
                <w:rFonts w:ascii="Times New Roman" w:hAnsi="Times New Roman"/>
                <w:b/>
              </w:rPr>
              <w:t>OUTPUT TARGETS (PER FINANCIAL YEAR)</w:t>
            </w:r>
          </w:p>
        </w:tc>
      </w:tr>
      <w:tr w:rsidR="00387C7E" w:rsidRPr="000A16C2" w:rsidTr="00EB4670">
        <w:tc>
          <w:tcPr>
            <w:tcW w:w="3404" w:type="dxa"/>
            <w:gridSpan w:val="3"/>
            <w:vMerge/>
            <w:shd w:val="clear" w:color="auto" w:fill="D9D9D9"/>
          </w:tcPr>
          <w:p w:rsidR="00387C7E" w:rsidRPr="000A16C2" w:rsidRDefault="00387C7E" w:rsidP="00F96D7B">
            <w:pPr>
              <w:spacing w:after="0" w:line="240" w:lineRule="auto"/>
              <w:rPr>
                <w:rFonts w:ascii="Times New Roman" w:hAnsi="Times New Roman"/>
                <w:color w:val="000000"/>
              </w:rPr>
            </w:pPr>
          </w:p>
        </w:tc>
        <w:tc>
          <w:tcPr>
            <w:tcW w:w="2131" w:type="dxa"/>
            <w:shd w:val="clear" w:color="auto" w:fill="D9D9D9"/>
          </w:tcPr>
          <w:p w:rsidR="00387C7E" w:rsidRPr="000A16C2" w:rsidRDefault="00387C7E" w:rsidP="00F96D7B">
            <w:pPr>
              <w:autoSpaceDE w:val="0"/>
              <w:autoSpaceDN w:val="0"/>
              <w:adjustRightInd w:val="0"/>
              <w:spacing w:after="0" w:line="240" w:lineRule="auto"/>
              <w:jc w:val="center"/>
              <w:rPr>
                <w:rFonts w:ascii="Times New Roman" w:hAnsi="Times New Roman"/>
                <w:b/>
                <w:color w:val="000000"/>
              </w:rPr>
            </w:pPr>
            <w:r w:rsidRPr="000A16C2">
              <w:rPr>
                <w:rFonts w:ascii="Times New Roman" w:hAnsi="Times New Roman"/>
                <w:b/>
                <w:color w:val="000000"/>
              </w:rPr>
              <w:t>2016/2017</w:t>
            </w:r>
          </w:p>
        </w:tc>
        <w:tc>
          <w:tcPr>
            <w:tcW w:w="2333" w:type="dxa"/>
            <w:shd w:val="clear" w:color="auto" w:fill="D9D9D9"/>
          </w:tcPr>
          <w:p w:rsidR="00387C7E" w:rsidRPr="000A16C2" w:rsidRDefault="00387C7E" w:rsidP="00F96D7B">
            <w:pPr>
              <w:autoSpaceDE w:val="0"/>
              <w:autoSpaceDN w:val="0"/>
              <w:adjustRightInd w:val="0"/>
              <w:spacing w:after="0" w:line="240" w:lineRule="auto"/>
              <w:jc w:val="center"/>
              <w:rPr>
                <w:rFonts w:ascii="Times New Roman" w:hAnsi="Times New Roman"/>
                <w:b/>
                <w:color w:val="000000"/>
              </w:rPr>
            </w:pPr>
            <w:r w:rsidRPr="000A16C2">
              <w:rPr>
                <w:rFonts w:ascii="Times New Roman" w:hAnsi="Times New Roman"/>
                <w:b/>
                <w:color w:val="000000"/>
              </w:rPr>
              <w:t>2017/2018</w:t>
            </w:r>
          </w:p>
        </w:tc>
        <w:tc>
          <w:tcPr>
            <w:tcW w:w="2396" w:type="dxa"/>
            <w:shd w:val="clear" w:color="auto" w:fill="D9D9D9"/>
          </w:tcPr>
          <w:p w:rsidR="00387C7E" w:rsidRPr="000A16C2" w:rsidRDefault="00387C7E" w:rsidP="00F96D7B">
            <w:pPr>
              <w:autoSpaceDE w:val="0"/>
              <w:autoSpaceDN w:val="0"/>
              <w:adjustRightInd w:val="0"/>
              <w:spacing w:after="0" w:line="240" w:lineRule="auto"/>
              <w:jc w:val="center"/>
              <w:rPr>
                <w:rFonts w:ascii="Times New Roman" w:hAnsi="Times New Roman"/>
                <w:b/>
                <w:color w:val="000000"/>
              </w:rPr>
            </w:pPr>
            <w:r w:rsidRPr="000A16C2">
              <w:rPr>
                <w:rFonts w:ascii="Times New Roman" w:hAnsi="Times New Roman"/>
                <w:b/>
                <w:color w:val="000000"/>
              </w:rPr>
              <w:t>2018/2019</w:t>
            </w:r>
          </w:p>
        </w:tc>
        <w:tc>
          <w:tcPr>
            <w:tcW w:w="2077" w:type="dxa"/>
            <w:shd w:val="clear" w:color="auto" w:fill="D9D9D9"/>
          </w:tcPr>
          <w:p w:rsidR="00387C7E" w:rsidRPr="000A16C2" w:rsidRDefault="00387C7E" w:rsidP="00F96D7B">
            <w:pPr>
              <w:autoSpaceDE w:val="0"/>
              <w:autoSpaceDN w:val="0"/>
              <w:adjustRightInd w:val="0"/>
              <w:spacing w:after="0" w:line="240" w:lineRule="auto"/>
              <w:jc w:val="center"/>
              <w:rPr>
                <w:rFonts w:ascii="Times New Roman" w:hAnsi="Times New Roman"/>
                <w:b/>
                <w:color w:val="000000"/>
              </w:rPr>
            </w:pPr>
            <w:r w:rsidRPr="000A16C2">
              <w:rPr>
                <w:rFonts w:ascii="Times New Roman" w:hAnsi="Times New Roman"/>
                <w:b/>
                <w:color w:val="000000"/>
              </w:rPr>
              <w:t>2019/2020</w:t>
            </w:r>
          </w:p>
        </w:tc>
        <w:tc>
          <w:tcPr>
            <w:tcW w:w="2077" w:type="dxa"/>
            <w:shd w:val="clear" w:color="auto" w:fill="D9D9D9"/>
          </w:tcPr>
          <w:p w:rsidR="00387C7E" w:rsidRPr="000A16C2" w:rsidRDefault="00387C7E" w:rsidP="00F96D7B">
            <w:pPr>
              <w:autoSpaceDE w:val="0"/>
              <w:autoSpaceDN w:val="0"/>
              <w:adjustRightInd w:val="0"/>
              <w:spacing w:after="0" w:line="240" w:lineRule="auto"/>
              <w:jc w:val="center"/>
              <w:rPr>
                <w:rFonts w:ascii="Times New Roman" w:hAnsi="Times New Roman"/>
                <w:b/>
                <w:color w:val="000000"/>
              </w:rPr>
            </w:pPr>
            <w:r w:rsidRPr="000A16C2">
              <w:rPr>
                <w:rFonts w:ascii="Times New Roman" w:hAnsi="Times New Roman"/>
                <w:b/>
                <w:color w:val="000000"/>
              </w:rPr>
              <w:t>2020/2021</w:t>
            </w:r>
          </w:p>
        </w:tc>
      </w:tr>
      <w:tr w:rsidR="00387C7E" w:rsidRPr="000A16C2" w:rsidTr="00EB4670">
        <w:tc>
          <w:tcPr>
            <w:tcW w:w="1244" w:type="dxa"/>
            <w:shd w:val="clear" w:color="auto" w:fill="D9D9D9"/>
          </w:tcPr>
          <w:p w:rsidR="00387C7E" w:rsidRPr="000A16C2" w:rsidRDefault="00387C7E" w:rsidP="00F96D7B">
            <w:pPr>
              <w:rPr>
                <w:rFonts w:ascii="Times New Roman" w:hAnsi="Times New Roman"/>
              </w:rPr>
            </w:pPr>
            <w:r w:rsidRPr="000A16C2">
              <w:rPr>
                <w:rFonts w:ascii="Times New Roman" w:hAnsi="Times New Roman"/>
              </w:rPr>
              <w:t>Output 1</w:t>
            </w:r>
          </w:p>
        </w:tc>
        <w:tc>
          <w:tcPr>
            <w:tcW w:w="2160" w:type="dxa"/>
            <w:gridSpan w:val="2"/>
            <w:shd w:val="clear" w:color="auto" w:fill="D9D9D9"/>
          </w:tcPr>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rPr>
              <w:t>Strategic plan developed and implemented</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Draft Strategic plan developed</w:t>
            </w:r>
          </w:p>
        </w:tc>
        <w:tc>
          <w:tcPr>
            <w:tcW w:w="2333" w:type="dxa"/>
          </w:tcPr>
          <w:p w:rsidR="00387C7E" w:rsidRPr="000A16C2" w:rsidRDefault="00387C7E" w:rsidP="007629E8">
            <w:pPr>
              <w:autoSpaceDE w:val="0"/>
              <w:autoSpaceDN w:val="0"/>
              <w:adjustRightInd w:val="0"/>
              <w:spacing w:after="0" w:line="240" w:lineRule="auto"/>
              <w:rPr>
                <w:rFonts w:ascii="Times New Roman" w:hAnsi="Times New Roman"/>
                <w:color w:val="000000"/>
              </w:rPr>
            </w:pPr>
            <w:r w:rsidRPr="000A16C2">
              <w:rPr>
                <w:rFonts w:ascii="Times New Roman" w:hAnsi="Times New Roman"/>
              </w:rPr>
              <w:t>Strategic Plan launched, disseminated and implement</w:t>
            </w:r>
            <w:r w:rsidR="00D1092C" w:rsidRPr="000A16C2">
              <w:rPr>
                <w:rFonts w:ascii="Times New Roman" w:hAnsi="Times New Roman"/>
              </w:rPr>
              <w:t>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Strategic plan implemented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Strategic plan implemented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Strategic plan implemented &amp; reviewed</w:t>
            </w:r>
          </w:p>
        </w:tc>
      </w:tr>
      <w:tr w:rsidR="00387C7E" w:rsidRPr="000A16C2" w:rsidTr="00EB4670">
        <w:tc>
          <w:tcPr>
            <w:tcW w:w="1244" w:type="dxa"/>
            <w:shd w:val="clear" w:color="auto" w:fill="D9D9D9"/>
          </w:tcPr>
          <w:p w:rsidR="00387C7E" w:rsidRPr="000A16C2" w:rsidRDefault="00387C7E" w:rsidP="00F96D7B">
            <w:pPr>
              <w:rPr>
                <w:rFonts w:ascii="Times New Roman" w:hAnsi="Times New Roman"/>
              </w:rPr>
            </w:pPr>
            <w:r w:rsidRPr="000A16C2">
              <w:rPr>
                <w:rFonts w:ascii="Times New Roman" w:hAnsi="Times New Roman"/>
              </w:rPr>
              <w:t>Output 2</w:t>
            </w:r>
          </w:p>
        </w:tc>
        <w:tc>
          <w:tcPr>
            <w:tcW w:w="2160" w:type="dxa"/>
            <w:gridSpan w:val="2"/>
            <w:shd w:val="clear" w:color="auto" w:fill="D9D9D9"/>
          </w:tcPr>
          <w:p w:rsidR="00387C7E" w:rsidRPr="000A16C2" w:rsidRDefault="00387C7E" w:rsidP="007629E8">
            <w:pPr>
              <w:spacing w:after="0" w:line="240" w:lineRule="auto"/>
              <w:rPr>
                <w:rFonts w:ascii="Times New Roman" w:hAnsi="Times New Roman"/>
                <w:color w:val="000000"/>
              </w:rPr>
            </w:pPr>
            <w:r w:rsidRPr="000A16C2">
              <w:rPr>
                <w:rFonts w:ascii="Times New Roman" w:hAnsi="Times New Roman"/>
              </w:rPr>
              <w:t xml:space="preserve">Annual work plans prepared and implemented </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Annual work plan prepared and implemented</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Annual work plan prepared and implemented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Annual work plan prepared and implemented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Annual work plan prepared and implemented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Annual work plan prepared and implemented</w:t>
            </w:r>
          </w:p>
        </w:tc>
      </w:tr>
      <w:tr w:rsidR="00387C7E" w:rsidRPr="000A16C2" w:rsidTr="00EB4670">
        <w:tc>
          <w:tcPr>
            <w:tcW w:w="1244" w:type="dxa"/>
            <w:shd w:val="clear" w:color="auto" w:fill="D9D9D9"/>
          </w:tcPr>
          <w:p w:rsidR="00387C7E" w:rsidRPr="000A16C2" w:rsidRDefault="00387C7E" w:rsidP="00F96D7B">
            <w:pPr>
              <w:rPr>
                <w:rFonts w:ascii="Times New Roman" w:hAnsi="Times New Roman"/>
              </w:rPr>
            </w:pPr>
            <w:r w:rsidRPr="000A16C2">
              <w:rPr>
                <w:rFonts w:ascii="Times New Roman" w:hAnsi="Times New Roman"/>
              </w:rPr>
              <w:t>Output 3</w:t>
            </w:r>
          </w:p>
        </w:tc>
        <w:tc>
          <w:tcPr>
            <w:tcW w:w="2160" w:type="dxa"/>
            <w:gridSpan w:val="2"/>
            <w:shd w:val="clear" w:color="auto" w:fill="D9D9D9"/>
          </w:tcPr>
          <w:p w:rsidR="00387C7E" w:rsidRPr="000A16C2" w:rsidRDefault="00387C7E" w:rsidP="004F3A47">
            <w:pPr>
              <w:spacing w:after="0" w:line="240" w:lineRule="auto"/>
              <w:rPr>
                <w:rFonts w:ascii="Times New Roman" w:hAnsi="Times New Roman"/>
                <w:color w:val="000000"/>
              </w:rPr>
            </w:pPr>
            <w:r w:rsidRPr="000A16C2">
              <w:rPr>
                <w:rFonts w:ascii="Times New Roman" w:hAnsi="Times New Roman"/>
              </w:rPr>
              <w:t xml:space="preserve">Budgets formulated and implemented </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Budget formulated and implemented</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Budget formulated and implemented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Budget formulated and implemented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Budget formulated and implemented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Budget formulated and implemented</w:t>
            </w:r>
          </w:p>
        </w:tc>
      </w:tr>
      <w:tr w:rsidR="00387C7E" w:rsidRPr="000A16C2" w:rsidTr="00EB4670">
        <w:tc>
          <w:tcPr>
            <w:tcW w:w="1244" w:type="dxa"/>
            <w:shd w:val="clear" w:color="auto" w:fill="D9D9D9"/>
          </w:tcPr>
          <w:p w:rsidR="00387C7E" w:rsidRPr="000A16C2" w:rsidRDefault="002C74F8" w:rsidP="00F96D7B">
            <w:pPr>
              <w:rPr>
                <w:rFonts w:ascii="Times New Roman" w:hAnsi="Times New Roman"/>
              </w:rPr>
            </w:pPr>
            <w:r w:rsidRPr="000A16C2">
              <w:rPr>
                <w:rFonts w:ascii="Times New Roman" w:hAnsi="Times New Roman"/>
              </w:rPr>
              <w:t>Output 4</w:t>
            </w:r>
          </w:p>
        </w:tc>
        <w:tc>
          <w:tcPr>
            <w:tcW w:w="2160" w:type="dxa"/>
            <w:gridSpan w:val="2"/>
            <w:shd w:val="clear" w:color="auto" w:fill="D9D9D9"/>
          </w:tcPr>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rPr>
              <w:t>Service Charter developed and implemented</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 xml:space="preserve">Service </w:t>
            </w:r>
            <w:r w:rsidR="00301924" w:rsidRPr="000A16C2">
              <w:rPr>
                <w:rFonts w:ascii="Times New Roman" w:hAnsi="Times New Roman"/>
              </w:rPr>
              <w:t>C</w:t>
            </w:r>
            <w:r w:rsidRPr="000A16C2">
              <w:rPr>
                <w:rFonts w:ascii="Times New Roman" w:hAnsi="Times New Roman"/>
              </w:rPr>
              <w:t xml:space="preserve">harter developed </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Service charter Launched, disseminated and implemented</w:t>
            </w:r>
          </w:p>
        </w:tc>
        <w:tc>
          <w:tcPr>
            <w:tcW w:w="2396" w:type="dxa"/>
          </w:tcPr>
          <w:p w:rsidR="00387C7E"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Service C</w:t>
            </w:r>
            <w:r w:rsidR="00387C7E" w:rsidRPr="000A16C2">
              <w:rPr>
                <w:rFonts w:ascii="Times New Roman" w:hAnsi="Times New Roman"/>
              </w:rPr>
              <w:t>harter implemented</w:t>
            </w:r>
          </w:p>
        </w:tc>
        <w:tc>
          <w:tcPr>
            <w:tcW w:w="2077" w:type="dxa"/>
          </w:tcPr>
          <w:p w:rsidR="00387C7E"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Service C</w:t>
            </w:r>
            <w:r w:rsidR="00387C7E" w:rsidRPr="000A16C2">
              <w:rPr>
                <w:rFonts w:ascii="Times New Roman" w:hAnsi="Times New Roman"/>
              </w:rPr>
              <w:t>harter implemented</w:t>
            </w:r>
          </w:p>
        </w:tc>
        <w:tc>
          <w:tcPr>
            <w:tcW w:w="2077" w:type="dxa"/>
          </w:tcPr>
          <w:p w:rsidR="00387C7E" w:rsidRPr="000A16C2" w:rsidRDefault="0030192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Service C</w:t>
            </w:r>
            <w:r w:rsidR="00387C7E" w:rsidRPr="000A16C2">
              <w:rPr>
                <w:rFonts w:ascii="Times New Roman" w:hAnsi="Times New Roman"/>
              </w:rPr>
              <w:t>harter implemented</w:t>
            </w:r>
          </w:p>
        </w:tc>
      </w:tr>
      <w:tr w:rsidR="00387C7E" w:rsidRPr="000A16C2" w:rsidTr="00EB4670">
        <w:tc>
          <w:tcPr>
            <w:tcW w:w="1244" w:type="dxa"/>
            <w:shd w:val="clear" w:color="auto" w:fill="D9D9D9"/>
          </w:tcPr>
          <w:p w:rsidR="00387C7E" w:rsidRPr="000A16C2" w:rsidRDefault="002C74F8" w:rsidP="00F96D7B">
            <w:pPr>
              <w:rPr>
                <w:rFonts w:ascii="Times New Roman" w:hAnsi="Times New Roman"/>
              </w:rPr>
            </w:pPr>
            <w:r w:rsidRPr="000A16C2">
              <w:rPr>
                <w:rFonts w:ascii="Times New Roman" w:hAnsi="Times New Roman"/>
              </w:rPr>
              <w:t>Output 5</w:t>
            </w:r>
          </w:p>
        </w:tc>
        <w:tc>
          <w:tcPr>
            <w:tcW w:w="2160" w:type="dxa"/>
            <w:gridSpan w:val="2"/>
            <w:shd w:val="clear" w:color="auto" w:fill="D9D9D9"/>
          </w:tcPr>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rPr>
              <w:t xml:space="preserve">Monitoring and </w:t>
            </w:r>
            <w:r w:rsidR="00D1092C" w:rsidRPr="000A16C2">
              <w:rPr>
                <w:rFonts w:ascii="Times New Roman" w:hAnsi="Times New Roman"/>
              </w:rPr>
              <w:t>E</w:t>
            </w:r>
            <w:r w:rsidRPr="000A16C2">
              <w:rPr>
                <w:rFonts w:ascii="Times New Roman" w:hAnsi="Times New Roman"/>
              </w:rPr>
              <w:t>valuation System developed and implemented</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Stakeholders consulted and TORs formulated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M&amp;E framework developed and implemented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M&amp;E framework implemented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M&amp;E framework implemented and reviewed</w:t>
            </w:r>
          </w:p>
        </w:tc>
      </w:tr>
      <w:tr w:rsidR="00387C7E" w:rsidRPr="000A16C2" w:rsidTr="00301924">
        <w:trPr>
          <w:trHeight w:val="949"/>
        </w:trPr>
        <w:tc>
          <w:tcPr>
            <w:tcW w:w="1244" w:type="dxa"/>
            <w:shd w:val="clear" w:color="auto" w:fill="D9D9D9"/>
          </w:tcPr>
          <w:p w:rsidR="00387C7E" w:rsidRPr="000A16C2" w:rsidRDefault="002C74F8" w:rsidP="00F96D7B">
            <w:pPr>
              <w:rPr>
                <w:rFonts w:ascii="Times New Roman" w:hAnsi="Times New Roman"/>
              </w:rPr>
            </w:pPr>
            <w:r w:rsidRPr="000A16C2">
              <w:rPr>
                <w:rFonts w:ascii="Times New Roman" w:hAnsi="Times New Roman"/>
              </w:rPr>
              <w:t>Output 6</w:t>
            </w:r>
          </w:p>
        </w:tc>
        <w:tc>
          <w:tcPr>
            <w:tcW w:w="2160" w:type="dxa"/>
            <w:gridSpan w:val="2"/>
            <w:shd w:val="clear" w:color="auto" w:fill="D9D9D9"/>
          </w:tcPr>
          <w:p w:rsidR="00387C7E" w:rsidRPr="000A16C2" w:rsidRDefault="00387C7E" w:rsidP="00EF163D">
            <w:pPr>
              <w:rPr>
                <w:rFonts w:ascii="Times New Roman" w:hAnsi="Times New Roman"/>
                <w:color w:val="000000"/>
              </w:rPr>
            </w:pPr>
            <w:r w:rsidRPr="000A16C2">
              <w:rPr>
                <w:rFonts w:ascii="Times New Roman" w:hAnsi="Times New Roman"/>
              </w:rPr>
              <w:t xml:space="preserve">Performance Contracts developed and implemented </w:t>
            </w:r>
          </w:p>
        </w:tc>
        <w:tc>
          <w:tcPr>
            <w:tcW w:w="2131" w:type="dxa"/>
          </w:tcPr>
          <w:p w:rsidR="00387C7E" w:rsidRPr="000A16C2" w:rsidRDefault="00387C7E" w:rsidP="00301924">
            <w:pPr>
              <w:rPr>
                <w:rFonts w:ascii="Times New Roman" w:hAnsi="Times New Roman"/>
              </w:rPr>
            </w:pPr>
            <w:r w:rsidRPr="000A16C2">
              <w:rPr>
                <w:rFonts w:ascii="Times New Roman" w:hAnsi="Times New Roman"/>
              </w:rPr>
              <w:t>Performance Con</w:t>
            </w:r>
            <w:r w:rsidR="00301924" w:rsidRPr="000A16C2">
              <w:rPr>
                <w:rFonts w:ascii="Times New Roman" w:hAnsi="Times New Roman"/>
              </w:rPr>
              <w:t>tract developed and implemented</w:t>
            </w:r>
          </w:p>
        </w:tc>
        <w:tc>
          <w:tcPr>
            <w:tcW w:w="2333" w:type="dxa"/>
          </w:tcPr>
          <w:p w:rsidR="00387C7E" w:rsidRPr="000A16C2" w:rsidRDefault="00387C7E" w:rsidP="00F96D7B">
            <w:pPr>
              <w:rPr>
                <w:rFonts w:ascii="Times New Roman" w:hAnsi="Times New Roman"/>
                <w:color w:val="000000"/>
              </w:rPr>
            </w:pPr>
            <w:r w:rsidRPr="000A16C2">
              <w:rPr>
                <w:rFonts w:ascii="Times New Roman" w:hAnsi="Times New Roman"/>
              </w:rPr>
              <w:t>Performance Contract developed and implemented</w:t>
            </w:r>
          </w:p>
        </w:tc>
        <w:tc>
          <w:tcPr>
            <w:tcW w:w="2396" w:type="dxa"/>
          </w:tcPr>
          <w:p w:rsidR="00387C7E" w:rsidRPr="000A16C2" w:rsidRDefault="00387C7E" w:rsidP="00F96D7B">
            <w:pPr>
              <w:rPr>
                <w:rFonts w:ascii="Times New Roman" w:hAnsi="Times New Roman"/>
                <w:color w:val="000000"/>
              </w:rPr>
            </w:pPr>
            <w:r w:rsidRPr="000A16C2">
              <w:rPr>
                <w:rFonts w:ascii="Times New Roman" w:hAnsi="Times New Roman"/>
              </w:rPr>
              <w:t>Performance Contract developed and implemented</w:t>
            </w:r>
          </w:p>
        </w:tc>
        <w:tc>
          <w:tcPr>
            <w:tcW w:w="2077" w:type="dxa"/>
          </w:tcPr>
          <w:p w:rsidR="00387C7E" w:rsidRPr="000A16C2" w:rsidRDefault="00387C7E" w:rsidP="00301924">
            <w:pPr>
              <w:rPr>
                <w:rFonts w:ascii="Times New Roman" w:hAnsi="Times New Roman"/>
              </w:rPr>
            </w:pPr>
            <w:r w:rsidRPr="000A16C2">
              <w:rPr>
                <w:rFonts w:ascii="Times New Roman" w:hAnsi="Times New Roman"/>
              </w:rPr>
              <w:t>Performance Con</w:t>
            </w:r>
            <w:r w:rsidR="00301924" w:rsidRPr="000A16C2">
              <w:rPr>
                <w:rFonts w:ascii="Times New Roman" w:hAnsi="Times New Roman"/>
              </w:rPr>
              <w:t>tract developed and implemented</w:t>
            </w:r>
          </w:p>
        </w:tc>
        <w:tc>
          <w:tcPr>
            <w:tcW w:w="2077" w:type="dxa"/>
          </w:tcPr>
          <w:p w:rsidR="00387C7E" w:rsidRPr="000A16C2" w:rsidRDefault="00387C7E" w:rsidP="00301924">
            <w:pPr>
              <w:rPr>
                <w:rFonts w:ascii="Times New Roman" w:hAnsi="Times New Roman"/>
              </w:rPr>
            </w:pPr>
            <w:r w:rsidRPr="000A16C2">
              <w:rPr>
                <w:rFonts w:ascii="Times New Roman" w:hAnsi="Times New Roman"/>
              </w:rPr>
              <w:t>Performance Con</w:t>
            </w:r>
            <w:r w:rsidR="00301924" w:rsidRPr="000A16C2">
              <w:rPr>
                <w:rFonts w:ascii="Times New Roman" w:hAnsi="Times New Roman"/>
              </w:rPr>
              <w:t>tract developed and implemented</w:t>
            </w:r>
          </w:p>
        </w:tc>
      </w:tr>
      <w:tr w:rsidR="00387C7E" w:rsidRPr="000A16C2" w:rsidTr="00EB4670">
        <w:tc>
          <w:tcPr>
            <w:tcW w:w="1244" w:type="dxa"/>
            <w:shd w:val="clear" w:color="auto" w:fill="D9D9D9"/>
          </w:tcPr>
          <w:p w:rsidR="00387C7E" w:rsidRPr="000A16C2" w:rsidRDefault="002C74F8" w:rsidP="00F96D7B">
            <w:pPr>
              <w:rPr>
                <w:rFonts w:ascii="Times New Roman" w:hAnsi="Times New Roman"/>
              </w:rPr>
            </w:pPr>
            <w:r w:rsidRPr="000A16C2">
              <w:rPr>
                <w:rFonts w:ascii="Times New Roman" w:hAnsi="Times New Roman"/>
              </w:rPr>
              <w:t>Output 7</w:t>
            </w:r>
          </w:p>
        </w:tc>
        <w:tc>
          <w:tcPr>
            <w:tcW w:w="2160" w:type="dxa"/>
            <w:gridSpan w:val="2"/>
            <w:shd w:val="clear" w:color="auto" w:fill="D9D9D9"/>
          </w:tcPr>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rPr>
              <w:t>40 Project proposals developed and submitted to PSIP and Development Partners</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6 Project proposals developed and approved</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8 Project proposals developed and submitted to PSIP and Development Partners</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8 Project proposals developed and submitted to PSIP and Development Partners</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8 Project proposals developed and submitted to PSIP and Development Partners</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8 Project proposals developed and submitted to PSIP and Development Partners</w:t>
            </w:r>
          </w:p>
        </w:tc>
      </w:tr>
      <w:tr w:rsidR="00387C7E" w:rsidRPr="000A16C2" w:rsidTr="00EB4670">
        <w:tc>
          <w:tcPr>
            <w:tcW w:w="3404" w:type="dxa"/>
            <w:gridSpan w:val="3"/>
            <w:shd w:val="clear" w:color="auto" w:fill="D9D9D9"/>
          </w:tcPr>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b/>
              </w:rPr>
              <w:t>Outcome Target 6.2</w:t>
            </w:r>
          </w:p>
        </w:tc>
        <w:tc>
          <w:tcPr>
            <w:tcW w:w="11014" w:type="dxa"/>
            <w:gridSpan w:val="5"/>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bCs/>
              </w:rPr>
              <w:t>Vacancy rate reduced from 54% to 10% by 2021</w:t>
            </w:r>
          </w:p>
        </w:tc>
      </w:tr>
      <w:tr w:rsidR="00387C7E" w:rsidRPr="000A16C2" w:rsidTr="00EB4670">
        <w:tc>
          <w:tcPr>
            <w:tcW w:w="1244" w:type="dxa"/>
            <w:shd w:val="clear" w:color="auto" w:fill="D9D9D9"/>
          </w:tcPr>
          <w:p w:rsidR="00387C7E" w:rsidRPr="000A16C2" w:rsidRDefault="00387C7E" w:rsidP="00F96D7B">
            <w:pPr>
              <w:rPr>
                <w:rFonts w:ascii="Times New Roman" w:hAnsi="Times New Roman"/>
              </w:rPr>
            </w:pPr>
            <w:r w:rsidRPr="000A16C2">
              <w:rPr>
                <w:rFonts w:ascii="Times New Roman" w:hAnsi="Times New Roman"/>
              </w:rPr>
              <w:t>Output 1</w:t>
            </w:r>
          </w:p>
        </w:tc>
        <w:tc>
          <w:tcPr>
            <w:tcW w:w="2160" w:type="dxa"/>
            <w:gridSpan w:val="2"/>
            <w:shd w:val="clear" w:color="auto" w:fill="D9D9D9"/>
          </w:tcPr>
          <w:p w:rsidR="00387C7E" w:rsidRPr="000A16C2" w:rsidRDefault="00EF163D" w:rsidP="00F96D7B">
            <w:pPr>
              <w:spacing w:after="0" w:line="240" w:lineRule="auto"/>
              <w:rPr>
                <w:rFonts w:ascii="Times New Roman" w:hAnsi="Times New Roman"/>
                <w:color w:val="000000"/>
              </w:rPr>
            </w:pPr>
            <w:r w:rsidRPr="000A16C2">
              <w:rPr>
                <w:rFonts w:ascii="Times New Roman" w:hAnsi="Times New Roman"/>
              </w:rPr>
              <w:t xml:space="preserve">Human resource recruited and deployed </w:t>
            </w:r>
          </w:p>
        </w:tc>
        <w:tc>
          <w:tcPr>
            <w:tcW w:w="2131" w:type="dxa"/>
          </w:tcPr>
          <w:p w:rsidR="00387C7E" w:rsidRPr="000A16C2" w:rsidRDefault="00387C7E" w:rsidP="00F96D7B">
            <w:pPr>
              <w:rPr>
                <w:rFonts w:ascii="Times New Roman" w:hAnsi="Times New Roman"/>
              </w:rPr>
            </w:pPr>
            <w:r w:rsidRPr="000A16C2">
              <w:rPr>
                <w:rFonts w:ascii="Times New Roman" w:hAnsi="Times New Roman"/>
              </w:rPr>
              <w:t>40 vacant post</w:t>
            </w:r>
            <w:r w:rsidR="00EF163D" w:rsidRPr="000A16C2">
              <w:rPr>
                <w:rFonts w:ascii="Times New Roman" w:hAnsi="Times New Roman"/>
              </w:rPr>
              <w:t>s</w:t>
            </w:r>
            <w:r w:rsidRPr="000A16C2">
              <w:rPr>
                <w:rFonts w:ascii="Times New Roman" w:hAnsi="Times New Roman"/>
              </w:rPr>
              <w:t xml:space="preserve"> filled</w:t>
            </w:r>
          </w:p>
        </w:tc>
        <w:tc>
          <w:tcPr>
            <w:tcW w:w="2333" w:type="dxa"/>
          </w:tcPr>
          <w:p w:rsidR="00387C7E" w:rsidRPr="000A16C2" w:rsidRDefault="00387C7E" w:rsidP="00F96D7B">
            <w:pPr>
              <w:rPr>
                <w:rFonts w:ascii="Times New Roman" w:hAnsi="Times New Roman"/>
              </w:rPr>
            </w:pPr>
            <w:r w:rsidRPr="000A16C2">
              <w:rPr>
                <w:rFonts w:ascii="Times New Roman" w:hAnsi="Times New Roman"/>
              </w:rPr>
              <w:t>65 vacant post</w:t>
            </w:r>
            <w:r w:rsidR="00EF163D" w:rsidRPr="000A16C2">
              <w:rPr>
                <w:rFonts w:ascii="Times New Roman" w:hAnsi="Times New Roman"/>
              </w:rPr>
              <w:t>s</w:t>
            </w:r>
            <w:r w:rsidRPr="000A16C2">
              <w:rPr>
                <w:rFonts w:ascii="Times New Roman" w:hAnsi="Times New Roman"/>
              </w:rPr>
              <w:t xml:space="preserve"> filled</w:t>
            </w:r>
          </w:p>
        </w:tc>
        <w:tc>
          <w:tcPr>
            <w:tcW w:w="2396" w:type="dxa"/>
          </w:tcPr>
          <w:p w:rsidR="00387C7E" w:rsidRPr="000A16C2" w:rsidRDefault="00387C7E" w:rsidP="00F96D7B">
            <w:pPr>
              <w:rPr>
                <w:rFonts w:ascii="Times New Roman" w:hAnsi="Times New Roman"/>
              </w:rPr>
            </w:pPr>
            <w:r w:rsidRPr="000A16C2">
              <w:rPr>
                <w:rFonts w:ascii="Times New Roman" w:hAnsi="Times New Roman"/>
              </w:rPr>
              <w:t>65 vacant post</w:t>
            </w:r>
            <w:r w:rsidR="00EF163D" w:rsidRPr="000A16C2">
              <w:rPr>
                <w:rFonts w:ascii="Times New Roman" w:hAnsi="Times New Roman"/>
              </w:rPr>
              <w:t>s</w:t>
            </w:r>
            <w:r w:rsidRPr="000A16C2">
              <w:rPr>
                <w:rFonts w:ascii="Times New Roman" w:hAnsi="Times New Roman"/>
              </w:rPr>
              <w:t xml:space="preserve"> filled</w:t>
            </w:r>
          </w:p>
        </w:tc>
        <w:tc>
          <w:tcPr>
            <w:tcW w:w="2077" w:type="dxa"/>
          </w:tcPr>
          <w:p w:rsidR="00387C7E" w:rsidRPr="000A16C2" w:rsidRDefault="00387C7E" w:rsidP="00F96D7B">
            <w:pPr>
              <w:rPr>
                <w:rFonts w:ascii="Times New Roman" w:hAnsi="Times New Roman"/>
              </w:rPr>
            </w:pPr>
            <w:r w:rsidRPr="000A16C2">
              <w:rPr>
                <w:rFonts w:ascii="Times New Roman" w:hAnsi="Times New Roman"/>
              </w:rPr>
              <w:t>65 vacant post</w:t>
            </w:r>
            <w:r w:rsidR="00EF163D" w:rsidRPr="000A16C2">
              <w:rPr>
                <w:rFonts w:ascii="Times New Roman" w:hAnsi="Times New Roman"/>
              </w:rPr>
              <w:t>s</w:t>
            </w:r>
            <w:r w:rsidRPr="000A16C2">
              <w:rPr>
                <w:rFonts w:ascii="Times New Roman" w:hAnsi="Times New Roman"/>
              </w:rPr>
              <w:t xml:space="preserve"> filled</w:t>
            </w:r>
          </w:p>
        </w:tc>
        <w:tc>
          <w:tcPr>
            <w:tcW w:w="2077" w:type="dxa"/>
          </w:tcPr>
          <w:p w:rsidR="00387C7E" w:rsidRPr="000A16C2" w:rsidRDefault="00387C7E" w:rsidP="00F96D7B">
            <w:pPr>
              <w:rPr>
                <w:rFonts w:ascii="Times New Roman" w:hAnsi="Times New Roman"/>
              </w:rPr>
            </w:pPr>
            <w:r w:rsidRPr="000A16C2">
              <w:rPr>
                <w:rFonts w:ascii="Times New Roman" w:hAnsi="Times New Roman"/>
              </w:rPr>
              <w:t>68 vacant post</w:t>
            </w:r>
            <w:r w:rsidR="00EF163D" w:rsidRPr="000A16C2">
              <w:rPr>
                <w:rFonts w:ascii="Times New Roman" w:hAnsi="Times New Roman"/>
              </w:rPr>
              <w:t>s</w:t>
            </w:r>
            <w:r w:rsidRPr="000A16C2">
              <w:rPr>
                <w:rFonts w:ascii="Times New Roman" w:hAnsi="Times New Roman"/>
              </w:rPr>
              <w:t xml:space="preserve"> filled</w:t>
            </w:r>
          </w:p>
        </w:tc>
      </w:tr>
      <w:tr w:rsidR="00387C7E" w:rsidRPr="000A16C2" w:rsidTr="00EB4670">
        <w:tc>
          <w:tcPr>
            <w:tcW w:w="3404" w:type="dxa"/>
            <w:gridSpan w:val="3"/>
            <w:shd w:val="clear" w:color="auto" w:fill="D9D9D9"/>
          </w:tcPr>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b/>
              </w:rPr>
              <w:t>Outcome Target 6.3</w:t>
            </w:r>
          </w:p>
        </w:tc>
        <w:tc>
          <w:tcPr>
            <w:tcW w:w="11014" w:type="dxa"/>
            <w:gridSpan w:val="5"/>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bCs/>
              </w:rPr>
              <w:t>Institutional performance improved by 80% by 2021</w:t>
            </w:r>
            <w:r w:rsidR="00353060">
              <w:rPr>
                <w:rFonts w:ascii="Times New Roman" w:hAnsi="Times New Roman"/>
                <w:b/>
                <w:bCs/>
              </w:rPr>
              <w:t xml:space="preserve"> (Baseline - </w:t>
            </w:r>
            <w:r w:rsidR="00037127" w:rsidRPr="000A16C2">
              <w:rPr>
                <w:rFonts w:ascii="Times New Roman" w:hAnsi="Times New Roman"/>
                <w:b/>
                <w:bCs/>
              </w:rPr>
              <w:t>)</w:t>
            </w:r>
          </w:p>
        </w:tc>
      </w:tr>
      <w:tr w:rsidR="00387C7E" w:rsidRPr="000A16C2" w:rsidTr="00EB4670">
        <w:tc>
          <w:tcPr>
            <w:tcW w:w="1244" w:type="dxa"/>
            <w:shd w:val="clear" w:color="auto" w:fill="D9D9D9"/>
          </w:tcPr>
          <w:p w:rsidR="00387C7E" w:rsidRPr="000A16C2" w:rsidRDefault="00387C7E" w:rsidP="00F96D7B">
            <w:pPr>
              <w:rPr>
                <w:rFonts w:ascii="Times New Roman" w:hAnsi="Times New Roman"/>
              </w:rPr>
            </w:pPr>
            <w:r w:rsidRPr="000A16C2">
              <w:rPr>
                <w:rFonts w:ascii="Times New Roman" w:hAnsi="Times New Roman"/>
              </w:rPr>
              <w:t>Output 1</w:t>
            </w:r>
          </w:p>
        </w:tc>
        <w:tc>
          <w:tcPr>
            <w:tcW w:w="2160" w:type="dxa"/>
            <w:gridSpan w:val="2"/>
            <w:shd w:val="clear" w:color="auto" w:fill="D9D9D9"/>
          </w:tcPr>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rPr>
              <w:t>Training plan developed and implemented</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Training Needs Analysis conducted and Training plan developed and implemented</w:t>
            </w: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Training plan implemented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Training plan implemented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Training plan implemented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Training plan evaluated</w:t>
            </w:r>
          </w:p>
        </w:tc>
      </w:tr>
      <w:tr w:rsidR="00037127" w:rsidRPr="000A16C2" w:rsidTr="00EB4670">
        <w:tc>
          <w:tcPr>
            <w:tcW w:w="1244" w:type="dxa"/>
            <w:vMerge w:val="restart"/>
            <w:shd w:val="clear" w:color="auto" w:fill="D9D9D9"/>
          </w:tcPr>
          <w:p w:rsidR="00037127" w:rsidRPr="000A16C2" w:rsidRDefault="00037127" w:rsidP="00F96D7B">
            <w:pPr>
              <w:rPr>
                <w:rFonts w:ascii="Times New Roman" w:hAnsi="Times New Roman"/>
              </w:rPr>
            </w:pPr>
            <w:r w:rsidRPr="000A16C2">
              <w:rPr>
                <w:rFonts w:ascii="Times New Roman" w:hAnsi="Times New Roman"/>
              </w:rPr>
              <w:t>Output 2</w:t>
            </w:r>
          </w:p>
          <w:p w:rsidR="00037127" w:rsidRPr="000A16C2" w:rsidRDefault="00037127" w:rsidP="00F96D7B">
            <w:pPr>
              <w:rPr>
                <w:rFonts w:ascii="Times New Roman" w:hAnsi="Times New Roman"/>
              </w:rPr>
            </w:pPr>
          </w:p>
        </w:tc>
        <w:tc>
          <w:tcPr>
            <w:tcW w:w="2160" w:type="dxa"/>
            <w:gridSpan w:val="2"/>
            <w:vMerge w:val="restart"/>
            <w:shd w:val="clear" w:color="auto" w:fill="D9D9D9"/>
          </w:tcPr>
          <w:p w:rsidR="00037127" w:rsidRPr="000A16C2" w:rsidRDefault="00037127" w:rsidP="00F96D7B">
            <w:pPr>
              <w:spacing w:after="0" w:line="240" w:lineRule="auto"/>
              <w:rPr>
                <w:rFonts w:ascii="Times New Roman" w:hAnsi="Times New Roman"/>
                <w:color w:val="000000"/>
              </w:rPr>
            </w:pPr>
            <w:r w:rsidRPr="000A16C2">
              <w:rPr>
                <w:rFonts w:ascii="Times New Roman" w:hAnsi="Times New Roman"/>
              </w:rPr>
              <w:t>Capacity of human resources enhanced</w:t>
            </w:r>
          </w:p>
          <w:p w:rsidR="00037127" w:rsidRPr="000A16C2" w:rsidRDefault="00037127" w:rsidP="00F96D7B">
            <w:pPr>
              <w:spacing w:after="0" w:line="240" w:lineRule="auto"/>
              <w:rPr>
                <w:rFonts w:ascii="Times New Roman" w:hAnsi="Times New Roman"/>
                <w:color w:val="000000"/>
              </w:rPr>
            </w:pPr>
          </w:p>
        </w:tc>
        <w:tc>
          <w:tcPr>
            <w:tcW w:w="2131" w:type="dxa"/>
          </w:tcPr>
          <w:p w:rsidR="00037127" w:rsidRPr="000A16C2" w:rsidRDefault="00037127" w:rsidP="00037127">
            <w:pPr>
              <w:autoSpaceDE w:val="0"/>
              <w:autoSpaceDN w:val="0"/>
              <w:adjustRightInd w:val="0"/>
              <w:spacing w:after="0" w:line="240" w:lineRule="auto"/>
              <w:rPr>
                <w:rFonts w:ascii="Times New Roman" w:hAnsi="Times New Roman"/>
                <w:color w:val="000000"/>
              </w:rPr>
            </w:pPr>
            <w:r w:rsidRPr="000A16C2">
              <w:rPr>
                <w:rFonts w:ascii="Times New Roman" w:hAnsi="Times New Roman"/>
              </w:rPr>
              <w:t>12 employees trained</w:t>
            </w:r>
          </w:p>
        </w:tc>
        <w:tc>
          <w:tcPr>
            <w:tcW w:w="2333" w:type="dxa"/>
          </w:tcPr>
          <w:p w:rsidR="00037127" w:rsidRPr="000A16C2" w:rsidRDefault="00037127" w:rsidP="00037127">
            <w:pPr>
              <w:autoSpaceDE w:val="0"/>
              <w:autoSpaceDN w:val="0"/>
              <w:adjustRightInd w:val="0"/>
              <w:spacing w:after="0" w:line="240" w:lineRule="auto"/>
              <w:rPr>
                <w:rFonts w:ascii="Times New Roman" w:hAnsi="Times New Roman"/>
                <w:color w:val="000000"/>
              </w:rPr>
            </w:pPr>
            <w:r w:rsidRPr="000A16C2">
              <w:rPr>
                <w:rFonts w:ascii="Times New Roman" w:hAnsi="Times New Roman"/>
              </w:rPr>
              <w:t>35 employees trained</w:t>
            </w:r>
          </w:p>
        </w:tc>
        <w:tc>
          <w:tcPr>
            <w:tcW w:w="2396" w:type="dxa"/>
          </w:tcPr>
          <w:p w:rsidR="00037127" w:rsidRPr="000A16C2" w:rsidRDefault="00037127" w:rsidP="00037127">
            <w:pPr>
              <w:autoSpaceDE w:val="0"/>
              <w:autoSpaceDN w:val="0"/>
              <w:adjustRightInd w:val="0"/>
              <w:spacing w:after="0" w:line="240" w:lineRule="auto"/>
              <w:rPr>
                <w:rFonts w:ascii="Times New Roman" w:hAnsi="Times New Roman"/>
                <w:color w:val="000000"/>
              </w:rPr>
            </w:pPr>
            <w:r w:rsidRPr="000A16C2">
              <w:rPr>
                <w:rFonts w:ascii="Times New Roman" w:hAnsi="Times New Roman"/>
              </w:rPr>
              <w:t>40 employees trained</w:t>
            </w:r>
          </w:p>
        </w:tc>
        <w:tc>
          <w:tcPr>
            <w:tcW w:w="2077" w:type="dxa"/>
          </w:tcPr>
          <w:p w:rsidR="00037127" w:rsidRPr="000A16C2" w:rsidRDefault="00037127" w:rsidP="00037127">
            <w:pPr>
              <w:autoSpaceDE w:val="0"/>
              <w:autoSpaceDN w:val="0"/>
              <w:adjustRightInd w:val="0"/>
              <w:spacing w:after="0" w:line="240" w:lineRule="auto"/>
              <w:rPr>
                <w:rFonts w:ascii="Times New Roman" w:hAnsi="Times New Roman"/>
                <w:color w:val="000000"/>
              </w:rPr>
            </w:pPr>
            <w:r w:rsidRPr="000A16C2">
              <w:rPr>
                <w:rFonts w:ascii="Times New Roman" w:hAnsi="Times New Roman"/>
              </w:rPr>
              <w:t>55 employees trained</w:t>
            </w:r>
          </w:p>
        </w:tc>
        <w:tc>
          <w:tcPr>
            <w:tcW w:w="2077" w:type="dxa"/>
          </w:tcPr>
          <w:p w:rsidR="00037127" w:rsidRPr="000A16C2" w:rsidRDefault="00037127" w:rsidP="00037127">
            <w:pPr>
              <w:autoSpaceDE w:val="0"/>
              <w:autoSpaceDN w:val="0"/>
              <w:adjustRightInd w:val="0"/>
              <w:spacing w:after="0" w:line="240" w:lineRule="auto"/>
              <w:rPr>
                <w:rFonts w:ascii="Times New Roman" w:hAnsi="Times New Roman"/>
                <w:color w:val="000000"/>
              </w:rPr>
            </w:pPr>
            <w:r w:rsidRPr="000A16C2">
              <w:rPr>
                <w:rFonts w:ascii="Times New Roman" w:hAnsi="Times New Roman"/>
              </w:rPr>
              <w:t>60 employees trained</w:t>
            </w:r>
          </w:p>
        </w:tc>
      </w:tr>
      <w:tr w:rsidR="00037127" w:rsidRPr="000A16C2" w:rsidTr="00EB4670">
        <w:tc>
          <w:tcPr>
            <w:tcW w:w="1244" w:type="dxa"/>
            <w:vMerge/>
            <w:shd w:val="clear" w:color="auto" w:fill="D9D9D9"/>
          </w:tcPr>
          <w:p w:rsidR="00037127" w:rsidRPr="000A16C2" w:rsidRDefault="00037127" w:rsidP="00F96D7B">
            <w:pPr>
              <w:rPr>
                <w:rFonts w:ascii="Times New Roman" w:hAnsi="Times New Roman"/>
              </w:rPr>
            </w:pPr>
          </w:p>
        </w:tc>
        <w:tc>
          <w:tcPr>
            <w:tcW w:w="2160" w:type="dxa"/>
            <w:gridSpan w:val="2"/>
            <w:vMerge/>
            <w:shd w:val="clear" w:color="auto" w:fill="D9D9D9"/>
          </w:tcPr>
          <w:p w:rsidR="00037127" w:rsidRPr="000A16C2" w:rsidRDefault="00037127" w:rsidP="00F96D7B">
            <w:pPr>
              <w:spacing w:after="0" w:line="240" w:lineRule="auto"/>
              <w:rPr>
                <w:rFonts w:ascii="Times New Roman" w:hAnsi="Times New Roman"/>
                <w:color w:val="000000"/>
              </w:rPr>
            </w:pPr>
          </w:p>
        </w:tc>
        <w:tc>
          <w:tcPr>
            <w:tcW w:w="2131" w:type="dxa"/>
          </w:tcPr>
          <w:p w:rsidR="00037127" w:rsidRPr="000A16C2" w:rsidRDefault="00037127" w:rsidP="00F96D7B">
            <w:pPr>
              <w:autoSpaceDE w:val="0"/>
              <w:autoSpaceDN w:val="0"/>
              <w:adjustRightInd w:val="0"/>
              <w:spacing w:after="0" w:line="240" w:lineRule="auto"/>
              <w:rPr>
                <w:rFonts w:ascii="Times New Roman" w:hAnsi="Times New Roman"/>
                <w:color w:val="000000"/>
              </w:rPr>
            </w:pPr>
          </w:p>
        </w:tc>
        <w:tc>
          <w:tcPr>
            <w:tcW w:w="2333" w:type="dxa"/>
          </w:tcPr>
          <w:p w:rsidR="00037127" w:rsidRPr="000A16C2" w:rsidRDefault="00037127"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All employees appraised on their performance</w:t>
            </w:r>
          </w:p>
        </w:tc>
        <w:tc>
          <w:tcPr>
            <w:tcW w:w="2396" w:type="dxa"/>
          </w:tcPr>
          <w:p w:rsidR="00037127" w:rsidRPr="000A16C2" w:rsidRDefault="00037127"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All employees appraised on their performance</w:t>
            </w:r>
          </w:p>
        </w:tc>
        <w:tc>
          <w:tcPr>
            <w:tcW w:w="2077" w:type="dxa"/>
          </w:tcPr>
          <w:p w:rsidR="00037127" w:rsidRPr="000A16C2" w:rsidRDefault="00037127"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All employees appraised on their performance</w:t>
            </w:r>
          </w:p>
        </w:tc>
        <w:tc>
          <w:tcPr>
            <w:tcW w:w="2077" w:type="dxa"/>
          </w:tcPr>
          <w:p w:rsidR="00037127" w:rsidRPr="000A16C2" w:rsidRDefault="00037127"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All employees appraised on their performance</w:t>
            </w:r>
          </w:p>
        </w:tc>
      </w:tr>
      <w:tr w:rsidR="00387C7E" w:rsidRPr="000A16C2" w:rsidTr="00EB4670">
        <w:tc>
          <w:tcPr>
            <w:tcW w:w="1244" w:type="dxa"/>
            <w:shd w:val="clear" w:color="auto" w:fill="D9D9D9"/>
          </w:tcPr>
          <w:p w:rsidR="00387C7E" w:rsidRPr="000A16C2" w:rsidRDefault="00387C7E" w:rsidP="00F96D7B">
            <w:pPr>
              <w:rPr>
                <w:rFonts w:ascii="Times New Roman" w:hAnsi="Times New Roman"/>
              </w:rPr>
            </w:pPr>
          </w:p>
        </w:tc>
        <w:tc>
          <w:tcPr>
            <w:tcW w:w="2160" w:type="dxa"/>
            <w:gridSpan w:val="2"/>
            <w:shd w:val="clear" w:color="auto" w:fill="D9D9D9"/>
          </w:tcPr>
          <w:p w:rsidR="00387C7E" w:rsidRPr="000A16C2" w:rsidRDefault="00387C7E" w:rsidP="00F96D7B">
            <w:pPr>
              <w:spacing w:after="0" w:line="240" w:lineRule="auto"/>
              <w:rPr>
                <w:rFonts w:ascii="Times New Roman" w:hAnsi="Times New Roman"/>
                <w:color w:val="000000"/>
              </w:rPr>
            </w:pP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037127"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Functional review conducted</w:t>
            </w:r>
          </w:p>
        </w:tc>
        <w:tc>
          <w:tcPr>
            <w:tcW w:w="2396" w:type="dxa"/>
          </w:tcPr>
          <w:p w:rsidR="00387C7E" w:rsidRPr="000A16C2" w:rsidRDefault="00037127"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Establishment warrant granted</w:t>
            </w:r>
          </w:p>
        </w:tc>
        <w:tc>
          <w:tcPr>
            <w:tcW w:w="2077" w:type="dxa"/>
          </w:tcPr>
          <w:p w:rsidR="00387C7E" w:rsidRPr="000A16C2" w:rsidRDefault="00F1227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Staff recruited and deployed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r>
      <w:tr w:rsidR="00387C7E" w:rsidRPr="000A16C2" w:rsidTr="00EB4670">
        <w:tc>
          <w:tcPr>
            <w:tcW w:w="3404" w:type="dxa"/>
            <w:gridSpan w:val="3"/>
            <w:shd w:val="clear" w:color="auto" w:fill="D9D9D9"/>
          </w:tcPr>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b/>
                <w:bCs/>
              </w:rPr>
              <w:t>Outcome Target 6.4</w:t>
            </w:r>
          </w:p>
        </w:tc>
        <w:tc>
          <w:tcPr>
            <w:tcW w:w="11014" w:type="dxa"/>
            <w:gridSpan w:val="5"/>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bCs/>
              </w:rPr>
              <w:t>ICT infrastructure in place and operational by 2021</w:t>
            </w:r>
          </w:p>
        </w:tc>
      </w:tr>
      <w:tr w:rsidR="00387C7E" w:rsidRPr="000A16C2" w:rsidTr="00EB4670">
        <w:tc>
          <w:tcPr>
            <w:tcW w:w="1244" w:type="dxa"/>
            <w:shd w:val="clear" w:color="auto" w:fill="D9D9D9"/>
          </w:tcPr>
          <w:p w:rsidR="00387C7E" w:rsidRPr="000A16C2" w:rsidRDefault="00387C7E" w:rsidP="00F96D7B">
            <w:pPr>
              <w:rPr>
                <w:rFonts w:ascii="Times New Roman" w:hAnsi="Times New Roman"/>
              </w:rPr>
            </w:pPr>
            <w:r w:rsidRPr="000A16C2">
              <w:rPr>
                <w:rFonts w:ascii="Times New Roman" w:hAnsi="Times New Roman"/>
              </w:rPr>
              <w:t xml:space="preserve">Output </w:t>
            </w:r>
            <w:r w:rsidR="00F12274" w:rsidRPr="000A16C2">
              <w:rPr>
                <w:rFonts w:ascii="Times New Roman" w:hAnsi="Times New Roman"/>
              </w:rPr>
              <w:t>1</w:t>
            </w:r>
          </w:p>
        </w:tc>
        <w:tc>
          <w:tcPr>
            <w:tcW w:w="2160" w:type="dxa"/>
            <w:gridSpan w:val="2"/>
            <w:shd w:val="clear" w:color="auto" w:fill="D9D9D9"/>
          </w:tcPr>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rPr>
              <w:t>Management Information System developed</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MIS concept developed</w:t>
            </w:r>
            <w:r w:rsidR="00D1092C" w:rsidRPr="000A16C2">
              <w:rPr>
                <w:rFonts w:ascii="Times New Roman" w:hAnsi="Times New Roman"/>
              </w:rPr>
              <w:t xml:space="preserve"> and</w:t>
            </w:r>
            <w:r w:rsidRPr="000A16C2">
              <w:rPr>
                <w:rFonts w:ascii="Times New Roman" w:hAnsi="Times New Roman"/>
              </w:rPr>
              <w:t xml:space="preserve"> resources mobilized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MIS  developed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MIS operational</w:t>
            </w:r>
          </w:p>
        </w:tc>
      </w:tr>
      <w:tr w:rsidR="00387C7E" w:rsidRPr="000A16C2" w:rsidTr="00EB4670">
        <w:tc>
          <w:tcPr>
            <w:tcW w:w="1244" w:type="dxa"/>
            <w:shd w:val="clear" w:color="auto" w:fill="D9D9D9"/>
          </w:tcPr>
          <w:p w:rsidR="00387C7E" w:rsidRPr="000A16C2" w:rsidRDefault="00387C7E" w:rsidP="00F96D7B">
            <w:pPr>
              <w:rPr>
                <w:rFonts w:ascii="Times New Roman" w:hAnsi="Times New Roman"/>
              </w:rPr>
            </w:pPr>
            <w:r w:rsidRPr="000A16C2">
              <w:rPr>
                <w:rFonts w:ascii="Times New Roman" w:hAnsi="Times New Roman"/>
              </w:rPr>
              <w:t xml:space="preserve">Output </w:t>
            </w:r>
            <w:r w:rsidR="00F12274" w:rsidRPr="000A16C2">
              <w:rPr>
                <w:rFonts w:ascii="Times New Roman" w:hAnsi="Times New Roman"/>
              </w:rPr>
              <w:t>2</w:t>
            </w:r>
          </w:p>
        </w:tc>
        <w:tc>
          <w:tcPr>
            <w:tcW w:w="2160" w:type="dxa"/>
            <w:gridSpan w:val="2"/>
            <w:shd w:val="clear" w:color="auto" w:fill="D9D9D9"/>
          </w:tcPr>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rPr>
              <w:t>Website developed and operationalized</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8A4D2D"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 xml:space="preserve">Website developed </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Website operational</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Website operational</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Website operational</w:t>
            </w:r>
          </w:p>
        </w:tc>
      </w:tr>
      <w:tr w:rsidR="00387C7E" w:rsidRPr="000A16C2" w:rsidTr="00EB4670">
        <w:tc>
          <w:tcPr>
            <w:tcW w:w="1244" w:type="dxa"/>
            <w:shd w:val="clear" w:color="auto" w:fill="D9D9D9"/>
          </w:tcPr>
          <w:p w:rsidR="00387C7E" w:rsidRPr="000A16C2" w:rsidRDefault="00387C7E" w:rsidP="00F96D7B">
            <w:pPr>
              <w:rPr>
                <w:rFonts w:ascii="Times New Roman" w:hAnsi="Times New Roman"/>
              </w:rPr>
            </w:pPr>
            <w:r w:rsidRPr="000A16C2">
              <w:rPr>
                <w:rFonts w:ascii="Times New Roman" w:hAnsi="Times New Roman"/>
              </w:rPr>
              <w:t xml:space="preserve">Output </w:t>
            </w:r>
            <w:r w:rsidR="00F12274" w:rsidRPr="000A16C2">
              <w:rPr>
                <w:rFonts w:ascii="Times New Roman" w:hAnsi="Times New Roman"/>
              </w:rPr>
              <w:t>3</w:t>
            </w:r>
          </w:p>
        </w:tc>
        <w:tc>
          <w:tcPr>
            <w:tcW w:w="2160" w:type="dxa"/>
            <w:gridSpan w:val="2"/>
            <w:shd w:val="clear" w:color="auto" w:fill="D9D9D9"/>
          </w:tcPr>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rPr>
              <w:t>Network facilities enhanced</w:t>
            </w:r>
          </w:p>
        </w:tc>
        <w:tc>
          <w:tcPr>
            <w:tcW w:w="2131" w:type="dxa"/>
          </w:tcPr>
          <w:p w:rsidR="00387C7E" w:rsidRPr="000A16C2" w:rsidRDefault="00387C7E" w:rsidP="00F96D7B">
            <w:pPr>
              <w:autoSpaceDE w:val="0"/>
              <w:autoSpaceDN w:val="0"/>
              <w:adjustRightInd w:val="0"/>
              <w:spacing w:after="0" w:line="240" w:lineRule="auto"/>
              <w:rPr>
                <w:rFonts w:ascii="Times New Roman" w:hAnsi="Times New Roman"/>
                <w:color w:val="000000"/>
              </w:rPr>
            </w:pPr>
          </w:p>
        </w:tc>
        <w:tc>
          <w:tcPr>
            <w:tcW w:w="2333"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Security system upgraded</w:t>
            </w:r>
          </w:p>
        </w:tc>
        <w:tc>
          <w:tcPr>
            <w:tcW w:w="2396"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Security system upgraded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Security system upgraded</w:t>
            </w:r>
          </w:p>
        </w:tc>
        <w:tc>
          <w:tcPr>
            <w:tcW w:w="2077" w:type="dxa"/>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Security system upgraded</w:t>
            </w:r>
          </w:p>
        </w:tc>
      </w:tr>
      <w:tr w:rsidR="00387C7E" w:rsidRPr="000A16C2" w:rsidTr="00EB4670">
        <w:tc>
          <w:tcPr>
            <w:tcW w:w="3404" w:type="dxa"/>
            <w:gridSpan w:val="3"/>
            <w:shd w:val="clear" w:color="auto" w:fill="D9D9D9"/>
          </w:tcPr>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b/>
                <w:bCs/>
              </w:rPr>
              <w:t>Outcome Target 6.5</w:t>
            </w:r>
          </w:p>
        </w:tc>
        <w:tc>
          <w:tcPr>
            <w:tcW w:w="11014" w:type="dxa"/>
            <w:gridSpan w:val="5"/>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bCs/>
              </w:rPr>
              <w:t>90% of administrative service provision achieved by 2021</w:t>
            </w:r>
            <w:r w:rsidR="00F12274" w:rsidRPr="000A16C2">
              <w:rPr>
                <w:rFonts w:ascii="Times New Roman" w:hAnsi="Times New Roman"/>
                <w:b/>
                <w:bCs/>
              </w:rPr>
              <w:t xml:space="preserve"> (Baseline</w:t>
            </w:r>
            <w:r w:rsidR="00353060">
              <w:rPr>
                <w:rFonts w:ascii="Times New Roman" w:hAnsi="Times New Roman"/>
                <w:b/>
                <w:bCs/>
              </w:rPr>
              <w:t xml:space="preserve"> - </w:t>
            </w:r>
            <w:r w:rsidR="00F12274" w:rsidRPr="000A16C2">
              <w:rPr>
                <w:rFonts w:ascii="Times New Roman" w:hAnsi="Times New Roman"/>
                <w:b/>
                <w:bCs/>
              </w:rPr>
              <w:t>)</w:t>
            </w:r>
          </w:p>
        </w:tc>
      </w:tr>
      <w:tr w:rsidR="00D6362F" w:rsidRPr="000A16C2" w:rsidTr="00EB4670">
        <w:tc>
          <w:tcPr>
            <w:tcW w:w="1244" w:type="dxa"/>
            <w:vMerge w:val="restart"/>
            <w:shd w:val="clear" w:color="auto" w:fill="D9D9D9"/>
          </w:tcPr>
          <w:p w:rsidR="00D6362F" w:rsidRPr="000A16C2" w:rsidRDefault="00D6362F" w:rsidP="00F96D7B">
            <w:pPr>
              <w:rPr>
                <w:rFonts w:ascii="Times New Roman" w:hAnsi="Times New Roman"/>
              </w:rPr>
            </w:pPr>
            <w:r w:rsidRPr="000A16C2">
              <w:rPr>
                <w:rFonts w:ascii="Times New Roman" w:hAnsi="Times New Roman"/>
              </w:rPr>
              <w:t>Output 1</w:t>
            </w:r>
          </w:p>
          <w:p w:rsidR="00D6362F" w:rsidRPr="000A16C2" w:rsidRDefault="00D6362F" w:rsidP="00F96D7B">
            <w:pPr>
              <w:rPr>
                <w:rFonts w:ascii="Times New Roman" w:hAnsi="Times New Roman"/>
              </w:rPr>
            </w:pPr>
          </w:p>
          <w:p w:rsidR="00D6362F" w:rsidRPr="000A16C2" w:rsidRDefault="00D6362F" w:rsidP="00F96D7B">
            <w:pPr>
              <w:rPr>
                <w:rFonts w:ascii="Times New Roman" w:hAnsi="Times New Roman"/>
              </w:rPr>
            </w:pPr>
          </w:p>
          <w:p w:rsidR="00D6362F" w:rsidRPr="000A16C2" w:rsidRDefault="00D6362F" w:rsidP="00F96D7B">
            <w:pPr>
              <w:rPr>
                <w:rFonts w:ascii="Times New Roman" w:hAnsi="Times New Roman"/>
              </w:rPr>
            </w:pPr>
          </w:p>
        </w:tc>
        <w:tc>
          <w:tcPr>
            <w:tcW w:w="2160" w:type="dxa"/>
            <w:gridSpan w:val="2"/>
            <w:shd w:val="clear" w:color="auto" w:fill="D9D9D9"/>
          </w:tcPr>
          <w:p w:rsidR="00D6362F" w:rsidRPr="000A16C2" w:rsidRDefault="00D6362F" w:rsidP="00F96D7B">
            <w:pPr>
              <w:spacing w:after="0" w:line="240" w:lineRule="auto"/>
              <w:rPr>
                <w:rFonts w:ascii="Times New Roman" w:hAnsi="Times New Roman"/>
                <w:color w:val="000000"/>
              </w:rPr>
            </w:pPr>
            <w:r w:rsidRPr="000A16C2">
              <w:rPr>
                <w:rFonts w:ascii="Times New Roman" w:hAnsi="Times New Roman"/>
              </w:rPr>
              <w:t>Coordination and networking enhanced</w:t>
            </w:r>
          </w:p>
        </w:tc>
        <w:tc>
          <w:tcPr>
            <w:tcW w:w="2131"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12 Management meetings held, minutes produced and shared</w:t>
            </w:r>
          </w:p>
        </w:tc>
        <w:tc>
          <w:tcPr>
            <w:tcW w:w="2333"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12 Management meetings held, minutes produced and shared</w:t>
            </w:r>
          </w:p>
        </w:tc>
        <w:tc>
          <w:tcPr>
            <w:tcW w:w="2396"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12 Management meetings held, minutes produced and shared</w:t>
            </w:r>
          </w:p>
        </w:tc>
        <w:tc>
          <w:tcPr>
            <w:tcW w:w="2077"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12 Management meetings held, minutes produced and shared</w:t>
            </w:r>
          </w:p>
        </w:tc>
        <w:tc>
          <w:tcPr>
            <w:tcW w:w="2077"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12 Management meetings held, minutes produced and shared</w:t>
            </w:r>
          </w:p>
        </w:tc>
      </w:tr>
      <w:tr w:rsidR="00D6362F" w:rsidRPr="000A16C2" w:rsidTr="00EB4670">
        <w:tc>
          <w:tcPr>
            <w:tcW w:w="1244" w:type="dxa"/>
            <w:vMerge/>
            <w:shd w:val="clear" w:color="auto" w:fill="D9D9D9"/>
          </w:tcPr>
          <w:p w:rsidR="00D6362F" w:rsidRPr="000A16C2" w:rsidRDefault="00D6362F" w:rsidP="00F96D7B">
            <w:pPr>
              <w:rPr>
                <w:rFonts w:ascii="Times New Roman" w:hAnsi="Times New Roman"/>
              </w:rPr>
            </w:pPr>
          </w:p>
        </w:tc>
        <w:tc>
          <w:tcPr>
            <w:tcW w:w="2160" w:type="dxa"/>
            <w:gridSpan w:val="2"/>
            <w:vMerge w:val="restart"/>
            <w:shd w:val="clear" w:color="auto" w:fill="D9D9D9"/>
          </w:tcPr>
          <w:p w:rsidR="00D6362F" w:rsidRPr="000A16C2" w:rsidRDefault="00D6362F" w:rsidP="00F96D7B">
            <w:pPr>
              <w:spacing w:after="0" w:line="240" w:lineRule="auto"/>
              <w:rPr>
                <w:rFonts w:ascii="Times New Roman" w:hAnsi="Times New Roman"/>
                <w:color w:val="000000"/>
              </w:rPr>
            </w:pPr>
            <w:r w:rsidRPr="000A16C2">
              <w:rPr>
                <w:rFonts w:ascii="Times New Roman" w:hAnsi="Times New Roman"/>
              </w:rPr>
              <w:t xml:space="preserve">Physical asset </w:t>
            </w:r>
            <w:r w:rsidR="006B51B4" w:rsidRPr="000A16C2">
              <w:rPr>
                <w:rFonts w:ascii="Times New Roman" w:hAnsi="Times New Roman"/>
              </w:rPr>
              <w:t>management enhanced</w:t>
            </w:r>
          </w:p>
          <w:p w:rsidR="00D6362F" w:rsidRPr="000A16C2" w:rsidRDefault="00D6362F" w:rsidP="00F96D7B">
            <w:pPr>
              <w:spacing w:after="0" w:line="240" w:lineRule="auto"/>
              <w:rPr>
                <w:rFonts w:ascii="Times New Roman" w:hAnsi="Times New Roman"/>
                <w:color w:val="000000"/>
              </w:rPr>
            </w:pPr>
          </w:p>
        </w:tc>
        <w:tc>
          <w:tcPr>
            <w:tcW w:w="2131"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60% of office services and supplies provided</w:t>
            </w:r>
          </w:p>
        </w:tc>
        <w:tc>
          <w:tcPr>
            <w:tcW w:w="2333"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80% of office services and supplies provided</w:t>
            </w:r>
          </w:p>
        </w:tc>
        <w:tc>
          <w:tcPr>
            <w:tcW w:w="2396"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90% of office services and supplies provided</w:t>
            </w:r>
          </w:p>
        </w:tc>
        <w:tc>
          <w:tcPr>
            <w:tcW w:w="2077"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90% of office services and supplies provided</w:t>
            </w:r>
          </w:p>
        </w:tc>
        <w:tc>
          <w:tcPr>
            <w:tcW w:w="2077"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90% of office services and supplies provided</w:t>
            </w:r>
          </w:p>
        </w:tc>
      </w:tr>
      <w:tr w:rsidR="00D6362F" w:rsidRPr="000A16C2" w:rsidTr="00EB4670">
        <w:tc>
          <w:tcPr>
            <w:tcW w:w="1244" w:type="dxa"/>
            <w:vMerge/>
            <w:shd w:val="clear" w:color="auto" w:fill="D9D9D9"/>
          </w:tcPr>
          <w:p w:rsidR="00D6362F" w:rsidRPr="000A16C2" w:rsidRDefault="00D6362F" w:rsidP="00F96D7B">
            <w:pPr>
              <w:rPr>
                <w:rFonts w:ascii="Times New Roman" w:hAnsi="Times New Roman"/>
              </w:rPr>
            </w:pPr>
          </w:p>
        </w:tc>
        <w:tc>
          <w:tcPr>
            <w:tcW w:w="2160" w:type="dxa"/>
            <w:gridSpan w:val="2"/>
            <w:vMerge/>
            <w:shd w:val="clear" w:color="auto" w:fill="D9D9D9"/>
          </w:tcPr>
          <w:p w:rsidR="00D6362F" w:rsidRPr="000A16C2" w:rsidRDefault="00D6362F" w:rsidP="00F96D7B">
            <w:pPr>
              <w:spacing w:after="0" w:line="240" w:lineRule="auto"/>
              <w:rPr>
                <w:rFonts w:ascii="Times New Roman" w:hAnsi="Times New Roman"/>
                <w:color w:val="000000"/>
              </w:rPr>
            </w:pPr>
          </w:p>
        </w:tc>
        <w:tc>
          <w:tcPr>
            <w:tcW w:w="2131"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 xml:space="preserve">Annual </w:t>
            </w:r>
            <w:r w:rsidR="008A4D2D" w:rsidRPr="000A16C2">
              <w:rPr>
                <w:rFonts w:ascii="Times New Roman" w:hAnsi="Times New Roman"/>
              </w:rPr>
              <w:t>P</w:t>
            </w:r>
            <w:r w:rsidRPr="000A16C2">
              <w:rPr>
                <w:rFonts w:ascii="Times New Roman" w:hAnsi="Times New Roman"/>
              </w:rPr>
              <w:t>rocurement Plan developed and implemented</w:t>
            </w:r>
          </w:p>
        </w:tc>
        <w:tc>
          <w:tcPr>
            <w:tcW w:w="2333"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 xml:space="preserve">Annual </w:t>
            </w:r>
            <w:r w:rsidR="008A4D2D" w:rsidRPr="000A16C2">
              <w:rPr>
                <w:rFonts w:ascii="Times New Roman" w:hAnsi="Times New Roman"/>
              </w:rPr>
              <w:t>P</w:t>
            </w:r>
            <w:r w:rsidRPr="000A16C2">
              <w:rPr>
                <w:rFonts w:ascii="Times New Roman" w:hAnsi="Times New Roman"/>
              </w:rPr>
              <w:t>rocurement Plan developed and implemented</w:t>
            </w:r>
          </w:p>
        </w:tc>
        <w:tc>
          <w:tcPr>
            <w:tcW w:w="2396"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 xml:space="preserve">Annual </w:t>
            </w:r>
            <w:r w:rsidR="008A4D2D" w:rsidRPr="000A16C2">
              <w:rPr>
                <w:rFonts w:ascii="Times New Roman" w:hAnsi="Times New Roman"/>
              </w:rPr>
              <w:t>P</w:t>
            </w:r>
            <w:r w:rsidRPr="000A16C2">
              <w:rPr>
                <w:rFonts w:ascii="Times New Roman" w:hAnsi="Times New Roman"/>
              </w:rPr>
              <w:t>rocurement Plan developed and implemented</w:t>
            </w:r>
          </w:p>
        </w:tc>
        <w:tc>
          <w:tcPr>
            <w:tcW w:w="2077"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 xml:space="preserve">Annual </w:t>
            </w:r>
            <w:r w:rsidR="008A4D2D" w:rsidRPr="000A16C2">
              <w:rPr>
                <w:rFonts w:ascii="Times New Roman" w:hAnsi="Times New Roman"/>
              </w:rPr>
              <w:t>P</w:t>
            </w:r>
            <w:r w:rsidRPr="000A16C2">
              <w:rPr>
                <w:rFonts w:ascii="Times New Roman" w:hAnsi="Times New Roman"/>
              </w:rPr>
              <w:t>rocurement Plan developed and implemented</w:t>
            </w:r>
          </w:p>
        </w:tc>
        <w:tc>
          <w:tcPr>
            <w:tcW w:w="2077"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 xml:space="preserve">Annual </w:t>
            </w:r>
            <w:r w:rsidR="008A4D2D" w:rsidRPr="000A16C2">
              <w:rPr>
                <w:rFonts w:ascii="Times New Roman" w:hAnsi="Times New Roman"/>
              </w:rPr>
              <w:t>P</w:t>
            </w:r>
            <w:r w:rsidRPr="000A16C2">
              <w:rPr>
                <w:rFonts w:ascii="Times New Roman" w:hAnsi="Times New Roman"/>
              </w:rPr>
              <w:t>rocurement Plan developed and implemented</w:t>
            </w:r>
          </w:p>
        </w:tc>
      </w:tr>
      <w:tr w:rsidR="00D6362F" w:rsidRPr="000A16C2" w:rsidTr="00EB4670">
        <w:tc>
          <w:tcPr>
            <w:tcW w:w="1244" w:type="dxa"/>
            <w:vMerge/>
            <w:shd w:val="clear" w:color="auto" w:fill="D9D9D9"/>
          </w:tcPr>
          <w:p w:rsidR="00D6362F" w:rsidRPr="000A16C2" w:rsidRDefault="00D6362F" w:rsidP="00F96D7B">
            <w:pPr>
              <w:rPr>
                <w:rFonts w:ascii="Times New Roman" w:hAnsi="Times New Roman"/>
              </w:rPr>
            </w:pPr>
          </w:p>
        </w:tc>
        <w:tc>
          <w:tcPr>
            <w:tcW w:w="2160" w:type="dxa"/>
            <w:gridSpan w:val="2"/>
            <w:vMerge/>
            <w:shd w:val="clear" w:color="auto" w:fill="D9D9D9"/>
          </w:tcPr>
          <w:p w:rsidR="00D6362F" w:rsidRPr="000A16C2" w:rsidRDefault="00D6362F" w:rsidP="00F96D7B">
            <w:pPr>
              <w:spacing w:after="0" w:line="240" w:lineRule="auto"/>
              <w:rPr>
                <w:rFonts w:ascii="Times New Roman" w:hAnsi="Times New Roman"/>
                <w:color w:val="000000"/>
              </w:rPr>
            </w:pPr>
          </w:p>
        </w:tc>
        <w:tc>
          <w:tcPr>
            <w:tcW w:w="2131"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Inventory register prepared</w:t>
            </w:r>
          </w:p>
        </w:tc>
        <w:tc>
          <w:tcPr>
            <w:tcW w:w="2333"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Inventory register updated</w:t>
            </w:r>
          </w:p>
        </w:tc>
        <w:tc>
          <w:tcPr>
            <w:tcW w:w="2396"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Inventory register updated</w:t>
            </w:r>
          </w:p>
        </w:tc>
        <w:tc>
          <w:tcPr>
            <w:tcW w:w="2077"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Inventory register updated</w:t>
            </w:r>
          </w:p>
        </w:tc>
        <w:tc>
          <w:tcPr>
            <w:tcW w:w="2077" w:type="dxa"/>
          </w:tcPr>
          <w:p w:rsidR="00D6362F" w:rsidRPr="000A16C2" w:rsidRDefault="00D6362F"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Inventory register updated</w:t>
            </w:r>
          </w:p>
        </w:tc>
      </w:tr>
      <w:tr w:rsidR="00387C7E" w:rsidRPr="000A16C2" w:rsidTr="00EB4670">
        <w:tc>
          <w:tcPr>
            <w:tcW w:w="3404" w:type="dxa"/>
            <w:gridSpan w:val="3"/>
            <w:shd w:val="clear" w:color="auto" w:fill="D9D9D9"/>
          </w:tcPr>
          <w:p w:rsidR="00387C7E" w:rsidRPr="000A16C2" w:rsidRDefault="00387C7E" w:rsidP="00F96D7B">
            <w:pPr>
              <w:spacing w:after="0" w:line="240" w:lineRule="auto"/>
              <w:rPr>
                <w:rFonts w:ascii="Times New Roman" w:hAnsi="Times New Roman"/>
                <w:color w:val="000000"/>
              </w:rPr>
            </w:pPr>
            <w:r w:rsidRPr="000A16C2">
              <w:rPr>
                <w:rFonts w:ascii="Times New Roman" w:hAnsi="Times New Roman"/>
                <w:b/>
                <w:bCs/>
              </w:rPr>
              <w:t>Outcome Target 6.6</w:t>
            </w:r>
          </w:p>
        </w:tc>
        <w:tc>
          <w:tcPr>
            <w:tcW w:w="11014" w:type="dxa"/>
            <w:gridSpan w:val="5"/>
            <w:shd w:val="clear" w:color="auto" w:fill="D9D9D9"/>
          </w:tcPr>
          <w:p w:rsidR="00387C7E" w:rsidRPr="000A16C2" w:rsidRDefault="00387C7E"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b/>
                <w:bCs/>
              </w:rPr>
              <w:t>HIV and AIDS , gender and disability issues mainstreamed in all programmes by 2021</w:t>
            </w:r>
          </w:p>
        </w:tc>
      </w:tr>
      <w:tr w:rsidR="004F32F4" w:rsidRPr="000A16C2" w:rsidTr="00EB4670">
        <w:tc>
          <w:tcPr>
            <w:tcW w:w="1244" w:type="dxa"/>
            <w:vMerge w:val="restart"/>
            <w:shd w:val="clear" w:color="auto" w:fill="D9D9D9"/>
          </w:tcPr>
          <w:p w:rsidR="004F32F4" w:rsidRPr="000A16C2" w:rsidRDefault="004F32F4" w:rsidP="00F96D7B">
            <w:pPr>
              <w:rPr>
                <w:rFonts w:ascii="Times New Roman" w:hAnsi="Times New Roman"/>
              </w:rPr>
            </w:pPr>
            <w:r w:rsidRPr="000A16C2">
              <w:rPr>
                <w:rFonts w:ascii="Times New Roman" w:hAnsi="Times New Roman"/>
              </w:rPr>
              <w:t>Output 1</w:t>
            </w:r>
          </w:p>
          <w:p w:rsidR="004F32F4" w:rsidRPr="000A16C2" w:rsidRDefault="004F32F4" w:rsidP="00F96D7B">
            <w:pPr>
              <w:rPr>
                <w:rFonts w:ascii="Times New Roman" w:hAnsi="Times New Roman"/>
              </w:rPr>
            </w:pPr>
          </w:p>
        </w:tc>
        <w:tc>
          <w:tcPr>
            <w:tcW w:w="2160" w:type="dxa"/>
            <w:gridSpan w:val="2"/>
            <w:vMerge w:val="restart"/>
            <w:tcBorders>
              <w:right w:val="single" w:sz="4" w:space="0" w:color="auto"/>
            </w:tcBorders>
            <w:shd w:val="clear" w:color="auto" w:fill="D9D9D9"/>
          </w:tcPr>
          <w:p w:rsidR="004F32F4" w:rsidRPr="000A16C2" w:rsidRDefault="004F32F4" w:rsidP="00F96D7B">
            <w:pPr>
              <w:spacing w:after="0" w:line="240" w:lineRule="auto"/>
              <w:rPr>
                <w:rFonts w:ascii="Times New Roman" w:hAnsi="Times New Roman"/>
                <w:color w:val="000000"/>
              </w:rPr>
            </w:pPr>
            <w:r w:rsidRPr="000A16C2">
              <w:rPr>
                <w:rFonts w:ascii="Times New Roman" w:hAnsi="Times New Roman"/>
              </w:rPr>
              <w:t>Cross-cutting issues mainstreamed in Ministry’s programmes</w:t>
            </w:r>
          </w:p>
          <w:p w:rsidR="004F32F4" w:rsidRPr="000A16C2" w:rsidRDefault="004F32F4" w:rsidP="00F96D7B">
            <w:pPr>
              <w:spacing w:after="0" w:line="240" w:lineRule="auto"/>
              <w:rPr>
                <w:rFonts w:ascii="Times New Roman" w:hAnsi="Times New Roman"/>
                <w:color w:val="000000"/>
              </w:rPr>
            </w:pPr>
          </w:p>
          <w:p w:rsidR="004F32F4" w:rsidRPr="000A16C2" w:rsidRDefault="004F32F4" w:rsidP="00F96D7B">
            <w:pPr>
              <w:spacing w:after="0" w:line="240" w:lineRule="auto"/>
              <w:rPr>
                <w:rFonts w:ascii="Times New Roman" w:hAnsi="Times New Roman"/>
                <w:color w:val="000000"/>
              </w:rPr>
            </w:pPr>
          </w:p>
        </w:tc>
        <w:tc>
          <w:tcPr>
            <w:tcW w:w="2131" w:type="dxa"/>
            <w:tcBorders>
              <w:left w:val="single" w:sz="4" w:space="0" w:color="auto"/>
            </w:tcBorders>
          </w:tcPr>
          <w:p w:rsidR="004F32F4" w:rsidRPr="000A16C2" w:rsidRDefault="004F32F4" w:rsidP="00F96D7B">
            <w:pPr>
              <w:autoSpaceDE w:val="0"/>
              <w:autoSpaceDN w:val="0"/>
              <w:adjustRightInd w:val="0"/>
              <w:spacing w:after="0" w:line="240" w:lineRule="auto"/>
              <w:rPr>
                <w:rFonts w:ascii="Times New Roman" w:hAnsi="Times New Roman"/>
                <w:color w:val="000000"/>
              </w:rPr>
            </w:pPr>
          </w:p>
        </w:tc>
        <w:tc>
          <w:tcPr>
            <w:tcW w:w="2333" w:type="dxa"/>
          </w:tcPr>
          <w:p w:rsidR="004F32F4" w:rsidRPr="000A16C2" w:rsidRDefault="004F32F4" w:rsidP="00955B0F">
            <w:pPr>
              <w:autoSpaceDE w:val="0"/>
              <w:autoSpaceDN w:val="0"/>
              <w:adjustRightInd w:val="0"/>
              <w:spacing w:after="0" w:line="240" w:lineRule="auto"/>
              <w:rPr>
                <w:rFonts w:ascii="Times New Roman" w:hAnsi="Times New Roman"/>
                <w:color w:val="000000"/>
              </w:rPr>
            </w:pPr>
            <w:r w:rsidRPr="000A16C2">
              <w:rPr>
                <w:rFonts w:ascii="Times New Roman" w:hAnsi="Times New Roman"/>
              </w:rPr>
              <w:t xml:space="preserve">HIV and AIDS </w:t>
            </w:r>
            <w:r w:rsidR="008A4D2D" w:rsidRPr="000A16C2">
              <w:rPr>
                <w:rFonts w:ascii="Times New Roman" w:hAnsi="Times New Roman"/>
              </w:rPr>
              <w:t>w</w:t>
            </w:r>
            <w:r w:rsidRPr="000A16C2">
              <w:rPr>
                <w:rFonts w:ascii="Times New Roman" w:hAnsi="Times New Roman"/>
              </w:rPr>
              <w:t>ork place committee instituted and issues mainstreamed in all</w:t>
            </w:r>
            <w:r w:rsidR="008A4D2D" w:rsidRPr="000A16C2">
              <w:rPr>
                <w:rFonts w:ascii="Times New Roman" w:hAnsi="Times New Roman"/>
              </w:rPr>
              <w:t xml:space="preserve"> </w:t>
            </w:r>
            <w:r w:rsidRPr="000A16C2">
              <w:rPr>
                <w:rFonts w:ascii="Times New Roman" w:hAnsi="Times New Roman"/>
              </w:rPr>
              <w:t>programmes</w:t>
            </w:r>
          </w:p>
        </w:tc>
        <w:tc>
          <w:tcPr>
            <w:tcW w:w="2396" w:type="dxa"/>
          </w:tcPr>
          <w:p w:rsidR="004F32F4" w:rsidRPr="000A16C2" w:rsidRDefault="004F32F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HIV and AIDS issues mainstreamed in all programmes</w:t>
            </w:r>
          </w:p>
        </w:tc>
        <w:tc>
          <w:tcPr>
            <w:tcW w:w="2077" w:type="dxa"/>
          </w:tcPr>
          <w:p w:rsidR="004F32F4" w:rsidRPr="000A16C2" w:rsidRDefault="004F32F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HIV and AIDS issues mainstreamed in all programmes</w:t>
            </w:r>
          </w:p>
        </w:tc>
        <w:tc>
          <w:tcPr>
            <w:tcW w:w="2077" w:type="dxa"/>
          </w:tcPr>
          <w:p w:rsidR="004F32F4" w:rsidRPr="000A16C2" w:rsidRDefault="004F32F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HIV and AIDS issues mainstreamed in all programmes</w:t>
            </w:r>
          </w:p>
        </w:tc>
      </w:tr>
      <w:tr w:rsidR="004F32F4" w:rsidRPr="000A16C2" w:rsidTr="00EB4670">
        <w:tc>
          <w:tcPr>
            <w:tcW w:w="1244" w:type="dxa"/>
            <w:vMerge/>
            <w:shd w:val="clear" w:color="auto" w:fill="D9D9D9"/>
          </w:tcPr>
          <w:p w:rsidR="004F32F4" w:rsidRPr="000A16C2" w:rsidRDefault="004F32F4" w:rsidP="00F96D7B">
            <w:pPr>
              <w:rPr>
                <w:rFonts w:ascii="Times New Roman" w:hAnsi="Times New Roman"/>
              </w:rPr>
            </w:pPr>
          </w:p>
        </w:tc>
        <w:tc>
          <w:tcPr>
            <w:tcW w:w="2160" w:type="dxa"/>
            <w:gridSpan w:val="2"/>
            <w:vMerge/>
            <w:tcBorders>
              <w:right w:val="single" w:sz="4" w:space="0" w:color="auto"/>
            </w:tcBorders>
            <w:shd w:val="clear" w:color="auto" w:fill="D9D9D9"/>
          </w:tcPr>
          <w:p w:rsidR="004F32F4" w:rsidRPr="000A16C2" w:rsidRDefault="004F32F4" w:rsidP="00F96D7B">
            <w:pPr>
              <w:spacing w:after="0" w:line="240" w:lineRule="auto"/>
              <w:rPr>
                <w:rFonts w:ascii="Times New Roman" w:hAnsi="Times New Roman"/>
                <w:color w:val="000000"/>
              </w:rPr>
            </w:pPr>
          </w:p>
        </w:tc>
        <w:tc>
          <w:tcPr>
            <w:tcW w:w="2131" w:type="dxa"/>
            <w:tcBorders>
              <w:left w:val="single" w:sz="4" w:space="0" w:color="auto"/>
            </w:tcBorders>
          </w:tcPr>
          <w:p w:rsidR="004F32F4" w:rsidRPr="000A16C2" w:rsidRDefault="004F32F4" w:rsidP="001D0EC6">
            <w:pPr>
              <w:autoSpaceDE w:val="0"/>
              <w:autoSpaceDN w:val="0"/>
              <w:adjustRightInd w:val="0"/>
              <w:spacing w:after="0" w:line="240" w:lineRule="auto"/>
              <w:rPr>
                <w:rFonts w:ascii="Times New Roman" w:hAnsi="Times New Roman"/>
                <w:color w:val="000000"/>
              </w:rPr>
            </w:pPr>
            <w:r w:rsidRPr="000A16C2">
              <w:rPr>
                <w:rFonts w:ascii="Times New Roman" w:hAnsi="Times New Roman"/>
              </w:rPr>
              <w:t>2% of monthly funding allocated to HIV and AIDS related activities</w:t>
            </w:r>
          </w:p>
        </w:tc>
        <w:tc>
          <w:tcPr>
            <w:tcW w:w="2333" w:type="dxa"/>
          </w:tcPr>
          <w:p w:rsidR="004F32F4" w:rsidRPr="000A16C2" w:rsidRDefault="004F32F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2% of monthly funding allocated to HIV and AIDS related activities</w:t>
            </w:r>
          </w:p>
        </w:tc>
        <w:tc>
          <w:tcPr>
            <w:tcW w:w="2396" w:type="dxa"/>
          </w:tcPr>
          <w:p w:rsidR="004F32F4" w:rsidRPr="000A16C2" w:rsidRDefault="004F32F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2% of monthly funding allocated to HIV and AIDS related activities</w:t>
            </w:r>
          </w:p>
        </w:tc>
        <w:tc>
          <w:tcPr>
            <w:tcW w:w="2077" w:type="dxa"/>
          </w:tcPr>
          <w:p w:rsidR="004F32F4" w:rsidRPr="000A16C2" w:rsidRDefault="004F32F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2% of monthly funding allocated to HIV and AIDS related activities</w:t>
            </w:r>
          </w:p>
        </w:tc>
        <w:tc>
          <w:tcPr>
            <w:tcW w:w="2077" w:type="dxa"/>
          </w:tcPr>
          <w:p w:rsidR="004F32F4" w:rsidRPr="000A16C2" w:rsidRDefault="004F32F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2% of monthly funding allocated to HIV and AIDS related activities</w:t>
            </w:r>
          </w:p>
        </w:tc>
      </w:tr>
      <w:tr w:rsidR="004F32F4" w:rsidRPr="000A16C2" w:rsidTr="00EB4670">
        <w:trPr>
          <w:trHeight w:val="708"/>
        </w:trPr>
        <w:tc>
          <w:tcPr>
            <w:tcW w:w="1244" w:type="dxa"/>
            <w:vMerge/>
            <w:shd w:val="clear" w:color="auto" w:fill="D9D9D9"/>
          </w:tcPr>
          <w:p w:rsidR="004F32F4" w:rsidRPr="000A16C2" w:rsidRDefault="004F32F4" w:rsidP="00F96D7B">
            <w:pPr>
              <w:rPr>
                <w:rFonts w:ascii="Times New Roman" w:hAnsi="Times New Roman"/>
              </w:rPr>
            </w:pPr>
          </w:p>
        </w:tc>
        <w:tc>
          <w:tcPr>
            <w:tcW w:w="2160" w:type="dxa"/>
            <w:gridSpan w:val="2"/>
            <w:vMerge/>
            <w:tcBorders>
              <w:right w:val="single" w:sz="4" w:space="0" w:color="auto"/>
            </w:tcBorders>
            <w:shd w:val="clear" w:color="auto" w:fill="D9D9D9"/>
          </w:tcPr>
          <w:p w:rsidR="004F32F4" w:rsidRPr="000A16C2" w:rsidRDefault="004F32F4" w:rsidP="00F96D7B">
            <w:pPr>
              <w:spacing w:after="0" w:line="240" w:lineRule="auto"/>
              <w:rPr>
                <w:rFonts w:ascii="Times New Roman" w:hAnsi="Times New Roman"/>
                <w:color w:val="000000"/>
              </w:rPr>
            </w:pPr>
          </w:p>
        </w:tc>
        <w:tc>
          <w:tcPr>
            <w:tcW w:w="2131" w:type="dxa"/>
            <w:tcBorders>
              <w:left w:val="single" w:sz="4" w:space="0" w:color="auto"/>
              <w:bottom w:val="single" w:sz="4" w:space="0" w:color="auto"/>
            </w:tcBorders>
          </w:tcPr>
          <w:p w:rsidR="004F32F4" w:rsidRPr="000A16C2" w:rsidRDefault="004F32F4" w:rsidP="00F96D7B">
            <w:pPr>
              <w:autoSpaceDE w:val="0"/>
              <w:autoSpaceDN w:val="0"/>
              <w:adjustRightInd w:val="0"/>
              <w:spacing w:after="0" w:line="240" w:lineRule="auto"/>
              <w:rPr>
                <w:rFonts w:ascii="Times New Roman" w:hAnsi="Times New Roman"/>
                <w:color w:val="000000"/>
              </w:rPr>
            </w:pPr>
          </w:p>
        </w:tc>
        <w:tc>
          <w:tcPr>
            <w:tcW w:w="2333" w:type="dxa"/>
            <w:tcBorders>
              <w:bottom w:val="single" w:sz="4" w:space="0" w:color="auto"/>
            </w:tcBorders>
          </w:tcPr>
          <w:p w:rsidR="004F32F4" w:rsidRPr="000A16C2" w:rsidRDefault="004F32F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Gender and disability issues mainstreamed in all programmes</w:t>
            </w:r>
          </w:p>
        </w:tc>
        <w:tc>
          <w:tcPr>
            <w:tcW w:w="2396" w:type="dxa"/>
            <w:tcBorders>
              <w:bottom w:val="single" w:sz="4" w:space="0" w:color="auto"/>
            </w:tcBorders>
          </w:tcPr>
          <w:p w:rsidR="004F32F4" w:rsidRPr="000A16C2" w:rsidRDefault="004F32F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Gender and disability issues mainstreamed in all programmes</w:t>
            </w:r>
          </w:p>
        </w:tc>
        <w:tc>
          <w:tcPr>
            <w:tcW w:w="2077" w:type="dxa"/>
            <w:tcBorders>
              <w:bottom w:val="single" w:sz="4" w:space="0" w:color="auto"/>
            </w:tcBorders>
          </w:tcPr>
          <w:p w:rsidR="004F32F4" w:rsidRPr="000A16C2" w:rsidRDefault="004F32F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Gender and disability issues mainstreamed in all programmes</w:t>
            </w:r>
          </w:p>
        </w:tc>
        <w:tc>
          <w:tcPr>
            <w:tcW w:w="2077" w:type="dxa"/>
            <w:tcBorders>
              <w:bottom w:val="single" w:sz="4" w:space="0" w:color="auto"/>
            </w:tcBorders>
          </w:tcPr>
          <w:p w:rsidR="004F32F4" w:rsidRPr="000A16C2" w:rsidRDefault="004F32F4"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Gender and disability issues mainstreamed in all programmes</w:t>
            </w:r>
          </w:p>
        </w:tc>
      </w:tr>
      <w:tr w:rsidR="004F32F4" w:rsidRPr="000A16C2" w:rsidTr="00EB4670">
        <w:trPr>
          <w:trHeight w:val="300"/>
        </w:trPr>
        <w:tc>
          <w:tcPr>
            <w:tcW w:w="1244" w:type="dxa"/>
            <w:vMerge/>
            <w:shd w:val="clear" w:color="auto" w:fill="D9D9D9"/>
          </w:tcPr>
          <w:p w:rsidR="004F32F4" w:rsidRPr="000A16C2" w:rsidRDefault="004F32F4" w:rsidP="00F96D7B">
            <w:pPr>
              <w:rPr>
                <w:rFonts w:ascii="Times New Roman" w:hAnsi="Times New Roman"/>
              </w:rPr>
            </w:pPr>
          </w:p>
        </w:tc>
        <w:tc>
          <w:tcPr>
            <w:tcW w:w="2160" w:type="dxa"/>
            <w:gridSpan w:val="2"/>
            <w:vMerge/>
            <w:tcBorders>
              <w:right w:val="single" w:sz="4" w:space="0" w:color="auto"/>
            </w:tcBorders>
            <w:shd w:val="clear" w:color="auto" w:fill="D9D9D9"/>
          </w:tcPr>
          <w:p w:rsidR="004F32F4" w:rsidRPr="000A16C2" w:rsidRDefault="004F32F4" w:rsidP="00F96D7B">
            <w:pPr>
              <w:spacing w:after="0" w:line="240" w:lineRule="auto"/>
              <w:rPr>
                <w:rFonts w:ascii="Times New Roman" w:hAnsi="Times New Roman"/>
                <w:color w:val="000000"/>
              </w:rPr>
            </w:pPr>
          </w:p>
        </w:tc>
        <w:tc>
          <w:tcPr>
            <w:tcW w:w="2131" w:type="dxa"/>
            <w:tcBorders>
              <w:top w:val="single" w:sz="4" w:space="0" w:color="auto"/>
              <w:left w:val="single" w:sz="4" w:space="0" w:color="auto"/>
            </w:tcBorders>
          </w:tcPr>
          <w:p w:rsidR="004F32F4" w:rsidRPr="000A16C2" w:rsidRDefault="004F32F4" w:rsidP="00F96D7B">
            <w:pPr>
              <w:autoSpaceDE w:val="0"/>
              <w:autoSpaceDN w:val="0"/>
              <w:adjustRightInd w:val="0"/>
              <w:spacing w:after="0" w:line="240" w:lineRule="auto"/>
              <w:rPr>
                <w:rFonts w:ascii="Times New Roman" w:hAnsi="Times New Roman"/>
                <w:color w:val="000000"/>
              </w:rPr>
            </w:pPr>
          </w:p>
        </w:tc>
        <w:tc>
          <w:tcPr>
            <w:tcW w:w="2333" w:type="dxa"/>
            <w:tcBorders>
              <w:top w:val="single" w:sz="4" w:space="0" w:color="auto"/>
            </w:tcBorders>
          </w:tcPr>
          <w:p w:rsidR="004F32F4" w:rsidRPr="000A16C2" w:rsidRDefault="0031204C" w:rsidP="00F96D7B">
            <w:pPr>
              <w:autoSpaceDE w:val="0"/>
              <w:autoSpaceDN w:val="0"/>
              <w:adjustRightInd w:val="0"/>
              <w:spacing w:after="0" w:line="240" w:lineRule="auto"/>
              <w:rPr>
                <w:rFonts w:ascii="Times New Roman" w:hAnsi="Times New Roman"/>
              </w:rPr>
            </w:pPr>
            <w:r w:rsidRPr="000A16C2">
              <w:rPr>
                <w:rFonts w:ascii="Times New Roman" w:hAnsi="Times New Roman"/>
              </w:rPr>
              <w:t>Waste disposal strategies developed</w:t>
            </w:r>
          </w:p>
        </w:tc>
        <w:tc>
          <w:tcPr>
            <w:tcW w:w="2396" w:type="dxa"/>
            <w:tcBorders>
              <w:top w:val="single" w:sz="4" w:space="0" w:color="auto"/>
            </w:tcBorders>
          </w:tcPr>
          <w:p w:rsidR="004F32F4" w:rsidRPr="000A16C2" w:rsidRDefault="0031204C" w:rsidP="00F96D7B">
            <w:pPr>
              <w:autoSpaceDE w:val="0"/>
              <w:autoSpaceDN w:val="0"/>
              <w:adjustRightInd w:val="0"/>
              <w:spacing w:after="0" w:line="240" w:lineRule="auto"/>
              <w:rPr>
                <w:rFonts w:ascii="Times New Roman" w:hAnsi="Times New Roman"/>
              </w:rPr>
            </w:pPr>
            <w:r w:rsidRPr="000A16C2">
              <w:rPr>
                <w:rFonts w:ascii="Times New Roman" w:hAnsi="Times New Roman"/>
              </w:rPr>
              <w:t>Waste disposal strategies implemented</w:t>
            </w:r>
          </w:p>
        </w:tc>
        <w:tc>
          <w:tcPr>
            <w:tcW w:w="2077" w:type="dxa"/>
            <w:tcBorders>
              <w:top w:val="single" w:sz="4" w:space="0" w:color="auto"/>
            </w:tcBorders>
          </w:tcPr>
          <w:p w:rsidR="004F32F4" w:rsidRPr="000A16C2" w:rsidRDefault="0031204C" w:rsidP="00F96D7B">
            <w:pPr>
              <w:autoSpaceDE w:val="0"/>
              <w:autoSpaceDN w:val="0"/>
              <w:adjustRightInd w:val="0"/>
              <w:spacing w:after="0" w:line="240" w:lineRule="auto"/>
              <w:rPr>
                <w:rFonts w:ascii="Times New Roman" w:hAnsi="Times New Roman"/>
              </w:rPr>
            </w:pPr>
            <w:r w:rsidRPr="000A16C2">
              <w:rPr>
                <w:rFonts w:ascii="Times New Roman" w:hAnsi="Times New Roman"/>
              </w:rPr>
              <w:t>Waste disposal strategies implemented</w:t>
            </w:r>
          </w:p>
        </w:tc>
        <w:tc>
          <w:tcPr>
            <w:tcW w:w="2077" w:type="dxa"/>
            <w:tcBorders>
              <w:top w:val="single" w:sz="4" w:space="0" w:color="auto"/>
            </w:tcBorders>
          </w:tcPr>
          <w:p w:rsidR="004F32F4" w:rsidRPr="000A16C2" w:rsidRDefault="0031204C" w:rsidP="00F96D7B">
            <w:pPr>
              <w:autoSpaceDE w:val="0"/>
              <w:autoSpaceDN w:val="0"/>
              <w:adjustRightInd w:val="0"/>
              <w:spacing w:after="0" w:line="240" w:lineRule="auto"/>
              <w:rPr>
                <w:rFonts w:ascii="Times New Roman" w:hAnsi="Times New Roman"/>
              </w:rPr>
            </w:pPr>
            <w:r w:rsidRPr="000A16C2">
              <w:rPr>
                <w:rFonts w:ascii="Times New Roman" w:hAnsi="Times New Roman"/>
              </w:rPr>
              <w:t>Waste disposal strategies implemented</w:t>
            </w:r>
          </w:p>
        </w:tc>
      </w:tr>
      <w:tr w:rsidR="00387C7E" w:rsidRPr="000A16C2" w:rsidTr="00EB4670">
        <w:trPr>
          <w:trHeight w:val="286"/>
        </w:trPr>
        <w:tc>
          <w:tcPr>
            <w:tcW w:w="3404" w:type="dxa"/>
            <w:gridSpan w:val="3"/>
            <w:shd w:val="clear" w:color="auto" w:fill="D9D9D9"/>
          </w:tcPr>
          <w:p w:rsidR="00387C7E" w:rsidRPr="000A16C2" w:rsidRDefault="00387C7E" w:rsidP="00F96D7B">
            <w:pPr>
              <w:spacing w:after="0" w:line="240" w:lineRule="auto"/>
              <w:rPr>
                <w:rFonts w:ascii="Times New Roman" w:hAnsi="Times New Roman"/>
              </w:rPr>
            </w:pPr>
            <w:r w:rsidRPr="000A16C2">
              <w:rPr>
                <w:rFonts w:ascii="Times New Roman" w:hAnsi="Times New Roman"/>
                <w:b/>
                <w:bCs/>
              </w:rPr>
              <w:t>Outcome Target 6.7</w:t>
            </w:r>
          </w:p>
        </w:tc>
        <w:tc>
          <w:tcPr>
            <w:tcW w:w="11014" w:type="dxa"/>
            <w:gridSpan w:val="5"/>
            <w:shd w:val="clear" w:color="auto" w:fill="D9D9D9"/>
          </w:tcPr>
          <w:p w:rsidR="00387C7E" w:rsidRPr="000A16C2" w:rsidRDefault="00387C7E" w:rsidP="00CB00C5">
            <w:pPr>
              <w:pStyle w:val="Heading4"/>
            </w:pPr>
            <w:r w:rsidRPr="000A16C2">
              <w:t>Financial processes in accordance with policies and regulatory requirements strengthened by 2021</w:t>
            </w:r>
          </w:p>
        </w:tc>
      </w:tr>
      <w:tr w:rsidR="00087A70" w:rsidRPr="000A16C2" w:rsidTr="00EB4670">
        <w:trPr>
          <w:trHeight w:val="545"/>
        </w:trPr>
        <w:tc>
          <w:tcPr>
            <w:tcW w:w="1244" w:type="dxa"/>
            <w:vMerge w:val="restart"/>
            <w:shd w:val="clear" w:color="auto" w:fill="D9D9D9"/>
          </w:tcPr>
          <w:p w:rsidR="00087A70" w:rsidRPr="000A16C2" w:rsidRDefault="00087A70" w:rsidP="00F96D7B">
            <w:pPr>
              <w:rPr>
                <w:rFonts w:ascii="Times New Roman" w:hAnsi="Times New Roman"/>
              </w:rPr>
            </w:pPr>
            <w:r w:rsidRPr="000A16C2">
              <w:rPr>
                <w:rFonts w:ascii="Times New Roman" w:hAnsi="Times New Roman"/>
              </w:rPr>
              <w:t>Output 1</w:t>
            </w:r>
          </w:p>
          <w:p w:rsidR="00087A70" w:rsidRPr="000A16C2" w:rsidRDefault="00087A70" w:rsidP="00F96D7B">
            <w:pPr>
              <w:rPr>
                <w:rFonts w:ascii="Times New Roman" w:hAnsi="Times New Roman"/>
              </w:rPr>
            </w:pPr>
          </w:p>
        </w:tc>
        <w:tc>
          <w:tcPr>
            <w:tcW w:w="2160" w:type="dxa"/>
            <w:gridSpan w:val="2"/>
            <w:vMerge w:val="restart"/>
            <w:shd w:val="clear" w:color="auto" w:fill="D9D9D9"/>
          </w:tcPr>
          <w:p w:rsidR="00087A70" w:rsidRPr="000A16C2" w:rsidRDefault="00087A70" w:rsidP="005D4BB9">
            <w:pPr>
              <w:rPr>
                <w:rFonts w:ascii="Times New Roman" w:hAnsi="Times New Roman"/>
                <w:color w:val="000000"/>
                <w:sz w:val="24"/>
                <w:szCs w:val="24"/>
              </w:rPr>
            </w:pPr>
            <w:r w:rsidRPr="000A16C2">
              <w:rPr>
                <w:rFonts w:ascii="Times New Roman" w:hAnsi="Times New Roman"/>
                <w:color w:val="000000"/>
              </w:rPr>
              <w:t xml:space="preserve">Financial management enhanced </w:t>
            </w:r>
          </w:p>
        </w:tc>
        <w:tc>
          <w:tcPr>
            <w:tcW w:w="2131" w:type="dxa"/>
          </w:tcPr>
          <w:p w:rsidR="00087A70" w:rsidRPr="000A16C2" w:rsidRDefault="00087A70"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50% of all payments processed on time</w:t>
            </w:r>
          </w:p>
        </w:tc>
        <w:tc>
          <w:tcPr>
            <w:tcW w:w="2333" w:type="dxa"/>
          </w:tcPr>
          <w:p w:rsidR="00087A70" w:rsidRPr="000A16C2" w:rsidRDefault="00087A70">
            <w:pPr>
              <w:rPr>
                <w:rFonts w:ascii="Times New Roman" w:hAnsi="Times New Roman"/>
              </w:rPr>
            </w:pPr>
            <w:r w:rsidRPr="000A16C2">
              <w:rPr>
                <w:rFonts w:ascii="Times New Roman" w:hAnsi="Times New Roman"/>
                <w:color w:val="000000"/>
              </w:rPr>
              <w:t>70% of all payments processed on time</w:t>
            </w:r>
          </w:p>
        </w:tc>
        <w:tc>
          <w:tcPr>
            <w:tcW w:w="2396" w:type="dxa"/>
          </w:tcPr>
          <w:p w:rsidR="00087A70" w:rsidRPr="000A16C2" w:rsidRDefault="00087A70">
            <w:pPr>
              <w:rPr>
                <w:rFonts w:ascii="Times New Roman" w:hAnsi="Times New Roman"/>
              </w:rPr>
            </w:pPr>
            <w:r w:rsidRPr="000A16C2">
              <w:rPr>
                <w:rFonts w:ascii="Times New Roman" w:hAnsi="Times New Roman"/>
                <w:color w:val="000000"/>
              </w:rPr>
              <w:t>90% of all payments processed on time</w:t>
            </w:r>
          </w:p>
        </w:tc>
        <w:tc>
          <w:tcPr>
            <w:tcW w:w="2077" w:type="dxa"/>
          </w:tcPr>
          <w:p w:rsidR="00087A70" w:rsidRPr="000A16C2" w:rsidRDefault="00087A70">
            <w:pPr>
              <w:rPr>
                <w:rFonts w:ascii="Times New Roman" w:hAnsi="Times New Roman"/>
              </w:rPr>
            </w:pPr>
            <w:r w:rsidRPr="000A16C2">
              <w:rPr>
                <w:rFonts w:ascii="Times New Roman" w:hAnsi="Times New Roman"/>
                <w:color w:val="000000"/>
              </w:rPr>
              <w:t>90% of all payments processed on time</w:t>
            </w:r>
          </w:p>
        </w:tc>
        <w:tc>
          <w:tcPr>
            <w:tcW w:w="2077" w:type="dxa"/>
          </w:tcPr>
          <w:p w:rsidR="00087A70" w:rsidRPr="000A16C2" w:rsidRDefault="00087A70">
            <w:pPr>
              <w:rPr>
                <w:rFonts w:ascii="Times New Roman" w:hAnsi="Times New Roman"/>
              </w:rPr>
            </w:pPr>
            <w:r w:rsidRPr="000A16C2">
              <w:rPr>
                <w:rFonts w:ascii="Times New Roman" w:hAnsi="Times New Roman"/>
                <w:color w:val="000000"/>
              </w:rPr>
              <w:t>90% of all payments processed on time</w:t>
            </w:r>
          </w:p>
        </w:tc>
      </w:tr>
      <w:tr w:rsidR="00087A70" w:rsidRPr="000A16C2" w:rsidTr="00EB4670">
        <w:tc>
          <w:tcPr>
            <w:tcW w:w="1244" w:type="dxa"/>
            <w:vMerge/>
            <w:shd w:val="clear" w:color="auto" w:fill="D9D9D9"/>
          </w:tcPr>
          <w:p w:rsidR="00087A70" w:rsidRPr="000A16C2" w:rsidRDefault="00087A70" w:rsidP="00F96D7B">
            <w:pPr>
              <w:rPr>
                <w:rFonts w:ascii="Times New Roman" w:hAnsi="Times New Roman"/>
              </w:rPr>
            </w:pPr>
          </w:p>
        </w:tc>
        <w:tc>
          <w:tcPr>
            <w:tcW w:w="2160" w:type="dxa"/>
            <w:gridSpan w:val="2"/>
            <w:vMerge/>
            <w:shd w:val="clear" w:color="auto" w:fill="D9D9D9"/>
          </w:tcPr>
          <w:p w:rsidR="00087A70" w:rsidRPr="000A16C2" w:rsidRDefault="00087A70" w:rsidP="007318B2">
            <w:pPr>
              <w:rPr>
                <w:rFonts w:ascii="Times New Roman" w:hAnsi="Times New Roman"/>
                <w:color w:val="000000"/>
                <w:sz w:val="24"/>
                <w:szCs w:val="24"/>
              </w:rPr>
            </w:pPr>
          </w:p>
        </w:tc>
        <w:tc>
          <w:tcPr>
            <w:tcW w:w="2131" w:type="dxa"/>
          </w:tcPr>
          <w:p w:rsidR="00087A70" w:rsidRPr="000A16C2" w:rsidRDefault="00087A70"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color w:val="000000"/>
              </w:rPr>
              <w:t>12 monthly financial reports prepared and submitted by 14</w:t>
            </w:r>
            <w:r w:rsidRPr="000A16C2">
              <w:rPr>
                <w:rFonts w:ascii="Times New Roman" w:hAnsi="Times New Roman"/>
                <w:color w:val="000000"/>
                <w:vertAlign w:val="superscript"/>
              </w:rPr>
              <w:t>th</w:t>
            </w:r>
            <w:r w:rsidRPr="000A16C2">
              <w:rPr>
                <w:rFonts w:ascii="Times New Roman" w:hAnsi="Times New Roman"/>
                <w:color w:val="000000"/>
              </w:rPr>
              <w:t xml:space="preserve"> of the following month</w:t>
            </w:r>
          </w:p>
        </w:tc>
        <w:tc>
          <w:tcPr>
            <w:tcW w:w="2333" w:type="dxa"/>
          </w:tcPr>
          <w:p w:rsidR="00087A70" w:rsidRPr="000A16C2" w:rsidRDefault="00087A70">
            <w:pPr>
              <w:rPr>
                <w:rFonts w:ascii="Times New Roman" w:hAnsi="Times New Roman"/>
              </w:rPr>
            </w:pPr>
            <w:r w:rsidRPr="000A16C2">
              <w:rPr>
                <w:rFonts w:ascii="Times New Roman" w:hAnsi="Times New Roman"/>
                <w:color w:val="000000"/>
              </w:rPr>
              <w:t>12 monthly financial reports prepared and submitted by 14</w:t>
            </w:r>
            <w:r w:rsidRPr="000A16C2">
              <w:rPr>
                <w:rFonts w:ascii="Times New Roman" w:hAnsi="Times New Roman"/>
                <w:color w:val="000000"/>
                <w:vertAlign w:val="superscript"/>
              </w:rPr>
              <w:t>th</w:t>
            </w:r>
            <w:r w:rsidRPr="000A16C2">
              <w:rPr>
                <w:rFonts w:ascii="Times New Roman" w:hAnsi="Times New Roman"/>
                <w:color w:val="000000"/>
              </w:rPr>
              <w:t xml:space="preserve"> of the following month</w:t>
            </w:r>
          </w:p>
        </w:tc>
        <w:tc>
          <w:tcPr>
            <w:tcW w:w="2396" w:type="dxa"/>
          </w:tcPr>
          <w:p w:rsidR="00087A70" w:rsidRPr="000A16C2" w:rsidRDefault="00087A70">
            <w:pPr>
              <w:rPr>
                <w:rFonts w:ascii="Times New Roman" w:hAnsi="Times New Roman"/>
              </w:rPr>
            </w:pPr>
            <w:r w:rsidRPr="000A16C2">
              <w:rPr>
                <w:rFonts w:ascii="Times New Roman" w:hAnsi="Times New Roman"/>
                <w:color w:val="000000"/>
              </w:rPr>
              <w:t>12 monthly financial reports prepared and submitted by 14</w:t>
            </w:r>
            <w:r w:rsidRPr="000A16C2">
              <w:rPr>
                <w:rFonts w:ascii="Times New Roman" w:hAnsi="Times New Roman"/>
                <w:color w:val="000000"/>
                <w:vertAlign w:val="superscript"/>
              </w:rPr>
              <w:t>th</w:t>
            </w:r>
            <w:r w:rsidRPr="000A16C2">
              <w:rPr>
                <w:rFonts w:ascii="Times New Roman" w:hAnsi="Times New Roman"/>
                <w:color w:val="000000"/>
              </w:rPr>
              <w:t xml:space="preserve"> of the following month</w:t>
            </w:r>
          </w:p>
        </w:tc>
        <w:tc>
          <w:tcPr>
            <w:tcW w:w="2077" w:type="dxa"/>
          </w:tcPr>
          <w:p w:rsidR="00087A70" w:rsidRPr="000A16C2" w:rsidRDefault="00087A70">
            <w:pPr>
              <w:rPr>
                <w:rFonts w:ascii="Times New Roman" w:hAnsi="Times New Roman"/>
              </w:rPr>
            </w:pPr>
            <w:r w:rsidRPr="000A16C2">
              <w:rPr>
                <w:rFonts w:ascii="Times New Roman" w:hAnsi="Times New Roman"/>
                <w:color w:val="000000"/>
              </w:rPr>
              <w:t>12 monthly financial reports prepared and submitted by 14</w:t>
            </w:r>
            <w:r w:rsidRPr="000A16C2">
              <w:rPr>
                <w:rFonts w:ascii="Times New Roman" w:hAnsi="Times New Roman"/>
                <w:color w:val="000000"/>
                <w:vertAlign w:val="superscript"/>
              </w:rPr>
              <w:t>th</w:t>
            </w:r>
            <w:r w:rsidRPr="000A16C2">
              <w:rPr>
                <w:rFonts w:ascii="Times New Roman" w:hAnsi="Times New Roman"/>
                <w:color w:val="000000"/>
              </w:rPr>
              <w:t xml:space="preserve"> of the following month</w:t>
            </w:r>
          </w:p>
        </w:tc>
        <w:tc>
          <w:tcPr>
            <w:tcW w:w="2077" w:type="dxa"/>
          </w:tcPr>
          <w:p w:rsidR="00087A70" w:rsidRPr="000A16C2" w:rsidRDefault="00087A70">
            <w:pPr>
              <w:rPr>
                <w:rFonts w:ascii="Times New Roman" w:hAnsi="Times New Roman"/>
              </w:rPr>
            </w:pPr>
            <w:r w:rsidRPr="000A16C2">
              <w:rPr>
                <w:rFonts w:ascii="Times New Roman" w:hAnsi="Times New Roman"/>
                <w:color w:val="000000"/>
              </w:rPr>
              <w:t>12 monthly financial reports prepared and submitted by 14</w:t>
            </w:r>
            <w:r w:rsidRPr="000A16C2">
              <w:rPr>
                <w:rFonts w:ascii="Times New Roman" w:hAnsi="Times New Roman"/>
                <w:color w:val="000000"/>
                <w:vertAlign w:val="superscript"/>
              </w:rPr>
              <w:t>th</w:t>
            </w:r>
            <w:r w:rsidRPr="000A16C2">
              <w:rPr>
                <w:rFonts w:ascii="Times New Roman" w:hAnsi="Times New Roman"/>
                <w:color w:val="000000"/>
              </w:rPr>
              <w:t xml:space="preserve"> of the following month</w:t>
            </w:r>
          </w:p>
        </w:tc>
      </w:tr>
      <w:tr w:rsidR="00087A70" w:rsidRPr="000A16C2" w:rsidTr="00EB4670">
        <w:tc>
          <w:tcPr>
            <w:tcW w:w="1244" w:type="dxa"/>
            <w:vMerge/>
            <w:shd w:val="clear" w:color="auto" w:fill="D9D9D9"/>
          </w:tcPr>
          <w:p w:rsidR="00087A70" w:rsidRPr="000A16C2" w:rsidRDefault="00087A70" w:rsidP="00F96D7B">
            <w:pPr>
              <w:rPr>
                <w:rFonts w:ascii="Times New Roman" w:hAnsi="Times New Roman"/>
              </w:rPr>
            </w:pPr>
          </w:p>
        </w:tc>
        <w:tc>
          <w:tcPr>
            <w:tcW w:w="2160" w:type="dxa"/>
            <w:gridSpan w:val="2"/>
            <w:vMerge/>
            <w:shd w:val="clear" w:color="auto" w:fill="D9D9D9"/>
            <w:vAlign w:val="bottom"/>
          </w:tcPr>
          <w:p w:rsidR="00087A70" w:rsidRPr="000A16C2" w:rsidRDefault="00087A70" w:rsidP="007318B2">
            <w:pPr>
              <w:rPr>
                <w:rFonts w:ascii="Times New Roman" w:hAnsi="Times New Roman"/>
                <w:color w:val="000000"/>
                <w:sz w:val="24"/>
                <w:szCs w:val="24"/>
              </w:rPr>
            </w:pPr>
          </w:p>
        </w:tc>
        <w:tc>
          <w:tcPr>
            <w:tcW w:w="2131" w:type="dxa"/>
          </w:tcPr>
          <w:p w:rsidR="00087A70" w:rsidRPr="000A16C2" w:rsidRDefault="00087A70">
            <w:pPr>
              <w:rPr>
                <w:rFonts w:ascii="Times New Roman" w:hAnsi="Times New Roman"/>
              </w:rPr>
            </w:pPr>
            <w:r w:rsidRPr="000A16C2">
              <w:rPr>
                <w:rFonts w:ascii="Times New Roman" w:hAnsi="Times New Roman"/>
                <w:color w:val="000000"/>
              </w:rPr>
              <w:t>Financial, revenue and IPSAS reports prepared and submitted on time</w:t>
            </w:r>
          </w:p>
        </w:tc>
        <w:tc>
          <w:tcPr>
            <w:tcW w:w="2333" w:type="dxa"/>
          </w:tcPr>
          <w:p w:rsidR="00087A70" w:rsidRPr="000A16C2" w:rsidRDefault="00087A70">
            <w:pPr>
              <w:rPr>
                <w:rFonts w:ascii="Times New Roman" w:hAnsi="Times New Roman"/>
              </w:rPr>
            </w:pPr>
            <w:r w:rsidRPr="000A16C2">
              <w:rPr>
                <w:rFonts w:ascii="Times New Roman" w:hAnsi="Times New Roman"/>
                <w:color w:val="000000"/>
              </w:rPr>
              <w:t>Financial, revenue and IPSAS reports prepared and submitted on time</w:t>
            </w:r>
          </w:p>
        </w:tc>
        <w:tc>
          <w:tcPr>
            <w:tcW w:w="2396" w:type="dxa"/>
          </w:tcPr>
          <w:p w:rsidR="00087A70" w:rsidRPr="000A16C2" w:rsidRDefault="00087A70">
            <w:pPr>
              <w:rPr>
                <w:rFonts w:ascii="Times New Roman" w:hAnsi="Times New Roman"/>
              </w:rPr>
            </w:pPr>
            <w:r w:rsidRPr="000A16C2">
              <w:rPr>
                <w:rFonts w:ascii="Times New Roman" w:hAnsi="Times New Roman"/>
                <w:color w:val="000000"/>
              </w:rPr>
              <w:t>Financial, revenue and IPSAS reports prepared and submitted on time</w:t>
            </w:r>
          </w:p>
        </w:tc>
        <w:tc>
          <w:tcPr>
            <w:tcW w:w="2077" w:type="dxa"/>
          </w:tcPr>
          <w:p w:rsidR="00087A70" w:rsidRPr="000A16C2" w:rsidRDefault="00087A70">
            <w:pPr>
              <w:rPr>
                <w:rFonts w:ascii="Times New Roman" w:hAnsi="Times New Roman"/>
              </w:rPr>
            </w:pPr>
            <w:r w:rsidRPr="000A16C2">
              <w:rPr>
                <w:rFonts w:ascii="Times New Roman" w:hAnsi="Times New Roman"/>
                <w:color w:val="000000"/>
              </w:rPr>
              <w:t>Financial, revenue and IPSAS reports prepared and submitted on time</w:t>
            </w:r>
          </w:p>
        </w:tc>
        <w:tc>
          <w:tcPr>
            <w:tcW w:w="2077" w:type="dxa"/>
          </w:tcPr>
          <w:p w:rsidR="00087A70" w:rsidRPr="000A16C2" w:rsidRDefault="00087A70">
            <w:pPr>
              <w:rPr>
                <w:rFonts w:ascii="Times New Roman" w:hAnsi="Times New Roman"/>
              </w:rPr>
            </w:pPr>
            <w:r w:rsidRPr="000A16C2">
              <w:rPr>
                <w:rFonts w:ascii="Times New Roman" w:hAnsi="Times New Roman"/>
                <w:color w:val="000000"/>
              </w:rPr>
              <w:t>Financial, revenue and IPSAS reports prepared and submitted on time</w:t>
            </w:r>
          </w:p>
        </w:tc>
      </w:tr>
      <w:tr w:rsidR="00087A70" w:rsidRPr="000A16C2" w:rsidTr="00EB4670">
        <w:tc>
          <w:tcPr>
            <w:tcW w:w="1244" w:type="dxa"/>
            <w:vMerge/>
            <w:shd w:val="clear" w:color="auto" w:fill="D9D9D9"/>
          </w:tcPr>
          <w:p w:rsidR="00087A70" w:rsidRPr="000A16C2" w:rsidRDefault="00087A70" w:rsidP="00F96D7B">
            <w:pPr>
              <w:rPr>
                <w:rFonts w:ascii="Times New Roman" w:hAnsi="Times New Roman"/>
              </w:rPr>
            </w:pPr>
          </w:p>
        </w:tc>
        <w:tc>
          <w:tcPr>
            <w:tcW w:w="2160" w:type="dxa"/>
            <w:gridSpan w:val="2"/>
            <w:vMerge/>
            <w:shd w:val="clear" w:color="auto" w:fill="D9D9D9"/>
            <w:vAlign w:val="bottom"/>
          </w:tcPr>
          <w:p w:rsidR="00087A70" w:rsidRPr="000A16C2" w:rsidRDefault="00087A70">
            <w:pPr>
              <w:rPr>
                <w:rFonts w:ascii="Times New Roman" w:hAnsi="Times New Roman"/>
                <w:sz w:val="24"/>
                <w:szCs w:val="24"/>
              </w:rPr>
            </w:pPr>
          </w:p>
        </w:tc>
        <w:tc>
          <w:tcPr>
            <w:tcW w:w="2131" w:type="dxa"/>
          </w:tcPr>
          <w:p w:rsidR="00087A70" w:rsidRPr="000A16C2" w:rsidRDefault="00087A70">
            <w:pPr>
              <w:rPr>
                <w:rFonts w:ascii="Times New Roman" w:hAnsi="Times New Roman"/>
              </w:rPr>
            </w:pPr>
            <w:r w:rsidRPr="000A16C2">
              <w:rPr>
                <w:rFonts w:ascii="Times New Roman" w:hAnsi="Times New Roman"/>
              </w:rPr>
              <w:t xml:space="preserve">Financial monitoring visits to cost </w:t>
            </w:r>
            <w:r w:rsidR="00353060" w:rsidRPr="000A16C2">
              <w:rPr>
                <w:rFonts w:ascii="Times New Roman" w:hAnsi="Times New Roman"/>
              </w:rPr>
              <w:t>centers</w:t>
            </w:r>
            <w:r w:rsidRPr="000A16C2">
              <w:rPr>
                <w:rFonts w:ascii="Times New Roman" w:hAnsi="Times New Roman"/>
              </w:rPr>
              <w:t xml:space="preserve"> conducted </w:t>
            </w:r>
          </w:p>
        </w:tc>
        <w:tc>
          <w:tcPr>
            <w:tcW w:w="2333" w:type="dxa"/>
          </w:tcPr>
          <w:p w:rsidR="00087A70" w:rsidRPr="000A16C2" w:rsidRDefault="00087A70">
            <w:pPr>
              <w:rPr>
                <w:rFonts w:ascii="Times New Roman" w:hAnsi="Times New Roman"/>
              </w:rPr>
            </w:pPr>
            <w:r w:rsidRPr="000A16C2">
              <w:rPr>
                <w:rFonts w:ascii="Times New Roman" w:hAnsi="Times New Roman"/>
              </w:rPr>
              <w:t xml:space="preserve">Financial monitoring visits to cost </w:t>
            </w:r>
            <w:r w:rsidR="00353060" w:rsidRPr="000A16C2">
              <w:rPr>
                <w:rFonts w:ascii="Times New Roman" w:hAnsi="Times New Roman"/>
              </w:rPr>
              <w:t>centers</w:t>
            </w:r>
            <w:r w:rsidRPr="000A16C2">
              <w:rPr>
                <w:rFonts w:ascii="Times New Roman" w:hAnsi="Times New Roman"/>
              </w:rPr>
              <w:t xml:space="preserve"> conducted </w:t>
            </w:r>
          </w:p>
        </w:tc>
        <w:tc>
          <w:tcPr>
            <w:tcW w:w="2396" w:type="dxa"/>
          </w:tcPr>
          <w:p w:rsidR="00087A70" w:rsidRPr="000A16C2" w:rsidRDefault="00087A70">
            <w:pPr>
              <w:rPr>
                <w:rFonts w:ascii="Times New Roman" w:hAnsi="Times New Roman"/>
              </w:rPr>
            </w:pPr>
            <w:r w:rsidRPr="000A16C2">
              <w:rPr>
                <w:rFonts w:ascii="Times New Roman" w:hAnsi="Times New Roman"/>
              </w:rPr>
              <w:t xml:space="preserve">Financial monitoring visits to cost </w:t>
            </w:r>
            <w:r w:rsidR="00353060" w:rsidRPr="000A16C2">
              <w:rPr>
                <w:rFonts w:ascii="Times New Roman" w:hAnsi="Times New Roman"/>
              </w:rPr>
              <w:t>centers</w:t>
            </w:r>
            <w:r w:rsidRPr="000A16C2">
              <w:rPr>
                <w:rFonts w:ascii="Times New Roman" w:hAnsi="Times New Roman"/>
              </w:rPr>
              <w:t xml:space="preserve"> conducted </w:t>
            </w:r>
          </w:p>
        </w:tc>
        <w:tc>
          <w:tcPr>
            <w:tcW w:w="2077" w:type="dxa"/>
          </w:tcPr>
          <w:p w:rsidR="00087A70" w:rsidRPr="000A16C2" w:rsidRDefault="00087A70">
            <w:pPr>
              <w:rPr>
                <w:rFonts w:ascii="Times New Roman" w:hAnsi="Times New Roman"/>
              </w:rPr>
            </w:pPr>
            <w:r w:rsidRPr="000A16C2">
              <w:rPr>
                <w:rFonts w:ascii="Times New Roman" w:hAnsi="Times New Roman"/>
              </w:rPr>
              <w:t xml:space="preserve">Financial monitoring visits to cost </w:t>
            </w:r>
            <w:r w:rsidR="00353060" w:rsidRPr="000A16C2">
              <w:rPr>
                <w:rFonts w:ascii="Times New Roman" w:hAnsi="Times New Roman"/>
              </w:rPr>
              <w:t>centers</w:t>
            </w:r>
            <w:r w:rsidRPr="000A16C2">
              <w:rPr>
                <w:rFonts w:ascii="Times New Roman" w:hAnsi="Times New Roman"/>
              </w:rPr>
              <w:t xml:space="preserve"> conducted </w:t>
            </w:r>
          </w:p>
        </w:tc>
        <w:tc>
          <w:tcPr>
            <w:tcW w:w="2077" w:type="dxa"/>
          </w:tcPr>
          <w:p w:rsidR="00087A70" w:rsidRPr="000A16C2" w:rsidRDefault="00087A70" w:rsidP="00F96D7B">
            <w:pPr>
              <w:autoSpaceDE w:val="0"/>
              <w:autoSpaceDN w:val="0"/>
              <w:adjustRightInd w:val="0"/>
              <w:spacing w:after="0" w:line="240" w:lineRule="auto"/>
              <w:rPr>
                <w:rFonts w:ascii="Times New Roman" w:hAnsi="Times New Roman"/>
              </w:rPr>
            </w:pPr>
            <w:r w:rsidRPr="000A16C2">
              <w:rPr>
                <w:rFonts w:ascii="Times New Roman" w:hAnsi="Times New Roman"/>
              </w:rPr>
              <w:t xml:space="preserve">Financial monitoring visits to cost </w:t>
            </w:r>
            <w:r w:rsidR="00353060" w:rsidRPr="000A16C2">
              <w:rPr>
                <w:rFonts w:ascii="Times New Roman" w:hAnsi="Times New Roman"/>
              </w:rPr>
              <w:t>centers</w:t>
            </w:r>
            <w:r w:rsidRPr="000A16C2">
              <w:rPr>
                <w:rFonts w:ascii="Times New Roman" w:hAnsi="Times New Roman"/>
              </w:rPr>
              <w:t xml:space="preserve"> conducted</w:t>
            </w:r>
          </w:p>
        </w:tc>
      </w:tr>
      <w:tr w:rsidR="005D4BB9" w:rsidRPr="000A16C2" w:rsidTr="00EB4670">
        <w:tc>
          <w:tcPr>
            <w:tcW w:w="1244" w:type="dxa"/>
            <w:vMerge w:val="restart"/>
            <w:shd w:val="clear" w:color="auto" w:fill="D9D9D9"/>
          </w:tcPr>
          <w:p w:rsidR="005D4BB9" w:rsidRPr="000A16C2" w:rsidRDefault="005D4BB9" w:rsidP="00F96D7B">
            <w:pPr>
              <w:spacing w:line="240" w:lineRule="auto"/>
              <w:rPr>
                <w:rFonts w:ascii="Times New Roman" w:hAnsi="Times New Roman"/>
              </w:rPr>
            </w:pPr>
            <w:r w:rsidRPr="000A16C2">
              <w:rPr>
                <w:rFonts w:ascii="Times New Roman" w:hAnsi="Times New Roman"/>
              </w:rPr>
              <w:t xml:space="preserve">Output </w:t>
            </w:r>
            <w:r w:rsidR="00EE7CD9" w:rsidRPr="000A16C2">
              <w:rPr>
                <w:rFonts w:ascii="Times New Roman" w:hAnsi="Times New Roman"/>
              </w:rPr>
              <w:t>2</w:t>
            </w:r>
          </w:p>
          <w:p w:rsidR="005D4BB9" w:rsidRPr="000A16C2" w:rsidRDefault="005D4BB9" w:rsidP="003E0480">
            <w:pPr>
              <w:rPr>
                <w:rFonts w:ascii="Times New Roman" w:hAnsi="Times New Roman"/>
              </w:rPr>
            </w:pPr>
          </w:p>
        </w:tc>
        <w:tc>
          <w:tcPr>
            <w:tcW w:w="2160" w:type="dxa"/>
            <w:gridSpan w:val="2"/>
            <w:vMerge w:val="restart"/>
            <w:shd w:val="clear" w:color="auto" w:fill="D9D9D9"/>
          </w:tcPr>
          <w:p w:rsidR="005D4BB9" w:rsidRPr="000A16C2" w:rsidRDefault="005D4BB9" w:rsidP="003E0480">
            <w:pPr>
              <w:rPr>
                <w:rFonts w:ascii="Times New Roman" w:hAnsi="Times New Roman"/>
                <w:color w:val="000000"/>
              </w:rPr>
            </w:pPr>
            <w:r w:rsidRPr="000A16C2">
              <w:rPr>
                <w:rFonts w:ascii="Times New Roman" w:hAnsi="Times New Roman"/>
              </w:rPr>
              <w:t xml:space="preserve">100 % Cost </w:t>
            </w:r>
            <w:r w:rsidR="00353060" w:rsidRPr="000A16C2">
              <w:rPr>
                <w:rFonts w:ascii="Times New Roman" w:hAnsi="Times New Roman"/>
              </w:rPr>
              <w:t>Centers</w:t>
            </w:r>
            <w:r w:rsidRPr="000A16C2">
              <w:rPr>
                <w:rFonts w:ascii="Times New Roman" w:hAnsi="Times New Roman"/>
              </w:rPr>
              <w:t xml:space="preserve"> audited</w:t>
            </w:r>
          </w:p>
        </w:tc>
        <w:tc>
          <w:tcPr>
            <w:tcW w:w="2131" w:type="dxa"/>
          </w:tcPr>
          <w:p w:rsidR="005D4BB9" w:rsidRPr="000A16C2" w:rsidRDefault="005D4BB9"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Audit Framework developed and implemented</w:t>
            </w:r>
          </w:p>
        </w:tc>
        <w:tc>
          <w:tcPr>
            <w:tcW w:w="2333" w:type="dxa"/>
          </w:tcPr>
          <w:p w:rsidR="005D4BB9" w:rsidRPr="000A16C2" w:rsidRDefault="005D4BB9"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Audit Framework  implemented</w:t>
            </w:r>
          </w:p>
        </w:tc>
        <w:tc>
          <w:tcPr>
            <w:tcW w:w="2396" w:type="dxa"/>
          </w:tcPr>
          <w:p w:rsidR="005D4BB9" w:rsidRPr="000A16C2" w:rsidRDefault="005D4BB9"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Audit Framework  implemented</w:t>
            </w:r>
          </w:p>
        </w:tc>
        <w:tc>
          <w:tcPr>
            <w:tcW w:w="2077" w:type="dxa"/>
          </w:tcPr>
          <w:p w:rsidR="005D4BB9" w:rsidRPr="000A16C2" w:rsidRDefault="005D4BB9"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Audit Framework  implemented</w:t>
            </w:r>
          </w:p>
        </w:tc>
        <w:tc>
          <w:tcPr>
            <w:tcW w:w="2077" w:type="dxa"/>
          </w:tcPr>
          <w:p w:rsidR="005D4BB9" w:rsidRPr="000A16C2" w:rsidRDefault="005D4BB9" w:rsidP="00F96D7B">
            <w:pPr>
              <w:autoSpaceDE w:val="0"/>
              <w:autoSpaceDN w:val="0"/>
              <w:adjustRightInd w:val="0"/>
              <w:spacing w:after="0" w:line="240" w:lineRule="auto"/>
              <w:rPr>
                <w:rFonts w:ascii="Times New Roman" w:hAnsi="Times New Roman"/>
                <w:color w:val="000000"/>
              </w:rPr>
            </w:pPr>
            <w:r w:rsidRPr="000A16C2">
              <w:rPr>
                <w:rFonts w:ascii="Times New Roman" w:hAnsi="Times New Roman"/>
              </w:rPr>
              <w:t>Audit Framework  implemented</w:t>
            </w:r>
          </w:p>
        </w:tc>
      </w:tr>
      <w:tr w:rsidR="005D4BB9" w:rsidRPr="000A16C2" w:rsidTr="00EB4670">
        <w:tc>
          <w:tcPr>
            <w:tcW w:w="1244" w:type="dxa"/>
            <w:vMerge/>
            <w:shd w:val="clear" w:color="auto" w:fill="D9D9D9"/>
          </w:tcPr>
          <w:p w:rsidR="005D4BB9" w:rsidRPr="000A16C2" w:rsidRDefault="005D4BB9" w:rsidP="003E0480">
            <w:pPr>
              <w:rPr>
                <w:rFonts w:ascii="Times New Roman" w:hAnsi="Times New Roman"/>
              </w:rPr>
            </w:pPr>
          </w:p>
        </w:tc>
        <w:tc>
          <w:tcPr>
            <w:tcW w:w="2160" w:type="dxa"/>
            <w:gridSpan w:val="2"/>
            <w:vMerge/>
            <w:shd w:val="clear" w:color="auto" w:fill="D9D9D9"/>
            <w:vAlign w:val="bottom"/>
          </w:tcPr>
          <w:p w:rsidR="005D4BB9" w:rsidRPr="000A16C2" w:rsidRDefault="005D4BB9" w:rsidP="003E0480">
            <w:pPr>
              <w:rPr>
                <w:rFonts w:ascii="Times New Roman" w:hAnsi="Times New Roman"/>
                <w:color w:val="000000"/>
                <w:sz w:val="24"/>
                <w:szCs w:val="24"/>
              </w:rPr>
            </w:pPr>
          </w:p>
        </w:tc>
        <w:tc>
          <w:tcPr>
            <w:tcW w:w="2131" w:type="dxa"/>
          </w:tcPr>
          <w:p w:rsidR="005D4BB9" w:rsidRPr="000A16C2" w:rsidRDefault="005D4BB9" w:rsidP="003E0480">
            <w:pPr>
              <w:rPr>
                <w:rFonts w:ascii="Times New Roman" w:hAnsi="Times New Roman"/>
              </w:rPr>
            </w:pPr>
            <w:r w:rsidRPr="000A16C2">
              <w:rPr>
                <w:rFonts w:ascii="Times New Roman" w:hAnsi="Times New Roman"/>
                <w:color w:val="000000"/>
              </w:rPr>
              <w:t>Audit queries responded to on time</w:t>
            </w:r>
          </w:p>
        </w:tc>
        <w:tc>
          <w:tcPr>
            <w:tcW w:w="2333" w:type="dxa"/>
          </w:tcPr>
          <w:p w:rsidR="005D4BB9" w:rsidRPr="000A16C2" w:rsidRDefault="005D4BB9" w:rsidP="003E0480">
            <w:pPr>
              <w:rPr>
                <w:rFonts w:ascii="Times New Roman" w:hAnsi="Times New Roman"/>
              </w:rPr>
            </w:pPr>
            <w:r w:rsidRPr="000A16C2">
              <w:rPr>
                <w:rFonts w:ascii="Times New Roman" w:hAnsi="Times New Roman"/>
                <w:color w:val="000000"/>
              </w:rPr>
              <w:t>Audit queries responded to on time</w:t>
            </w:r>
          </w:p>
        </w:tc>
        <w:tc>
          <w:tcPr>
            <w:tcW w:w="2396" w:type="dxa"/>
          </w:tcPr>
          <w:p w:rsidR="005D4BB9" w:rsidRPr="000A16C2" w:rsidRDefault="005D4BB9" w:rsidP="003E0480">
            <w:pPr>
              <w:rPr>
                <w:rFonts w:ascii="Times New Roman" w:hAnsi="Times New Roman"/>
              </w:rPr>
            </w:pPr>
            <w:r w:rsidRPr="000A16C2">
              <w:rPr>
                <w:rFonts w:ascii="Times New Roman" w:hAnsi="Times New Roman"/>
                <w:color w:val="000000"/>
              </w:rPr>
              <w:t>Audit queries responded to on time</w:t>
            </w:r>
          </w:p>
        </w:tc>
        <w:tc>
          <w:tcPr>
            <w:tcW w:w="2077" w:type="dxa"/>
          </w:tcPr>
          <w:p w:rsidR="005D4BB9" w:rsidRPr="000A16C2" w:rsidRDefault="005D4BB9" w:rsidP="003E0480">
            <w:pPr>
              <w:rPr>
                <w:rFonts w:ascii="Times New Roman" w:hAnsi="Times New Roman"/>
              </w:rPr>
            </w:pPr>
            <w:r w:rsidRPr="000A16C2">
              <w:rPr>
                <w:rFonts w:ascii="Times New Roman" w:hAnsi="Times New Roman"/>
                <w:color w:val="000000"/>
              </w:rPr>
              <w:t>Audit queries responded to on time</w:t>
            </w:r>
          </w:p>
        </w:tc>
        <w:tc>
          <w:tcPr>
            <w:tcW w:w="2077" w:type="dxa"/>
          </w:tcPr>
          <w:p w:rsidR="005D4BB9" w:rsidRPr="000A16C2" w:rsidRDefault="005D4BB9" w:rsidP="003E0480">
            <w:pPr>
              <w:rPr>
                <w:rFonts w:ascii="Times New Roman" w:hAnsi="Times New Roman"/>
              </w:rPr>
            </w:pPr>
            <w:r w:rsidRPr="000A16C2">
              <w:rPr>
                <w:rFonts w:ascii="Times New Roman" w:hAnsi="Times New Roman"/>
                <w:color w:val="000000"/>
              </w:rPr>
              <w:t>Audit queries responded to on time</w:t>
            </w:r>
          </w:p>
        </w:tc>
      </w:tr>
    </w:tbl>
    <w:p w:rsidR="00A8439E" w:rsidRPr="000A16C2" w:rsidRDefault="00A8439E" w:rsidP="00A8439E">
      <w:pPr>
        <w:rPr>
          <w:rFonts w:ascii="Times New Roman" w:hAnsi="Times New Roman"/>
          <w:b/>
          <w:sz w:val="24"/>
          <w:szCs w:val="24"/>
        </w:rPr>
      </w:pPr>
    </w:p>
    <w:p w:rsidR="00427E73" w:rsidRPr="000A16C2" w:rsidRDefault="00427E73" w:rsidP="00427E73">
      <w:pPr>
        <w:pStyle w:val="Heading2"/>
        <w:rPr>
          <w:rFonts w:ascii="Times New Roman" w:hAnsi="Times New Roman"/>
          <w:i w:val="0"/>
          <w:sz w:val="24"/>
          <w:szCs w:val="24"/>
        </w:rPr>
      </w:pPr>
      <w:bookmarkStart w:id="43" w:name="_Toc503515929"/>
      <w:r w:rsidRPr="000A16C2">
        <w:rPr>
          <w:rFonts w:ascii="Times New Roman" w:hAnsi="Times New Roman"/>
          <w:i w:val="0"/>
          <w:sz w:val="24"/>
          <w:szCs w:val="24"/>
        </w:rPr>
        <w:t>3.5</w:t>
      </w:r>
      <w:r w:rsidRPr="000A16C2">
        <w:rPr>
          <w:rFonts w:ascii="Times New Roman" w:hAnsi="Times New Roman"/>
          <w:i w:val="0"/>
          <w:sz w:val="24"/>
          <w:szCs w:val="24"/>
        </w:rPr>
        <w:tab/>
        <w:t>Strategic Plan Implementation Resource Requirements</w:t>
      </w:r>
      <w:bookmarkEnd w:id="43"/>
    </w:p>
    <w:p w:rsidR="00427E73" w:rsidRPr="000A16C2" w:rsidRDefault="00427E73" w:rsidP="00427E73">
      <w:pPr>
        <w:spacing w:line="240" w:lineRule="auto"/>
        <w:jc w:val="both"/>
        <w:rPr>
          <w:rFonts w:ascii="Times New Roman" w:hAnsi="Times New Roman"/>
          <w:sz w:val="24"/>
          <w:szCs w:val="24"/>
        </w:rPr>
      </w:pPr>
      <w:r w:rsidRPr="000A16C2">
        <w:rPr>
          <w:rFonts w:ascii="Times New Roman" w:hAnsi="Times New Roman"/>
          <w:sz w:val="24"/>
          <w:szCs w:val="24"/>
        </w:rPr>
        <w:t xml:space="preserve">Annex 4 shows an estimated cost of outputs for implementing the Strategic Plan. This has been derived from costing of all outputs that will assist the Ministry to achieve the intended outcomes. It is envisaged that the implementation of the Plan will largely be financed by Government through monthly subventions from Treasury and funding for specific projects through the Public Sector Investment Program (PSIP) and development partners.  </w:t>
      </w:r>
      <w:r w:rsidRPr="000A16C2">
        <w:rPr>
          <w:rFonts w:ascii="Times New Roman" w:hAnsi="Times New Roman"/>
          <w:color w:val="000000"/>
          <w:sz w:val="24"/>
        </w:rPr>
        <w:t>It is recognized that resources may not match all the needs of the Ministry as such; key intervention areas will be prioritized.</w:t>
      </w:r>
      <w:r w:rsidRPr="000A16C2">
        <w:rPr>
          <w:rFonts w:ascii="Times New Roman" w:hAnsi="Times New Roman"/>
          <w:sz w:val="24"/>
          <w:szCs w:val="24"/>
        </w:rPr>
        <w:t xml:space="preserve"> Thus, the budget matrix appended below shows the resource requirements summarized and disaggregated at outcome, outcome target and output level. </w:t>
      </w:r>
    </w:p>
    <w:p w:rsidR="00A8439E" w:rsidRPr="000A16C2" w:rsidRDefault="00A8439E" w:rsidP="00A8439E">
      <w:pPr>
        <w:rPr>
          <w:rFonts w:ascii="Times New Roman" w:hAnsi="Times New Roman"/>
          <w:b/>
          <w:sz w:val="24"/>
          <w:szCs w:val="24"/>
        </w:rPr>
      </w:pPr>
    </w:p>
    <w:p w:rsidR="00A8439E" w:rsidRPr="000A16C2" w:rsidRDefault="00A8439E" w:rsidP="00A8439E">
      <w:pPr>
        <w:rPr>
          <w:rFonts w:ascii="Times New Roman" w:hAnsi="Times New Roman"/>
          <w:b/>
          <w:sz w:val="24"/>
          <w:szCs w:val="24"/>
        </w:rPr>
      </w:pPr>
    </w:p>
    <w:p w:rsidR="00A8439E" w:rsidRPr="000A16C2" w:rsidRDefault="00A8439E" w:rsidP="00A8439E">
      <w:pPr>
        <w:rPr>
          <w:rFonts w:ascii="Times New Roman" w:hAnsi="Times New Roman"/>
          <w:b/>
          <w:sz w:val="24"/>
          <w:szCs w:val="24"/>
        </w:rPr>
        <w:sectPr w:rsidR="00A8439E" w:rsidRPr="000A16C2" w:rsidSect="00F96D7B">
          <w:pgSz w:w="15840" w:h="12240" w:orient="landscape"/>
          <w:pgMar w:top="900" w:right="1440" w:bottom="1440" w:left="1440" w:header="720" w:footer="720" w:gutter="0"/>
          <w:cols w:space="720"/>
          <w:titlePg/>
          <w:docGrid w:linePitch="360"/>
        </w:sectPr>
      </w:pPr>
    </w:p>
    <w:p w:rsidR="00A8439E" w:rsidRPr="000A16C2" w:rsidRDefault="00A8439E" w:rsidP="00A8439E">
      <w:pPr>
        <w:pStyle w:val="Heading2"/>
        <w:rPr>
          <w:rFonts w:ascii="Times New Roman" w:hAnsi="Times New Roman"/>
          <w:i w:val="0"/>
          <w:sz w:val="24"/>
          <w:szCs w:val="24"/>
        </w:rPr>
      </w:pPr>
      <w:bookmarkStart w:id="44" w:name="_Toc503515930"/>
      <w:r w:rsidRPr="000A16C2">
        <w:rPr>
          <w:rFonts w:ascii="Times New Roman" w:hAnsi="Times New Roman"/>
          <w:i w:val="0"/>
          <w:sz w:val="24"/>
          <w:szCs w:val="24"/>
        </w:rPr>
        <w:t>3.6</w:t>
      </w:r>
      <w:r w:rsidRPr="000A16C2">
        <w:rPr>
          <w:rFonts w:ascii="Times New Roman" w:hAnsi="Times New Roman"/>
          <w:i w:val="0"/>
          <w:sz w:val="24"/>
          <w:szCs w:val="24"/>
        </w:rPr>
        <w:tab/>
        <w:t xml:space="preserve"> The Results-Based Logical Framework</w:t>
      </w:r>
      <w:bookmarkEnd w:id="44"/>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 xml:space="preserve">The Results-Based Logical Framework presented below is a quick tool that will be used to monitor and evaluate progress towards achievement of expected results, and is a handy reference of key components of our Strategic Plan. It gives a snapshot of the </w:t>
      </w:r>
      <w:r w:rsidR="00313518" w:rsidRPr="000A16C2">
        <w:rPr>
          <w:rFonts w:ascii="Times New Roman" w:hAnsi="Times New Roman"/>
          <w:sz w:val="24"/>
          <w:szCs w:val="24"/>
        </w:rPr>
        <w:t>KRAs</w:t>
      </w:r>
      <w:r w:rsidRPr="000A16C2">
        <w:rPr>
          <w:rFonts w:ascii="Times New Roman" w:hAnsi="Times New Roman"/>
          <w:sz w:val="24"/>
          <w:szCs w:val="24"/>
        </w:rPr>
        <w:t xml:space="preserve"> and desired </w:t>
      </w:r>
      <w:r w:rsidR="00070E14" w:rsidRPr="000A16C2">
        <w:rPr>
          <w:rFonts w:ascii="Times New Roman" w:hAnsi="Times New Roman"/>
          <w:sz w:val="24"/>
          <w:szCs w:val="24"/>
        </w:rPr>
        <w:t>outcomes.</w:t>
      </w:r>
      <w:r w:rsidRPr="000A16C2">
        <w:rPr>
          <w:rFonts w:ascii="Times New Roman" w:hAnsi="Times New Roman"/>
          <w:sz w:val="24"/>
          <w:szCs w:val="24"/>
        </w:rPr>
        <w:t xml:space="preserve"> The framework will basically be used for monitoring and evaluating the achievement of the results through the given indicators and their means of verification.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3239"/>
        <w:gridCol w:w="2882"/>
        <w:gridCol w:w="2538"/>
      </w:tblGrid>
      <w:tr w:rsidR="00A8439E" w:rsidRPr="000A16C2" w:rsidTr="00F96D7B">
        <w:trPr>
          <w:trHeight w:val="458"/>
        </w:trPr>
        <w:tc>
          <w:tcPr>
            <w:tcW w:w="13068" w:type="dxa"/>
            <w:gridSpan w:val="4"/>
            <w:shd w:val="clear" w:color="auto" w:fill="D9D9D9"/>
          </w:tcPr>
          <w:p w:rsidR="00A8439E" w:rsidRPr="000A16C2" w:rsidRDefault="00A8439E" w:rsidP="00F96D7B">
            <w:pPr>
              <w:rPr>
                <w:rFonts w:ascii="Times New Roman" w:hAnsi="Times New Roman"/>
                <w:b/>
                <w:sz w:val="24"/>
                <w:szCs w:val="24"/>
              </w:rPr>
            </w:pPr>
            <w:r w:rsidRPr="000A16C2">
              <w:rPr>
                <w:rFonts w:ascii="Times New Roman" w:hAnsi="Times New Roman"/>
                <w:b/>
                <w:sz w:val="24"/>
                <w:szCs w:val="24"/>
              </w:rPr>
              <w:t xml:space="preserve">KEY RESULT AREA 1: </w:t>
            </w:r>
            <w:r w:rsidRPr="000A16C2">
              <w:rPr>
                <w:rFonts w:ascii="Times New Roman" w:hAnsi="Times New Roman"/>
                <w:b/>
                <w:color w:val="000000"/>
                <w:sz w:val="24"/>
                <w:szCs w:val="24"/>
              </w:rPr>
              <w:t>Civic Education</w:t>
            </w:r>
          </w:p>
        </w:tc>
      </w:tr>
      <w:tr w:rsidR="00A8439E" w:rsidRPr="000A16C2" w:rsidTr="00F87156">
        <w:tc>
          <w:tcPr>
            <w:tcW w:w="4409" w:type="dxa"/>
            <w:shd w:val="clear" w:color="auto" w:fill="D9D9D9"/>
          </w:tcPr>
          <w:p w:rsidR="00A8439E" w:rsidRPr="000A16C2" w:rsidRDefault="00A8439E" w:rsidP="00F96D7B">
            <w:pPr>
              <w:rPr>
                <w:rFonts w:ascii="Times New Roman" w:hAnsi="Times New Roman"/>
                <w:b/>
              </w:rPr>
            </w:pPr>
            <w:r w:rsidRPr="000A16C2">
              <w:rPr>
                <w:rFonts w:ascii="Times New Roman" w:hAnsi="Times New Roman"/>
                <w:b/>
              </w:rPr>
              <w:t>Expected Results/Outcomes</w:t>
            </w:r>
          </w:p>
        </w:tc>
        <w:tc>
          <w:tcPr>
            <w:tcW w:w="3239" w:type="dxa"/>
            <w:shd w:val="clear" w:color="auto" w:fill="D9D9D9"/>
          </w:tcPr>
          <w:p w:rsidR="00A8439E" w:rsidRPr="000A16C2" w:rsidRDefault="00A8439E" w:rsidP="00F96D7B">
            <w:pPr>
              <w:jc w:val="center"/>
              <w:rPr>
                <w:rFonts w:ascii="Times New Roman" w:hAnsi="Times New Roman"/>
                <w:b/>
              </w:rPr>
            </w:pPr>
            <w:r w:rsidRPr="000A16C2">
              <w:rPr>
                <w:rFonts w:ascii="Times New Roman" w:hAnsi="Times New Roman"/>
                <w:b/>
              </w:rPr>
              <w:t xml:space="preserve">Objectively </w:t>
            </w:r>
            <w:r w:rsidR="00C83F8B" w:rsidRPr="000A16C2">
              <w:rPr>
                <w:rFonts w:ascii="Times New Roman" w:hAnsi="Times New Roman"/>
                <w:b/>
              </w:rPr>
              <w:t>V</w:t>
            </w:r>
            <w:r w:rsidRPr="000A16C2">
              <w:rPr>
                <w:rFonts w:ascii="Times New Roman" w:hAnsi="Times New Roman"/>
                <w:b/>
              </w:rPr>
              <w:t xml:space="preserve">erifiable </w:t>
            </w:r>
            <w:r w:rsidR="00C83F8B" w:rsidRPr="000A16C2">
              <w:rPr>
                <w:rFonts w:ascii="Times New Roman" w:hAnsi="Times New Roman"/>
                <w:b/>
              </w:rPr>
              <w:t>I</w:t>
            </w:r>
            <w:r w:rsidRPr="000A16C2">
              <w:rPr>
                <w:rFonts w:ascii="Times New Roman" w:hAnsi="Times New Roman"/>
                <w:b/>
              </w:rPr>
              <w:t>ndicator</w:t>
            </w:r>
          </w:p>
        </w:tc>
        <w:tc>
          <w:tcPr>
            <w:tcW w:w="2882" w:type="dxa"/>
            <w:shd w:val="clear" w:color="auto" w:fill="D9D9D9"/>
          </w:tcPr>
          <w:p w:rsidR="00A8439E" w:rsidRPr="000A16C2" w:rsidRDefault="00A8439E" w:rsidP="00F96D7B">
            <w:pPr>
              <w:jc w:val="center"/>
              <w:rPr>
                <w:rFonts w:ascii="Times New Roman" w:hAnsi="Times New Roman"/>
                <w:b/>
              </w:rPr>
            </w:pPr>
            <w:r w:rsidRPr="000A16C2">
              <w:rPr>
                <w:rFonts w:ascii="Times New Roman" w:hAnsi="Times New Roman"/>
                <w:b/>
              </w:rPr>
              <w:t xml:space="preserve">Source and </w:t>
            </w:r>
            <w:r w:rsidR="00C83F8B" w:rsidRPr="000A16C2">
              <w:rPr>
                <w:rFonts w:ascii="Times New Roman" w:hAnsi="Times New Roman"/>
                <w:b/>
              </w:rPr>
              <w:t>M</w:t>
            </w:r>
            <w:r w:rsidRPr="000A16C2">
              <w:rPr>
                <w:rFonts w:ascii="Times New Roman" w:hAnsi="Times New Roman"/>
                <w:b/>
              </w:rPr>
              <w:t xml:space="preserve">eans of </w:t>
            </w:r>
            <w:r w:rsidR="00C83F8B" w:rsidRPr="000A16C2">
              <w:rPr>
                <w:rFonts w:ascii="Times New Roman" w:hAnsi="Times New Roman"/>
                <w:b/>
              </w:rPr>
              <w:t>V</w:t>
            </w:r>
            <w:r w:rsidRPr="000A16C2">
              <w:rPr>
                <w:rFonts w:ascii="Times New Roman" w:hAnsi="Times New Roman"/>
                <w:b/>
              </w:rPr>
              <w:t>erification</w:t>
            </w:r>
          </w:p>
        </w:tc>
        <w:tc>
          <w:tcPr>
            <w:tcW w:w="2538" w:type="dxa"/>
            <w:shd w:val="clear" w:color="auto" w:fill="D9D9D9"/>
          </w:tcPr>
          <w:p w:rsidR="00A8439E" w:rsidRPr="000A16C2" w:rsidRDefault="00A8439E" w:rsidP="00F96D7B">
            <w:pPr>
              <w:jc w:val="center"/>
              <w:rPr>
                <w:rFonts w:ascii="Times New Roman" w:hAnsi="Times New Roman"/>
                <w:b/>
              </w:rPr>
            </w:pPr>
            <w:r w:rsidRPr="000A16C2">
              <w:rPr>
                <w:rFonts w:ascii="Times New Roman" w:hAnsi="Times New Roman"/>
                <w:b/>
              </w:rPr>
              <w:t>Risks and Assumptions</w:t>
            </w:r>
          </w:p>
        </w:tc>
      </w:tr>
      <w:tr w:rsidR="00A8439E" w:rsidRPr="000A16C2" w:rsidTr="00F96D7B">
        <w:trPr>
          <w:trHeight w:val="665"/>
        </w:trPr>
        <w:tc>
          <w:tcPr>
            <w:tcW w:w="4410" w:type="dxa"/>
            <w:vMerge w:val="restart"/>
          </w:tcPr>
          <w:p w:rsidR="00A8439E" w:rsidRPr="000A16C2" w:rsidRDefault="00A8439E" w:rsidP="00F96D7B">
            <w:pPr>
              <w:spacing w:line="240" w:lineRule="auto"/>
              <w:rPr>
                <w:rFonts w:ascii="Times New Roman" w:hAnsi="Times New Roman"/>
              </w:rPr>
            </w:pPr>
            <w:r w:rsidRPr="000A16C2">
              <w:rPr>
                <w:rFonts w:ascii="Times New Roman" w:hAnsi="Times New Roman"/>
                <w:b/>
              </w:rPr>
              <w:t>1.0</w:t>
            </w:r>
            <w:r w:rsidR="00C83F8B" w:rsidRPr="000A16C2">
              <w:rPr>
                <w:rFonts w:ascii="Times New Roman" w:hAnsi="Times New Roman"/>
                <w:b/>
              </w:rPr>
              <w:t xml:space="preserve"> </w:t>
            </w:r>
            <w:r w:rsidRPr="000A16C2">
              <w:rPr>
                <w:rFonts w:ascii="Times New Roman" w:hAnsi="Times New Roman"/>
                <w:color w:val="000000"/>
                <w:sz w:val="24"/>
                <w:szCs w:val="24"/>
              </w:rPr>
              <w:t>Improved   civic knowledge, management and coordination of civic education programmes</w:t>
            </w:r>
          </w:p>
        </w:tc>
        <w:tc>
          <w:tcPr>
            <w:tcW w:w="3240" w:type="dxa"/>
          </w:tcPr>
          <w:p w:rsidR="00A8439E" w:rsidRPr="000A16C2" w:rsidRDefault="008D70E1" w:rsidP="00F96D7B">
            <w:pPr>
              <w:rPr>
                <w:rFonts w:ascii="Times New Roman" w:hAnsi="Times New Roman"/>
              </w:rPr>
            </w:pPr>
            <w:r w:rsidRPr="000A16C2">
              <w:rPr>
                <w:rFonts w:ascii="Times New Roman" w:hAnsi="Times New Roman"/>
              </w:rPr>
              <w:t xml:space="preserve"> Percentage </w:t>
            </w:r>
            <w:r w:rsidR="00A8439E" w:rsidRPr="000A16C2">
              <w:rPr>
                <w:rFonts w:ascii="Times New Roman" w:hAnsi="Times New Roman"/>
              </w:rPr>
              <w:t xml:space="preserve"> </w:t>
            </w:r>
            <w:r w:rsidR="00C83F8B" w:rsidRPr="000A16C2">
              <w:rPr>
                <w:rFonts w:ascii="Times New Roman" w:hAnsi="Times New Roman"/>
              </w:rPr>
              <w:t xml:space="preserve">change </w:t>
            </w:r>
            <w:r w:rsidR="00A8439E" w:rsidRPr="000A16C2">
              <w:rPr>
                <w:rFonts w:ascii="Times New Roman" w:hAnsi="Times New Roman"/>
              </w:rPr>
              <w:t xml:space="preserve"> in overlapping activities with other institutions</w:t>
            </w:r>
          </w:p>
        </w:tc>
        <w:tc>
          <w:tcPr>
            <w:tcW w:w="2880" w:type="dxa"/>
          </w:tcPr>
          <w:p w:rsidR="00A8439E" w:rsidRPr="000A16C2" w:rsidRDefault="00A8439E" w:rsidP="00F96D7B">
            <w:pPr>
              <w:rPr>
                <w:rFonts w:ascii="Times New Roman" w:hAnsi="Times New Roman"/>
              </w:rPr>
            </w:pPr>
            <w:r w:rsidRPr="000A16C2">
              <w:rPr>
                <w:rFonts w:ascii="Times New Roman" w:hAnsi="Times New Roman"/>
              </w:rPr>
              <w:t xml:space="preserve">Monitoring </w:t>
            </w:r>
            <w:r w:rsidR="00313518" w:rsidRPr="000A16C2">
              <w:rPr>
                <w:rFonts w:ascii="Times New Roman" w:hAnsi="Times New Roman"/>
              </w:rPr>
              <w:t xml:space="preserve">and Evaluation </w:t>
            </w:r>
            <w:r w:rsidR="00C83F8B" w:rsidRPr="000A16C2">
              <w:rPr>
                <w:rFonts w:ascii="Times New Roman" w:hAnsi="Times New Roman"/>
              </w:rPr>
              <w:t>r</w:t>
            </w:r>
            <w:r w:rsidRPr="000A16C2">
              <w:rPr>
                <w:rFonts w:ascii="Times New Roman" w:hAnsi="Times New Roman"/>
              </w:rPr>
              <w:t>eports</w:t>
            </w:r>
          </w:p>
        </w:tc>
        <w:tc>
          <w:tcPr>
            <w:tcW w:w="2538" w:type="dxa"/>
          </w:tcPr>
          <w:p w:rsidR="00A8439E" w:rsidRPr="000A16C2" w:rsidRDefault="00A8439E" w:rsidP="00F96D7B">
            <w:pPr>
              <w:rPr>
                <w:rFonts w:ascii="Times New Roman" w:hAnsi="Times New Roman"/>
              </w:rPr>
            </w:pPr>
            <w:r w:rsidRPr="000A16C2">
              <w:rPr>
                <w:rFonts w:ascii="Times New Roman" w:hAnsi="Times New Roman"/>
              </w:rPr>
              <w:t>Insufficient funding to conduct review  of conflicting policies</w:t>
            </w:r>
          </w:p>
        </w:tc>
      </w:tr>
      <w:tr w:rsidR="00A8439E" w:rsidRPr="000A16C2" w:rsidTr="00F96D7B">
        <w:tc>
          <w:tcPr>
            <w:tcW w:w="4410" w:type="dxa"/>
            <w:vMerge/>
          </w:tcPr>
          <w:p w:rsidR="00A8439E" w:rsidRPr="000A16C2" w:rsidRDefault="00A8439E" w:rsidP="00F96D7B">
            <w:pPr>
              <w:spacing w:line="240" w:lineRule="auto"/>
              <w:rPr>
                <w:rFonts w:ascii="Times New Roman" w:hAnsi="Times New Roman"/>
                <w:b/>
              </w:rPr>
            </w:pPr>
          </w:p>
        </w:tc>
        <w:tc>
          <w:tcPr>
            <w:tcW w:w="3240" w:type="dxa"/>
          </w:tcPr>
          <w:p w:rsidR="00A8439E" w:rsidRPr="000A16C2" w:rsidRDefault="008D70E1" w:rsidP="00F96D7B">
            <w:pPr>
              <w:rPr>
                <w:rFonts w:ascii="Times New Roman" w:hAnsi="Times New Roman"/>
              </w:rPr>
            </w:pPr>
            <w:r w:rsidRPr="000A16C2">
              <w:rPr>
                <w:rFonts w:ascii="Times New Roman" w:hAnsi="Times New Roman"/>
              </w:rPr>
              <w:t xml:space="preserve"> Percentage</w:t>
            </w:r>
            <w:r w:rsidR="00A8439E" w:rsidRPr="000A16C2">
              <w:rPr>
                <w:rFonts w:ascii="Times New Roman" w:hAnsi="Times New Roman"/>
              </w:rPr>
              <w:t xml:space="preserve"> </w:t>
            </w:r>
            <w:r w:rsidR="00C83F8B" w:rsidRPr="000A16C2">
              <w:rPr>
                <w:rFonts w:ascii="Times New Roman" w:hAnsi="Times New Roman"/>
              </w:rPr>
              <w:t xml:space="preserve">change </w:t>
            </w:r>
            <w:r w:rsidR="00A8439E" w:rsidRPr="000A16C2">
              <w:rPr>
                <w:rFonts w:ascii="Times New Roman" w:hAnsi="Times New Roman"/>
              </w:rPr>
              <w:t xml:space="preserve"> in community participation in development &amp; democratic processes</w:t>
            </w:r>
          </w:p>
        </w:tc>
        <w:tc>
          <w:tcPr>
            <w:tcW w:w="2880" w:type="dxa"/>
          </w:tcPr>
          <w:p w:rsidR="00A8439E" w:rsidRPr="000A16C2" w:rsidRDefault="00313518" w:rsidP="00F96D7B">
            <w:pPr>
              <w:rPr>
                <w:rFonts w:ascii="Times New Roman" w:hAnsi="Times New Roman"/>
              </w:rPr>
            </w:pPr>
            <w:r w:rsidRPr="000A16C2">
              <w:rPr>
                <w:rFonts w:ascii="Times New Roman" w:hAnsi="Times New Roman"/>
              </w:rPr>
              <w:t xml:space="preserve">Monitoring and Evaluation </w:t>
            </w:r>
            <w:r w:rsidR="00C83F8B" w:rsidRPr="000A16C2">
              <w:rPr>
                <w:rFonts w:ascii="Times New Roman" w:hAnsi="Times New Roman"/>
              </w:rPr>
              <w:t>r</w:t>
            </w:r>
            <w:r w:rsidR="00A8439E" w:rsidRPr="000A16C2">
              <w:rPr>
                <w:rFonts w:ascii="Times New Roman" w:hAnsi="Times New Roman"/>
              </w:rPr>
              <w:t>eports</w:t>
            </w:r>
          </w:p>
        </w:tc>
        <w:tc>
          <w:tcPr>
            <w:tcW w:w="2538" w:type="dxa"/>
          </w:tcPr>
          <w:p w:rsidR="00A8439E" w:rsidRPr="000A16C2" w:rsidRDefault="00A8439E" w:rsidP="00F96D7B">
            <w:pPr>
              <w:rPr>
                <w:rFonts w:ascii="Times New Roman" w:hAnsi="Times New Roman"/>
              </w:rPr>
            </w:pPr>
            <w:r w:rsidRPr="000A16C2">
              <w:rPr>
                <w:rFonts w:ascii="Times New Roman" w:hAnsi="Times New Roman"/>
              </w:rPr>
              <w:t>Communities not willing to participate</w:t>
            </w:r>
          </w:p>
        </w:tc>
      </w:tr>
      <w:tr w:rsidR="00A8439E" w:rsidRPr="000A16C2" w:rsidTr="00F96D7B">
        <w:tc>
          <w:tcPr>
            <w:tcW w:w="4410" w:type="dxa"/>
            <w:vMerge/>
          </w:tcPr>
          <w:p w:rsidR="00A8439E" w:rsidRPr="000A16C2" w:rsidRDefault="00A8439E" w:rsidP="00F96D7B">
            <w:pPr>
              <w:spacing w:line="240" w:lineRule="auto"/>
              <w:rPr>
                <w:rFonts w:ascii="Times New Roman" w:hAnsi="Times New Roman"/>
                <w:b/>
              </w:rPr>
            </w:pPr>
          </w:p>
        </w:tc>
        <w:tc>
          <w:tcPr>
            <w:tcW w:w="3240" w:type="dxa"/>
          </w:tcPr>
          <w:p w:rsidR="00A8439E" w:rsidRPr="000A16C2" w:rsidRDefault="00A8439E" w:rsidP="00F96D7B">
            <w:pPr>
              <w:rPr>
                <w:rFonts w:ascii="Times New Roman" w:hAnsi="Times New Roman"/>
              </w:rPr>
            </w:pPr>
            <w:r w:rsidRPr="000A16C2">
              <w:rPr>
                <w:rFonts w:ascii="Times New Roman" w:hAnsi="Times New Roman"/>
              </w:rPr>
              <w:t xml:space="preserve"> </w:t>
            </w:r>
            <w:r w:rsidR="008D70E1" w:rsidRPr="000A16C2">
              <w:rPr>
                <w:rFonts w:ascii="Times New Roman" w:hAnsi="Times New Roman"/>
              </w:rPr>
              <w:t xml:space="preserve">Percentage </w:t>
            </w:r>
            <w:r w:rsidR="00C83F8B" w:rsidRPr="000A16C2">
              <w:rPr>
                <w:rFonts w:ascii="Times New Roman" w:hAnsi="Times New Roman"/>
              </w:rPr>
              <w:t xml:space="preserve">change </w:t>
            </w:r>
            <w:r w:rsidRPr="000A16C2">
              <w:rPr>
                <w:rFonts w:ascii="Times New Roman" w:hAnsi="Times New Roman"/>
              </w:rPr>
              <w:t xml:space="preserve"> in transformative &amp; evidence-based education activities</w:t>
            </w:r>
          </w:p>
        </w:tc>
        <w:tc>
          <w:tcPr>
            <w:tcW w:w="2880" w:type="dxa"/>
          </w:tcPr>
          <w:p w:rsidR="00A8439E" w:rsidRPr="000A16C2" w:rsidRDefault="00A8439E" w:rsidP="00F96D7B">
            <w:pPr>
              <w:rPr>
                <w:rFonts w:ascii="Times New Roman" w:hAnsi="Times New Roman"/>
              </w:rPr>
            </w:pPr>
            <w:r w:rsidRPr="000A16C2">
              <w:rPr>
                <w:rFonts w:ascii="Times New Roman" w:hAnsi="Times New Roman"/>
              </w:rPr>
              <w:t xml:space="preserve">Monitoring </w:t>
            </w:r>
            <w:r w:rsidR="00313518" w:rsidRPr="000A16C2">
              <w:rPr>
                <w:rFonts w:ascii="Times New Roman" w:hAnsi="Times New Roman"/>
              </w:rPr>
              <w:t xml:space="preserve">and Evaluation </w:t>
            </w:r>
            <w:r w:rsidR="00C83F8B" w:rsidRPr="000A16C2">
              <w:rPr>
                <w:rFonts w:ascii="Times New Roman" w:hAnsi="Times New Roman"/>
              </w:rPr>
              <w:t>r</w:t>
            </w:r>
            <w:r w:rsidRPr="000A16C2">
              <w:rPr>
                <w:rFonts w:ascii="Times New Roman" w:hAnsi="Times New Roman"/>
              </w:rPr>
              <w:t>eports</w:t>
            </w:r>
          </w:p>
        </w:tc>
        <w:tc>
          <w:tcPr>
            <w:tcW w:w="2538" w:type="dxa"/>
          </w:tcPr>
          <w:p w:rsidR="00A8439E" w:rsidRPr="000A16C2" w:rsidRDefault="00A8439E" w:rsidP="00F96D7B">
            <w:pPr>
              <w:rPr>
                <w:rFonts w:ascii="Times New Roman" w:hAnsi="Times New Roman"/>
              </w:rPr>
            </w:pPr>
            <w:r w:rsidRPr="000A16C2">
              <w:rPr>
                <w:rFonts w:ascii="Times New Roman" w:hAnsi="Times New Roman"/>
              </w:rPr>
              <w:t>Inadequate resources</w:t>
            </w:r>
          </w:p>
        </w:tc>
      </w:tr>
      <w:tr w:rsidR="00A8439E" w:rsidRPr="000A16C2" w:rsidTr="00F96D7B">
        <w:tc>
          <w:tcPr>
            <w:tcW w:w="13068" w:type="dxa"/>
            <w:gridSpan w:val="4"/>
            <w:shd w:val="clear" w:color="auto" w:fill="D9D9D9"/>
          </w:tcPr>
          <w:p w:rsidR="00A8439E" w:rsidRPr="000A16C2" w:rsidRDefault="00A8439E" w:rsidP="00F96D7B">
            <w:pPr>
              <w:rPr>
                <w:rFonts w:ascii="Times New Roman" w:hAnsi="Times New Roman"/>
                <w:b/>
                <w:sz w:val="24"/>
                <w:szCs w:val="24"/>
              </w:rPr>
            </w:pPr>
            <w:r w:rsidRPr="000A16C2">
              <w:rPr>
                <w:rFonts w:ascii="Times New Roman" w:hAnsi="Times New Roman"/>
                <w:b/>
                <w:sz w:val="24"/>
                <w:szCs w:val="24"/>
              </w:rPr>
              <w:t xml:space="preserve">KEY RESULT AREA 2: </w:t>
            </w:r>
            <w:r w:rsidRPr="000A16C2">
              <w:rPr>
                <w:rFonts w:ascii="Times New Roman" w:hAnsi="Times New Roman"/>
                <w:b/>
                <w:color w:val="000000"/>
                <w:sz w:val="24"/>
                <w:szCs w:val="24"/>
              </w:rPr>
              <w:t>Cultural Development</w:t>
            </w:r>
          </w:p>
        </w:tc>
      </w:tr>
      <w:tr w:rsidR="00A8439E" w:rsidRPr="000A16C2" w:rsidTr="00F96D7B">
        <w:tc>
          <w:tcPr>
            <w:tcW w:w="4410" w:type="dxa"/>
            <w:vMerge w:val="restart"/>
          </w:tcPr>
          <w:p w:rsidR="00A8439E" w:rsidRPr="000A16C2" w:rsidRDefault="00A8439E" w:rsidP="00F96D7B">
            <w:pPr>
              <w:spacing w:line="240" w:lineRule="auto"/>
              <w:rPr>
                <w:rFonts w:ascii="Times New Roman" w:hAnsi="Times New Roman"/>
                <w:b/>
              </w:rPr>
            </w:pPr>
            <w:r w:rsidRPr="000A16C2">
              <w:rPr>
                <w:rFonts w:ascii="Times New Roman" w:hAnsi="Times New Roman"/>
                <w:b/>
              </w:rPr>
              <w:t xml:space="preserve">2.0 </w:t>
            </w:r>
            <w:r w:rsidRPr="000A16C2">
              <w:rPr>
                <w:rFonts w:ascii="Times New Roman" w:hAnsi="Times New Roman"/>
                <w:color w:val="000000"/>
                <w:sz w:val="24"/>
                <w:szCs w:val="24"/>
              </w:rPr>
              <w:t>Malawi’s national heritage in all its identifiable forms safeguarded and promoted for national identity, posterity and sustainable socio-economic development</w:t>
            </w:r>
          </w:p>
        </w:tc>
        <w:tc>
          <w:tcPr>
            <w:tcW w:w="3240" w:type="dxa"/>
          </w:tcPr>
          <w:p w:rsidR="00A8439E" w:rsidRPr="000A16C2" w:rsidRDefault="008D70E1" w:rsidP="00313518">
            <w:pPr>
              <w:rPr>
                <w:rFonts w:ascii="Times New Roman" w:hAnsi="Times New Roman"/>
              </w:rPr>
            </w:pPr>
            <w:r w:rsidRPr="000A16C2">
              <w:rPr>
                <w:rFonts w:ascii="Times New Roman" w:hAnsi="Times New Roman"/>
              </w:rPr>
              <w:t xml:space="preserve"> Percentage </w:t>
            </w:r>
            <w:r w:rsidR="00A8439E" w:rsidRPr="000A16C2">
              <w:rPr>
                <w:rFonts w:ascii="Times New Roman" w:hAnsi="Times New Roman"/>
              </w:rPr>
              <w:t xml:space="preserve">of institutions mainstreaming cultural issues in their </w:t>
            </w:r>
            <w:r w:rsidR="00313518" w:rsidRPr="000A16C2">
              <w:rPr>
                <w:rFonts w:ascii="Times New Roman" w:hAnsi="Times New Roman"/>
              </w:rPr>
              <w:t>programmes</w:t>
            </w:r>
          </w:p>
        </w:tc>
        <w:tc>
          <w:tcPr>
            <w:tcW w:w="2880" w:type="dxa"/>
          </w:tcPr>
          <w:p w:rsidR="00A8439E" w:rsidRPr="000A16C2" w:rsidRDefault="00A8439E" w:rsidP="00F96D7B">
            <w:pPr>
              <w:rPr>
                <w:rFonts w:ascii="Times New Roman" w:hAnsi="Times New Roman"/>
              </w:rPr>
            </w:pPr>
            <w:r w:rsidRPr="000A16C2">
              <w:rPr>
                <w:rFonts w:ascii="Times New Roman" w:hAnsi="Times New Roman"/>
              </w:rPr>
              <w:t xml:space="preserve">Implementation progress </w:t>
            </w:r>
            <w:r w:rsidR="00C83F8B" w:rsidRPr="000A16C2">
              <w:rPr>
                <w:rFonts w:ascii="Times New Roman" w:hAnsi="Times New Roman"/>
              </w:rPr>
              <w:t>r</w:t>
            </w:r>
            <w:r w:rsidRPr="000A16C2">
              <w:rPr>
                <w:rFonts w:ascii="Times New Roman" w:hAnsi="Times New Roman"/>
              </w:rPr>
              <w:t>eports</w:t>
            </w:r>
          </w:p>
        </w:tc>
        <w:tc>
          <w:tcPr>
            <w:tcW w:w="2538" w:type="dxa"/>
          </w:tcPr>
          <w:p w:rsidR="00A8439E" w:rsidRPr="000A16C2" w:rsidRDefault="002C74F8" w:rsidP="00F96D7B">
            <w:pPr>
              <w:rPr>
                <w:rFonts w:ascii="Times New Roman" w:hAnsi="Times New Roman"/>
              </w:rPr>
            </w:pPr>
            <w:r w:rsidRPr="000A16C2">
              <w:rPr>
                <w:rFonts w:ascii="Times New Roman" w:hAnsi="Times New Roman"/>
              </w:rPr>
              <w:t>Inadequate</w:t>
            </w:r>
            <w:r w:rsidR="00313518" w:rsidRPr="000A16C2">
              <w:rPr>
                <w:rFonts w:ascii="Times New Roman" w:hAnsi="Times New Roman"/>
              </w:rPr>
              <w:t xml:space="preserve"> resources for monitoring </w:t>
            </w:r>
          </w:p>
        </w:tc>
      </w:tr>
      <w:tr w:rsidR="00A8439E" w:rsidRPr="000A16C2" w:rsidTr="00F96D7B">
        <w:tc>
          <w:tcPr>
            <w:tcW w:w="4410" w:type="dxa"/>
            <w:vMerge/>
          </w:tcPr>
          <w:p w:rsidR="00A8439E" w:rsidRPr="000A16C2" w:rsidRDefault="00A8439E" w:rsidP="00F96D7B">
            <w:pPr>
              <w:spacing w:line="240" w:lineRule="auto"/>
              <w:rPr>
                <w:rFonts w:ascii="Times New Roman" w:hAnsi="Times New Roman"/>
                <w:b/>
              </w:rPr>
            </w:pPr>
          </w:p>
        </w:tc>
        <w:tc>
          <w:tcPr>
            <w:tcW w:w="3240" w:type="dxa"/>
          </w:tcPr>
          <w:p w:rsidR="00A8439E" w:rsidRPr="000A16C2" w:rsidRDefault="008D70E1" w:rsidP="00F96D7B">
            <w:pPr>
              <w:rPr>
                <w:rFonts w:ascii="Times New Roman" w:hAnsi="Times New Roman"/>
              </w:rPr>
            </w:pPr>
            <w:r w:rsidRPr="000A16C2">
              <w:rPr>
                <w:rFonts w:ascii="Times New Roman" w:hAnsi="Times New Roman"/>
              </w:rPr>
              <w:t xml:space="preserve"> Percentage </w:t>
            </w:r>
            <w:r w:rsidR="00A8439E" w:rsidRPr="000A16C2">
              <w:rPr>
                <w:rFonts w:ascii="Times New Roman" w:hAnsi="Times New Roman"/>
              </w:rPr>
              <w:t>of institutions preserving tangible and intangible heritage</w:t>
            </w:r>
          </w:p>
        </w:tc>
        <w:tc>
          <w:tcPr>
            <w:tcW w:w="2880" w:type="dxa"/>
          </w:tcPr>
          <w:p w:rsidR="00A8439E" w:rsidRPr="000A16C2" w:rsidRDefault="00A8439E" w:rsidP="00F96D7B">
            <w:pPr>
              <w:rPr>
                <w:rFonts w:ascii="Times New Roman" w:hAnsi="Times New Roman"/>
              </w:rPr>
            </w:pPr>
            <w:r w:rsidRPr="000A16C2">
              <w:rPr>
                <w:rFonts w:ascii="Times New Roman" w:hAnsi="Times New Roman"/>
              </w:rPr>
              <w:t>Joint sector review reports</w:t>
            </w:r>
          </w:p>
        </w:tc>
        <w:tc>
          <w:tcPr>
            <w:tcW w:w="2538" w:type="dxa"/>
          </w:tcPr>
          <w:p w:rsidR="00A8439E" w:rsidRPr="000A16C2" w:rsidRDefault="00A8439E" w:rsidP="00F96D7B">
            <w:pPr>
              <w:rPr>
                <w:rFonts w:ascii="Times New Roman" w:hAnsi="Times New Roman"/>
              </w:rPr>
            </w:pPr>
            <w:r w:rsidRPr="000A16C2">
              <w:rPr>
                <w:rFonts w:ascii="Times New Roman" w:hAnsi="Times New Roman"/>
              </w:rPr>
              <w:t>Lack of funding for reviews</w:t>
            </w:r>
          </w:p>
        </w:tc>
      </w:tr>
      <w:tr w:rsidR="00545B92" w:rsidRPr="000A16C2" w:rsidTr="00F96D7B">
        <w:tc>
          <w:tcPr>
            <w:tcW w:w="4410" w:type="dxa"/>
            <w:vMerge/>
          </w:tcPr>
          <w:p w:rsidR="00545B92" w:rsidRPr="000A16C2" w:rsidRDefault="00545B92" w:rsidP="00F96D7B">
            <w:pPr>
              <w:spacing w:line="240" w:lineRule="auto"/>
              <w:rPr>
                <w:rFonts w:ascii="Times New Roman" w:hAnsi="Times New Roman"/>
                <w:b/>
              </w:rPr>
            </w:pPr>
          </w:p>
        </w:tc>
        <w:tc>
          <w:tcPr>
            <w:tcW w:w="3240" w:type="dxa"/>
          </w:tcPr>
          <w:p w:rsidR="00545B92" w:rsidRPr="000A16C2" w:rsidRDefault="00F87156" w:rsidP="00F96D7B">
            <w:pPr>
              <w:rPr>
                <w:rFonts w:ascii="Times New Roman" w:hAnsi="Times New Roman"/>
              </w:rPr>
            </w:pPr>
            <w:r w:rsidRPr="000A16C2">
              <w:rPr>
                <w:rFonts w:ascii="Times New Roman" w:hAnsi="Times New Roman"/>
              </w:rPr>
              <w:t>No.</w:t>
            </w:r>
            <w:r w:rsidR="00545B92" w:rsidRPr="000A16C2">
              <w:rPr>
                <w:rFonts w:ascii="Times New Roman" w:hAnsi="Times New Roman"/>
              </w:rPr>
              <w:t xml:space="preserve"> of public entertainment facilities, performances and articles regulated </w:t>
            </w:r>
          </w:p>
        </w:tc>
        <w:tc>
          <w:tcPr>
            <w:tcW w:w="2880" w:type="dxa"/>
          </w:tcPr>
          <w:p w:rsidR="00545B92" w:rsidRPr="000A16C2" w:rsidRDefault="00545B92" w:rsidP="00F96D7B">
            <w:pPr>
              <w:rPr>
                <w:rFonts w:ascii="Times New Roman" w:hAnsi="Times New Roman"/>
              </w:rPr>
            </w:pPr>
            <w:r w:rsidRPr="000A16C2">
              <w:rPr>
                <w:rFonts w:ascii="Times New Roman" w:hAnsi="Times New Roman"/>
              </w:rPr>
              <w:t>Issuance of licenses and permits</w:t>
            </w:r>
          </w:p>
        </w:tc>
        <w:tc>
          <w:tcPr>
            <w:tcW w:w="2538" w:type="dxa"/>
          </w:tcPr>
          <w:p w:rsidR="00545B92" w:rsidRPr="000A16C2" w:rsidRDefault="00210FFA" w:rsidP="00F96D7B">
            <w:pPr>
              <w:rPr>
                <w:rFonts w:ascii="Times New Roman" w:hAnsi="Times New Roman"/>
              </w:rPr>
            </w:pPr>
            <w:r w:rsidRPr="000A16C2">
              <w:rPr>
                <w:rFonts w:ascii="Times New Roman" w:hAnsi="Times New Roman"/>
              </w:rPr>
              <w:t>Inadequate</w:t>
            </w:r>
            <w:r w:rsidR="0086768C" w:rsidRPr="000A16C2">
              <w:rPr>
                <w:rFonts w:ascii="Times New Roman" w:hAnsi="Times New Roman"/>
              </w:rPr>
              <w:t xml:space="preserve"> human and financial</w:t>
            </w:r>
            <w:r w:rsidR="00545B92" w:rsidRPr="000A16C2">
              <w:rPr>
                <w:rFonts w:ascii="Times New Roman" w:hAnsi="Times New Roman"/>
              </w:rPr>
              <w:t xml:space="preserve"> resources </w:t>
            </w:r>
            <w:r w:rsidR="0086768C" w:rsidRPr="000A16C2">
              <w:rPr>
                <w:rFonts w:ascii="Times New Roman" w:hAnsi="Times New Roman"/>
              </w:rPr>
              <w:t>to enforce regulations</w:t>
            </w:r>
          </w:p>
        </w:tc>
      </w:tr>
      <w:tr w:rsidR="00A8439E" w:rsidRPr="000A16C2" w:rsidTr="00F96D7B">
        <w:tc>
          <w:tcPr>
            <w:tcW w:w="4410" w:type="dxa"/>
            <w:vMerge/>
          </w:tcPr>
          <w:p w:rsidR="00A8439E" w:rsidRPr="000A16C2" w:rsidRDefault="00A8439E" w:rsidP="00F96D7B">
            <w:pPr>
              <w:spacing w:line="240" w:lineRule="auto"/>
              <w:rPr>
                <w:rFonts w:ascii="Times New Roman" w:hAnsi="Times New Roman"/>
                <w:b/>
              </w:rPr>
            </w:pPr>
          </w:p>
        </w:tc>
        <w:tc>
          <w:tcPr>
            <w:tcW w:w="3240" w:type="dxa"/>
          </w:tcPr>
          <w:p w:rsidR="00A8439E" w:rsidRPr="000A16C2" w:rsidRDefault="00427E73" w:rsidP="00F96D7B">
            <w:pPr>
              <w:rPr>
                <w:rFonts w:ascii="Times New Roman" w:hAnsi="Times New Roman"/>
              </w:rPr>
            </w:pPr>
            <w:r w:rsidRPr="000A16C2">
              <w:rPr>
                <w:rFonts w:ascii="Times New Roman" w:hAnsi="Times New Roman"/>
              </w:rPr>
              <w:t>P</w:t>
            </w:r>
            <w:r w:rsidR="008D70E1" w:rsidRPr="000A16C2">
              <w:rPr>
                <w:rFonts w:ascii="Times New Roman" w:hAnsi="Times New Roman"/>
              </w:rPr>
              <w:t xml:space="preserve">ercentage </w:t>
            </w:r>
            <w:r w:rsidR="00A8439E" w:rsidRPr="000A16C2">
              <w:rPr>
                <w:rFonts w:ascii="Times New Roman" w:hAnsi="Times New Roman"/>
              </w:rPr>
              <w:t xml:space="preserve"> of cultural products showcased and marketed</w:t>
            </w:r>
          </w:p>
        </w:tc>
        <w:tc>
          <w:tcPr>
            <w:tcW w:w="2880" w:type="dxa"/>
          </w:tcPr>
          <w:p w:rsidR="00A8439E" w:rsidRPr="000A16C2" w:rsidRDefault="00A8439E" w:rsidP="00427E73">
            <w:pPr>
              <w:rPr>
                <w:rFonts w:ascii="Times New Roman" w:hAnsi="Times New Roman"/>
              </w:rPr>
            </w:pPr>
            <w:r w:rsidRPr="000A16C2">
              <w:rPr>
                <w:rFonts w:ascii="Times New Roman" w:hAnsi="Times New Roman"/>
              </w:rPr>
              <w:t xml:space="preserve">Cultural </w:t>
            </w:r>
            <w:r w:rsidR="00313518" w:rsidRPr="000A16C2">
              <w:rPr>
                <w:rFonts w:ascii="Times New Roman" w:hAnsi="Times New Roman"/>
              </w:rPr>
              <w:t>e</w:t>
            </w:r>
            <w:r w:rsidRPr="000A16C2">
              <w:rPr>
                <w:rFonts w:ascii="Times New Roman" w:hAnsi="Times New Roman"/>
              </w:rPr>
              <w:t xml:space="preserve">xhibitions/shows and </w:t>
            </w:r>
            <w:r w:rsidR="00313518" w:rsidRPr="000A16C2">
              <w:rPr>
                <w:rFonts w:ascii="Times New Roman" w:hAnsi="Times New Roman"/>
              </w:rPr>
              <w:t>m</w:t>
            </w:r>
            <w:r w:rsidRPr="000A16C2">
              <w:rPr>
                <w:rFonts w:ascii="Times New Roman" w:hAnsi="Times New Roman"/>
              </w:rPr>
              <w:t>arketing reports</w:t>
            </w:r>
          </w:p>
        </w:tc>
        <w:tc>
          <w:tcPr>
            <w:tcW w:w="2538" w:type="dxa"/>
          </w:tcPr>
          <w:p w:rsidR="00A8439E" w:rsidRPr="000A16C2" w:rsidRDefault="00A8439E" w:rsidP="00F96D7B">
            <w:pPr>
              <w:rPr>
                <w:rFonts w:ascii="Times New Roman" w:hAnsi="Times New Roman"/>
              </w:rPr>
            </w:pPr>
            <w:r w:rsidRPr="000A16C2">
              <w:rPr>
                <w:rFonts w:ascii="Times New Roman" w:hAnsi="Times New Roman"/>
              </w:rPr>
              <w:t>Lack of value addition and profiling to</w:t>
            </w:r>
            <w:r w:rsidR="00427E73" w:rsidRPr="000A16C2">
              <w:rPr>
                <w:rFonts w:ascii="Times New Roman" w:hAnsi="Times New Roman"/>
              </w:rPr>
              <w:t xml:space="preserve"> cultural products and services</w:t>
            </w:r>
          </w:p>
        </w:tc>
      </w:tr>
      <w:tr w:rsidR="00313518" w:rsidRPr="000A16C2" w:rsidTr="00F96D7B">
        <w:tc>
          <w:tcPr>
            <w:tcW w:w="4410" w:type="dxa"/>
          </w:tcPr>
          <w:p w:rsidR="00313518" w:rsidRPr="000A16C2" w:rsidRDefault="00313518" w:rsidP="00F96D7B">
            <w:pPr>
              <w:spacing w:line="240" w:lineRule="auto"/>
              <w:rPr>
                <w:rFonts w:ascii="Times New Roman" w:hAnsi="Times New Roman"/>
                <w:b/>
              </w:rPr>
            </w:pPr>
          </w:p>
        </w:tc>
        <w:tc>
          <w:tcPr>
            <w:tcW w:w="3240" w:type="dxa"/>
          </w:tcPr>
          <w:p w:rsidR="00313518" w:rsidRPr="000A16C2" w:rsidRDefault="00F87156" w:rsidP="00F96D7B">
            <w:pPr>
              <w:rPr>
                <w:rFonts w:ascii="Times New Roman" w:hAnsi="Times New Roman"/>
              </w:rPr>
            </w:pPr>
            <w:r w:rsidRPr="000A16C2">
              <w:rPr>
                <w:rFonts w:ascii="Times New Roman" w:hAnsi="Times New Roman"/>
              </w:rPr>
              <w:t>No.</w:t>
            </w:r>
            <w:r w:rsidR="00545B92" w:rsidRPr="000A16C2">
              <w:rPr>
                <w:rFonts w:ascii="Times New Roman" w:hAnsi="Times New Roman"/>
              </w:rPr>
              <w:t xml:space="preserve"> of MDAs </w:t>
            </w:r>
            <w:r w:rsidR="00070E14" w:rsidRPr="000A16C2">
              <w:rPr>
                <w:rFonts w:ascii="Times New Roman" w:hAnsi="Times New Roman"/>
              </w:rPr>
              <w:t>mainstreaming</w:t>
            </w:r>
            <w:r w:rsidR="00545B92" w:rsidRPr="000A16C2">
              <w:rPr>
                <w:rFonts w:ascii="Times New Roman" w:hAnsi="Times New Roman"/>
              </w:rPr>
              <w:t xml:space="preserve"> records management standards</w:t>
            </w:r>
          </w:p>
        </w:tc>
        <w:tc>
          <w:tcPr>
            <w:tcW w:w="2880" w:type="dxa"/>
          </w:tcPr>
          <w:p w:rsidR="00313518" w:rsidRPr="000A16C2" w:rsidRDefault="00545B92" w:rsidP="00F96D7B">
            <w:pPr>
              <w:rPr>
                <w:rFonts w:ascii="Times New Roman" w:hAnsi="Times New Roman"/>
              </w:rPr>
            </w:pPr>
            <w:r w:rsidRPr="000A16C2">
              <w:rPr>
                <w:rFonts w:ascii="Times New Roman" w:hAnsi="Times New Roman"/>
              </w:rPr>
              <w:t>Assessments reports</w:t>
            </w:r>
          </w:p>
        </w:tc>
        <w:tc>
          <w:tcPr>
            <w:tcW w:w="2538" w:type="dxa"/>
          </w:tcPr>
          <w:p w:rsidR="00313518" w:rsidRPr="000A16C2" w:rsidRDefault="00210FFA" w:rsidP="00F96D7B">
            <w:pPr>
              <w:rPr>
                <w:rFonts w:ascii="Times New Roman" w:hAnsi="Times New Roman"/>
              </w:rPr>
            </w:pPr>
            <w:r w:rsidRPr="000A16C2">
              <w:rPr>
                <w:rFonts w:ascii="Times New Roman" w:hAnsi="Times New Roman"/>
              </w:rPr>
              <w:t>Limited</w:t>
            </w:r>
            <w:r w:rsidR="00545B92" w:rsidRPr="000A16C2">
              <w:rPr>
                <w:rFonts w:ascii="Times New Roman" w:hAnsi="Times New Roman"/>
              </w:rPr>
              <w:t xml:space="preserve"> resources for monitoring</w:t>
            </w:r>
          </w:p>
          <w:p w:rsidR="00545B92" w:rsidRPr="000A16C2" w:rsidRDefault="00545B92" w:rsidP="00F96D7B">
            <w:pPr>
              <w:rPr>
                <w:rFonts w:ascii="Times New Roman" w:hAnsi="Times New Roman"/>
              </w:rPr>
            </w:pPr>
            <w:r w:rsidRPr="000A16C2">
              <w:rPr>
                <w:rFonts w:ascii="Times New Roman" w:hAnsi="Times New Roman"/>
              </w:rPr>
              <w:t>Unwillingness of MDAs to mainstream records management standards</w:t>
            </w:r>
          </w:p>
        </w:tc>
      </w:tr>
      <w:tr w:rsidR="00BE1CA0" w:rsidRPr="000A16C2" w:rsidTr="00F96D7B">
        <w:tc>
          <w:tcPr>
            <w:tcW w:w="4410" w:type="dxa"/>
            <w:vMerge w:val="restart"/>
          </w:tcPr>
          <w:p w:rsidR="00BE1CA0" w:rsidRPr="000A16C2" w:rsidRDefault="00BE1CA0" w:rsidP="00427E73">
            <w:pPr>
              <w:spacing w:line="240" w:lineRule="auto"/>
              <w:rPr>
                <w:rFonts w:ascii="Times New Roman" w:hAnsi="Times New Roman"/>
                <w:b/>
              </w:rPr>
            </w:pPr>
            <w:r w:rsidRPr="000A16C2">
              <w:rPr>
                <w:rFonts w:ascii="Times New Roman" w:hAnsi="Times New Roman"/>
                <w:b/>
              </w:rPr>
              <w:t xml:space="preserve">3.0 </w:t>
            </w:r>
            <w:r w:rsidRPr="000A16C2">
              <w:rPr>
                <w:rFonts w:ascii="Times New Roman" w:hAnsi="Times New Roman"/>
                <w:color w:val="000000"/>
                <w:sz w:val="24"/>
                <w:szCs w:val="24"/>
              </w:rPr>
              <w:t>Improved resource mobilization for cultural development</w:t>
            </w:r>
          </w:p>
        </w:tc>
        <w:tc>
          <w:tcPr>
            <w:tcW w:w="3240" w:type="dxa"/>
          </w:tcPr>
          <w:p w:rsidR="00BE1CA0" w:rsidRPr="000A16C2" w:rsidRDefault="008D70E1" w:rsidP="00F96D7B">
            <w:pPr>
              <w:rPr>
                <w:rFonts w:ascii="Times New Roman" w:hAnsi="Times New Roman"/>
              </w:rPr>
            </w:pPr>
            <w:r w:rsidRPr="000A16C2">
              <w:rPr>
                <w:rFonts w:ascii="Times New Roman" w:hAnsi="Times New Roman"/>
              </w:rPr>
              <w:t xml:space="preserve">Percentage change </w:t>
            </w:r>
            <w:r w:rsidR="00BE1CA0" w:rsidRPr="000A16C2">
              <w:rPr>
                <w:rFonts w:ascii="Times New Roman" w:hAnsi="Times New Roman"/>
              </w:rPr>
              <w:t xml:space="preserve"> in financial resources mobilized</w:t>
            </w:r>
          </w:p>
        </w:tc>
        <w:tc>
          <w:tcPr>
            <w:tcW w:w="2880" w:type="dxa"/>
          </w:tcPr>
          <w:p w:rsidR="00BE1CA0" w:rsidRPr="000A16C2" w:rsidRDefault="00BE1CA0" w:rsidP="00F96D7B">
            <w:pPr>
              <w:rPr>
                <w:rFonts w:ascii="Times New Roman" w:hAnsi="Times New Roman"/>
              </w:rPr>
            </w:pPr>
            <w:r w:rsidRPr="000A16C2">
              <w:rPr>
                <w:rFonts w:ascii="Times New Roman" w:hAnsi="Times New Roman"/>
              </w:rPr>
              <w:t>Budget/Annual financial reports</w:t>
            </w:r>
          </w:p>
        </w:tc>
        <w:tc>
          <w:tcPr>
            <w:tcW w:w="2538" w:type="dxa"/>
          </w:tcPr>
          <w:p w:rsidR="00BE1CA0" w:rsidRPr="000A16C2" w:rsidRDefault="00BE1CA0" w:rsidP="00F96D7B">
            <w:pPr>
              <w:rPr>
                <w:rFonts w:ascii="Times New Roman" w:hAnsi="Times New Roman"/>
              </w:rPr>
            </w:pPr>
            <w:r w:rsidRPr="000A16C2">
              <w:rPr>
                <w:rFonts w:ascii="Times New Roman" w:hAnsi="Times New Roman"/>
              </w:rPr>
              <w:t>Financial resources mobilized are re-invested in the sector</w:t>
            </w:r>
          </w:p>
        </w:tc>
      </w:tr>
      <w:tr w:rsidR="00BE1CA0" w:rsidRPr="000A16C2" w:rsidTr="00F96D7B">
        <w:tc>
          <w:tcPr>
            <w:tcW w:w="4410" w:type="dxa"/>
            <w:vMerge/>
          </w:tcPr>
          <w:p w:rsidR="00BE1CA0" w:rsidRPr="000A16C2" w:rsidRDefault="00BE1CA0" w:rsidP="00F96D7B">
            <w:pPr>
              <w:spacing w:line="240" w:lineRule="auto"/>
              <w:rPr>
                <w:rFonts w:ascii="Times New Roman" w:hAnsi="Times New Roman"/>
                <w:b/>
              </w:rPr>
            </w:pPr>
          </w:p>
        </w:tc>
        <w:tc>
          <w:tcPr>
            <w:tcW w:w="3240" w:type="dxa"/>
          </w:tcPr>
          <w:p w:rsidR="00BE1CA0" w:rsidRPr="000A16C2" w:rsidRDefault="00BE1CA0" w:rsidP="004D2A52">
            <w:pPr>
              <w:pStyle w:val="NoSpacing"/>
              <w:tabs>
                <w:tab w:val="left" w:pos="2603"/>
              </w:tabs>
              <w:spacing w:after="200" w:line="276" w:lineRule="auto"/>
              <w:rPr>
                <w:rFonts w:ascii="Times New Roman" w:hAnsi="Times New Roman"/>
              </w:rPr>
            </w:pPr>
            <w:r w:rsidRPr="000A16C2">
              <w:rPr>
                <w:rFonts w:ascii="Times New Roman" w:hAnsi="Times New Roman"/>
              </w:rPr>
              <w:t xml:space="preserve"> </w:t>
            </w:r>
            <w:r w:rsidR="008D70E1" w:rsidRPr="000A16C2">
              <w:rPr>
                <w:rFonts w:ascii="Times New Roman" w:hAnsi="Times New Roman"/>
              </w:rPr>
              <w:t xml:space="preserve">Percentage </w:t>
            </w:r>
            <w:r w:rsidRPr="000A16C2">
              <w:rPr>
                <w:rFonts w:ascii="Times New Roman" w:hAnsi="Times New Roman"/>
              </w:rPr>
              <w:t>of critical human resource in the</w:t>
            </w:r>
            <w:r w:rsidR="008D70E1" w:rsidRPr="000A16C2">
              <w:rPr>
                <w:rFonts w:ascii="Times New Roman" w:hAnsi="Times New Roman"/>
              </w:rPr>
              <w:t xml:space="preserve"> </w:t>
            </w:r>
            <w:r w:rsidRPr="000A16C2">
              <w:rPr>
                <w:rFonts w:ascii="Times New Roman" w:hAnsi="Times New Roman"/>
              </w:rPr>
              <w:t>industry</w:t>
            </w:r>
            <w:r w:rsidR="008D70E1" w:rsidRPr="000A16C2">
              <w:rPr>
                <w:rFonts w:ascii="Times New Roman" w:hAnsi="Times New Roman"/>
              </w:rPr>
              <w:t xml:space="preserve"> </w:t>
            </w:r>
            <w:r w:rsidRPr="000A16C2">
              <w:rPr>
                <w:rFonts w:ascii="Times New Roman" w:hAnsi="Times New Roman"/>
              </w:rPr>
              <w:t>provided for.</w:t>
            </w:r>
          </w:p>
        </w:tc>
        <w:tc>
          <w:tcPr>
            <w:tcW w:w="2880" w:type="dxa"/>
          </w:tcPr>
          <w:p w:rsidR="00BE1CA0" w:rsidRPr="000A16C2" w:rsidRDefault="00BE1CA0" w:rsidP="00F96D7B">
            <w:pPr>
              <w:rPr>
                <w:rFonts w:ascii="Times New Roman" w:hAnsi="Times New Roman"/>
              </w:rPr>
            </w:pPr>
            <w:r w:rsidRPr="000A16C2">
              <w:rPr>
                <w:rFonts w:ascii="Times New Roman" w:hAnsi="Times New Roman"/>
              </w:rPr>
              <w:t>Capacity development and recruitment reports</w:t>
            </w:r>
          </w:p>
        </w:tc>
        <w:tc>
          <w:tcPr>
            <w:tcW w:w="2538" w:type="dxa"/>
          </w:tcPr>
          <w:p w:rsidR="00BE1CA0" w:rsidRPr="000A16C2" w:rsidRDefault="00BE1CA0" w:rsidP="00F96D7B">
            <w:pPr>
              <w:rPr>
                <w:rFonts w:ascii="Times New Roman" w:hAnsi="Times New Roman"/>
              </w:rPr>
            </w:pPr>
            <w:r w:rsidRPr="000A16C2">
              <w:rPr>
                <w:rFonts w:ascii="Times New Roman" w:hAnsi="Times New Roman"/>
              </w:rPr>
              <w:t>Trained members/staff retained in the industry</w:t>
            </w:r>
          </w:p>
          <w:p w:rsidR="00BE1CA0" w:rsidRPr="000A16C2" w:rsidRDefault="00BE1CA0" w:rsidP="00F96D7B">
            <w:pPr>
              <w:rPr>
                <w:rFonts w:ascii="Times New Roman" w:hAnsi="Times New Roman"/>
              </w:rPr>
            </w:pPr>
            <w:r w:rsidRPr="000A16C2">
              <w:rPr>
                <w:rFonts w:ascii="Times New Roman" w:hAnsi="Times New Roman"/>
              </w:rPr>
              <w:t>Inadequate specialized training opportunities for players in the industry</w:t>
            </w:r>
          </w:p>
        </w:tc>
      </w:tr>
      <w:tr w:rsidR="00A8439E" w:rsidRPr="000A16C2" w:rsidTr="00F96D7B">
        <w:tc>
          <w:tcPr>
            <w:tcW w:w="13068" w:type="dxa"/>
            <w:gridSpan w:val="4"/>
            <w:shd w:val="clear" w:color="auto" w:fill="D9D9D9"/>
          </w:tcPr>
          <w:p w:rsidR="00A8439E" w:rsidRPr="000A16C2" w:rsidRDefault="00A8439E" w:rsidP="00F96D7B">
            <w:pPr>
              <w:rPr>
                <w:rFonts w:ascii="Times New Roman" w:hAnsi="Times New Roman"/>
                <w:b/>
              </w:rPr>
            </w:pPr>
            <w:r w:rsidRPr="000A16C2">
              <w:rPr>
                <w:rFonts w:ascii="Times New Roman" w:hAnsi="Times New Roman"/>
                <w:b/>
              </w:rPr>
              <w:t xml:space="preserve">KEY RESULT AREA 3: </w:t>
            </w:r>
            <w:r w:rsidRPr="000A16C2">
              <w:rPr>
                <w:rFonts w:ascii="Times New Roman" w:hAnsi="Times New Roman"/>
                <w:b/>
                <w:color w:val="000000"/>
                <w:sz w:val="24"/>
                <w:szCs w:val="24"/>
              </w:rPr>
              <w:t>Community Development</w:t>
            </w:r>
          </w:p>
        </w:tc>
      </w:tr>
      <w:tr w:rsidR="00A8439E" w:rsidRPr="000A16C2" w:rsidTr="00F96D7B">
        <w:tc>
          <w:tcPr>
            <w:tcW w:w="4410" w:type="dxa"/>
            <w:vMerge w:val="restart"/>
          </w:tcPr>
          <w:p w:rsidR="00A8439E" w:rsidRPr="000A16C2" w:rsidRDefault="00A8439E" w:rsidP="00F96D7B">
            <w:pPr>
              <w:rPr>
                <w:rFonts w:ascii="Times New Roman" w:hAnsi="Times New Roman"/>
                <w:b/>
              </w:rPr>
            </w:pPr>
            <w:r w:rsidRPr="000A16C2">
              <w:rPr>
                <w:rFonts w:ascii="Times New Roman" w:hAnsi="Times New Roman"/>
                <w:b/>
              </w:rPr>
              <w:t>4.0</w:t>
            </w:r>
            <w:r w:rsidR="008D70E1" w:rsidRPr="000A16C2">
              <w:rPr>
                <w:rFonts w:ascii="Times New Roman" w:hAnsi="Times New Roman"/>
                <w:b/>
              </w:rPr>
              <w:t xml:space="preserve"> </w:t>
            </w:r>
            <w:r w:rsidRPr="000A16C2">
              <w:rPr>
                <w:rFonts w:ascii="Times New Roman" w:hAnsi="Times New Roman"/>
                <w:sz w:val="24"/>
                <w:szCs w:val="24"/>
              </w:rPr>
              <w:t>Increased community participation in development programmes and community based population education</w:t>
            </w:r>
          </w:p>
        </w:tc>
        <w:tc>
          <w:tcPr>
            <w:tcW w:w="3240" w:type="dxa"/>
          </w:tcPr>
          <w:p w:rsidR="00A8439E" w:rsidRPr="000A16C2" w:rsidRDefault="00A8439E" w:rsidP="00F96D7B">
            <w:pPr>
              <w:rPr>
                <w:rFonts w:ascii="Times New Roman" w:hAnsi="Times New Roman"/>
              </w:rPr>
            </w:pPr>
            <w:r w:rsidRPr="000A16C2">
              <w:rPr>
                <w:rFonts w:ascii="Times New Roman" w:hAnsi="Times New Roman"/>
              </w:rPr>
              <w:t xml:space="preserve"> </w:t>
            </w:r>
            <w:r w:rsidR="008D70E1" w:rsidRPr="000A16C2">
              <w:rPr>
                <w:rFonts w:ascii="Times New Roman" w:hAnsi="Times New Roman"/>
              </w:rPr>
              <w:t xml:space="preserve">Percentage </w:t>
            </w:r>
            <w:r w:rsidRPr="000A16C2">
              <w:rPr>
                <w:rFonts w:ascii="Times New Roman" w:hAnsi="Times New Roman"/>
              </w:rPr>
              <w:t>of men, women, boys &amp; girls participating in development programmes</w:t>
            </w:r>
          </w:p>
        </w:tc>
        <w:tc>
          <w:tcPr>
            <w:tcW w:w="2880" w:type="dxa"/>
          </w:tcPr>
          <w:p w:rsidR="00A8439E" w:rsidRPr="000A16C2" w:rsidRDefault="00BE1CA0" w:rsidP="00F96D7B">
            <w:pPr>
              <w:rPr>
                <w:rFonts w:ascii="Times New Roman" w:hAnsi="Times New Roman"/>
              </w:rPr>
            </w:pPr>
            <w:r w:rsidRPr="000A16C2">
              <w:rPr>
                <w:rFonts w:ascii="Times New Roman" w:hAnsi="Times New Roman"/>
              </w:rPr>
              <w:t>Monitoring and Evaluation reports</w:t>
            </w:r>
          </w:p>
        </w:tc>
        <w:tc>
          <w:tcPr>
            <w:tcW w:w="2538" w:type="dxa"/>
          </w:tcPr>
          <w:p w:rsidR="00A8439E" w:rsidRPr="000A16C2" w:rsidRDefault="00A8439E" w:rsidP="00F96D7B">
            <w:pPr>
              <w:rPr>
                <w:rFonts w:ascii="Times New Roman" w:hAnsi="Times New Roman"/>
              </w:rPr>
            </w:pPr>
            <w:r w:rsidRPr="000A16C2">
              <w:rPr>
                <w:rFonts w:ascii="Times New Roman" w:hAnsi="Times New Roman"/>
              </w:rPr>
              <w:t>Communities are willing to participate</w:t>
            </w:r>
          </w:p>
        </w:tc>
      </w:tr>
      <w:tr w:rsidR="00A8439E" w:rsidRPr="000A16C2" w:rsidTr="00F96D7B">
        <w:tc>
          <w:tcPr>
            <w:tcW w:w="4410" w:type="dxa"/>
            <w:vMerge/>
          </w:tcPr>
          <w:p w:rsidR="00A8439E" w:rsidRPr="000A16C2" w:rsidRDefault="00A8439E" w:rsidP="00F96D7B">
            <w:pPr>
              <w:rPr>
                <w:rFonts w:ascii="Times New Roman" w:hAnsi="Times New Roman"/>
                <w:b/>
              </w:rPr>
            </w:pPr>
          </w:p>
        </w:tc>
        <w:tc>
          <w:tcPr>
            <w:tcW w:w="3240" w:type="dxa"/>
          </w:tcPr>
          <w:p w:rsidR="00A8439E" w:rsidRPr="000A16C2" w:rsidRDefault="008D70E1" w:rsidP="00F96D7B">
            <w:pPr>
              <w:rPr>
                <w:rFonts w:ascii="Times New Roman" w:hAnsi="Times New Roman"/>
              </w:rPr>
            </w:pPr>
            <w:r w:rsidRPr="000A16C2">
              <w:rPr>
                <w:rFonts w:ascii="Times New Roman" w:hAnsi="Times New Roman"/>
              </w:rPr>
              <w:t xml:space="preserve">Percentage change </w:t>
            </w:r>
            <w:r w:rsidR="00A8439E" w:rsidRPr="000A16C2">
              <w:rPr>
                <w:rFonts w:ascii="Times New Roman" w:hAnsi="Times New Roman"/>
              </w:rPr>
              <w:t>in literacy levels</w:t>
            </w:r>
          </w:p>
        </w:tc>
        <w:tc>
          <w:tcPr>
            <w:tcW w:w="2880" w:type="dxa"/>
          </w:tcPr>
          <w:p w:rsidR="00A8439E" w:rsidRPr="000A16C2" w:rsidRDefault="00A8439E" w:rsidP="00F87156">
            <w:pPr>
              <w:rPr>
                <w:rFonts w:ascii="Times New Roman" w:hAnsi="Times New Roman"/>
              </w:rPr>
            </w:pPr>
            <w:r w:rsidRPr="000A16C2">
              <w:rPr>
                <w:rFonts w:ascii="Times New Roman" w:hAnsi="Times New Roman"/>
              </w:rPr>
              <w:t xml:space="preserve">Training </w:t>
            </w:r>
            <w:r w:rsidR="00F87156" w:rsidRPr="000A16C2">
              <w:rPr>
                <w:rFonts w:ascii="Times New Roman" w:hAnsi="Times New Roman"/>
              </w:rPr>
              <w:t>reports</w:t>
            </w:r>
          </w:p>
        </w:tc>
        <w:tc>
          <w:tcPr>
            <w:tcW w:w="2538" w:type="dxa"/>
          </w:tcPr>
          <w:p w:rsidR="00A8439E" w:rsidRPr="000A16C2" w:rsidRDefault="00F87156" w:rsidP="00F96D7B">
            <w:pPr>
              <w:rPr>
                <w:rFonts w:ascii="Times New Roman" w:hAnsi="Times New Roman"/>
              </w:rPr>
            </w:pPr>
            <w:r w:rsidRPr="000A16C2">
              <w:rPr>
                <w:rFonts w:ascii="Times New Roman" w:hAnsi="Times New Roman"/>
              </w:rPr>
              <w:t xml:space="preserve">Willingness to enroll in adult literacy classes </w:t>
            </w:r>
          </w:p>
        </w:tc>
      </w:tr>
      <w:tr w:rsidR="00A8439E" w:rsidRPr="000A16C2" w:rsidTr="00F96D7B">
        <w:tc>
          <w:tcPr>
            <w:tcW w:w="4410" w:type="dxa"/>
            <w:vMerge/>
          </w:tcPr>
          <w:p w:rsidR="00A8439E" w:rsidRPr="000A16C2" w:rsidRDefault="00A8439E" w:rsidP="00F96D7B">
            <w:pPr>
              <w:rPr>
                <w:rFonts w:ascii="Times New Roman" w:hAnsi="Times New Roman"/>
                <w:b/>
              </w:rPr>
            </w:pPr>
          </w:p>
        </w:tc>
        <w:tc>
          <w:tcPr>
            <w:tcW w:w="3240" w:type="dxa"/>
          </w:tcPr>
          <w:p w:rsidR="00A8439E" w:rsidRPr="000A16C2" w:rsidRDefault="00F87156" w:rsidP="00F96D7B">
            <w:pPr>
              <w:rPr>
                <w:rFonts w:ascii="Times New Roman" w:hAnsi="Times New Roman"/>
              </w:rPr>
            </w:pPr>
            <w:r w:rsidRPr="000A16C2">
              <w:rPr>
                <w:rFonts w:ascii="Times New Roman" w:hAnsi="Times New Roman"/>
              </w:rPr>
              <w:t>No.</w:t>
            </w:r>
            <w:r w:rsidR="00A8439E" w:rsidRPr="000A16C2">
              <w:rPr>
                <w:rFonts w:ascii="Times New Roman" w:hAnsi="Times New Roman"/>
              </w:rPr>
              <w:t xml:space="preserve"> of households mobilized in community based programmes</w:t>
            </w:r>
          </w:p>
        </w:tc>
        <w:tc>
          <w:tcPr>
            <w:tcW w:w="2880" w:type="dxa"/>
          </w:tcPr>
          <w:p w:rsidR="00A8439E" w:rsidRPr="000A16C2" w:rsidRDefault="00A8439E" w:rsidP="00F96D7B">
            <w:pPr>
              <w:rPr>
                <w:rFonts w:ascii="Times New Roman" w:hAnsi="Times New Roman"/>
              </w:rPr>
            </w:pPr>
            <w:r w:rsidRPr="000A16C2">
              <w:rPr>
                <w:rFonts w:ascii="Times New Roman" w:hAnsi="Times New Roman"/>
              </w:rPr>
              <w:t>Community mobilization reports</w:t>
            </w:r>
          </w:p>
        </w:tc>
        <w:tc>
          <w:tcPr>
            <w:tcW w:w="2538" w:type="dxa"/>
          </w:tcPr>
          <w:p w:rsidR="00A8439E" w:rsidRPr="000A16C2" w:rsidRDefault="00A8439E" w:rsidP="00F96D7B">
            <w:pPr>
              <w:rPr>
                <w:rFonts w:ascii="Times New Roman" w:hAnsi="Times New Roman"/>
              </w:rPr>
            </w:pPr>
            <w:r w:rsidRPr="000A16C2">
              <w:rPr>
                <w:rFonts w:ascii="Times New Roman" w:hAnsi="Times New Roman"/>
              </w:rPr>
              <w:t xml:space="preserve">Communities are sensitized </w:t>
            </w:r>
          </w:p>
        </w:tc>
      </w:tr>
      <w:tr w:rsidR="00A8439E" w:rsidRPr="000A16C2" w:rsidTr="00F96D7B">
        <w:tc>
          <w:tcPr>
            <w:tcW w:w="4410" w:type="dxa"/>
            <w:vMerge w:val="restart"/>
          </w:tcPr>
          <w:p w:rsidR="00A8439E" w:rsidRPr="000A16C2" w:rsidRDefault="00A8439E" w:rsidP="00F96D7B">
            <w:pPr>
              <w:spacing w:line="240" w:lineRule="auto"/>
              <w:rPr>
                <w:rFonts w:ascii="Times New Roman" w:hAnsi="Times New Roman"/>
                <w:b/>
              </w:rPr>
            </w:pPr>
            <w:r w:rsidRPr="000A16C2">
              <w:rPr>
                <w:rFonts w:ascii="Times New Roman" w:hAnsi="Times New Roman"/>
                <w:b/>
              </w:rPr>
              <w:t xml:space="preserve">5.0 </w:t>
            </w:r>
            <w:r w:rsidRPr="000A16C2">
              <w:rPr>
                <w:rFonts w:ascii="Times New Roman" w:hAnsi="Times New Roman"/>
                <w:color w:val="000000"/>
                <w:sz w:val="24"/>
                <w:szCs w:val="24"/>
              </w:rPr>
              <w:t>Improved capacity of households to manage their livelihoods and nutrition</w:t>
            </w:r>
            <w:r w:rsidR="008D70E1" w:rsidRPr="000A16C2">
              <w:rPr>
                <w:rFonts w:ascii="Times New Roman" w:hAnsi="Times New Roman"/>
                <w:color w:val="000000"/>
                <w:sz w:val="24"/>
                <w:szCs w:val="24"/>
              </w:rPr>
              <w:t>al</w:t>
            </w:r>
            <w:r w:rsidRPr="000A16C2">
              <w:rPr>
                <w:rFonts w:ascii="Times New Roman" w:hAnsi="Times New Roman"/>
                <w:color w:val="000000"/>
                <w:sz w:val="24"/>
                <w:szCs w:val="24"/>
              </w:rPr>
              <w:t xml:space="preserve"> wellbeing</w:t>
            </w:r>
          </w:p>
        </w:tc>
        <w:tc>
          <w:tcPr>
            <w:tcW w:w="3240" w:type="dxa"/>
          </w:tcPr>
          <w:p w:rsidR="00A8439E" w:rsidRPr="000A16C2" w:rsidRDefault="004B24CD" w:rsidP="00F96D7B">
            <w:pPr>
              <w:rPr>
                <w:rFonts w:ascii="Times New Roman" w:hAnsi="Times New Roman"/>
              </w:rPr>
            </w:pPr>
            <w:r w:rsidRPr="000A16C2">
              <w:rPr>
                <w:rFonts w:ascii="Times New Roman" w:hAnsi="Times New Roman"/>
              </w:rPr>
              <w:t>No.</w:t>
            </w:r>
            <w:r w:rsidR="008D70E1" w:rsidRPr="000A16C2">
              <w:rPr>
                <w:rFonts w:ascii="Times New Roman" w:hAnsi="Times New Roman"/>
              </w:rPr>
              <w:t xml:space="preserve"> </w:t>
            </w:r>
            <w:r w:rsidR="00A8439E" w:rsidRPr="000A16C2">
              <w:rPr>
                <w:rFonts w:ascii="Times New Roman" w:hAnsi="Times New Roman"/>
              </w:rPr>
              <w:t xml:space="preserve">of </w:t>
            </w:r>
            <w:r w:rsidR="008D70E1" w:rsidRPr="000A16C2">
              <w:rPr>
                <w:rFonts w:ascii="Times New Roman" w:hAnsi="Times New Roman"/>
              </w:rPr>
              <w:t xml:space="preserve"> </w:t>
            </w:r>
            <w:r w:rsidR="00A8439E" w:rsidRPr="000A16C2">
              <w:rPr>
                <w:rFonts w:ascii="Times New Roman" w:hAnsi="Times New Roman"/>
              </w:rPr>
              <w:t>rural households targeted</w:t>
            </w:r>
          </w:p>
        </w:tc>
        <w:tc>
          <w:tcPr>
            <w:tcW w:w="2880" w:type="dxa"/>
          </w:tcPr>
          <w:p w:rsidR="00A8439E" w:rsidRPr="000A16C2" w:rsidRDefault="00A8439E" w:rsidP="004B24CD">
            <w:pPr>
              <w:rPr>
                <w:rFonts w:ascii="Times New Roman" w:hAnsi="Times New Roman"/>
              </w:rPr>
            </w:pPr>
            <w:r w:rsidRPr="000A16C2">
              <w:rPr>
                <w:rFonts w:ascii="Times New Roman" w:hAnsi="Times New Roman"/>
              </w:rPr>
              <w:t xml:space="preserve">Household survey </w:t>
            </w:r>
            <w:r w:rsidR="004B24CD" w:rsidRPr="000A16C2">
              <w:rPr>
                <w:rFonts w:ascii="Times New Roman" w:hAnsi="Times New Roman"/>
              </w:rPr>
              <w:t>reports</w:t>
            </w:r>
          </w:p>
        </w:tc>
        <w:tc>
          <w:tcPr>
            <w:tcW w:w="2538" w:type="dxa"/>
          </w:tcPr>
          <w:p w:rsidR="00A8439E" w:rsidRPr="000A16C2" w:rsidRDefault="002C74F8" w:rsidP="00F96D7B">
            <w:pPr>
              <w:rPr>
                <w:rFonts w:ascii="Times New Roman" w:hAnsi="Times New Roman"/>
              </w:rPr>
            </w:pPr>
            <w:r w:rsidRPr="000A16C2">
              <w:rPr>
                <w:rFonts w:ascii="Times New Roman" w:hAnsi="Times New Roman"/>
              </w:rPr>
              <w:t>Inadequate</w:t>
            </w:r>
            <w:r w:rsidR="004B24CD" w:rsidRPr="000A16C2">
              <w:rPr>
                <w:rFonts w:ascii="Times New Roman" w:hAnsi="Times New Roman"/>
              </w:rPr>
              <w:t xml:space="preserve"> resources to conduct survey</w:t>
            </w:r>
          </w:p>
        </w:tc>
      </w:tr>
      <w:tr w:rsidR="00A8439E" w:rsidRPr="000A16C2" w:rsidTr="00F87156">
        <w:tc>
          <w:tcPr>
            <w:tcW w:w="4409" w:type="dxa"/>
            <w:vMerge/>
          </w:tcPr>
          <w:p w:rsidR="00A8439E" w:rsidRPr="000A16C2" w:rsidRDefault="00A8439E" w:rsidP="00F96D7B">
            <w:pPr>
              <w:spacing w:line="240" w:lineRule="auto"/>
              <w:rPr>
                <w:rFonts w:ascii="Times New Roman" w:hAnsi="Times New Roman"/>
                <w:b/>
              </w:rPr>
            </w:pPr>
          </w:p>
        </w:tc>
        <w:tc>
          <w:tcPr>
            <w:tcW w:w="3239" w:type="dxa"/>
          </w:tcPr>
          <w:p w:rsidR="00A8439E" w:rsidRPr="000A16C2" w:rsidRDefault="004B24CD" w:rsidP="00F96D7B">
            <w:pPr>
              <w:rPr>
                <w:rFonts w:ascii="Times New Roman" w:hAnsi="Times New Roman"/>
              </w:rPr>
            </w:pPr>
            <w:r w:rsidRPr="000A16C2">
              <w:rPr>
                <w:rFonts w:ascii="Times New Roman" w:hAnsi="Times New Roman"/>
              </w:rPr>
              <w:t>No.</w:t>
            </w:r>
            <w:r w:rsidR="008D70E1" w:rsidRPr="000A16C2">
              <w:rPr>
                <w:rFonts w:ascii="Times New Roman" w:hAnsi="Times New Roman"/>
              </w:rPr>
              <w:t xml:space="preserve"> </w:t>
            </w:r>
            <w:r w:rsidR="00A8439E" w:rsidRPr="000A16C2">
              <w:rPr>
                <w:rFonts w:ascii="Times New Roman" w:hAnsi="Times New Roman"/>
              </w:rPr>
              <w:t xml:space="preserve">of rural &amp; urban </w:t>
            </w:r>
            <w:r w:rsidR="008D70E1" w:rsidRPr="000A16C2">
              <w:rPr>
                <w:rFonts w:ascii="Times New Roman" w:hAnsi="Times New Roman"/>
              </w:rPr>
              <w:t>V</w:t>
            </w:r>
            <w:r w:rsidR="00A8439E" w:rsidRPr="000A16C2">
              <w:rPr>
                <w:rFonts w:ascii="Times New Roman" w:hAnsi="Times New Roman"/>
              </w:rPr>
              <w:t xml:space="preserve">illage and </w:t>
            </w:r>
            <w:r w:rsidR="008D70E1" w:rsidRPr="000A16C2">
              <w:rPr>
                <w:rFonts w:ascii="Times New Roman" w:hAnsi="Times New Roman"/>
              </w:rPr>
              <w:t>S</w:t>
            </w:r>
            <w:r w:rsidR="00A8439E" w:rsidRPr="000A16C2">
              <w:rPr>
                <w:rFonts w:ascii="Times New Roman" w:hAnsi="Times New Roman"/>
              </w:rPr>
              <w:t xml:space="preserve">avings </w:t>
            </w:r>
            <w:r w:rsidR="008D70E1" w:rsidRPr="000A16C2">
              <w:rPr>
                <w:rFonts w:ascii="Times New Roman" w:hAnsi="Times New Roman"/>
              </w:rPr>
              <w:t>L</w:t>
            </w:r>
            <w:r w:rsidR="00A8439E" w:rsidRPr="000A16C2">
              <w:rPr>
                <w:rFonts w:ascii="Times New Roman" w:hAnsi="Times New Roman"/>
              </w:rPr>
              <w:t>oan groups equipped with skills</w:t>
            </w:r>
          </w:p>
        </w:tc>
        <w:tc>
          <w:tcPr>
            <w:tcW w:w="2882" w:type="dxa"/>
          </w:tcPr>
          <w:p w:rsidR="00A8439E" w:rsidRPr="000A16C2" w:rsidRDefault="00A8439E" w:rsidP="004B24CD">
            <w:pPr>
              <w:rPr>
                <w:rFonts w:ascii="Times New Roman" w:hAnsi="Times New Roman"/>
              </w:rPr>
            </w:pPr>
            <w:r w:rsidRPr="000A16C2">
              <w:rPr>
                <w:rFonts w:ascii="Times New Roman" w:hAnsi="Times New Roman"/>
              </w:rPr>
              <w:t xml:space="preserve">Capacity building </w:t>
            </w:r>
            <w:r w:rsidR="004B24CD" w:rsidRPr="000A16C2">
              <w:rPr>
                <w:rFonts w:ascii="Times New Roman" w:hAnsi="Times New Roman"/>
              </w:rPr>
              <w:t>reports</w:t>
            </w:r>
          </w:p>
        </w:tc>
        <w:tc>
          <w:tcPr>
            <w:tcW w:w="2538" w:type="dxa"/>
          </w:tcPr>
          <w:p w:rsidR="00A8439E" w:rsidRPr="000A16C2" w:rsidRDefault="00A8439E" w:rsidP="00F96D7B">
            <w:pPr>
              <w:rPr>
                <w:rFonts w:ascii="Times New Roman" w:hAnsi="Times New Roman"/>
              </w:rPr>
            </w:pPr>
            <w:r w:rsidRPr="000A16C2">
              <w:rPr>
                <w:rFonts w:ascii="Times New Roman" w:hAnsi="Times New Roman"/>
              </w:rPr>
              <w:t>Sponsored trainings and initial capital provisions made available</w:t>
            </w:r>
          </w:p>
        </w:tc>
      </w:tr>
      <w:tr w:rsidR="00A8439E" w:rsidRPr="000A16C2" w:rsidTr="00F96D7B">
        <w:tc>
          <w:tcPr>
            <w:tcW w:w="13068" w:type="dxa"/>
            <w:gridSpan w:val="4"/>
            <w:shd w:val="clear" w:color="auto" w:fill="D9D9D9"/>
          </w:tcPr>
          <w:p w:rsidR="00A8439E" w:rsidRPr="000A16C2" w:rsidRDefault="00A8439E" w:rsidP="00F96D7B">
            <w:pPr>
              <w:rPr>
                <w:rFonts w:ascii="Times New Roman" w:hAnsi="Times New Roman"/>
                <w:b/>
              </w:rPr>
            </w:pPr>
            <w:r w:rsidRPr="000A16C2">
              <w:rPr>
                <w:rFonts w:ascii="Times New Roman" w:hAnsi="Times New Roman"/>
                <w:b/>
              </w:rPr>
              <w:t xml:space="preserve">KEY RESULT AREA 4: </w:t>
            </w:r>
            <w:r w:rsidRPr="000A16C2">
              <w:rPr>
                <w:rFonts w:ascii="Times New Roman" w:hAnsi="Times New Roman"/>
                <w:b/>
                <w:color w:val="000000"/>
                <w:sz w:val="24"/>
                <w:szCs w:val="24"/>
              </w:rPr>
              <w:t>Administration and Management</w:t>
            </w:r>
          </w:p>
        </w:tc>
      </w:tr>
      <w:tr w:rsidR="00A8439E" w:rsidRPr="000A16C2" w:rsidTr="00F87156">
        <w:tc>
          <w:tcPr>
            <w:tcW w:w="4409" w:type="dxa"/>
            <w:vMerge w:val="restart"/>
          </w:tcPr>
          <w:p w:rsidR="00A8439E" w:rsidRPr="000A16C2" w:rsidRDefault="00A8439E" w:rsidP="00F96D7B">
            <w:pPr>
              <w:rPr>
                <w:rFonts w:ascii="Times New Roman" w:hAnsi="Times New Roman"/>
                <w:b/>
              </w:rPr>
            </w:pPr>
            <w:r w:rsidRPr="000A16C2">
              <w:rPr>
                <w:rFonts w:ascii="Times New Roman" w:hAnsi="Times New Roman"/>
                <w:b/>
              </w:rPr>
              <w:t xml:space="preserve">6.0 </w:t>
            </w:r>
            <w:r w:rsidRPr="000A16C2">
              <w:rPr>
                <w:rFonts w:ascii="Times New Roman" w:hAnsi="Times New Roman"/>
                <w:color w:val="000000"/>
                <w:sz w:val="24"/>
                <w:szCs w:val="24"/>
              </w:rPr>
              <w:t>Improved institutional capacity and organizational efficiency</w:t>
            </w:r>
          </w:p>
        </w:tc>
        <w:tc>
          <w:tcPr>
            <w:tcW w:w="3239" w:type="dxa"/>
          </w:tcPr>
          <w:p w:rsidR="00A8439E" w:rsidRPr="000A16C2" w:rsidRDefault="004B24CD" w:rsidP="00F96D7B">
            <w:pPr>
              <w:rPr>
                <w:rFonts w:ascii="Times New Roman" w:hAnsi="Times New Roman"/>
              </w:rPr>
            </w:pPr>
            <w:r w:rsidRPr="000A16C2">
              <w:rPr>
                <w:rFonts w:ascii="Times New Roman" w:hAnsi="Times New Roman"/>
              </w:rPr>
              <w:t>No.</w:t>
            </w:r>
            <w:r w:rsidR="00A8439E" w:rsidRPr="000A16C2">
              <w:rPr>
                <w:rFonts w:ascii="Times New Roman" w:hAnsi="Times New Roman"/>
              </w:rPr>
              <w:t xml:space="preserve"> of staff trained, promoted and deployed</w:t>
            </w:r>
          </w:p>
        </w:tc>
        <w:tc>
          <w:tcPr>
            <w:tcW w:w="2882" w:type="dxa"/>
          </w:tcPr>
          <w:p w:rsidR="00A8439E" w:rsidRPr="000A16C2" w:rsidRDefault="00A8439E" w:rsidP="00F96D7B">
            <w:pPr>
              <w:rPr>
                <w:rFonts w:ascii="Times New Roman" w:hAnsi="Times New Roman"/>
              </w:rPr>
            </w:pPr>
            <w:r w:rsidRPr="000A16C2">
              <w:rPr>
                <w:rFonts w:ascii="Times New Roman" w:hAnsi="Times New Roman"/>
              </w:rPr>
              <w:t xml:space="preserve">Staff training, promotion and deployment reports </w:t>
            </w:r>
          </w:p>
        </w:tc>
        <w:tc>
          <w:tcPr>
            <w:tcW w:w="2538" w:type="dxa"/>
          </w:tcPr>
          <w:p w:rsidR="00A8439E" w:rsidRPr="000A16C2" w:rsidRDefault="00A8439E" w:rsidP="00F96D7B">
            <w:pPr>
              <w:rPr>
                <w:rFonts w:ascii="Times New Roman" w:hAnsi="Times New Roman"/>
              </w:rPr>
            </w:pPr>
            <w:r w:rsidRPr="000A16C2">
              <w:rPr>
                <w:rFonts w:ascii="Times New Roman" w:hAnsi="Times New Roman"/>
              </w:rPr>
              <w:t>Adequate funding is provided</w:t>
            </w:r>
          </w:p>
        </w:tc>
      </w:tr>
      <w:tr w:rsidR="00A8439E" w:rsidRPr="000A16C2" w:rsidTr="00F87156">
        <w:tc>
          <w:tcPr>
            <w:tcW w:w="4409" w:type="dxa"/>
            <w:vMerge/>
          </w:tcPr>
          <w:p w:rsidR="00A8439E" w:rsidRPr="000A16C2" w:rsidRDefault="00A8439E" w:rsidP="00F96D7B">
            <w:pPr>
              <w:rPr>
                <w:rFonts w:ascii="Times New Roman" w:hAnsi="Times New Roman"/>
                <w:b/>
              </w:rPr>
            </w:pPr>
          </w:p>
        </w:tc>
        <w:tc>
          <w:tcPr>
            <w:tcW w:w="3239" w:type="dxa"/>
          </w:tcPr>
          <w:p w:rsidR="00A8439E" w:rsidRPr="000A16C2" w:rsidRDefault="00A8439E" w:rsidP="00F96D7B">
            <w:pPr>
              <w:rPr>
                <w:rFonts w:ascii="Times New Roman" w:hAnsi="Times New Roman"/>
              </w:rPr>
            </w:pPr>
            <w:r w:rsidRPr="000A16C2">
              <w:rPr>
                <w:rFonts w:ascii="Times New Roman" w:hAnsi="Times New Roman"/>
              </w:rPr>
              <w:t>Vacancy reduction rate</w:t>
            </w:r>
          </w:p>
        </w:tc>
        <w:tc>
          <w:tcPr>
            <w:tcW w:w="2882" w:type="dxa"/>
          </w:tcPr>
          <w:p w:rsidR="00A8439E" w:rsidRPr="000A16C2" w:rsidRDefault="00A8439E" w:rsidP="00F96D7B">
            <w:pPr>
              <w:rPr>
                <w:rFonts w:ascii="Times New Roman" w:hAnsi="Times New Roman"/>
              </w:rPr>
            </w:pPr>
            <w:r w:rsidRPr="000A16C2">
              <w:rPr>
                <w:rFonts w:ascii="Times New Roman" w:hAnsi="Times New Roman"/>
              </w:rPr>
              <w:t>Annual recruitment reports</w:t>
            </w:r>
          </w:p>
        </w:tc>
        <w:tc>
          <w:tcPr>
            <w:tcW w:w="2538" w:type="dxa"/>
          </w:tcPr>
          <w:p w:rsidR="00A8439E" w:rsidRPr="000A16C2" w:rsidRDefault="00A8439E" w:rsidP="00F96D7B">
            <w:pPr>
              <w:rPr>
                <w:rFonts w:ascii="Times New Roman" w:hAnsi="Times New Roman"/>
              </w:rPr>
            </w:pPr>
            <w:r w:rsidRPr="000A16C2">
              <w:rPr>
                <w:rFonts w:ascii="Times New Roman" w:hAnsi="Times New Roman"/>
              </w:rPr>
              <w:t xml:space="preserve">Vacancies are reported and requisite personnel identified </w:t>
            </w:r>
            <w:r w:rsidR="008D70E1" w:rsidRPr="000A16C2">
              <w:rPr>
                <w:rFonts w:ascii="Times New Roman" w:hAnsi="Times New Roman"/>
              </w:rPr>
              <w:t xml:space="preserve">and filled </w:t>
            </w:r>
          </w:p>
        </w:tc>
      </w:tr>
      <w:tr w:rsidR="00A8439E" w:rsidRPr="000A16C2" w:rsidTr="00F87156">
        <w:tc>
          <w:tcPr>
            <w:tcW w:w="4409" w:type="dxa"/>
            <w:vMerge/>
          </w:tcPr>
          <w:p w:rsidR="00A8439E" w:rsidRPr="000A16C2" w:rsidRDefault="00A8439E" w:rsidP="00F96D7B">
            <w:pPr>
              <w:rPr>
                <w:rFonts w:ascii="Times New Roman" w:hAnsi="Times New Roman"/>
                <w:b/>
              </w:rPr>
            </w:pPr>
          </w:p>
        </w:tc>
        <w:tc>
          <w:tcPr>
            <w:tcW w:w="3239" w:type="dxa"/>
          </w:tcPr>
          <w:p w:rsidR="00A8439E" w:rsidRPr="000A16C2" w:rsidRDefault="004B24CD" w:rsidP="00F96D7B">
            <w:pPr>
              <w:rPr>
                <w:rFonts w:ascii="Times New Roman" w:hAnsi="Times New Roman"/>
              </w:rPr>
            </w:pPr>
            <w:r w:rsidRPr="000A16C2">
              <w:rPr>
                <w:rFonts w:ascii="Times New Roman" w:hAnsi="Times New Roman"/>
              </w:rPr>
              <w:t>No.</w:t>
            </w:r>
            <w:r w:rsidR="00A8439E" w:rsidRPr="000A16C2">
              <w:rPr>
                <w:rFonts w:ascii="Times New Roman" w:hAnsi="Times New Roman"/>
              </w:rPr>
              <w:t xml:space="preserve"> of cross-cutting issues mainstreamed</w:t>
            </w:r>
          </w:p>
        </w:tc>
        <w:tc>
          <w:tcPr>
            <w:tcW w:w="2882" w:type="dxa"/>
          </w:tcPr>
          <w:p w:rsidR="00A8439E" w:rsidRPr="000A16C2" w:rsidRDefault="00A8439E" w:rsidP="00F96D7B">
            <w:pPr>
              <w:rPr>
                <w:rFonts w:ascii="Times New Roman" w:hAnsi="Times New Roman"/>
              </w:rPr>
            </w:pPr>
            <w:r w:rsidRPr="000A16C2">
              <w:rPr>
                <w:rFonts w:ascii="Times New Roman" w:hAnsi="Times New Roman"/>
              </w:rPr>
              <w:t>Institutional reports</w:t>
            </w:r>
          </w:p>
        </w:tc>
        <w:tc>
          <w:tcPr>
            <w:tcW w:w="2538" w:type="dxa"/>
          </w:tcPr>
          <w:p w:rsidR="00A8439E" w:rsidRPr="000A16C2" w:rsidRDefault="00A8439E" w:rsidP="00F96D7B">
            <w:pPr>
              <w:rPr>
                <w:rFonts w:ascii="Times New Roman" w:hAnsi="Times New Roman"/>
              </w:rPr>
            </w:pPr>
            <w:r w:rsidRPr="000A16C2">
              <w:rPr>
                <w:rFonts w:ascii="Times New Roman" w:hAnsi="Times New Roman"/>
              </w:rPr>
              <w:t>Readiness of the Ministry to mainstream cross-cutting issues</w:t>
            </w:r>
          </w:p>
        </w:tc>
      </w:tr>
      <w:tr w:rsidR="00A8439E" w:rsidRPr="000A16C2" w:rsidTr="00F87156">
        <w:tc>
          <w:tcPr>
            <w:tcW w:w="4409" w:type="dxa"/>
            <w:vMerge/>
          </w:tcPr>
          <w:p w:rsidR="00A8439E" w:rsidRPr="000A16C2" w:rsidRDefault="00A8439E" w:rsidP="00F96D7B">
            <w:pPr>
              <w:rPr>
                <w:rFonts w:ascii="Times New Roman" w:hAnsi="Times New Roman"/>
                <w:b/>
              </w:rPr>
            </w:pPr>
          </w:p>
        </w:tc>
        <w:tc>
          <w:tcPr>
            <w:tcW w:w="3239" w:type="dxa"/>
          </w:tcPr>
          <w:p w:rsidR="00A8439E" w:rsidRPr="000A16C2" w:rsidRDefault="008D70E1" w:rsidP="00F96D7B">
            <w:pPr>
              <w:rPr>
                <w:rFonts w:ascii="Times New Roman" w:hAnsi="Times New Roman"/>
              </w:rPr>
            </w:pPr>
            <w:r w:rsidRPr="000A16C2">
              <w:rPr>
                <w:rFonts w:ascii="Times New Roman" w:hAnsi="Times New Roman"/>
              </w:rPr>
              <w:t xml:space="preserve">Percentage  change </w:t>
            </w:r>
            <w:r w:rsidR="00A8439E" w:rsidRPr="000A16C2">
              <w:rPr>
                <w:rFonts w:ascii="Times New Roman" w:hAnsi="Times New Roman"/>
              </w:rPr>
              <w:t xml:space="preserve"> in administrative provisions</w:t>
            </w:r>
          </w:p>
        </w:tc>
        <w:tc>
          <w:tcPr>
            <w:tcW w:w="2882" w:type="dxa"/>
          </w:tcPr>
          <w:p w:rsidR="00A8439E" w:rsidRPr="000A16C2" w:rsidRDefault="00A8439E" w:rsidP="00F96D7B">
            <w:pPr>
              <w:rPr>
                <w:rFonts w:ascii="Times New Roman" w:hAnsi="Times New Roman"/>
              </w:rPr>
            </w:pPr>
            <w:r w:rsidRPr="000A16C2">
              <w:rPr>
                <w:rFonts w:ascii="Times New Roman" w:hAnsi="Times New Roman"/>
              </w:rPr>
              <w:t>Finance and administration reports</w:t>
            </w:r>
          </w:p>
        </w:tc>
        <w:tc>
          <w:tcPr>
            <w:tcW w:w="2538" w:type="dxa"/>
          </w:tcPr>
          <w:p w:rsidR="00A8439E" w:rsidRPr="000A16C2" w:rsidRDefault="00A8439E" w:rsidP="00F96D7B">
            <w:pPr>
              <w:rPr>
                <w:rFonts w:ascii="Times New Roman" w:hAnsi="Times New Roman"/>
              </w:rPr>
            </w:pPr>
            <w:r w:rsidRPr="000A16C2">
              <w:rPr>
                <w:rFonts w:ascii="Times New Roman" w:hAnsi="Times New Roman"/>
              </w:rPr>
              <w:t>Realistic budget developed, approved and funding levels adhered to</w:t>
            </w:r>
          </w:p>
        </w:tc>
      </w:tr>
    </w:tbl>
    <w:p w:rsidR="00A8439E" w:rsidRPr="000A16C2" w:rsidRDefault="00A8439E" w:rsidP="00A8439E">
      <w:pPr>
        <w:rPr>
          <w:rFonts w:ascii="Times New Roman" w:hAnsi="Times New Roman"/>
          <w:sz w:val="28"/>
          <w:szCs w:val="28"/>
        </w:rPr>
      </w:pPr>
    </w:p>
    <w:p w:rsidR="00A8439E" w:rsidRPr="000A16C2" w:rsidRDefault="00A8439E" w:rsidP="00A8439E">
      <w:pPr>
        <w:rPr>
          <w:rFonts w:ascii="Times New Roman" w:hAnsi="Times New Roman"/>
          <w:sz w:val="28"/>
          <w:szCs w:val="28"/>
        </w:rPr>
        <w:sectPr w:rsidR="00A8439E" w:rsidRPr="000A16C2" w:rsidSect="00F96D7B">
          <w:pgSz w:w="15840" w:h="12240" w:orient="landscape"/>
          <w:pgMar w:top="1440" w:right="1440" w:bottom="1440" w:left="1440" w:header="720" w:footer="720" w:gutter="0"/>
          <w:cols w:space="720"/>
          <w:titlePg/>
          <w:docGrid w:linePitch="360"/>
        </w:sectPr>
      </w:pPr>
    </w:p>
    <w:p w:rsidR="00A8439E" w:rsidRPr="000A16C2" w:rsidRDefault="00A8439E" w:rsidP="00A8439E">
      <w:pPr>
        <w:pStyle w:val="ListParagraph"/>
        <w:ind w:hanging="720"/>
        <w:outlineLvl w:val="0"/>
        <w:rPr>
          <w:rFonts w:ascii="Times New Roman" w:hAnsi="Times New Roman"/>
          <w:b/>
          <w:sz w:val="28"/>
          <w:szCs w:val="28"/>
        </w:rPr>
      </w:pPr>
      <w:bookmarkStart w:id="45" w:name="_Toc503515931"/>
      <w:r w:rsidRPr="000A16C2">
        <w:rPr>
          <w:rFonts w:ascii="Times New Roman" w:hAnsi="Times New Roman"/>
          <w:b/>
          <w:sz w:val="28"/>
          <w:szCs w:val="28"/>
        </w:rPr>
        <w:t>4.0</w:t>
      </w:r>
      <w:r w:rsidRPr="000A16C2">
        <w:rPr>
          <w:rFonts w:ascii="Times New Roman" w:hAnsi="Times New Roman"/>
          <w:b/>
          <w:sz w:val="28"/>
          <w:szCs w:val="28"/>
        </w:rPr>
        <w:tab/>
        <w:t>GOVERNANCE AND COORDINATION MECHANISMS FOR</w:t>
      </w:r>
      <w:r w:rsidR="005E7C2F" w:rsidRPr="000A16C2">
        <w:rPr>
          <w:rFonts w:ascii="Times New Roman" w:hAnsi="Times New Roman"/>
          <w:b/>
          <w:sz w:val="28"/>
          <w:szCs w:val="28"/>
          <w:lang w:val="en-GB"/>
        </w:rPr>
        <w:t xml:space="preserve"> </w:t>
      </w:r>
      <w:r w:rsidRPr="000A16C2">
        <w:rPr>
          <w:rFonts w:ascii="Times New Roman" w:hAnsi="Times New Roman"/>
          <w:b/>
          <w:sz w:val="28"/>
          <w:szCs w:val="28"/>
        </w:rPr>
        <w:t>IMPLEMENTING THE STRATEGIC PLAN</w:t>
      </w:r>
      <w:bookmarkEnd w:id="45"/>
    </w:p>
    <w:p w:rsidR="00CB7804" w:rsidRPr="000A16C2" w:rsidRDefault="00CB7804" w:rsidP="00CB7804">
      <w:pPr>
        <w:pStyle w:val="Heading2"/>
        <w:rPr>
          <w:rFonts w:ascii="Times New Roman" w:hAnsi="Times New Roman"/>
          <w:i w:val="0"/>
          <w:sz w:val="24"/>
          <w:szCs w:val="24"/>
        </w:rPr>
      </w:pPr>
      <w:bookmarkStart w:id="46" w:name="_Toc503515932"/>
      <w:r w:rsidRPr="000A16C2">
        <w:rPr>
          <w:rFonts w:ascii="Times New Roman" w:hAnsi="Times New Roman"/>
          <w:i w:val="0"/>
          <w:sz w:val="24"/>
          <w:szCs w:val="24"/>
        </w:rPr>
        <w:t>4.1</w:t>
      </w:r>
      <w:r w:rsidRPr="000A16C2">
        <w:rPr>
          <w:rFonts w:ascii="Times New Roman" w:hAnsi="Times New Roman"/>
          <w:i w:val="0"/>
          <w:sz w:val="24"/>
          <w:szCs w:val="24"/>
        </w:rPr>
        <w:tab/>
        <w:t>Overview</w:t>
      </w:r>
      <w:bookmarkEnd w:id="46"/>
    </w:p>
    <w:p w:rsidR="00A8439E" w:rsidRPr="000A16C2" w:rsidRDefault="00A8439E" w:rsidP="00A8439E">
      <w:pPr>
        <w:pStyle w:val="BodyText"/>
        <w:spacing w:after="0" w:line="276" w:lineRule="auto"/>
        <w:rPr>
          <w:rFonts w:ascii="Times New Roman" w:hAnsi="Times New Roman"/>
          <w:sz w:val="24"/>
          <w:szCs w:val="24"/>
        </w:rPr>
      </w:pPr>
      <w:r w:rsidRPr="000A16C2">
        <w:rPr>
          <w:rFonts w:ascii="Times New Roman" w:hAnsi="Times New Roman"/>
          <w:sz w:val="24"/>
          <w:szCs w:val="24"/>
        </w:rPr>
        <w:t xml:space="preserve">This section summarizes the </w:t>
      </w:r>
      <w:r w:rsidR="007318B2" w:rsidRPr="000A16C2">
        <w:rPr>
          <w:rFonts w:ascii="Times New Roman" w:hAnsi="Times New Roman"/>
          <w:sz w:val="24"/>
          <w:szCs w:val="24"/>
        </w:rPr>
        <w:t>S</w:t>
      </w:r>
      <w:r w:rsidRPr="000A16C2">
        <w:rPr>
          <w:rFonts w:ascii="Times New Roman" w:hAnsi="Times New Roman"/>
          <w:sz w:val="24"/>
          <w:szCs w:val="24"/>
        </w:rPr>
        <w:t xml:space="preserve">trategic </w:t>
      </w:r>
      <w:r w:rsidR="007318B2" w:rsidRPr="000A16C2">
        <w:rPr>
          <w:rFonts w:ascii="Times New Roman" w:hAnsi="Times New Roman"/>
          <w:sz w:val="24"/>
          <w:szCs w:val="24"/>
        </w:rPr>
        <w:t>P</w:t>
      </w:r>
      <w:r w:rsidRPr="000A16C2">
        <w:rPr>
          <w:rFonts w:ascii="Times New Roman" w:hAnsi="Times New Roman"/>
          <w:sz w:val="24"/>
          <w:szCs w:val="24"/>
        </w:rPr>
        <w:t xml:space="preserve">lan implementation </w:t>
      </w:r>
      <w:r w:rsidR="007318B2" w:rsidRPr="000A16C2">
        <w:rPr>
          <w:rFonts w:ascii="Times New Roman" w:hAnsi="Times New Roman"/>
          <w:sz w:val="24"/>
          <w:szCs w:val="24"/>
        </w:rPr>
        <w:t>arrangements which</w:t>
      </w:r>
      <w:r w:rsidRPr="000A16C2">
        <w:rPr>
          <w:rFonts w:ascii="Times New Roman" w:hAnsi="Times New Roman"/>
          <w:sz w:val="24"/>
          <w:szCs w:val="24"/>
        </w:rPr>
        <w:t xml:space="preserve"> include</w:t>
      </w:r>
      <w:r w:rsidR="007318B2" w:rsidRPr="000A16C2">
        <w:rPr>
          <w:rFonts w:ascii="Times New Roman" w:hAnsi="Times New Roman"/>
          <w:sz w:val="24"/>
          <w:szCs w:val="24"/>
        </w:rPr>
        <w:t>;</w:t>
      </w:r>
      <w:r w:rsidRPr="000A16C2">
        <w:rPr>
          <w:rFonts w:ascii="Times New Roman" w:hAnsi="Times New Roman"/>
          <w:sz w:val="24"/>
          <w:szCs w:val="24"/>
        </w:rPr>
        <w:t xml:space="preserve"> organizational or institutional arrangements, coordination mechanisms, risks and mitigation measures. The implementation of a Strategic Plan cannot happen in a vacuum; hence set out below are the institutional arrangements that provide guidance to the various organs that are expected to play critical roles in its implementation.  </w:t>
      </w:r>
    </w:p>
    <w:p w:rsidR="00A8439E" w:rsidRPr="000A16C2" w:rsidRDefault="00A8439E" w:rsidP="00A8439E">
      <w:pPr>
        <w:pStyle w:val="Heading2"/>
        <w:rPr>
          <w:rStyle w:val="Heading2Char"/>
          <w:rFonts w:ascii="Times New Roman" w:hAnsi="Times New Roman"/>
          <w:b/>
          <w:bCs w:val="0"/>
          <w:iCs w:val="0"/>
          <w:sz w:val="24"/>
          <w:szCs w:val="24"/>
        </w:rPr>
      </w:pPr>
      <w:bookmarkStart w:id="47" w:name="_Toc503515933"/>
      <w:r w:rsidRPr="000A16C2">
        <w:rPr>
          <w:rFonts w:ascii="Times New Roman" w:hAnsi="Times New Roman"/>
          <w:i w:val="0"/>
          <w:sz w:val="24"/>
          <w:szCs w:val="24"/>
        </w:rPr>
        <w:t>4</w:t>
      </w:r>
      <w:r w:rsidR="000C33F1" w:rsidRPr="000A16C2">
        <w:rPr>
          <w:rFonts w:ascii="Times New Roman" w:hAnsi="Times New Roman"/>
          <w:i w:val="0"/>
          <w:sz w:val="24"/>
          <w:szCs w:val="24"/>
        </w:rPr>
        <w:t>.</w:t>
      </w:r>
      <w:r w:rsidR="00CB7804" w:rsidRPr="000A16C2">
        <w:rPr>
          <w:rFonts w:ascii="Times New Roman" w:hAnsi="Times New Roman"/>
          <w:i w:val="0"/>
          <w:sz w:val="24"/>
          <w:szCs w:val="24"/>
        </w:rPr>
        <w:t>2</w:t>
      </w:r>
      <w:r w:rsidRPr="000A16C2">
        <w:rPr>
          <w:rFonts w:ascii="Times New Roman" w:hAnsi="Times New Roman"/>
          <w:i w:val="0"/>
          <w:sz w:val="24"/>
          <w:szCs w:val="24"/>
        </w:rPr>
        <w:tab/>
      </w:r>
      <w:r w:rsidRPr="000A16C2">
        <w:rPr>
          <w:rStyle w:val="Heading2Char"/>
          <w:rFonts w:ascii="Times New Roman" w:hAnsi="Times New Roman"/>
          <w:b/>
          <w:bCs w:val="0"/>
          <w:iCs w:val="0"/>
          <w:sz w:val="24"/>
          <w:szCs w:val="24"/>
        </w:rPr>
        <w:t>Institutional Arrangements for Implementing the Plan</w:t>
      </w:r>
      <w:bookmarkEnd w:id="47"/>
    </w:p>
    <w:p w:rsidR="00A8439E" w:rsidRPr="000A16C2" w:rsidRDefault="00022E11" w:rsidP="00A8439E">
      <w:pPr>
        <w:tabs>
          <w:tab w:val="left" w:pos="1110"/>
        </w:tabs>
        <w:jc w:val="both"/>
        <w:rPr>
          <w:rFonts w:ascii="Times New Roman" w:hAnsi="Times New Roman"/>
          <w:color w:val="000000"/>
          <w:sz w:val="24"/>
          <w:szCs w:val="24"/>
          <w:lang w:val="en-GB"/>
        </w:rPr>
      </w:pPr>
      <w:r w:rsidRPr="000A16C2">
        <w:rPr>
          <w:rFonts w:ascii="Times New Roman" w:hAnsi="Times New Roman"/>
          <w:color w:val="000000"/>
          <w:sz w:val="24"/>
        </w:rPr>
        <w:t>The</w:t>
      </w:r>
      <w:r w:rsidR="005E7C2F" w:rsidRPr="000A16C2">
        <w:rPr>
          <w:rFonts w:ascii="Times New Roman" w:hAnsi="Times New Roman"/>
          <w:color w:val="000000"/>
          <w:sz w:val="24"/>
        </w:rPr>
        <w:t xml:space="preserve"> </w:t>
      </w:r>
      <w:r w:rsidR="00A8439E" w:rsidRPr="000A16C2">
        <w:rPr>
          <w:rFonts w:ascii="Times New Roman" w:hAnsi="Times New Roman"/>
          <w:color w:val="000000"/>
          <w:sz w:val="24"/>
        </w:rPr>
        <w:t xml:space="preserve">successful implementation of this </w:t>
      </w:r>
      <w:r w:rsidRPr="000A16C2">
        <w:rPr>
          <w:rFonts w:ascii="Times New Roman" w:hAnsi="Times New Roman"/>
          <w:color w:val="000000"/>
          <w:sz w:val="24"/>
        </w:rPr>
        <w:t>S</w:t>
      </w:r>
      <w:r w:rsidR="00A8439E" w:rsidRPr="000A16C2">
        <w:rPr>
          <w:rFonts w:ascii="Times New Roman" w:hAnsi="Times New Roman"/>
          <w:color w:val="000000"/>
          <w:sz w:val="24"/>
        </w:rPr>
        <w:t xml:space="preserve">trategic </w:t>
      </w:r>
      <w:r w:rsidRPr="000A16C2">
        <w:rPr>
          <w:rFonts w:ascii="Times New Roman" w:hAnsi="Times New Roman"/>
          <w:color w:val="000000"/>
          <w:sz w:val="24"/>
        </w:rPr>
        <w:t>P</w:t>
      </w:r>
      <w:r w:rsidR="00A8439E" w:rsidRPr="000A16C2">
        <w:rPr>
          <w:rFonts w:ascii="Times New Roman" w:hAnsi="Times New Roman"/>
          <w:color w:val="000000"/>
          <w:sz w:val="24"/>
        </w:rPr>
        <w:t>lan</w:t>
      </w:r>
      <w:r w:rsidRPr="000A16C2">
        <w:rPr>
          <w:rFonts w:ascii="Times New Roman" w:hAnsi="Times New Roman"/>
          <w:color w:val="000000"/>
          <w:sz w:val="24"/>
        </w:rPr>
        <w:t xml:space="preserve"> will depend on</w:t>
      </w:r>
      <w:r w:rsidR="00A8439E" w:rsidRPr="000A16C2">
        <w:rPr>
          <w:rFonts w:ascii="Times New Roman" w:hAnsi="Times New Roman"/>
          <w:color w:val="000000"/>
          <w:sz w:val="24"/>
        </w:rPr>
        <w:t xml:space="preserve"> the follo</w:t>
      </w:r>
      <w:r w:rsidR="002C74F8" w:rsidRPr="000A16C2">
        <w:rPr>
          <w:rFonts w:ascii="Times New Roman" w:hAnsi="Times New Roman"/>
          <w:color w:val="000000"/>
          <w:sz w:val="24"/>
        </w:rPr>
        <w:t>wing institutional arrangements</w:t>
      </w:r>
      <w:r w:rsidR="00A8439E" w:rsidRPr="000A16C2">
        <w:rPr>
          <w:rFonts w:ascii="Times New Roman" w:hAnsi="Times New Roman"/>
          <w:color w:val="000000"/>
          <w:sz w:val="24"/>
        </w:rPr>
        <w:t>:</w:t>
      </w:r>
    </w:p>
    <w:p w:rsidR="00A8439E" w:rsidRPr="000A16C2" w:rsidRDefault="00A8439E" w:rsidP="00301924">
      <w:pPr>
        <w:numPr>
          <w:ilvl w:val="0"/>
          <w:numId w:val="18"/>
        </w:numPr>
        <w:shd w:val="clear" w:color="auto" w:fill="FFFFFF"/>
        <w:spacing w:after="0"/>
        <w:jc w:val="both"/>
        <w:rPr>
          <w:rFonts w:ascii="Times New Roman" w:hAnsi="Times New Roman"/>
          <w:color w:val="000000"/>
          <w:sz w:val="24"/>
          <w:szCs w:val="24"/>
          <w:lang w:val="en-GB"/>
        </w:rPr>
      </w:pPr>
      <w:r w:rsidRPr="000A16C2">
        <w:rPr>
          <w:rFonts w:ascii="Times New Roman" w:hAnsi="Times New Roman"/>
          <w:color w:val="000000"/>
          <w:sz w:val="24"/>
          <w:szCs w:val="24"/>
          <w:lang w:val="en-GB"/>
        </w:rPr>
        <w:t>Setup a Strategic Plan Implementation Committee (SPIC) to be chaired by the Director of Policy and Planning;</w:t>
      </w:r>
      <w:r w:rsidR="005E7C2F" w:rsidRPr="000A16C2">
        <w:rPr>
          <w:rFonts w:ascii="Times New Roman" w:hAnsi="Times New Roman"/>
          <w:color w:val="000000"/>
          <w:sz w:val="24"/>
          <w:szCs w:val="24"/>
          <w:lang w:val="en-GB"/>
        </w:rPr>
        <w:t xml:space="preserve"> and </w:t>
      </w:r>
    </w:p>
    <w:p w:rsidR="00A8439E" w:rsidRPr="000A16C2" w:rsidRDefault="00A8439E" w:rsidP="00301924">
      <w:pPr>
        <w:numPr>
          <w:ilvl w:val="0"/>
          <w:numId w:val="18"/>
        </w:numPr>
        <w:shd w:val="clear" w:color="auto" w:fill="FFFFFF"/>
        <w:spacing w:after="0"/>
        <w:jc w:val="both"/>
        <w:rPr>
          <w:rFonts w:ascii="Times New Roman" w:hAnsi="Times New Roman"/>
          <w:color w:val="000000"/>
          <w:sz w:val="24"/>
          <w:szCs w:val="24"/>
          <w:lang w:val="en-GB"/>
        </w:rPr>
      </w:pPr>
      <w:r w:rsidRPr="000A16C2">
        <w:rPr>
          <w:rFonts w:ascii="Times New Roman" w:hAnsi="Times New Roman"/>
          <w:color w:val="000000"/>
          <w:sz w:val="24"/>
          <w:szCs w:val="24"/>
          <w:lang w:val="en-GB"/>
        </w:rPr>
        <w:t xml:space="preserve">The SPIC appoints an officer to act as its secretariat and to report on progress made; </w:t>
      </w:r>
    </w:p>
    <w:p w:rsidR="00301924" w:rsidRPr="000A16C2" w:rsidRDefault="00301924" w:rsidP="00301924">
      <w:pPr>
        <w:shd w:val="clear" w:color="auto" w:fill="FFFFFF"/>
        <w:spacing w:after="0"/>
        <w:ind w:left="720"/>
        <w:jc w:val="both"/>
        <w:rPr>
          <w:rFonts w:ascii="Times New Roman" w:hAnsi="Times New Roman"/>
          <w:color w:val="000000"/>
          <w:sz w:val="24"/>
          <w:szCs w:val="24"/>
          <w:lang w:val="en-GB"/>
        </w:rPr>
      </w:pPr>
    </w:p>
    <w:p w:rsidR="00A8439E" w:rsidRPr="000A16C2" w:rsidRDefault="00A8439E" w:rsidP="00301924">
      <w:pPr>
        <w:shd w:val="clear" w:color="auto" w:fill="FFFFFF"/>
        <w:spacing w:after="0"/>
        <w:jc w:val="both"/>
        <w:rPr>
          <w:rFonts w:ascii="Times New Roman" w:hAnsi="Times New Roman"/>
          <w:color w:val="000000"/>
          <w:sz w:val="24"/>
          <w:szCs w:val="24"/>
          <w:lang w:val="en-GB"/>
        </w:rPr>
      </w:pPr>
      <w:r w:rsidRPr="000A16C2">
        <w:rPr>
          <w:rFonts w:ascii="Times New Roman" w:hAnsi="Times New Roman"/>
          <w:color w:val="000000"/>
          <w:sz w:val="24"/>
          <w:szCs w:val="24"/>
          <w:lang w:val="en-GB"/>
        </w:rPr>
        <w:t xml:space="preserve">The following are proposed ToRs for the </w:t>
      </w:r>
      <w:r w:rsidR="00070E14" w:rsidRPr="000A16C2">
        <w:rPr>
          <w:rFonts w:ascii="Times New Roman" w:hAnsi="Times New Roman"/>
          <w:color w:val="000000"/>
          <w:sz w:val="24"/>
          <w:szCs w:val="24"/>
          <w:lang w:val="en-GB"/>
        </w:rPr>
        <w:t>SPIC: -</w:t>
      </w:r>
    </w:p>
    <w:p w:rsidR="00A8439E" w:rsidRPr="000A16C2" w:rsidRDefault="00A8439E" w:rsidP="00301924">
      <w:pPr>
        <w:numPr>
          <w:ilvl w:val="0"/>
          <w:numId w:val="16"/>
        </w:numPr>
        <w:shd w:val="clear" w:color="auto" w:fill="FFFFFF"/>
        <w:spacing w:after="0"/>
        <w:jc w:val="both"/>
        <w:rPr>
          <w:rFonts w:ascii="Times New Roman" w:hAnsi="Times New Roman"/>
          <w:color w:val="000000"/>
          <w:sz w:val="24"/>
          <w:szCs w:val="24"/>
          <w:lang w:val="en-GB"/>
        </w:rPr>
      </w:pPr>
      <w:r w:rsidRPr="000A16C2">
        <w:rPr>
          <w:rFonts w:ascii="Times New Roman" w:hAnsi="Times New Roman"/>
          <w:color w:val="000000"/>
          <w:sz w:val="24"/>
          <w:szCs w:val="24"/>
          <w:lang w:val="en-GB"/>
        </w:rPr>
        <w:t xml:space="preserve">Report progress to the Secretary for Civic Education, Culture and Community Development on quarterly basis; </w:t>
      </w:r>
    </w:p>
    <w:p w:rsidR="00A8439E" w:rsidRPr="000A16C2" w:rsidRDefault="00A8439E" w:rsidP="00301924">
      <w:pPr>
        <w:numPr>
          <w:ilvl w:val="0"/>
          <w:numId w:val="16"/>
        </w:numPr>
        <w:shd w:val="clear" w:color="auto" w:fill="FFFFFF"/>
        <w:spacing w:after="0"/>
        <w:jc w:val="both"/>
        <w:rPr>
          <w:rFonts w:ascii="Times New Roman" w:hAnsi="Times New Roman"/>
          <w:color w:val="000000"/>
          <w:sz w:val="24"/>
          <w:szCs w:val="24"/>
          <w:lang w:val="en-GB"/>
        </w:rPr>
      </w:pPr>
      <w:r w:rsidRPr="000A16C2">
        <w:rPr>
          <w:rFonts w:ascii="Times New Roman" w:hAnsi="Times New Roman"/>
          <w:color w:val="000000"/>
          <w:sz w:val="24"/>
          <w:szCs w:val="24"/>
          <w:lang w:val="en-GB"/>
        </w:rPr>
        <w:t xml:space="preserve">Ensure that each </w:t>
      </w:r>
      <w:r w:rsidR="00D750FD" w:rsidRPr="000A16C2">
        <w:rPr>
          <w:rFonts w:ascii="Times New Roman" w:hAnsi="Times New Roman"/>
          <w:color w:val="000000"/>
          <w:sz w:val="24"/>
          <w:szCs w:val="24"/>
          <w:lang w:val="en-GB"/>
        </w:rPr>
        <w:t>Department</w:t>
      </w:r>
      <w:r w:rsidR="005E7C2F" w:rsidRPr="000A16C2">
        <w:rPr>
          <w:rFonts w:ascii="Times New Roman" w:hAnsi="Times New Roman"/>
          <w:color w:val="000000"/>
          <w:sz w:val="24"/>
          <w:szCs w:val="24"/>
          <w:lang w:val="en-GB"/>
        </w:rPr>
        <w:t xml:space="preserve"> </w:t>
      </w:r>
      <w:r w:rsidRPr="000A16C2">
        <w:rPr>
          <w:rFonts w:ascii="Times New Roman" w:hAnsi="Times New Roman"/>
          <w:color w:val="000000"/>
          <w:sz w:val="24"/>
          <w:szCs w:val="24"/>
          <w:lang w:val="en-GB"/>
        </w:rPr>
        <w:t xml:space="preserve">or </w:t>
      </w:r>
      <w:r w:rsidR="00D750FD" w:rsidRPr="000A16C2">
        <w:rPr>
          <w:rFonts w:ascii="Times New Roman" w:hAnsi="Times New Roman"/>
          <w:color w:val="000000"/>
          <w:sz w:val="24"/>
          <w:szCs w:val="24"/>
          <w:lang w:val="en-GB"/>
        </w:rPr>
        <w:t>S</w:t>
      </w:r>
      <w:r w:rsidRPr="000A16C2">
        <w:rPr>
          <w:rFonts w:ascii="Times New Roman" w:hAnsi="Times New Roman"/>
          <w:color w:val="000000"/>
          <w:sz w:val="24"/>
          <w:szCs w:val="24"/>
          <w:lang w:val="en-GB"/>
        </w:rPr>
        <w:t xml:space="preserve">ection develops its </w:t>
      </w:r>
      <w:r w:rsidR="00D750FD" w:rsidRPr="000A16C2">
        <w:rPr>
          <w:rFonts w:ascii="Times New Roman" w:hAnsi="Times New Roman"/>
          <w:color w:val="000000"/>
          <w:sz w:val="24"/>
          <w:szCs w:val="24"/>
          <w:lang w:val="en-GB"/>
        </w:rPr>
        <w:t>A</w:t>
      </w:r>
      <w:r w:rsidRPr="000A16C2">
        <w:rPr>
          <w:rFonts w:ascii="Times New Roman" w:hAnsi="Times New Roman"/>
          <w:color w:val="000000"/>
          <w:sz w:val="24"/>
          <w:szCs w:val="24"/>
          <w:lang w:val="en-GB"/>
        </w:rPr>
        <w:t xml:space="preserve">nnual </w:t>
      </w:r>
      <w:r w:rsidR="00D750FD" w:rsidRPr="000A16C2">
        <w:rPr>
          <w:rFonts w:ascii="Times New Roman" w:hAnsi="Times New Roman"/>
          <w:color w:val="000000"/>
          <w:sz w:val="24"/>
          <w:szCs w:val="24"/>
          <w:lang w:val="en-GB"/>
        </w:rPr>
        <w:t>W</w:t>
      </w:r>
      <w:r w:rsidRPr="000A16C2">
        <w:rPr>
          <w:rFonts w:ascii="Times New Roman" w:hAnsi="Times New Roman"/>
          <w:color w:val="000000"/>
          <w:sz w:val="24"/>
          <w:szCs w:val="24"/>
          <w:lang w:val="en-GB"/>
        </w:rPr>
        <w:t xml:space="preserve">ork </w:t>
      </w:r>
      <w:r w:rsidR="00D750FD" w:rsidRPr="000A16C2">
        <w:rPr>
          <w:rFonts w:ascii="Times New Roman" w:hAnsi="Times New Roman"/>
          <w:color w:val="000000"/>
          <w:sz w:val="24"/>
          <w:szCs w:val="24"/>
          <w:lang w:val="en-GB"/>
        </w:rPr>
        <w:t>P</w:t>
      </w:r>
      <w:r w:rsidRPr="000A16C2">
        <w:rPr>
          <w:rFonts w:ascii="Times New Roman" w:hAnsi="Times New Roman"/>
          <w:color w:val="000000"/>
          <w:sz w:val="24"/>
          <w:szCs w:val="24"/>
          <w:lang w:val="en-GB"/>
        </w:rPr>
        <w:t>lan (AWP);</w:t>
      </w:r>
    </w:p>
    <w:p w:rsidR="00A8439E" w:rsidRPr="000A16C2" w:rsidRDefault="00A8439E" w:rsidP="00301924">
      <w:pPr>
        <w:numPr>
          <w:ilvl w:val="0"/>
          <w:numId w:val="16"/>
        </w:numPr>
        <w:shd w:val="clear" w:color="auto" w:fill="FFFFFF"/>
        <w:spacing w:after="0"/>
        <w:jc w:val="both"/>
        <w:rPr>
          <w:rFonts w:ascii="Times New Roman" w:hAnsi="Times New Roman"/>
          <w:color w:val="000000"/>
          <w:sz w:val="24"/>
          <w:szCs w:val="24"/>
          <w:lang w:val="en-GB"/>
        </w:rPr>
      </w:pPr>
      <w:r w:rsidRPr="000A16C2">
        <w:rPr>
          <w:rFonts w:ascii="Times New Roman" w:hAnsi="Times New Roman"/>
          <w:color w:val="000000"/>
          <w:sz w:val="24"/>
          <w:szCs w:val="24"/>
          <w:lang w:val="en-GB"/>
        </w:rPr>
        <w:t xml:space="preserve">Ensure that the </w:t>
      </w:r>
      <w:r w:rsidR="00D750FD" w:rsidRPr="000A16C2">
        <w:rPr>
          <w:rFonts w:ascii="Times New Roman" w:hAnsi="Times New Roman"/>
          <w:color w:val="000000"/>
          <w:sz w:val="24"/>
          <w:szCs w:val="24"/>
          <w:lang w:val="en-GB"/>
        </w:rPr>
        <w:t>S</w:t>
      </w:r>
      <w:r w:rsidRPr="000A16C2">
        <w:rPr>
          <w:rFonts w:ascii="Times New Roman" w:hAnsi="Times New Roman"/>
          <w:color w:val="000000"/>
          <w:sz w:val="24"/>
          <w:szCs w:val="24"/>
          <w:lang w:val="en-GB"/>
        </w:rPr>
        <w:t xml:space="preserve">trategic </w:t>
      </w:r>
      <w:r w:rsidR="00D750FD" w:rsidRPr="000A16C2">
        <w:rPr>
          <w:rFonts w:ascii="Times New Roman" w:hAnsi="Times New Roman"/>
          <w:color w:val="000000"/>
          <w:sz w:val="24"/>
          <w:szCs w:val="24"/>
          <w:lang w:val="en-GB"/>
        </w:rPr>
        <w:t>P</w:t>
      </w:r>
      <w:r w:rsidRPr="000A16C2">
        <w:rPr>
          <w:rFonts w:ascii="Times New Roman" w:hAnsi="Times New Roman"/>
          <w:color w:val="000000"/>
          <w:sz w:val="24"/>
          <w:szCs w:val="24"/>
          <w:lang w:val="en-GB"/>
        </w:rPr>
        <w:t xml:space="preserve">lan is circulated </w:t>
      </w:r>
      <w:r w:rsidR="00D750FD" w:rsidRPr="000A16C2">
        <w:rPr>
          <w:rFonts w:ascii="Times New Roman" w:hAnsi="Times New Roman"/>
          <w:color w:val="000000"/>
          <w:sz w:val="24"/>
          <w:szCs w:val="24"/>
          <w:lang w:val="en-GB"/>
        </w:rPr>
        <w:t>to all relevant stakeholders</w:t>
      </w:r>
      <w:r w:rsidR="005E7C2F" w:rsidRPr="000A16C2">
        <w:rPr>
          <w:rFonts w:ascii="Times New Roman" w:hAnsi="Times New Roman"/>
          <w:color w:val="000000"/>
          <w:sz w:val="24"/>
          <w:szCs w:val="24"/>
          <w:lang w:val="en-GB"/>
        </w:rPr>
        <w:t xml:space="preserve"> </w:t>
      </w:r>
      <w:r w:rsidRPr="000A16C2">
        <w:rPr>
          <w:rFonts w:ascii="Times New Roman" w:hAnsi="Times New Roman"/>
          <w:color w:val="000000"/>
          <w:sz w:val="24"/>
          <w:szCs w:val="24"/>
          <w:lang w:val="en-GB"/>
        </w:rPr>
        <w:t>as soon as it is finalized and launched;</w:t>
      </w:r>
      <w:r w:rsidR="00D750FD" w:rsidRPr="000A16C2">
        <w:rPr>
          <w:rFonts w:ascii="Times New Roman" w:hAnsi="Times New Roman"/>
          <w:color w:val="000000"/>
          <w:sz w:val="24"/>
          <w:szCs w:val="24"/>
          <w:lang w:val="en-GB"/>
        </w:rPr>
        <w:t xml:space="preserve"> and</w:t>
      </w:r>
    </w:p>
    <w:p w:rsidR="00A8439E" w:rsidRPr="000A16C2" w:rsidRDefault="00A8439E" w:rsidP="00301924">
      <w:pPr>
        <w:numPr>
          <w:ilvl w:val="0"/>
          <w:numId w:val="16"/>
        </w:numPr>
        <w:shd w:val="clear" w:color="auto" w:fill="FFFFFF"/>
        <w:spacing w:after="0"/>
        <w:jc w:val="both"/>
        <w:rPr>
          <w:rFonts w:ascii="Times New Roman" w:hAnsi="Times New Roman"/>
          <w:color w:val="000000"/>
          <w:sz w:val="24"/>
          <w:szCs w:val="24"/>
          <w:lang w:val="en-GB"/>
        </w:rPr>
      </w:pPr>
      <w:r w:rsidRPr="000A16C2">
        <w:rPr>
          <w:rFonts w:ascii="Times New Roman" w:hAnsi="Times New Roman"/>
          <w:color w:val="000000"/>
          <w:sz w:val="24"/>
          <w:szCs w:val="24"/>
          <w:lang w:val="en-GB"/>
        </w:rPr>
        <w:t xml:space="preserve">Receive and examine quarterly </w:t>
      </w:r>
      <w:r w:rsidR="00D750FD" w:rsidRPr="000A16C2">
        <w:rPr>
          <w:rFonts w:ascii="Times New Roman" w:hAnsi="Times New Roman"/>
          <w:color w:val="000000"/>
          <w:sz w:val="24"/>
          <w:szCs w:val="24"/>
          <w:lang w:val="en-GB"/>
        </w:rPr>
        <w:t>Departmental or Sectional reports</w:t>
      </w:r>
      <w:r w:rsidRPr="000A16C2">
        <w:rPr>
          <w:rFonts w:ascii="Times New Roman" w:hAnsi="Times New Roman"/>
          <w:color w:val="000000"/>
          <w:sz w:val="24"/>
          <w:szCs w:val="24"/>
          <w:lang w:val="en-GB"/>
        </w:rPr>
        <w:t xml:space="preserve"> on implementation progress.</w:t>
      </w:r>
    </w:p>
    <w:p w:rsidR="00A8439E" w:rsidRPr="000A16C2" w:rsidRDefault="00A8439E" w:rsidP="00A8439E">
      <w:pPr>
        <w:pStyle w:val="Heading2"/>
        <w:rPr>
          <w:rFonts w:ascii="Times New Roman" w:hAnsi="Times New Roman"/>
          <w:i w:val="0"/>
          <w:sz w:val="24"/>
          <w:szCs w:val="24"/>
        </w:rPr>
      </w:pPr>
      <w:bookmarkStart w:id="48" w:name="_Toc503515934"/>
      <w:r w:rsidRPr="000A16C2">
        <w:rPr>
          <w:rFonts w:ascii="Times New Roman" w:hAnsi="Times New Roman"/>
          <w:i w:val="0"/>
          <w:sz w:val="24"/>
          <w:szCs w:val="24"/>
        </w:rPr>
        <w:t>4</w:t>
      </w:r>
      <w:r w:rsidR="00CB7804" w:rsidRPr="000A16C2">
        <w:rPr>
          <w:rFonts w:ascii="Times New Roman" w:hAnsi="Times New Roman"/>
          <w:i w:val="0"/>
          <w:sz w:val="24"/>
          <w:szCs w:val="24"/>
        </w:rPr>
        <w:t>.3</w:t>
      </w:r>
      <w:r w:rsidRPr="000A16C2">
        <w:rPr>
          <w:rFonts w:ascii="Times New Roman" w:hAnsi="Times New Roman"/>
          <w:i w:val="0"/>
          <w:sz w:val="24"/>
          <w:szCs w:val="24"/>
        </w:rPr>
        <w:tab/>
        <w:t>Role</w:t>
      </w:r>
      <w:r w:rsidR="00D750FD" w:rsidRPr="000A16C2">
        <w:rPr>
          <w:rFonts w:ascii="Times New Roman" w:hAnsi="Times New Roman"/>
          <w:i w:val="0"/>
          <w:sz w:val="24"/>
          <w:szCs w:val="24"/>
        </w:rPr>
        <w:t>s</w:t>
      </w:r>
      <w:r w:rsidRPr="000A16C2">
        <w:rPr>
          <w:rFonts w:ascii="Times New Roman" w:hAnsi="Times New Roman"/>
          <w:i w:val="0"/>
          <w:sz w:val="24"/>
          <w:szCs w:val="24"/>
        </w:rPr>
        <w:t xml:space="preserve"> and </w:t>
      </w:r>
      <w:r w:rsidR="00CB7804" w:rsidRPr="000A16C2">
        <w:rPr>
          <w:rFonts w:ascii="Times New Roman" w:hAnsi="Times New Roman"/>
          <w:i w:val="0"/>
          <w:sz w:val="24"/>
          <w:szCs w:val="24"/>
        </w:rPr>
        <w:t>Responsibilities of</w:t>
      </w:r>
      <w:r w:rsidR="00D750FD" w:rsidRPr="000A16C2">
        <w:rPr>
          <w:rFonts w:ascii="Times New Roman" w:hAnsi="Times New Roman"/>
          <w:i w:val="0"/>
          <w:sz w:val="24"/>
          <w:szCs w:val="24"/>
        </w:rPr>
        <w:t xml:space="preserve"> Management</w:t>
      </w:r>
      <w:bookmarkEnd w:id="48"/>
    </w:p>
    <w:p w:rsidR="00A8439E" w:rsidRPr="000A16C2" w:rsidRDefault="00A8439E" w:rsidP="00A8439E">
      <w:pPr>
        <w:pStyle w:val="Default"/>
        <w:spacing w:line="276" w:lineRule="auto"/>
        <w:jc w:val="both"/>
        <w:rPr>
          <w:rFonts w:ascii="Times New Roman" w:hAnsi="Times New Roman" w:cs="Times New Roman"/>
        </w:rPr>
      </w:pPr>
      <w:r w:rsidRPr="000A16C2">
        <w:rPr>
          <w:rFonts w:ascii="Times New Roman" w:hAnsi="Times New Roman" w:cs="Times New Roman"/>
        </w:rPr>
        <w:t>The successful implementation of the Strategic Plan rests with the Principal Secretary</w:t>
      </w:r>
      <w:r w:rsidR="00D750FD" w:rsidRPr="000A16C2">
        <w:rPr>
          <w:rFonts w:ascii="Times New Roman" w:hAnsi="Times New Roman" w:cs="Times New Roman"/>
        </w:rPr>
        <w:t xml:space="preserve"> (PS)</w:t>
      </w:r>
      <w:r w:rsidRPr="000A16C2">
        <w:rPr>
          <w:rFonts w:ascii="Times New Roman" w:hAnsi="Times New Roman" w:cs="Times New Roman"/>
        </w:rPr>
        <w:t xml:space="preserve"> and </w:t>
      </w:r>
      <w:r w:rsidR="00D750FD" w:rsidRPr="000A16C2">
        <w:rPr>
          <w:rFonts w:ascii="Times New Roman" w:hAnsi="Times New Roman" w:cs="Times New Roman"/>
        </w:rPr>
        <w:t>the Ministry’s</w:t>
      </w:r>
      <w:r w:rsidR="005E7C2F" w:rsidRPr="000A16C2">
        <w:rPr>
          <w:rFonts w:ascii="Times New Roman" w:hAnsi="Times New Roman" w:cs="Times New Roman"/>
        </w:rPr>
        <w:t xml:space="preserve"> </w:t>
      </w:r>
      <w:r w:rsidRPr="000A16C2">
        <w:rPr>
          <w:rFonts w:ascii="Times New Roman" w:hAnsi="Times New Roman" w:cs="Times New Roman"/>
        </w:rPr>
        <w:t>senior management team. In this regard, the PS shall spearhead the implementation of the strategy. The strategic plan takes cognizance of Management</w:t>
      </w:r>
      <w:r w:rsidR="00AE0122" w:rsidRPr="000A16C2">
        <w:rPr>
          <w:rFonts w:ascii="Times New Roman" w:hAnsi="Times New Roman" w:cs="Times New Roman"/>
        </w:rPr>
        <w:t>’s</w:t>
      </w:r>
      <w:r w:rsidR="005E7C2F" w:rsidRPr="000A16C2">
        <w:rPr>
          <w:rFonts w:ascii="Times New Roman" w:hAnsi="Times New Roman" w:cs="Times New Roman"/>
        </w:rPr>
        <w:t xml:space="preserve"> </w:t>
      </w:r>
      <w:r w:rsidR="00AE0122" w:rsidRPr="000A16C2">
        <w:rPr>
          <w:rFonts w:ascii="Times New Roman" w:hAnsi="Times New Roman" w:cs="Times New Roman"/>
        </w:rPr>
        <w:t xml:space="preserve">roles </w:t>
      </w:r>
      <w:r w:rsidRPr="000A16C2">
        <w:rPr>
          <w:rFonts w:ascii="Times New Roman" w:hAnsi="Times New Roman" w:cs="Times New Roman"/>
        </w:rPr>
        <w:t>at all levels</w:t>
      </w:r>
      <w:r w:rsidR="00AE0122" w:rsidRPr="000A16C2">
        <w:rPr>
          <w:rFonts w:ascii="Times New Roman" w:hAnsi="Times New Roman" w:cs="Times New Roman"/>
        </w:rPr>
        <w:t>.</w:t>
      </w:r>
    </w:p>
    <w:p w:rsidR="00A8439E" w:rsidRPr="000A16C2" w:rsidRDefault="00A8439E" w:rsidP="00A8439E">
      <w:pPr>
        <w:pStyle w:val="Default"/>
        <w:spacing w:line="276" w:lineRule="auto"/>
        <w:jc w:val="both"/>
        <w:rPr>
          <w:rFonts w:ascii="Times New Roman" w:hAnsi="Times New Roman" w:cs="Times New Roman"/>
        </w:rPr>
      </w:pPr>
    </w:p>
    <w:p w:rsidR="00A8439E" w:rsidRPr="000A16C2" w:rsidRDefault="00A8439E" w:rsidP="00A8439E">
      <w:pPr>
        <w:pStyle w:val="Default"/>
        <w:spacing w:line="276" w:lineRule="auto"/>
        <w:jc w:val="both"/>
        <w:rPr>
          <w:rFonts w:ascii="Times New Roman" w:hAnsi="Times New Roman" w:cs="Times New Roman"/>
        </w:rPr>
      </w:pPr>
      <w:r w:rsidRPr="000A16C2">
        <w:rPr>
          <w:rFonts w:ascii="Times New Roman" w:hAnsi="Times New Roman" w:cs="Times New Roman"/>
        </w:rPr>
        <w:t xml:space="preserve">Management shall take the sole responsibility of ensuring internalization and ownership of the vision, </w:t>
      </w:r>
      <w:r w:rsidR="00AE0122" w:rsidRPr="000A16C2">
        <w:rPr>
          <w:rFonts w:ascii="Times New Roman" w:hAnsi="Times New Roman" w:cs="Times New Roman"/>
        </w:rPr>
        <w:t xml:space="preserve">mandate, </w:t>
      </w:r>
      <w:r w:rsidRPr="000A16C2">
        <w:rPr>
          <w:rFonts w:ascii="Times New Roman" w:hAnsi="Times New Roman" w:cs="Times New Roman"/>
        </w:rPr>
        <w:t xml:space="preserve">mission and strategic outcomes by all members of staff in the Ministry. </w:t>
      </w:r>
      <w:r w:rsidR="00AE0122" w:rsidRPr="000A16C2">
        <w:rPr>
          <w:rFonts w:ascii="Times New Roman" w:hAnsi="Times New Roman" w:cs="Times New Roman"/>
        </w:rPr>
        <w:t>This will be done by</w:t>
      </w:r>
      <w:r w:rsidRPr="000A16C2">
        <w:rPr>
          <w:rFonts w:ascii="Times New Roman" w:hAnsi="Times New Roman" w:cs="Times New Roman"/>
        </w:rPr>
        <w:t xml:space="preserve"> ensuring that the Strategic Plan is translated into Annual Work </w:t>
      </w:r>
      <w:r w:rsidR="00070E14" w:rsidRPr="000A16C2">
        <w:rPr>
          <w:rFonts w:ascii="Times New Roman" w:hAnsi="Times New Roman" w:cs="Times New Roman"/>
        </w:rPr>
        <w:t>Plans.</w:t>
      </w:r>
      <w:r w:rsidRPr="000A16C2">
        <w:rPr>
          <w:rFonts w:ascii="Times New Roman" w:hAnsi="Times New Roman" w:cs="Times New Roman"/>
        </w:rPr>
        <w:t xml:space="preserve"> The AWP shall be reviewed quarterly and </w:t>
      </w:r>
      <w:r w:rsidR="00692254" w:rsidRPr="000A16C2">
        <w:rPr>
          <w:rFonts w:ascii="Times New Roman" w:hAnsi="Times New Roman" w:cs="Times New Roman"/>
        </w:rPr>
        <w:t xml:space="preserve">evaluated </w:t>
      </w:r>
      <w:r w:rsidR="002C74F8" w:rsidRPr="000A16C2">
        <w:rPr>
          <w:rFonts w:ascii="Times New Roman" w:hAnsi="Times New Roman" w:cs="Times New Roman"/>
        </w:rPr>
        <w:t xml:space="preserve">annually to </w:t>
      </w:r>
      <w:r w:rsidRPr="000A16C2">
        <w:rPr>
          <w:rFonts w:ascii="Times New Roman" w:hAnsi="Times New Roman" w:cs="Times New Roman"/>
        </w:rPr>
        <w:t>ensure that resources are allocated and utilized</w:t>
      </w:r>
      <w:r w:rsidR="00692254" w:rsidRPr="000A16C2">
        <w:rPr>
          <w:rFonts w:ascii="Times New Roman" w:hAnsi="Times New Roman" w:cs="Times New Roman"/>
        </w:rPr>
        <w:t xml:space="preserve"> effectively</w:t>
      </w:r>
      <w:r w:rsidRPr="000A16C2">
        <w:rPr>
          <w:rFonts w:ascii="Times New Roman" w:hAnsi="Times New Roman" w:cs="Times New Roman"/>
        </w:rPr>
        <w:t>. In addition</w:t>
      </w:r>
      <w:r w:rsidR="00692254" w:rsidRPr="000A16C2">
        <w:rPr>
          <w:rFonts w:ascii="Times New Roman" w:hAnsi="Times New Roman" w:cs="Times New Roman"/>
        </w:rPr>
        <w:t>,</w:t>
      </w:r>
      <w:r w:rsidRPr="000A16C2">
        <w:rPr>
          <w:rFonts w:ascii="Times New Roman" w:hAnsi="Times New Roman" w:cs="Times New Roman"/>
        </w:rPr>
        <w:t xml:space="preserve"> Management shall also be responsible for:</w:t>
      </w:r>
    </w:p>
    <w:p w:rsidR="00692254" w:rsidRPr="000A16C2" w:rsidRDefault="00692254" w:rsidP="00A8439E">
      <w:pPr>
        <w:pStyle w:val="Default"/>
        <w:spacing w:line="276" w:lineRule="auto"/>
        <w:jc w:val="both"/>
        <w:rPr>
          <w:rFonts w:ascii="Times New Roman" w:hAnsi="Times New Roman" w:cs="Times New Roman"/>
        </w:rPr>
      </w:pPr>
    </w:p>
    <w:p w:rsidR="00A8439E" w:rsidRPr="000A16C2" w:rsidRDefault="00A8439E" w:rsidP="00301924">
      <w:pPr>
        <w:pStyle w:val="Default"/>
        <w:numPr>
          <w:ilvl w:val="0"/>
          <w:numId w:val="8"/>
        </w:numPr>
        <w:spacing w:after="140"/>
        <w:jc w:val="both"/>
        <w:rPr>
          <w:rFonts w:ascii="Times New Roman" w:hAnsi="Times New Roman" w:cs="Times New Roman"/>
        </w:rPr>
      </w:pPr>
      <w:r w:rsidRPr="000A16C2">
        <w:rPr>
          <w:rFonts w:ascii="Times New Roman" w:hAnsi="Times New Roman" w:cs="Times New Roman"/>
        </w:rPr>
        <w:t>Analyzing and reviewing consolidated data and reports;</w:t>
      </w:r>
    </w:p>
    <w:p w:rsidR="00A8439E" w:rsidRPr="000A16C2" w:rsidRDefault="00830663" w:rsidP="00301924">
      <w:pPr>
        <w:pStyle w:val="Default"/>
        <w:numPr>
          <w:ilvl w:val="0"/>
          <w:numId w:val="8"/>
        </w:numPr>
        <w:spacing w:after="140"/>
        <w:jc w:val="both"/>
        <w:rPr>
          <w:rFonts w:ascii="Times New Roman" w:hAnsi="Times New Roman" w:cs="Times New Roman"/>
        </w:rPr>
      </w:pPr>
      <w:r w:rsidRPr="000A16C2">
        <w:rPr>
          <w:rFonts w:ascii="Times New Roman" w:hAnsi="Times New Roman" w:cs="Times New Roman"/>
        </w:rPr>
        <w:t>P</w:t>
      </w:r>
      <w:r w:rsidR="00A8439E" w:rsidRPr="000A16C2">
        <w:rPr>
          <w:rFonts w:ascii="Times New Roman" w:hAnsi="Times New Roman" w:cs="Times New Roman"/>
        </w:rPr>
        <w:t>ropose recommendations and corrective measures</w:t>
      </w:r>
      <w:r w:rsidRPr="000A16C2">
        <w:rPr>
          <w:rFonts w:ascii="Times New Roman" w:hAnsi="Times New Roman" w:cs="Times New Roman"/>
        </w:rPr>
        <w:t xml:space="preserve"> on the reviewed consolidated data and reports</w:t>
      </w:r>
      <w:r w:rsidR="00A8439E" w:rsidRPr="000A16C2">
        <w:rPr>
          <w:rFonts w:ascii="Times New Roman" w:hAnsi="Times New Roman" w:cs="Times New Roman"/>
        </w:rPr>
        <w:t>;</w:t>
      </w:r>
    </w:p>
    <w:p w:rsidR="00A8439E" w:rsidRPr="000A16C2" w:rsidRDefault="00A8439E" w:rsidP="00301924">
      <w:pPr>
        <w:pStyle w:val="Default"/>
        <w:numPr>
          <w:ilvl w:val="0"/>
          <w:numId w:val="8"/>
        </w:numPr>
        <w:spacing w:after="140"/>
        <w:jc w:val="both"/>
        <w:rPr>
          <w:rFonts w:ascii="Times New Roman" w:hAnsi="Times New Roman" w:cs="Times New Roman"/>
        </w:rPr>
      </w:pPr>
      <w:r w:rsidRPr="000A16C2">
        <w:rPr>
          <w:rFonts w:ascii="Times New Roman" w:hAnsi="Times New Roman" w:cs="Times New Roman"/>
        </w:rPr>
        <w:t xml:space="preserve">Participating in regular field monitoring </w:t>
      </w:r>
      <w:r w:rsidR="00070E14" w:rsidRPr="000A16C2">
        <w:rPr>
          <w:rFonts w:ascii="Times New Roman" w:hAnsi="Times New Roman" w:cs="Times New Roman"/>
        </w:rPr>
        <w:t>visits; and</w:t>
      </w:r>
    </w:p>
    <w:p w:rsidR="00427E73" w:rsidRPr="000A16C2" w:rsidRDefault="00A8439E" w:rsidP="00427E73">
      <w:pPr>
        <w:pStyle w:val="Default"/>
        <w:numPr>
          <w:ilvl w:val="0"/>
          <w:numId w:val="8"/>
        </w:numPr>
        <w:jc w:val="both"/>
        <w:rPr>
          <w:rFonts w:ascii="Times New Roman" w:hAnsi="Times New Roman" w:cs="Times New Roman"/>
        </w:rPr>
      </w:pPr>
      <w:r w:rsidRPr="000A16C2">
        <w:rPr>
          <w:rFonts w:ascii="Times New Roman" w:hAnsi="Times New Roman" w:cs="Times New Roman"/>
        </w:rPr>
        <w:t>Organizing review meetings and external evaluations.</w:t>
      </w:r>
    </w:p>
    <w:p w:rsidR="00427E73" w:rsidRPr="000A16C2" w:rsidRDefault="00427E73" w:rsidP="00427E73">
      <w:pPr>
        <w:pStyle w:val="Default"/>
        <w:jc w:val="both"/>
        <w:rPr>
          <w:rFonts w:ascii="Times New Roman" w:hAnsi="Times New Roman" w:cs="Times New Roman"/>
        </w:rPr>
      </w:pPr>
    </w:p>
    <w:p w:rsidR="00427E73" w:rsidRPr="000A16C2" w:rsidRDefault="00427E73" w:rsidP="00427E73">
      <w:pPr>
        <w:pStyle w:val="Default"/>
        <w:jc w:val="both"/>
        <w:rPr>
          <w:rFonts w:ascii="Times New Roman" w:hAnsi="Times New Roman" w:cs="Times New Roman"/>
        </w:rPr>
      </w:pPr>
    </w:p>
    <w:p w:rsidR="00A8439E" w:rsidRPr="000A16C2" w:rsidRDefault="00A8439E" w:rsidP="00A8439E">
      <w:pPr>
        <w:pStyle w:val="Default"/>
        <w:spacing w:line="276" w:lineRule="auto"/>
        <w:jc w:val="both"/>
        <w:rPr>
          <w:rFonts w:ascii="Times New Roman" w:hAnsi="Times New Roman" w:cs="Times New Roman"/>
        </w:rPr>
      </w:pPr>
    </w:p>
    <w:p w:rsidR="00A8439E" w:rsidRPr="000A16C2" w:rsidRDefault="00A8439E" w:rsidP="00A8439E">
      <w:pPr>
        <w:pStyle w:val="Default"/>
        <w:spacing w:line="276" w:lineRule="auto"/>
        <w:jc w:val="both"/>
        <w:rPr>
          <w:rFonts w:ascii="Times New Roman" w:hAnsi="Times New Roman" w:cs="Times New Roman"/>
        </w:rPr>
      </w:pPr>
    </w:p>
    <w:p w:rsidR="00A8439E" w:rsidRPr="000A16C2" w:rsidRDefault="00A8439E" w:rsidP="001766EA">
      <w:pPr>
        <w:pStyle w:val="NormalWeb"/>
        <w:spacing w:before="0" w:beforeAutospacing="0" w:after="200" w:afterAutospacing="0" w:line="276" w:lineRule="auto"/>
        <w:sectPr w:rsidR="00A8439E" w:rsidRPr="000A16C2" w:rsidSect="004D2A52">
          <w:pgSz w:w="12240" w:h="15840"/>
          <w:pgMar w:top="1080" w:right="1440" w:bottom="567" w:left="1440" w:header="720" w:footer="720" w:gutter="0"/>
          <w:cols w:space="720"/>
          <w:titlePg/>
          <w:docGrid w:linePitch="360"/>
        </w:sectPr>
      </w:pPr>
    </w:p>
    <w:p w:rsidR="00A8439E" w:rsidRPr="000A16C2" w:rsidRDefault="00A8439E" w:rsidP="00A8439E">
      <w:pPr>
        <w:pStyle w:val="Heading2"/>
        <w:rPr>
          <w:rFonts w:ascii="Times New Roman" w:hAnsi="Times New Roman"/>
          <w:i w:val="0"/>
        </w:rPr>
      </w:pPr>
      <w:bookmarkStart w:id="49" w:name="_Toc503515935"/>
      <w:r w:rsidRPr="000A16C2">
        <w:rPr>
          <w:rFonts w:ascii="Times New Roman" w:hAnsi="Times New Roman"/>
          <w:i w:val="0"/>
        </w:rPr>
        <w:t>4.4</w:t>
      </w:r>
      <w:r w:rsidRPr="000A16C2">
        <w:rPr>
          <w:rFonts w:ascii="Times New Roman" w:hAnsi="Times New Roman"/>
          <w:i w:val="0"/>
        </w:rPr>
        <w:tab/>
        <w:t>Risks and Mitigation Measures</w:t>
      </w:r>
      <w:bookmarkEnd w:id="49"/>
    </w:p>
    <w:p w:rsidR="00A8439E" w:rsidRPr="000A16C2" w:rsidRDefault="00A8439E" w:rsidP="00A8439E">
      <w:pPr>
        <w:jc w:val="both"/>
        <w:rPr>
          <w:rFonts w:ascii="Times New Roman" w:hAnsi="Times New Roman"/>
          <w:color w:val="000000"/>
          <w:sz w:val="24"/>
          <w:szCs w:val="24"/>
        </w:rPr>
      </w:pPr>
      <w:r w:rsidRPr="000A16C2">
        <w:rPr>
          <w:rFonts w:ascii="Times New Roman" w:hAnsi="Times New Roman"/>
          <w:color w:val="000000"/>
          <w:sz w:val="24"/>
          <w:szCs w:val="24"/>
        </w:rPr>
        <w:t xml:space="preserve">The Ministry’s Strategic Plan envisages transition from the previous scenario where its programmes and activities were coordinated and implemented by other </w:t>
      </w:r>
      <w:r w:rsidR="00070E14" w:rsidRPr="000A16C2">
        <w:rPr>
          <w:rFonts w:ascii="Times New Roman" w:hAnsi="Times New Roman"/>
          <w:color w:val="000000"/>
          <w:sz w:val="24"/>
          <w:szCs w:val="24"/>
        </w:rPr>
        <w:t>ministries. It</w:t>
      </w:r>
      <w:r w:rsidR="003D7151" w:rsidRPr="000A16C2">
        <w:rPr>
          <w:rFonts w:ascii="Times New Roman" w:hAnsi="Times New Roman"/>
          <w:color w:val="000000"/>
          <w:sz w:val="24"/>
          <w:szCs w:val="24"/>
        </w:rPr>
        <w:t xml:space="preserve"> is against </w:t>
      </w:r>
      <w:r w:rsidR="00070E14" w:rsidRPr="000A16C2">
        <w:rPr>
          <w:rFonts w:ascii="Times New Roman" w:hAnsi="Times New Roman"/>
          <w:color w:val="000000"/>
          <w:sz w:val="24"/>
          <w:szCs w:val="24"/>
        </w:rPr>
        <w:t>this background</w:t>
      </w:r>
      <w:r w:rsidR="003D7151" w:rsidRPr="000A16C2">
        <w:rPr>
          <w:rFonts w:ascii="Times New Roman" w:hAnsi="Times New Roman"/>
          <w:color w:val="000000"/>
          <w:sz w:val="24"/>
          <w:szCs w:val="24"/>
        </w:rPr>
        <w:t xml:space="preserve"> </w:t>
      </w:r>
      <w:r w:rsidR="00070E14" w:rsidRPr="000A16C2">
        <w:rPr>
          <w:rFonts w:ascii="Times New Roman" w:hAnsi="Times New Roman"/>
          <w:color w:val="000000"/>
          <w:sz w:val="24"/>
          <w:szCs w:val="24"/>
        </w:rPr>
        <w:t>that the</w:t>
      </w:r>
      <w:r w:rsidRPr="000A16C2">
        <w:rPr>
          <w:rFonts w:ascii="Times New Roman" w:hAnsi="Times New Roman"/>
          <w:color w:val="000000"/>
          <w:sz w:val="24"/>
          <w:szCs w:val="24"/>
        </w:rPr>
        <w:t xml:space="preserve"> Ministry has identified the following key risks that may affect the realization of </w:t>
      </w:r>
      <w:r w:rsidR="003D7151" w:rsidRPr="000A16C2">
        <w:rPr>
          <w:rFonts w:ascii="Times New Roman" w:hAnsi="Times New Roman"/>
          <w:color w:val="000000"/>
          <w:sz w:val="24"/>
          <w:szCs w:val="24"/>
        </w:rPr>
        <w:t xml:space="preserve">its </w:t>
      </w:r>
      <w:r w:rsidRPr="000A16C2">
        <w:rPr>
          <w:rFonts w:ascii="Times New Roman" w:hAnsi="Times New Roman"/>
          <w:color w:val="000000"/>
          <w:sz w:val="24"/>
          <w:szCs w:val="24"/>
        </w:rPr>
        <w:t>strategic outcomes</w:t>
      </w:r>
      <w:r w:rsidR="003D7151" w:rsidRPr="000A16C2">
        <w:rPr>
          <w:rFonts w:ascii="Times New Roman" w:hAnsi="Times New Roman"/>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960"/>
        <w:gridCol w:w="4050"/>
        <w:gridCol w:w="4248"/>
      </w:tblGrid>
      <w:tr w:rsidR="00A8439E" w:rsidRPr="000A16C2" w:rsidTr="00F96D7B">
        <w:tc>
          <w:tcPr>
            <w:tcW w:w="810" w:type="dxa"/>
            <w:shd w:val="clear" w:color="auto" w:fill="BFBFBF"/>
          </w:tcPr>
          <w:p w:rsidR="00A8439E" w:rsidRPr="000A16C2" w:rsidRDefault="00A8439E" w:rsidP="00F96D7B">
            <w:pPr>
              <w:spacing w:after="0" w:line="240" w:lineRule="auto"/>
              <w:rPr>
                <w:rFonts w:ascii="Times New Roman" w:hAnsi="Times New Roman"/>
                <w:b/>
                <w:sz w:val="24"/>
                <w:szCs w:val="24"/>
              </w:rPr>
            </w:pPr>
            <w:r w:rsidRPr="000A16C2">
              <w:rPr>
                <w:rFonts w:ascii="Times New Roman" w:hAnsi="Times New Roman"/>
                <w:b/>
                <w:sz w:val="24"/>
                <w:szCs w:val="24"/>
              </w:rPr>
              <w:t>No.</w:t>
            </w:r>
          </w:p>
        </w:tc>
        <w:tc>
          <w:tcPr>
            <w:tcW w:w="3960" w:type="dxa"/>
            <w:shd w:val="clear" w:color="auto" w:fill="BFBFBF"/>
          </w:tcPr>
          <w:p w:rsidR="00A8439E" w:rsidRPr="000A16C2" w:rsidRDefault="00A8439E" w:rsidP="00F96D7B">
            <w:pPr>
              <w:spacing w:after="0" w:line="240" w:lineRule="auto"/>
              <w:jc w:val="center"/>
              <w:rPr>
                <w:rFonts w:ascii="Times New Roman" w:hAnsi="Times New Roman"/>
                <w:b/>
                <w:sz w:val="24"/>
                <w:szCs w:val="24"/>
              </w:rPr>
            </w:pPr>
            <w:r w:rsidRPr="000A16C2">
              <w:rPr>
                <w:rFonts w:ascii="Times New Roman" w:hAnsi="Times New Roman"/>
                <w:b/>
                <w:sz w:val="24"/>
                <w:szCs w:val="24"/>
              </w:rPr>
              <w:t>Risk</w:t>
            </w:r>
          </w:p>
        </w:tc>
        <w:tc>
          <w:tcPr>
            <w:tcW w:w="4050" w:type="dxa"/>
            <w:shd w:val="clear" w:color="auto" w:fill="BFBFBF"/>
          </w:tcPr>
          <w:p w:rsidR="00A8439E" w:rsidRPr="000A16C2" w:rsidRDefault="00A8439E" w:rsidP="00F96D7B">
            <w:pPr>
              <w:spacing w:after="0" w:line="240" w:lineRule="auto"/>
              <w:jc w:val="center"/>
              <w:rPr>
                <w:rFonts w:ascii="Times New Roman" w:hAnsi="Times New Roman"/>
                <w:b/>
                <w:sz w:val="24"/>
                <w:szCs w:val="24"/>
              </w:rPr>
            </w:pPr>
            <w:r w:rsidRPr="000A16C2">
              <w:rPr>
                <w:rFonts w:ascii="Times New Roman" w:hAnsi="Times New Roman"/>
                <w:b/>
                <w:sz w:val="24"/>
                <w:szCs w:val="24"/>
              </w:rPr>
              <w:t>Consequences</w:t>
            </w:r>
          </w:p>
        </w:tc>
        <w:tc>
          <w:tcPr>
            <w:tcW w:w="4248" w:type="dxa"/>
            <w:shd w:val="clear" w:color="auto" w:fill="BFBFBF"/>
          </w:tcPr>
          <w:p w:rsidR="00A8439E" w:rsidRPr="000A16C2" w:rsidRDefault="00A8439E" w:rsidP="00F96D7B">
            <w:pPr>
              <w:spacing w:after="0" w:line="240" w:lineRule="auto"/>
              <w:jc w:val="center"/>
              <w:rPr>
                <w:rFonts w:ascii="Times New Roman" w:hAnsi="Times New Roman"/>
                <w:b/>
                <w:sz w:val="24"/>
                <w:szCs w:val="24"/>
              </w:rPr>
            </w:pPr>
            <w:r w:rsidRPr="000A16C2">
              <w:rPr>
                <w:rFonts w:ascii="Times New Roman" w:hAnsi="Times New Roman"/>
                <w:b/>
                <w:sz w:val="24"/>
                <w:szCs w:val="24"/>
              </w:rPr>
              <w:t>Mitigation Measures</w:t>
            </w:r>
          </w:p>
        </w:tc>
      </w:tr>
      <w:tr w:rsidR="00A8439E" w:rsidRPr="000A16C2" w:rsidTr="00F96D7B">
        <w:tc>
          <w:tcPr>
            <w:tcW w:w="810" w:type="dxa"/>
          </w:tcPr>
          <w:p w:rsidR="00A8439E" w:rsidRPr="000A16C2" w:rsidRDefault="00A8439E" w:rsidP="00F96D7B">
            <w:pPr>
              <w:spacing w:after="0" w:line="240" w:lineRule="auto"/>
              <w:jc w:val="center"/>
              <w:rPr>
                <w:rFonts w:ascii="Times New Roman" w:hAnsi="Times New Roman"/>
              </w:rPr>
            </w:pPr>
            <w:r w:rsidRPr="000A16C2">
              <w:rPr>
                <w:rFonts w:ascii="Times New Roman" w:hAnsi="Times New Roman"/>
              </w:rPr>
              <w:t>1.</w:t>
            </w:r>
          </w:p>
        </w:tc>
        <w:tc>
          <w:tcPr>
            <w:tcW w:w="3960" w:type="dxa"/>
          </w:tcPr>
          <w:p w:rsidR="00A8439E" w:rsidRPr="000A16C2" w:rsidRDefault="00A8439E" w:rsidP="003D7151">
            <w:pPr>
              <w:spacing w:after="0" w:line="240" w:lineRule="auto"/>
              <w:jc w:val="both"/>
              <w:rPr>
                <w:rFonts w:ascii="Times New Roman" w:hAnsi="Times New Roman"/>
              </w:rPr>
            </w:pPr>
            <w:r w:rsidRPr="000A16C2">
              <w:rPr>
                <w:rFonts w:ascii="Times New Roman" w:hAnsi="Times New Roman"/>
                <w:bCs/>
                <w:color w:val="000000"/>
              </w:rPr>
              <w:t>Insufficient funds to implement plans</w:t>
            </w:r>
          </w:p>
        </w:tc>
        <w:tc>
          <w:tcPr>
            <w:tcW w:w="4050" w:type="dxa"/>
          </w:tcPr>
          <w:p w:rsidR="00A8439E" w:rsidRPr="000A16C2" w:rsidRDefault="003D7151" w:rsidP="003D7151">
            <w:pPr>
              <w:spacing w:after="0" w:line="240" w:lineRule="auto"/>
              <w:jc w:val="both"/>
              <w:rPr>
                <w:rFonts w:ascii="Times New Roman" w:hAnsi="Times New Roman"/>
                <w:color w:val="000000"/>
              </w:rPr>
            </w:pPr>
            <w:r w:rsidRPr="000A16C2">
              <w:rPr>
                <w:rFonts w:ascii="Times New Roman" w:hAnsi="Times New Roman"/>
                <w:color w:val="000000"/>
              </w:rPr>
              <w:t>This</w:t>
            </w:r>
            <w:r w:rsidR="005E7C2F" w:rsidRPr="000A16C2">
              <w:rPr>
                <w:rFonts w:ascii="Times New Roman" w:hAnsi="Times New Roman"/>
                <w:color w:val="000000"/>
              </w:rPr>
              <w:t xml:space="preserve"> </w:t>
            </w:r>
            <w:r w:rsidR="00A8439E" w:rsidRPr="000A16C2">
              <w:rPr>
                <w:rFonts w:ascii="Times New Roman" w:hAnsi="Times New Roman"/>
                <w:color w:val="000000"/>
              </w:rPr>
              <w:t>may derail the implementation of programmes</w:t>
            </w:r>
          </w:p>
        </w:tc>
        <w:tc>
          <w:tcPr>
            <w:tcW w:w="4248" w:type="dxa"/>
          </w:tcPr>
          <w:p w:rsidR="00A8439E" w:rsidRPr="000A16C2" w:rsidRDefault="00CC5DA2" w:rsidP="003D7151">
            <w:pPr>
              <w:spacing w:after="0" w:line="240" w:lineRule="auto"/>
              <w:jc w:val="both"/>
              <w:rPr>
                <w:rFonts w:ascii="Times New Roman" w:hAnsi="Times New Roman"/>
                <w:color w:val="000000"/>
              </w:rPr>
            </w:pPr>
            <w:r w:rsidRPr="000A16C2">
              <w:rPr>
                <w:rFonts w:ascii="Times New Roman" w:hAnsi="Times New Roman"/>
                <w:color w:val="000000"/>
              </w:rPr>
              <w:t>Prioritize</w:t>
            </w:r>
            <w:r w:rsidR="00A8439E" w:rsidRPr="000A16C2">
              <w:rPr>
                <w:rFonts w:ascii="Times New Roman" w:hAnsi="Times New Roman"/>
                <w:color w:val="000000"/>
              </w:rPr>
              <w:t xml:space="preserve"> </w:t>
            </w:r>
            <w:r w:rsidR="00B24402" w:rsidRPr="000A16C2">
              <w:rPr>
                <w:rFonts w:ascii="Times New Roman" w:hAnsi="Times New Roman"/>
                <w:color w:val="000000"/>
              </w:rPr>
              <w:t xml:space="preserve">implementation of </w:t>
            </w:r>
            <w:r w:rsidR="003D7151" w:rsidRPr="000A16C2">
              <w:rPr>
                <w:rFonts w:ascii="Times New Roman" w:hAnsi="Times New Roman"/>
                <w:color w:val="000000"/>
              </w:rPr>
              <w:t>key activities</w:t>
            </w:r>
            <w:r w:rsidR="00A8439E" w:rsidRPr="000A16C2">
              <w:rPr>
                <w:rFonts w:ascii="Times New Roman" w:hAnsi="Times New Roman"/>
                <w:color w:val="000000"/>
              </w:rPr>
              <w:t xml:space="preserve"> that will generate quick wins for the attainment of its </w:t>
            </w:r>
            <w:r w:rsidR="003D7151" w:rsidRPr="000A16C2">
              <w:rPr>
                <w:rFonts w:ascii="Times New Roman" w:hAnsi="Times New Roman"/>
                <w:color w:val="000000"/>
              </w:rPr>
              <w:t>strategic outcomes.</w:t>
            </w:r>
          </w:p>
        </w:tc>
      </w:tr>
      <w:tr w:rsidR="00A8439E" w:rsidRPr="000A16C2" w:rsidTr="00F96D7B">
        <w:tc>
          <w:tcPr>
            <w:tcW w:w="810" w:type="dxa"/>
          </w:tcPr>
          <w:p w:rsidR="00A8439E" w:rsidRPr="000A16C2" w:rsidRDefault="00A8439E" w:rsidP="00F96D7B">
            <w:pPr>
              <w:spacing w:after="0" w:line="240" w:lineRule="auto"/>
              <w:jc w:val="center"/>
              <w:rPr>
                <w:rFonts w:ascii="Times New Roman" w:hAnsi="Times New Roman"/>
              </w:rPr>
            </w:pPr>
            <w:r w:rsidRPr="000A16C2">
              <w:rPr>
                <w:rFonts w:ascii="Times New Roman" w:hAnsi="Times New Roman"/>
              </w:rPr>
              <w:t>2.</w:t>
            </w:r>
          </w:p>
        </w:tc>
        <w:tc>
          <w:tcPr>
            <w:tcW w:w="3960" w:type="dxa"/>
          </w:tcPr>
          <w:p w:rsidR="00A8439E" w:rsidRPr="000A16C2" w:rsidRDefault="00A8439E" w:rsidP="00B24402">
            <w:pPr>
              <w:spacing w:after="0" w:line="240" w:lineRule="auto"/>
              <w:jc w:val="both"/>
              <w:rPr>
                <w:rFonts w:ascii="Times New Roman" w:hAnsi="Times New Roman"/>
                <w:bCs/>
                <w:color w:val="000000"/>
              </w:rPr>
            </w:pPr>
            <w:r w:rsidRPr="000A16C2">
              <w:rPr>
                <w:rFonts w:ascii="Times New Roman" w:hAnsi="Times New Roman"/>
                <w:bCs/>
                <w:color w:val="000000"/>
              </w:rPr>
              <w:t xml:space="preserve">Dependence on </w:t>
            </w:r>
            <w:r w:rsidR="005E7C2F" w:rsidRPr="000A16C2">
              <w:rPr>
                <w:rFonts w:ascii="Times New Roman" w:hAnsi="Times New Roman"/>
                <w:bCs/>
                <w:color w:val="000000"/>
              </w:rPr>
              <w:t>D</w:t>
            </w:r>
            <w:r w:rsidRPr="000A16C2">
              <w:rPr>
                <w:rFonts w:ascii="Times New Roman" w:hAnsi="Times New Roman"/>
                <w:bCs/>
                <w:color w:val="000000"/>
              </w:rPr>
              <w:t xml:space="preserve">evelopment </w:t>
            </w:r>
            <w:r w:rsidR="005E7C2F" w:rsidRPr="000A16C2">
              <w:rPr>
                <w:rFonts w:ascii="Times New Roman" w:hAnsi="Times New Roman"/>
                <w:bCs/>
                <w:color w:val="000000"/>
              </w:rPr>
              <w:t>P</w:t>
            </w:r>
            <w:r w:rsidRPr="000A16C2">
              <w:rPr>
                <w:rFonts w:ascii="Times New Roman" w:hAnsi="Times New Roman"/>
                <w:bCs/>
                <w:color w:val="000000"/>
              </w:rPr>
              <w:t xml:space="preserve">artners’ </w:t>
            </w:r>
            <w:r w:rsidR="00B24402" w:rsidRPr="000A16C2">
              <w:rPr>
                <w:rFonts w:ascii="Times New Roman" w:hAnsi="Times New Roman"/>
                <w:bCs/>
                <w:color w:val="000000"/>
              </w:rPr>
              <w:t>resources</w:t>
            </w:r>
          </w:p>
        </w:tc>
        <w:tc>
          <w:tcPr>
            <w:tcW w:w="4050" w:type="dxa"/>
          </w:tcPr>
          <w:p w:rsidR="00A8439E" w:rsidRPr="000A16C2" w:rsidRDefault="00A8439E" w:rsidP="00B24402">
            <w:pPr>
              <w:spacing w:after="0" w:line="240" w:lineRule="auto"/>
              <w:jc w:val="both"/>
              <w:rPr>
                <w:rFonts w:ascii="Times New Roman" w:hAnsi="Times New Roman"/>
                <w:color w:val="000000"/>
              </w:rPr>
            </w:pPr>
            <w:r w:rsidRPr="000A16C2">
              <w:rPr>
                <w:rFonts w:ascii="Times New Roman" w:hAnsi="Times New Roman"/>
                <w:color w:val="000000"/>
              </w:rPr>
              <w:t>Reduced or no funding may negatively affect the overall service delivery and operations of</w:t>
            </w:r>
            <w:r w:rsidR="005E7C2F" w:rsidRPr="000A16C2">
              <w:rPr>
                <w:rFonts w:ascii="Times New Roman" w:hAnsi="Times New Roman"/>
                <w:color w:val="000000"/>
              </w:rPr>
              <w:t xml:space="preserve"> </w:t>
            </w:r>
            <w:r w:rsidR="00B24402" w:rsidRPr="000A16C2">
              <w:rPr>
                <w:rFonts w:ascii="Times New Roman" w:hAnsi="Times New Roman"/>
                <w:color w:val="000000"/>
              </w:rPr>
              <w:t>the Ministry</w:t>
            </w:r>
          </w:p>
        </w:tc>
        <w:tc>
          <w:tcPr>
            <w:tcW w:w="4248" w:type="dxa"/>
          </w:tcPr>
          <w:p w:rsidR="00A8439E" w:rsidRPr="000A16C2" w:rsidRDefault="00A8439E" w:rsidP="00F96D7B">
            <w:pPr>
              <w:spacing w:after="0" w:line="240" w:lineRule="auto"/>
              <w:jc w:val="both"/>
              <w:rPr>
                <w:rFonts w:ascii="Times New Roman" w:hAnsi="Times New Roman"/>
                <w:color w:val="000000"/>
              </w:rPr>
            </w:pPr>
            <w:r w:rsidRPr="000A16C2">
              <w:rPr>
                <w:rFonts w:ascii="Times New Roman" w:hAnsi="Times New Roman"/>
                <w:color w:val="000000"/>
              </w:rPr>
              <w:t>Develop and implement a sustainable financial resource mobilization strategy</w:t>
            </w:r>
          </w:p>
        </w:tc>
      </w:tr>
      <w:tr w:rsidR="00A8439E" w:rsidRPr="000A16C2" w:rsidTr="00F96D7B">
        <w:tc>
          <w:tcPr>
            <w:tcW w:w="810" w:type="dxa"/>
          </w:tcPr>
          <w:p w:rsidR="00A8439E" w:rsidRPr="000A16C2" w:rsidRDefault="00A8439E" w:rsidP="00F96D7B">
            <w:pPr>
              <w:spacing w:after="0" w:line="240" w:lineRule="auto"/>
              <w:jc w:val="center"/>
              <w:rPr>
                <w:rFonts w:ascii="Times New Roman" w:hAnsi="Times New Roman"/>
              </w:rPr>
            </w:pPr>
            <w:r w:rsidRPr="000A16C2">
              <w:rPr>
                <w:rFonts w:ascii="Times New Roman" w:hAnsi="Times New Roman"/>
              </w:rPr>
              <w:t>3.</w:t>
            </w:r>
          </w:p>
        </w:tc>
        <w:tc>
          <w:tcPr>
            <w:tcW w:w="3960" w:type="dxa"/>
          </w:tcPr>
          <w:p w:rsidR="00A8439E" w:rsidRPr="000A16C2" w:rsidRDefault="00A8439E" w:rsidP="00F96D7B">
            <w:pPr>
              <w:spacing w:after="0" w:line="240" w:lineRule="auto"/>
              <w:jc w:val="both"/>
              <w:rPr>
                <w:rFonts w:ascii="Times New Roman" w:hAnsi="Times New Roman"/>
                <w:bCs/>
                <w:color w:val="000000"/>
              </w:rPr>
            </w:pPr>
            <w:r w:rsidRPr="000A16C2">
              <w:rPr>
                <w:rFonts w:ascii="Times New Roman" w:hAnsi="Times New Roman"/>
                <w:bCs/>
                <w:color w:val="000000"/>
              </w:rPr>
              <w:t xml:space="preserve">Weak collaboration with key stakeholders </w:t>
            </w:r>
          </w:p>
        </w:tc>
        <w:tc>
          <w:tcPr>
            <w:tcW w:w="4050" w:type="dxa"/>
          </w:tcPr>
          <w:p w:rsidR="00A8439E" w:rsidRPr="000A16C2" w:rsidRDefault="00A8439E" w:rsidP="00F96D7B">
            <w:pPr>
              <w:spacing w:after="0" w:line="240" w:lineRule="auto"/>
              <w:jc w:val="both"/>
              <w:rPr>
                <w:rFonts w:ascii="Times New Roman" w:hAnsi="Times New Roman"/>
                <w:bCs/>
                <w:color w:val="000000"/>
              </w:rPr>
            </w:pPr>
            <w:r w:rsidRPr="000A16C2">
              <w:rPr>
                <w:rFonts w:ascii="Times New Roman" w:hAnsi="Times New Roman"/>
                <w:bCs/>
                <w:color w:val="000000"/>
              </w:rPr>
              <w:t xml:space="preserve">Weak collaboration with key stakeholders could result into poor service delivery </w:t>
            </w:r>
          </w:p>
        </w:tc>
        <w:tc>
          <w:tcPr>
            <w:tcW w:w="4248" w:type="dxa"/>
          </w:tcPr>
          <w:p w:rsidR="00A8439E" w:rsidRPr="000A16C2" w:rsidRDefault="00A8439E" w:rsidP="00F96D7B">
            <w:pPr>
              <w:spacing w:after="0" w:line="240" w:lineRule="auto"/>
              <w:jc w:val="both"/>
              <w:rPr>
                <w:rFonts w:ascii="Times New Roman" w:hAnsi="Times New Roman"/>
                <w:bCs/>
                <w:color w:val="000000"/>
              </w:rPr>
            </w:pPr>
            <w:r w:rsidRPr="000A16C2">
              <w:rPr>
                <w:rFonts w:ascii="Times New Roman" w:hAnsi="Times New Roman"/>
                <w:bCs/>
                <w:color w:val="000000"/>
              </w:rPr>
              <w:t xml:space="preserve">Enhance engagement and collaboration with key stakeholders. </w:t>
            </w:r>
          </w:p>
          <w:p w:rsidR="00A8439E" w:rsidRPr="000A16C2" w:rsidRDefault="00A8439E" w:rsidP="00F96D7B">
            <w:pPr>
              <w:spacing w:after="0" w:line="240" w:lineRule="auto"/>
              <w:jc w:val="both"/>
              <w:rPr>
                <w:rFonts w:ascii="Times New Roman" w:hAnsi="Times New Roman"/>
                <w:bCs/>
                <w:color w:val="000000"/>
              </w:rPr>
            </w:pPr>
          </w:p>
        </w:tc>
      </w:tr>
      <w:tr w:rsidR="00A8439E" w:rsidRPr="000A16C2" w:rsidTr="00F96D7B">
        <w:tc>
          <w:tcPr>
            <w:tcW w:w="810" w:type="dxa"/>
          </w:tcPr>
          <w:p w:rsidR="00A8439E" w:rsidRPr="000A16C2" w:rsidRDefault="00A8439E" w:rsidP="00F96D7B">
            <w:pPr>
              <w:spacing w:after="0" w:line="240" w:lineRule="auto"/>
              <w:jc w:val="center"/>
              <w:rPr>
                <w:rFonts w:ascii="Times New Roman" w:hAnsi="Times New Roman"/>
              </w:rPr>
            </w:pPr>
            <w:r w:rsidRPr="000A16C2">
              <w:rPr>
                <w:rFonts w:ascii="Times New Roman" w:hAnsi="Times New Roman"/>
              </w:rPr>
              <w:t>4.</w:t>
            </w:r>
          </w:p>
        </w:tc>
        <w:tc>
          <w:tcPr>
            <w:tcW w:w="3960" w:type="dxa"/>
          </w:tcPr>
          <w:p w:rsidR="00A8439E" w:rsidRPr="000A16C2" w:rsidRDefault="00A8439E" w:rsidP="00B24402">
            <w:pPr>
              <w:spacing w:after="0" w:line="240" w:lineRule="auto"/>
              <w:rPr>
                <w:rFonts w:ascii="Times New Roman" w:hAnsi="Times New Roman"/>
              </w:rPr>
            </w:pPr>
            <w:r w:rsidRPr="000A16C2">
              <w:rPr>
                <w:rFonts w:ascii="Times New Roman" w:hAnsi="Times New Roman"/>
                <w:lang w:val="en-GB"/>
              </w:rPr>
              <w:t>Weak coordination and communication with</w:t>
            </w:r>
            <w:r w:rsidR="00641B69" w:rsidRPr="000A16C2">
              <w:rPr>
                <w:rFonts w:ascii="Times New Roman" w:hAnsi="Times New Roman"/>
                <w:lang w:val="en-GB"/>
              </w:rPr>
              <w:t>in the Ministry and</w:t>
            </w:r>
            <w:r w:rsidRPr="000A16C2">
              <w:rPr>
                <w:rFonts w:ascii="Times New Roman" w:hAnsi="Times New Roman"/>
                <w:lang w:val="en-GB"/>
              </w:rPr>
              <w:t xml:space="preserve"> other institutions in the sector</w:t>
            </w:r>
          </w:p>
        </w:tc>
        <w:tc>
          <w:tcPr>
            <w:tcW w:w="4050" w:type="dxa"/>
          </w:tcPr>
          <w:p w:rsidR="00A8439E" w:rsidRPr="000A16C2" w:rsidRDefault="00A8439E" w:rsidP="00F96D7B">
            <w:pPr>
              <w:spacing w:after="0" w:line="240" w:lineRule="auto"/>
              <w:jc w:val="both"/>
              <w:rPr>
                <w:rFonts w:ascii="Times New Roman" w:hAnsi="Times New Roman"/>
              </w:rPr>
            </w:pPr>
            <w:r w:rsidRPr="000A16C2">
              <w:rPr>
                <w:rFonts w:ascii="Times New Roman" w:hAnsi="Times New Roman"/>
              </w:rPr>
              <w:t>Information gaps that may be detrimental to programmes implementation</w:t>
            </w:r>
          </w:p>
        </w:tc>
        <w:tc>
          <w:tcPr>
            <w:tcW w:w="4248" w:type="dxa"/>
          </w:tcPr>
          <w:p w:rsidR="00A8439E" w:rsidRPr="000A16C2" w:rsidRDefault="00A8439E" w:rsidP="00F96D7B">
            <w:pPr>
              <w:spacing w:after="0" w:line="240" w:lineRule="auto"/>
              <w:jc w:val="both"/>
              <w:rPr>
                <w:rFonts w:ascii="Times New Roman" w:hAnsi="Times New Roman"/>
              </w:rPr>
            </w:pPr>
            <w:r w:rsidRPr="000A16C2">
              <w:rPr>
                <w:rFonts w:ascii="Times New Roman" w:hAnsi="Times New Roman"/>
              </w:rPr>
              <w:t>Comprehensively sensitize the staff and stakeholders on the need for coordination, communication and team work as pre-requisites for effective implementation of its programmes</w:t>
            </w:r>
          </w:p>
        </w:tc>
      </w:tr>
      <w:tr w:rsidR="00A8439E" w:rsidRPr="000A16C2" w:rsidTr="00F96D7B">
        <w:tc>
          <w:tcPr>
            <w:tcW w:w="810" w:type="dxa"/>
          </w:tcPr>
          <w:p w:rsidR="00A8439E" w:rsidRPr="000A16C2" w:rsidRDefault="00A8439E" w:rsidP="00F96D7B">
            <w:pPr>
              <w:spacing w:after="0" w:line="240" w:lineRule="auto"/>
              <w:jc w:val="center"/>
              <w:rPr>
                <w:rFonts w:ascii="Times New Roman" w:hAnsi="Times New Roman"/>
              </w:rPr>
            </w:pPr>
            <w:r w:rsidRPr="000A16C2">
              <w:rPr>
                <w:rFonts w:ascii="Times New Roman" w:hAnsi="Times New Roman"/>
              </w:rPr>
              <w:t>5.</w:t>
            </w:r>
          </w:p>
        </w:tc>
        <w:tc>
          <w:tcPr>
            <w:tcW w:w="3960" w:type="dxa"/>
          </w:tcPr>
          <w:p w:rsidR="00A8439E" w:rsidRPr="000A16C2" w:rsidRDefault="00A8439E" w:rsidP="00F96D7B">
            <w:pPr>
              <w:spacing w:after="0" w:line="240" w:lineRule="auto"/>
              <w:jc w:val="both"/>
              <w:rPr>
                <w:rFonts w:ascii="Times New Roman" w:hAnsi="Times New Roman"/>
              </w:rPr>
            </w:pPr>
            <w:r w:rsidRPr="000A16C2">
              <w:rPr>
                <w:rFonts w:ascii="Times New Roman" w:hAnsi="Times New Roman"/>
              </w:rPr>
              <w:t xml:space="preserve">Poor publicity and knowledge </w:t>
            </w:r>
            <w:r w:rsidR="00641B69" w:rsidRPr="000A16C2">
              <w:rPr>
                <w:rFonts w:ascii="Times New Roman" w:hAnsi="Times New Roman"/>
              </w:rPr>
              <w:t xml:space="preserve">about </w:t>
            </w:r>
            <w:r w:rsidRPr="000A16C2">
              <w:rPr>
                <w:rFonts w:ascii="Times New Roman" w:hAnsi="Times New Roman"/>
              </w:rPr>
              <w:t xml:space="preserve"> the Ministry</w:t>
            </w:r>
          </w:p>
        </w:tc>
        <w:tc>
          <w:tcPr>
            <w:tcW w:w="4050" w:type="dxa"/>
          </w:tcPr>
          <w:p w:rsidR="00A8439E" w:rsidRPr="000A16C2" w:rsidRDefault="00A8439E" w:rsidP="00071A1F">
            <w:pPr>
              <w:spacing w:after="0" w:line="240" w:lineRule="auto"/>
              <w:jc w:val="both"/>
              <w:rPr>
                <w:rFonts w:ascii="Times New Roman" w:hAnsi="Times New Roman"/>
              </w:rPr>
            </w:pPr>
            <w:r w:rsidRPr="000A16C2">
              <w:rPr>
                <w:rFonts w:ascii="Times New Roman" w:hAnsi="Times New Roman"/>
              </w:rPr>
              <w:t>Some potential</w:t>
            </w:r>
            <w:r w:rsidR="00641B69" w:rsidRPr="000A16C2">
              <w:rPr>
                <w:rFonts w:ascii="Times New Roman" w:hAnsi="Times New Roman"/>
              </w:rPr>
              <w:t xml:space="preserve"> </w:t>
            </w:r>
            <w:r w:rsidR="005E7C2F" w:rsidRPr="000A16C2">
              <w:rPr>
                <w:rFonts w:ascii="Times New Roman" w:hAnsi="Times New Roman"/>
              </w:rPr>
              <w:t>D</w:t>
            </w:r>
            <w:r w:rsidR="00641B69" w:rsidRPr="000A16C2">
              <w:rPr>
                <w:rFonts w:ascii="Times New Roman" w:hAnsi="Times New Roman"/>
              </w:rPr>
              <w:t xml:space="preserve">evelopment </w:t>
            </w:r>
            <w:r w:rsidR="005E7C2F" w:rsidRPr="000A16C2">
              <w:rPr>
                <w:rFonts w:ascii="Times New Roman" w:hAnsi="Times New Roman"/>
              </w:rPr>
              <w:t>P</w:t>
            </w:r>
            <w:r w:rsidR="00641B69" w:rsidRPr="000A16C2">
              <w:rPr>
                <w:rFonts w:ascii="Times New Roman" w:hAnsi="Times New Roman"/>
              </w:rPr>
              <w:t>artners</w:t>
            </w:r>
            <w:r w:rsidRPr="000A16C2">
              <w:rPr>
                <w:rFonts w:ascii="Times New Roman" w:hAnsi="Times New Roman"/>
              </w:rPr>
              <w:t xml:space="preserve"> may not be aware of </w:t>
            </w:r>
            <w:r w:rsidR="00BA1408" w:rsidRPr="000A16C2">
              <w:rPr>
                <w:rFonts w:ascii="Times New Roman" w:hAnsi="Times New Roman"/>
              </w:rPr>
              <w:t>the Ministry’s</w:t>
            </w:r>
            <w:r w:rsidR="00641B69" w:rsidRPr="000A16C2">
              <w:rPr>
                <w:rFonts w:ascii="Times New Roman" w:hAnsi="Times New Roman"/>
              </w:rPr>
              <w:t xml:space="preserve"> mandate </w:t>
            </w:r>
            <w:r w:rsidRPr="000A16C2">
              <w:rPr>
                <w:rFonts w:ascii="Times New Roman" w:hAnsi="Times New Roman"/>
              </w:rPr>
              <w:t xml:space="preserve"> and objectives</w:t>
            </w:r>
          </w:p>
        </w:tc>
        <w:tc>
          <w:tcPr>
            <w:tcW w:w="4248" w:type="dxa"/>
          </w:tcPr>
          <w:p w:rsidR="00A8439E" w:rsidRPr="000A16C2" w:rsidRDefault="00A8439E" w:rsidP="00F96D7B">
            <w:pPr>
              <w:spacing w:after="0" w:line="240" w:lineRule="auto"/>
              <w:jc w:val="both"/>
              <w:rPr>
                <w:rFonts w:ascii="Times New Roman" w:hAnsi="Times New Roman"/>
              </w:rPr>
            </w:pPr>
            <w:r w:rsidRPr="000A16C2">
              <w:rPr>
                <w:rFonts w:ascii="Times New Roman" w:hAnsi="Times New Roman"/>
              </w:rPr>
              <w:t>Set up a Public Relations Office and conduct awareness campaigns and develop a communications strategy</w:t>
            </w:r>
          </w:p>
        </w:tc>
      </w:tr>
      <w:tr w:rsidR="00A8439E" w:rsidRPr="000A16C2" w:rsidTr="00F96D7B">
        <w:tc>
          <w:tcPr>
            <w:tcW w:w="810" w:type="dxa"/>
          </w:tcPr>
          <w:p w:rsidR="00A8439E" w:rsidRPr="000A16C2" w:rsidRDefault="00A8439E" w:rsidP="00F96D7B">
            <w:pPr>
              <w:spacing w:after="0" w:line="240" w:lineRule="auto"/>
              <w:jc w:val="center"/>
              <w:rPr>
                <w:rFonts w:ascii="Times New Roman" w:hAnsi="Times New Roman"/>
              </w:rPr>
            </w:pPr>
            <w:r w:rsidRPr="000A16C2">
              <w:rPr>
                <w:rFonts w:ascii="Times New Roman" w:hAnsi="Times New Roman"/>
              </w:rPr>
              <w:t>6.</w:t>
            </w:r>
          </w:p>
        </w:tc>
        <w:tc>
          <w:tcPr>
            <w:tcW w:w="3960" w:type="dxa"/>
          </w:tcPr>
          <w:p w:rsidR="00A8439E" w:rsidRPr="000A16C2" w:rsidRDefault="00A8439E" w:rsidP="00F97AEF">
            <w:pPr>
              <w:spacing w:after="0" w:line="240" w:lineRule="auto"/>
              <w:jc w:val="both"/>
              <w:rPr>
                <w:rFonts w:ascii="Times New Roman" w:hAnsi="Times New Roman"/>
              </w:rPr>
            </w:pPr>
            <w:r w:rsidRPr="000A16C2">
              <w:rPr>
                <w:rFonts w:ascii="Times New Roman" w:hAnsi="Times New Roman"/>
              </w:rPr>
              <w:t xml:space="preserve">Lack of integrity in use </w:t>
            </w:r>
            <w:r w:rsidR="00F97AEF" w:rsidRPr="000A16C2">
              <w:rPr>
                <w:rFonts w:ascii="Times New Roman" w:hAnsi="Times New Roman"/>
              </w:rPr>
              <w:t>of resources</w:t>
            </w:r>
          </w:p>
        </w:tc>
        <w:tc>
          <w:tcPr>
            <w:tcW w:w="4050" w:type="dxa"/>
          </w:tcPr>
          <w:p w:rsidR="00A8439E" w:rsidRPr="000A16C2" w:rsidRDefault="00A8439E" w:rsidP="00F96D7B">
            <w:pPr>
              <w:spacing w:after="0" w:line="240" w:lineRule="auto"/>
              <w:jc w:val="both"/>
              <w:rPr>
                <w:rFonts w:ascii="Times New Roman" w:hAnsi="Times New Roman"/>
              </w:rPr>
            </w:pPr>
            <w:r w:rsidRPr="000A16C2">
              <w:rPr>
                <w:rFonts w:ascii="Times New Roman" w:hAnsi="Times New Roman"/>
              </w:rPr>
              <w:t>Misappropr</w:t>
            </w:r>
            <w:r w:rsidR="001766EA" w:rsidRPr="000A16C2">
              <w:rPr>
                <w:rFonts w:ascii="Times New Roman" w:hAnsi="Times New Roman"/>
              </w:rPr>
              <w:t xml:space="preserve">iation and diversion of funds </w:t>
            </w:r>
          </w:p>
        </w:tc>
        <w:tc>
          <w:tcPr>
            <w:tcW w:w="4248" w:type="dxa"/>
          </w:tcPr>
          <w:p w:rsidR="00A8439E" w:rsidRPr="000A16C2" w:rsidRDefault="00A8439E" w:rsidP="00CB00C5">
            <w:pPr>
              <w:pStyle w:val="NoSpacing"/>
              <w:rPr>
                <w:rFonts w:ascii="Times New Roman" w:hAnsi="Times New Roman"/>
              </w:rPr>
            </w:pPr>
            <w:r w:rsidRPr="000A16C2">
              <w:rPr>
                <w:rFonts w:ascii="Times New Roman" w:hAnsi="Times New Roman"/>
              </w:rPr>
              <w:t>Develop</w:t>
            </w:r>
            <w:r w:rsidR="001766EA" w:rsidRPr="000A16C2">
              <w:rPr>
                <w:rFonts w:ascii="Times New Roman" w:hAnsi="Times New Roman"/>
              </w:rPr>
              <w:t xml:space="preserve"> </w:t>
            </w:r>
            <w:r w:rsidRPr="000A16C2">
              <w:rPr>
                <w:rFonts w:ascii="Times New Roman" w:hAnsi="Times New Roman"/>
              </w:rPr>
              <w:t>document and implement accountability systems in all areas of operation</w:t>
            </w:r>
          </w:p>
        </w:tc>
      </w:tr>
    </w:tbl>
    <w:p w:rsidR="00A8439E" w:rsidRPr="000A16C2" w:rsidRDefault="00A8439E" w:rsidP="00A8439E">
      <w:pPr>
        <w:rPr>
          <w:rFonts w:ascii="Times New Roman" w:hAnsi="Times New Roman"/>
          <w:sz w:val="28"/>
          <w:szCs w:val="28"/>
        </w:rPr>
        <w:sectPr w:rsidR="00A8439E" w:rsidRPr="000A16C2" w:rsidSect="00F96D7B">
          <w:pgSz w:w="15840" w:h="12240" w:orient="landscape"/>
          <w:pgMar w:top="1440" w:right="1440" w:bottom="1440" w:left="1440" w:header="720" w:footer="720" w:gutter="0"/>
          <w:cols w:space="720"/>
          <w:titlePg/>
          <w:docGrid w:linePitch="360"/>
        </w:sectPr>
      </w:pPr>
    </w:p>
    <w:p w:rsidR="00A8439E" w:rsidRPr="000A16C2" w:rsidRDefault="00A8439E" w:rsidP="00A8439E">
      <w:pPr>
        <w:pStyle w:val="ListParagraph"/>
        <w:numPr>
          <w:ilvl w:val="0"/>
          <w:numId w:val="30"/>
        </w:numPr>
        <w:outlineLvl w:val="0"/>
        <w:rPr>
          <w:rFonts w:ascii="Times New Roman" w:hAnsi="Times New Roman"/>
          <w:b/>
          <w:sz w:val="28"/>
          <w:szCs w:val="28"/>
        </w:rPr>
      </w:pPr>
      <w:bookmarkStart w:id="50" w:name="_Toc503515936"/>
      <w:r w:rsidRPr="000A16C2">
        <w:rPr>
          <w:rFonts w:ascii="Times New Roman" w:hAnsi="Times New Roman"/>
          <w:b/>
          <w:sz w:val="28"/>
          <w:szCs w:val="28"/>
        </w:rPr>
        <w:t>CRITICAL SUCCESS FACTORS</w:t>
      </w:r>
      <w:bookmarkEnd w:id="50"/>
    </w:p>
    <w:p w:rsidR="00A8439E" w:rsidRPr="000A16C2" w:rsidRDefault="00F97AEF" w:rsidP="00A8439E">
      <w:pPr>
        <w:jc w:val="both"/>
        <w:rPr>
          <w:rFonts w:ascii="Times New Roman" w:hAnsi="Times New Roman"/>
          <w:sz w:val="24"/>
          <w:szCs w:val="24"/>
        </w:rPr>
      </w:pPr>
      <w:r w:rsidRPr="000A16C2">
        <w:rPr>
          <w:rFonts w:ascii="Times New Roman" w:hAnsi="Times New Roman"/>
          <w:sz w:val="24"/>
          <w:szCs w:val="24"/>
        </w:rPr>
        <w:t>T</w:t>
      </w:r>
      <w:r w:rsidR="00A8439E" w:rsidRPr="000A16C2">
        <w:rPr>
          <w:rFonts w:ascii="Times New Roman" w:hAnsi="Times New Roman"/>
          <w:sz w:val="24"/>
          <w:szCs w:val="24"/>
        </w:rPr>
        <w:t xml:space="preserve">he Ministry is aware that there are certain critical elements that must be made available for the outcomes to be successfully attained and sustained. Critical Success Factors (CSF) may change overtime, hence the need to make necessary adjustments to the set </w:t>
      </w:r>
      <w:r w:rsidR="00070E14" w:rsidRPr="000A16C2">
        <w:rPr>
          <w:rFonts w:ascii="Times New Roman" w:hAnsi="Times New Roman"/>
          <w:sz w:val="24"/>
          <w:szCs w:val="24"/>
        </w:rPr>
        <w:t>targets. The</w:t>
      </w:r>
      <w:r w:rsidR="00A8439E" w:rsidRPr="000A16C2">
        <w:rPr>
          <w:rFonts w:ascii="Times New Roman" w:hAnsi="Times New Roman"/>
          <w:sz w:val="24"/>
          <w:szCs w:val="24"/>
        </w:rPr>
        <w:t xml:space="preserve"> following are some </w:t>
      </w:r>
      <w:r w:rsidR="00EC4301" w:rsidRPr="000A16C2">
        <w:rPr>
          <w:rFonts w:ascii="Times New Roman" w:hAnsi="Times New Roman"/>
          <w:sz w:val="24"/>
          <w:szCs w:val="24"/>
        </w:rPr>
        <w:t xml:space="preserve">of the </w:t>
      </w:r>
      <w:r w:rsidR="00A8439E" w:rsidRPr="000A16C2">
        <w:rPr>
          <w:rFonts w:ascii="Times New Roman" w:hAnsi="Times New Roman"/>
          <w:sz w:val="24"/>
          <w:szCs w:val="24"/>
        </w:rPr>
        <w:t xml:space="preserve">CSFs </w:t>
      </w:r>
      <w:r w:rsidR="00EC4301" w:rsidRPr="000A16C2">
        <w:rPr>
          <w:rFonts w:ascii="Times New Roman" w:hAnsi="Times New Roman"/>
          <w:sz w:val="24"/>
          <w:szCs w:val="24"/>
        </w:rPr>
        <w:t>assumptions</w:t>
      </w:r>
      <w:r w:rsidR="00F73D4B" w:rsidRPr="000A16C2">
        <w:rPr>
          <w:rFonts w:ascii="Times New Roman" w:hAnsi="Times New Roman"/>
          <w:sz w:val="24"/>
          <w:szCs w:val="24"/>
        </w:rPr>
        <w:t xml:space="preserve"> </w:t>
      </w:r>
      <w:r w:rsidR="00EC4301" w:rsidRPr="000A16C2">
        <w:rPr>
          <w:rFonts w:ascii="Times New Roman" w:hAnsi="Times New Roman"/>
          <w:sz w:val="24"/>
          <w:szCs w:val="24"/>
        </w:rPr>
        <w:t xml:space="preserve">required </w:t>
      </w:r>
      <w:r w:rsidR="00A8439E" w:rsidRPr="000A16C2">
        <w:rPr>
          <w:rFonts w:ascii="Times New Roman" w:hAnsi="Times New Roman"/>
          <w:sz w:val="24"/>
          <w:szCs w:val="24"/>
        </w:rPr>
        <w:t xml:space="preserve">to achieve the </w:t>
      </w:r>
      <w:r w:rsidR="00EC4301" w:rsidRPr="000A16C2">
        <w:rPr>
          <w:rFonts w:ascii="Times New Roman" w:hAnsi="Times New Roman"/>
          <w:sz w:val="24"/>
          <w:szCs w:val="24"/>
        </w:rPr>
        <w:t xml:space="preserve">Ministry’s outcome </w:t>
      </w:r>
      <w:r w:rsidR="00A8439E" w:rsidRPr="000A16C2">
        <w:rPr>
          <w:rFonts w:ascii="Times New Roman" w:hAnsi="Times New Roman"/>
          <w:sz w:val="24"/>
          <w:szCs w:val="24"/>
        </w:rPr>
        <w:t>targets</w:t>
      </w:r>
      <w:r w:rsidR="00F73D4B" w:rsidRPr="000A16C2">
        <w:rPr>
          <w:rFonts w:ascii="Times New Roman" w:hAnsi="Times New Roman"/>
          <w:sz w:val="24"/>
          <w:szCs w:val="24"/>
        </w:rPr>
        <w:t>:</w:t>
      </w:r>
    </w:p>
    <w:p w:rsidR="00A8439E" w:rsidRPr="000A16C2" w:rsidRDefault="00A8439E" w:rsidP="00A8439E">
      <w:pPr>
        <w:pStyle w:val="Heading2"/>
        <w:rPr>
          <w:rFonts w:ascii="Times New Roman" w:hAnsi="Times New Roman"/>
          <w:i w:val="0"/>
          <w:sz w:val="24"/>
          <w:szCs w:val="24"/>
        </w:rPr>
      </w:pPr>
      <w:bookmarkStart w:id="51" w:name="_Toc503515937"/>
      <w:r w:rsidRPr="000A16C2">
        <w:rPr>
          <w:rFonts w:ascii="Times New Roman" w:hAnsi="Times New Roman"/>
          <w:i w:val="0"/>
          <w:sz w:val="24"/>
          <w:szCs w:val="24"/>
        </w:rPr>
        <w:t>5.1</w:t>
      </w:r>
      <w:r w:rsidRPr="000A16C2">
        <w:rPr>
          <w:rFonts w:ascii="Times New Roman" w:hAnsi="Times New Roman"/>
          <w:i w:val="0"/>
          <w:sz w:val="24"/>
          <w:szCs w:val="24"/>
        </w:rPr>
        <w:tab/>
        <w:t>Strategic Leadership</w:t>
      </w:r>
      <w:bookmarkEnd w:id="51"/>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Leadership is the driving force for the accomplishment of any organization’s goals and objectives. It is therefore</w:t>
      </w:r>
      <w:r w:rsidR="00F73D4B" w:rsidRPr="000A16C2">
        <w:rPr>
          <w:rFonts w:ascii="Times New Roman" w:hAnsi="Times New Roman"/>
          <w:sz w:val="24"/>
          <w:szCs w:val="24"/>
        </w:rPr>
        <w:t>,</w:t>
      </w:r>
      <w:r w:rsidRPr="000A16C2">
        <w:rPr>
          <w:rFonts w:ascii="Times New Roman" w:hAnsi="Times New Roman"/>
          <w:sz w:val="24"/>
          <w:szCs w:val="24"/>
        </w:rPr>
        <w:t xml:space="preserve"> imperative that </w:t>
      </w:r>
      <w:r w:rsidR="00EC4301" w:rsidRPr="000A16C2">
        <w:rPr>
          <w:rFonts w:ascii="Times New Roman" w:hAnsi="Times New Roman"/>
          <w:sz w:val="24"/>
          <w:szCs w:val="24"/>
        </w:rPr>
        <w:t>the Ministry’s</w:t>
      </w:r>
      <w:r w:rsidR="00F73D4B" w:rsidRPr="000A16C2">
        <w:rPr>
          <w:rFonts w:ascii="Times New Roman" w:hAnsi="Times New Roman"/>
          <w:sz w:val="24"/>
          <w:szCs w:val="24"/>
        </w:rPr>
        <w:t xml:space="preserve"> </w:t>
      </w:r>
      <w:r w:rsidRPr="000A16C2">
        <w:rPr>
          <w:rFonts w:ascii="Times New Roman" w:hAnsi="Times New Roman"/>
          <w:sz w:val="24"/>
          <w:szCs w:val="24"/>
        </w:rPr>
        <w:t>leadership is proactive</w:t>
      </w:r>
      <w:r w:rsidR="00F73D4B" w:rsidRPr="000A16C2">
        <w:rPr>
          <w:rFonts w:ascii="Times New Roman" w:hAnsi="Times New Roman"/>
          <w:sz w:val="24"/>
          <w:szCs w:val="24"/>
        </w:rPr>
        <w:t>;</w:t>
      </w:r>
      <w:r w:rsidRPr="000A16C2">
        <w:rPr>
          <w:rFonts w:ascii="Times New Roman" w:hAnsi="Times New Roman"/>
          <w:sz w:val="24"/>
          <w:szCs w:val="24"/>
        </w:rPr>
        <w:t xml:space="preserve"> visionary</w:t>
      </w:r>
      <w:r w:rsidR="00F73D4B" w:rsidRPr="000A16C2">
        <w:rPr>
          <w:rFonts w:ascii="Times New Roman" w:hAnsi="Times New Roman"/>
          <w:sz w:val="24"/>
          <w:szCs w:val="24"/>
        </w:rPr>
        <w:t>;</w:t>
      </w:r>
      <w:r w:rsidRPr="000A16C2">
        <w:rPr>
          <w:rFonts w:ascii="Times New Roman" w:hAnsi="Times New Roman"/>
          <w:sz w:val="24"/>
          <w:szCs w:val="24"/>
        </w:rPr>
        <w:t xml:space="preserve"> inspiring</w:t>
      </w:r>
      <w:r w:rsidR="00F73D4B" w:rsidRPr="000A16C2">
        <w:rPr>
          <w:rFonts w:ascii="Times New Roman" w:hAnsi="Times New Roman"/>
          <w:sz w:val="24"/>
          <w:szCs w:val="24"/>
        </w:rPr>
        <w:t>;</w:t>
      </w:r>
      <w:r w:rsidRPr="000A16C2">
        <w:rPr>
          <w:rFonts w:ascii="Times New Roman" w:hAnsi="Times New Roman"/>
          <w:sz w:val="24"/>
          <w:szCs w:val="24"/>
        </w:rPr>
        <w:t xml:space="preserve"> accommodative of other people’s views</w:t>
      </w:r>
      <w:r w:rsidR="00F73D4B" w:rsidRPr="000A16C2">
        <w:rPr>
          <w:rFonts w:ascii="Times New Roman" w:hAnsi="Times New Roman"/>
          <w:sz w:val="24"/>
          <w:szCs w:val="24"/>
        </w:rPr>
        <w:t>;</w:t>
      </w:r>
      <w:r w:rsidRPr="000A16C2">
        <w:rPr>
          <w:rFonts w:ascii="Times New Roman" w:hAnsi="Times New Roman"/>
          <w:sz w:val="24"/>
          <w:szCs w:val="24"/>
        </w:rPr>
        <w:t xml:space="preserve"> able to delegate responsibilities</w:t>
      </w:r>
      <w:r w:rsidR="008F09B0" w:rsidRPr="000A16C2">
        <w:rPr>
          <w:rFonts w:ascii="Times New Roman" w:hAnsi="Times New Roman"/>
          <w:sz w:val="24"/>
          <w:szCs w:val="24"/>
        </w:rPr>
        <w:t xml:space="preserve"> and </w:t>
      </w:r>
      <w:r w:rsidRPr="000A16C2">
        <w:rPr>
          <w:rFonts w:ascii="Times New Roman" w:hAnsi="Times New Roman"/>
          <w:sz w:val="24"/>
          <w:szCs w:val="24"/>
        </w:rPr>
        <w:t>commit</w:t>
      </w:r>
      <w:r w:rsidR="008F09B0" w:rsidRPr="000A16C2">
        <w:rPr>
          <w:rFonts w:ascii="Times New Roman" w:hAnsi="Times New Roman"/>
          <w:sz w:val="24"/>
          <w:szCs w:val="24"/>
        </w:rPr>
        <w:t>ted</w:t>
      </w:r>
      <w:r w:rsidRPr="000A16C2">
        <w:rPr>
          <w:rFonts w:ascii="Times New Roman" w:hAnsi="Times New Roman"/>
          <w:sz w:val="24"/>
          <w:szCs w:val="24"/>
        </w:rPr>
        <w:t xml:space="preserve"> to see </w:t>
      </w:r>
      <w:r w:rsidR="008F09B0" w:rsidRPr="000A16C2">
        <w:rPr>
          <w:rFonts w:ascii="Times New Roman" w:hAnsi="Times New Roman"/>
          <w:sz w:val="24"/>
          <w:szCs w:val="24"/>
        </w:rPr>
        <w:t xml:space="preserve">through </w:t>
      </w:r>
      <w:r w:rsidRPr="000A16C2">
        <w:rPr>
          <w:rFonts w:ascii="Times New Roman" w:hAnsi="Times New Roman"/>
          <w:sz w:val="24"/>
          <w:szCs w:val="24"/>
        </w:rPr>
        <w:t xml:space="preserve">the implementation </w:t>
      </w:r>
      <w:r w:rsidR="00070E14" w:rsidRPr="000A16C2">
        <w:rPr>
          <w:rFonts w:ascii="Times New Roman" w:hAnsi="Times New Roman"/>
          <w:sz w:val="24"/>
          <w:szCs w:val="24"/>
        </w:rPr>
        <w:t>process.</w:t>
      </w:r>
    </w:p>
    <w:p w:rsidR="002C74F8" w:rsidRPr="000A16C2" w:rsidRDefault="00EA04C2" w:rsidP="002C74F8">
      <w:pPr>
        <w:pStyle w:val="ListParagraph"/>
        <w:numPr>
          <w:ilvl w:val="2"/>
          <w:numId w:val="30"/>
        </w:numPr>
        <w:ind w:left="1440"/>
        <w:jc w:val="both"/>
        <w:rPr>
          <w:rFonts w:ascii="Times New Roman" w:hAnsi="Times New Roman"/>
          <w:b/>
          <w:sz w:val="24"/>
          <w:szCs w:val="24"/>
        </w:rPr>
      </w:pPr>
      <w:r w:rsidRPr="000A16C2">
        <w:rPr>
          <w:rFonts w:ascii="Times New Roman" w:hAnsi="Times New Roman"/>
          <w:b/>
          <w:sz w:val="24"/>
          <w:szCs w:val="24"/>
        </w:rPr>
        <w:t>Human Resource</w:t>
      </w:r>
    </w:p>
    <w:p w:rsidR="00A8439E" w:rsidRPr="000A16C2" w:rsidRDefault="00A8439E" w:rsidP="002C74F8">
      <w:pPr>
        <w:ind w:left="720"/>
        <w:jc w:val="both"/>
        <w:rPr>
          <w:rFonts w:ascii="Times New Roman" w:hAnsi="Times New Roman"/>
          <w:sz w:val="24"/>
          <w:szCs w:val="24"/>
        </w:rPr>
      </w:pPr>
      <w:r w:rsidRPr="000A16C2">
        <w:rPr>
          <w:rFonts w:ascii="Times New Roman" w:hAnsi="Times New Roman"/>
          <w:sz w:val="24"/>
          <w:szCs w:val="24"/>
        </w:rPr>
        <w:t xml:space="preserve">Human resource is </w:t>
      </w:r>
      <w:r w:rsidR="00EA04C2" w:rsidRPr="000A16C2">
        <w:rPr>
          <w:rFonts w:ascii="Times New Roman" w:hAnsi="Times New Roman"/>
          <w:sz w:val="24"/>
          <w:szCs w:val="24"/>
        </w:rPr>
        <w:t>very</w:t>
      </w:r>
      <w:r w:rsidRPr="000A16C2">
        <w:rPr>
          <w:rFonts w:ascii="Times New Roman" w:hAnsi="Times New Roman"/>
          <w:sz w:val="24"/>
          <w:szCs w:val="24"/>
        </w:rPr>
        <w:t xml:space="preserve"> critical for any </w:t>
      </w:r>
      <w:r w:rsidR="00070E14" w:rsidRPr="000A16C2">
        <w:rPr>
          <w:rFonts w:ascii="Times New Roman" w:hAnsi="Times New Roman"/>
          <w:sz w:val="24"/>
          <w:szCs w:val="24"/>
        </w:rPr>
        <w:t>organization. The</w:t>
      </w:r>
      <w:r w:rsidR="00EA04C2" w:rsidRPr="000A16C2">
        <w:rPr>
          <w:rFonts w:ascii="Times New Roman" w:hAnsi="Times New Roman"/>
          <w:sz w:val="24"/>
          <w:szCs w:val="24"/>
        </w:rPr>
        <w:t xml:space="preserve"> Ministry’s </w:t>
      </w:r>
      <w:r w:rsidRPr="000A16C2">
        <w:rPr>
          <w:rFonts w:ascii="Times New Roman" w:hAnsi="Times New Roman"/>
          <w:sz w:val="24"/>
          <w:szCs w:val="24"/>
        </w:rPr>
        <w:t xml:space="preserve">leadership shall ensure that </w:t>
      </w:r>
      <w:r w:rsidR="00EA04C2" w:rsidRPr="000A16C2">
        <w:rPr>
          <w:rFonts w:ascii="Times New Roman" w:hAnsi="Times New Roman"/>
          <w:sz w:val="24"/>
          <w:szCs w:val="24"/>
        </w:rPr>
        <w:t xml:space="preserve">well qualified </w:t>
      </w:r>
      <w:r w:rsidR="002C74F8" w:rsidRPr="000A16C2">
        <w:rPr>
          <w:rFonts w:ascii="Times New Roman" w:hAnsi="Times New Roman"/>
          <w:sz w:val="24"/>
          <w:szCs w:val="24"/>
        </w:rPr>
        <w:t xml:space="preserve">human resource is recruited </w:t>
      </w:r>
      <w:r w:rsidRPr="000A16C2">
        <w:rPr>
          <w:rFonts w:ascii="Times New Roman" w:hAnsi="Times New Roman"/>
          <w:sz w:val="24"/>
          <w:szCs w:val="24"/>
        </w:rPr>
        <w:t>and trained to acquire core competencies to enable efficient and effective service delivery.</w:t>
      </w:r>
    </w:p>
    <w:p w:rsidR="00A8439E" w:rsidRPr="000A16C2" w:rsidRDefault="00EA04C2" w:rsidP="002C74F8">
      <w:pPr>
        <w:ind w:firstLine="720"/>
        <w:jc w:val="both"/>
        <w:outlineLvl w:val="1"/>
        <w:rPr>
          <w:rFonts w:ascii="Times New Roman" w:hAnsi="Times New Roman"/>
          <w:b/>
          <w:sz w:val="24"/>
          <w:szCs w:val="24"/>
        </w:rPr>
      </w:pPr>
      <w:bookmarkStart w:id="52" w:name="_Toc503515938"/>
      <w:r w:rsidRPr="000A16C2">
        <w:rPr>
          <w:rFonts w:ascii="Times New Roman" w:hAnsi="Times New Roman"/>
          <w:b/>
          <w:sz w:val="24"/>
          <w:szCs w:val="24"/>
        </w:rPr>
        <w:t xml:space="preserve">5.1.2 </w:t>
      </w:r>
      <w:r w:rsidR="00A8439E" w:rsidRPr="000A16C2">
        <w:rPr>
          <w:rFonts w:ascii="Times New Roman" w:hAnsi="Times New Roman"/>
          <w:b/>
          <w:sz w:val="24"/>
          <w:szCs w:val="24"/>
        </w:rPr>
        <w:t>Financial Resources</w:t>
      </w:r>
      <w:bookmarkEnd w:id="52"/>
    </w:p>
    <w:p w:rsidR="00A8439E" w:rsidRPr="000A16C2" w:rsidRDefault="00A8439E" w:rsidP="008E1227">
      <w:pPr>
        <w:ind w:left="720"/>
        <w:jc w:val="both"/>
        <w:rPr>
          <w:rFonts w:ascii="Times New Roman" w:hAnsi="Times New Roman"/>
          <w:sz w:val="24"/>
          <w:szCs w:val="24"/>
        </w:rPr>
      </w:pPr>
      <w:r w:rsidRPr="000A16C2">
        <w:rPr>
          <w:rFonts w:ascii="Times New Roman" w:hAnsi="Times New Roman"/>
          <w:sz w:val="24"/>
          <w:szCs w:val="24"/>
        </w:rPr>
        <w:t>Al</w:t>
      </w:r>
      <w:r w:rsidR="00EA04C2" w:rsidRPr="000A16C2">
        <w:rPr>
          <w:rFonts w:ascii="Times New Roman" w:hAnsi="Times New Roman"/>
          <w:sz w:val="24"/>
          <w:szCs w:val="24"/>
        </w:rPr>
        <w:t>l</w:t>
      </w:r>
      <w:r w:rsidRPr="000A16C2">
        <w:rPr>
          <w:rFonts w:ascii="Times New Roman" w:hAnsi="Times New Roman"/>
          <w:sz w:val="24"/>
          <w:szCs w:val="24"/>
        </w:rPr>
        <w:t xml:space="preserve"> the activities of</w:t>
      </w:r>
      <w:r w:rsidR="00DC3E76" w:rsidRPr="000A16C2">
        <w:rPr>
          <w:rFonts w:ascii="Times New Roman" w:hAnsi="Times New Roman"/>
          <w:sz w:val="24"/>
          <w:szCs w:val="24"/>
        </w:rPr>
        <w:t xml:space="preserve"> </w:t>
      </w:r>
      <w:r w:rsidRPr="000A16C2">
        <w:rPr>
          <w:rFonts w:ascii="Times New Roman" w:hAnsi="Times New Roman"/>
          <w:sz w:val="24"/>
          <w:szCs w:val="24"/>
        </w:rPr>
        <w:t xml:space="preserve">the </w:t>
      </w:r>
      <w:r w:rsidR="00EA04C2" w:rsidRPr="000A16C2">
        <w:rPr>
          <w:rFonts w:ascii="Times New Roman" w:hAnsi="Times New Roman"/>
          <w:sz w:val="24"/>
          <w:szCs w:val="24"/>
        </w:rPr>
        <w:t>Ministry</w:t>
      </w:r>
      <w:r w:rsidR="00DC3E76" w:rsidRPr="000A16C2">
        <w:rPr>
          <w:rFonts w:ascii="Times New Roman" w:hAnsi="Times New Roman"/>
          <w:sz w:val="24"/>
          <w:szCs w:val="24"/>
        </w:rPr>
        <w:t xml:space="preserve"> </w:t>
      </w:r>
      <w:r w:rsidRPr="000A16C2">
        <w:rPr>
          <w:rFonts w:ascii="Times New Roman" w:hAnsi="Times New Roman"/>
          <w:sz w:val="24"/>
          <w:szCs w:val="24"/>
        </w:rPr>
        <w:t xml:space="preserve">will require financial resources for implementation. </w:t>
      </w:r>
      <w:r w:rsidR="002C74F8" w:rsidRPr="000A16C2">
        <w:rPr>
          <w:rFonts w:ascii="Times New Roman" w:hAnsi="Times New Roman"/>
          <w:sz w:val="24"/>
          <w:szCs w:val="24"/>
        </w:rPr>
        <w:t xml:space="preserve">Therefore, the </w:t>
      </w:r>
      <w:r w:rsidR="00790858" w:rsidRPr="000A16C2">
        <w:rPr>
          <w:rFonts w:ascii="Times New Roman" w:hAnsi="Times New Roman"/>
          <w:sz w:val="24"/>
          <w:szCs w:val="24"/>
        </w:rPr>
        <w:t>Ministry is expected</w:t>
      </w:r>
      <w:r w:rsidRPr="000A16C2">
        <w:rPr>
          <w:rFonts w:ascii="Times New Roman" w:hAnsi="Times New Roman"/>
          <w:sz w:val="24"/>
          <w:szCs w:val="24"/>
        </w:rPr>
        <w:t xml:space="preserve"> to lobby for adequate financial resources from Treasury and </w:t>
      </w:r>
      <w:r w:rsidR="00DC3E76" w:rsidRPr="000A16C2">
        <w:rPr>
          <w:rFonts w:ascii="Times New Roman" w:hAnsi="Times New Roman"/>
          <w:sz w:val="24"/>
          <w:szCs w:val="24"/>
        </w:rPr>
        <w:t>D</w:t>
      </w:r>
      <w:r w:rsidRPr="000A16C2">
        <w:rPr>
          <w:rFonts w:ascii="Times New Roman" w:hAnsi="Times New Roman"/>
          <w:sz w:val="24"/>
          <w:szCs w:val="24"/>
        </w:rPr>
        <w:t xml:space="preserve">evelopment </w:t>
      </w:r>
      <w:r w:rsidR="00DC3E76" w:rsidRPr="000A16C2">
        <w:rPr>
          <w:rFonts w:ascii="Times New Roman" w:hAnsi="Times New Roman"/>
          <w:sz w:val="24"/>
          <w:szCs w:val="24"/>
        </w:rPr>
        <w:t>P</w:t>
      </w:r>
      <w:r w:rsidRPr="000A16C2">
        <w:rPr>
          <w:rFonts w:ascii="Times New Roman" w:hAnsi="Times New Roman"/>
          <w:sz w:val="24"/>
          <w:szCs w:val="24"/>
        </w:rPr>
        <w:t xml:space="preserve">artners to match with the requirements of the planned </w:t>
      </w:r>
      <w:r w:rsidR="00790858" w:rsidRPr="000A16C2">
        <w:rPr>
          <w:rFonts w:ascii="Times New Roman" w:hAnsi="Times New Roman"/>
          <w:sz w:val="24"/>
          <w:szCs w:val="24"/>
        </w:rPr>
        <w:t xml:space="preserve">outcome </w:t>
      </w:r>
      <w:r w:rsidRPr="000A16C2">
        <w:rPr>
          <w:rFonts w:ascii="Times New Roman" w:hAnsi="Times New Roman"/>
          <w:sz w:val="24"/>
          <w:szCs w:val="24"/>
        </w:rPr>
        <w:t>targets and the sustainability of its operations</w:t>
      </w:r>
      <w:r w:rsidR="00790858" w:rsidRPr="000A16C2">
        <w:rPr>
          <w:rFonts w:ascii="Times New Roman" w:hAnsi="Times New Roman"/>
          <w:sz w:val="24"/>
          <w:szCs w:val="24"/>
        </w:rPr>
        <w:t>.</w:t>
      </w:r>
    </w:p>
    <w:p w:rsidR="00A8439E" w:rsidRPr="000A16C2" w:rsidRDefault="00EA04C2" w:rsidP="002C74F8">
      <w:pPr>
        <w:ind w:left="720"/>
        <w:jc w:val="both"/>
        <w:outlineLvl w:val="1"/>
        <w:rPr>
          <w:rFonts w:ascii="Times New Roman" w:hAnsi="Times New Roman"/>
          <w:b/>
          <w:sz w:val="24"/>
          <w:szCs w:val="24"/>
        </w:rPr>
      </w:pPr>
      <w:bookmarkStart w:id="53" w:name="_Toc503515939"/>
      <w:r w:rsidRPr="000A16C2">
        <w:rPr>
          <w:rFonts w:ascii="Times New Roman" w:hAnsi="Times New Roman"/>
          <w:b/>
          <w:sz w:val="24"/>
          <w:szCs w:val="24"/>
        </w:rPr>
        <w:t xml:space="preserve">5.1.3 </w:t>
      </w:r>
      <w:r w:rsidR="00A8439E" w:rsidRPr="000A16C2">
        <w:rPr>
          <w:rFonts w:ascii="Times New Roman" w:hAnsi="Times New Roman"/>
          <w:b/>
          <w:sz w:val="24"/>
          <w:szCs w:val="24"/>
        </w:rPr>
        <w:t>Political Environment</w:t>
      </w:r>
      <w:bookmarkEnd w:id="53"/>
    </w:p>
    <w:p w:rsidR="00A8439E" w:rsidRPr="000A16C2" w:rsidRDefault="00A8439E" w:rsidP="008E1227">
      <w:pPr>
        <w:ind w:left="720"/>
        <w:jc w:val="both"/>
        <w:rPr>
          <w:rFonts w:ascii="Times New Roman" w:hAnsi="Times New Roman"/>
          <w:sz w:val="24"/>
          <w:szCs w:val="24"/>
        </w:rPr>
      </w:pPr>
      <w:r w:rsidRPr="000A16C2">
        <w:rPr>
          <w:rFonts w:ascii="Times New Roman" w:hAnsi="Times New Roman"/>
          <w:sz w:val="24"/>
          <w:szCs w:val="24"/>
        </w:rPr>
        <w:t xml:space="preserve">It is assumed that the current political environment will remain stable for the entire </w:t>
      </w:r>
      <w:r w:rsidR="00790858" w:rsidRPr="000A16C2">
        <w:rPr>
          <w:rFonts w:ascii="Times New Roman" w:hAnsi="Times New Roman"/>
          <w:sz w:val="24"/>
          <w:szCs w:val="24"/>
        </w:rPr>
        <w:t>S</w:t>
      </w:r>
      <w:r w:rsidRPr="000A16C2">
        <w:rPr>
          <w:rFonts w:ascii="Times New Roman" w:hAnsi="Times New Roman"/>
          <w:sz w:val="24"/>
          <w:szCs w:val="24"/>
        </w:rPr>
        <w:t xml:space="preserve">trategic </w:t>
      </w:r>
      <w:r w:rsidR="00790858" w:rsidRPr="000A16C2">
        <w:rPr>
          <w:rFonts w:ascii="Times New Roman" w:hAnsi="Times New Roman"/>
          <w:sz w:val="24"/>
          <w:szCs w:val="24"/>
        </w:rPr>
        <w:t>P</w:t>
      </w:r>
      <w:r w:rsidRPr="000A16C2">
        <w:rPr>
          <w:rFonts w:ascii="Times New Roman" w:hAnsi="Times New Roman"/>
          <w:sz w:val="24"/>
          <w:szCs w:val="24"/>
        </w:rPr>
        <w:t>lan implementation period</w:t>
      </w:r>
      <w:r w:rsidR="00DC3E76" w:rsidRPr="000A16C2">
        <w:rPr>
          <w:rFonts w:ascii="Times New Roman" w:hAnsi="Times New Roman"/>
          <w:sz w:val="24"/>
          <w:szCs w:val="24"/>
        </w:rPr>
        <w:t xml:space="preserve"> </w:t>
      </w:r>
      <w:r w:rsidRPr="000A16C2">
        <w:rPr>
          <w:rFonts w:ascii="Times New Roman" w:hAnsi="Times New Roman"/>
          <w:sz w:val="24"/>
          <w:szCs w:val="24"/>
        </w:rPr>
        <w:t xml:space="preserve">and that the political leadership will continue supporting the activities of </w:t>
      </w:r>
      <w:r w:rsidR="00790858" w:rsidRPr="000A16C2">
        <w:rPr>
          <w:rFonts w:ascii="Times New Roman" w:hAnsi="Times New Roman"/>
          <w:sz w:val="24"/>
          <w:szCs w:val="24"/>
        </w:rPr>
        <w:t>the Ministry.</w:t>
      </w:r>
    </w:p>
    <w:p w:rsidR="00A8439E" w:rsidRPr="000A16C2" w:rsidRDefault="00790858" w:rsidP="002C74F8">
      <w:pPr>
        <w:ind w:left="720"/>
        <w:jc w:val="both"/>
        <w:outlineLvl w:val="1"/>
        <w:rPr>
          <w:rFonts w:ascii="Times New Roman" w:hAnsi="Times New Roman"/>
          <w:b/>
          <w:sz w:val="24"/>
          <w:szCs w:val="24"/>
        </w:rPr>
      </w:pPr>
      <w:bookmarkStart w:id="54" w:name="_Toc503515940"/>
      <w:r w:rsidRPr="000A16C2">
        <w:rPr>
          <w:rFonts w:ascii="Times New Roman" w:hAnsi="Times New Roman"/>
          <w:b/>
          <w:sz w:val="24"/>
          <w:szCs w:val="24"/>
        </w:rPr>
        <w:t xml:space="preserve">5.1.4 </w:t>
      </w:r>
      <w:r w:rsidR="00A8439E" w:rsidRPr="000A16C2">
        <w:rPr>
          <w:rFonts w:ascii="Times New Roman" w:hAnsi="Times New Roman"/>
          <w:b/>
          <w:sz w:val="24"/>
          <w:szCs w:val="24"/>
        </w:rPr>
        <w:t>Supportive and Collaborative Stakeholders</w:t>
      </w:r>
      <w:bookmarkEnd w:id="54"/>
    </w:p>
    <w:p w:rsidR="00A8439E" w:rsidRPr="000A16C2" w:rsidRDefault="00A8439E" w:rsidP="00427E73">
      <w:pPr>
        <w:ind w:left="720"/>
        <w:jc w:val="both"/>
        <w:rPr>
          <w:rFonts w:ascii="Times New Roman" w:hAnsi="Times New Roman"/>
          <w:sz w:val="24"/>
          <w:szCs w:val="24"/>
        </w:rPr>
        <w:sectPr w:rsidR="00A8439E" w:rsidRPr="000A16C2" w:rsidSect="00F96D7B">
          <w:pgSz w:w="12240" w:h="15840"/>
          <w:pgMar w:top="810" w:right="1440" w:bottom="1440" w:left="1440" w:header="720" w:footer="720" w:gutter="0"/>
          <w:cols w:space="720"/>
          <w:titlePg/>
          <w:docGrid w:linePitch="360"/>
        </w:sectPr>
      </w:pPr>
      <w:r w:rsidRPr="000A16C2">
        <w:rPr>
          <w:rFonts w:ascii="Times New Roman" w:hAnsi="Times New Roman"/>
          <w:sz w:val="24"/>
          <w:szCs w:val="24"/>
        </w:rPr>
        <w:t xml:space="preserve">It is assumed that </w:t>
      </w:r>
      <w:r w:rsidR="00790858" w:rsidRPr="000A16C2">
        <w:rPr>
          <w:rFonts w:ascii="Times New Roman" w:hAnsi="Times New Roman"/>
          <w:sz w:val="24"/>
          <w:szCs w:val="24"/>
        </w:rPr>
        <w:t>the Ministry</w:t>
      </w:r>
      <w:r w:rsidR="00DC3E76" w:rsidRPr="000A16C2">
        <w:rPr>
          <w:rFonts w:ascii="Times New Roman" w:hAnsi="Times New Roman"/>
          <w:sz w:val="24"/>
          <w:szCs w:val="24"/>
        </w:rPr>
        <w:t xml:space="preserve"> </w:t>
      </w:r>
      <w:r w:rsidRPr="000A16C2">
        <w:rPr>
          <w:rFonts w:ascii="Times New Roman" w:hAnsi="Times New Roman"/>
          <w:sz w:val="24"/>
          <w:szCs w:val="24"/>
        </w:rPr>
        <w:t>will receive adequate support from its development partners.</w:t>
      </w:r>
    </w:p>
    <w:p w:rsidR="00A8439E" w:rsidRPr="000A16C2" w:rsidRDefault="00A8439E" w:rsidP="00A8439E">
      <w:pPr>
        <w:pStyle w:val="Heading1"/>
        <w:rPr>
          <w:rFonts w:ascii="Times New Roman" w:hAnsi="Times New Roman"/>
          <w:sz w:val="24"/>
          <w:szCs w:val="24"/>
        </w:rPr>
      </w:pPr>
      <w:bookmarkStart w:id="55" w:name="_Toc503515941"/>
      <w:r w:rsidRPr="000A16C2">
        <w:rPr>
          <w:rFonts w:ascii="Times New Roman" w:hAnsi="Times New Roman"/>
          <w:sz w:val="24"/>
          <w:szCs w:val="24"/>
        </w:rPr>
        <w:t>6.0</w:t>
      </w:r>
      <w:r w:rsidRPr="000A16C2">
        <w:rPr>
          <w:rFonts w:ascii="Times New Roman" w:hAnsi="Times New Roman"/>
          <w:sz w:val="24"/>
          <w:szCs w:val="24"/>
        </w:rPr>
        <w:tab/>
        <w:t>MONITORING AND EVALUATION</w:t>
      </w:r>
      <w:bookmarkEnd w:id="55"/>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Monitoring and Evaluation (M&amp;E)</w:t>
      </w:r>
      <w:r w:rsidR="00E56318" w:rsidRPr="000A16C2">
        <w:rPr>
          <w:rFonts w:ascii="Times New Roman" w:hAnsi="Times New Roman"/>
          <w:sz w:val="24"/>
          <w:szCs w:val="24"/>
        </w:rPr>
        <w:t xml:space="preserve"> is</w:t>
      </w:r>
      <w:r w:rsidR="00DC3E76" w:rsidRPr="000A16C2">
        <w:rPr>
          <w:rFonts w:ascii="Times New Roman" w:hAnsi="Times New Roman"/>
          <w:sz w:val="24"/>
          <w:szCs w:val="24"/>
        </w:rPr>
        <w:t xml:space="preserve"> </w:t>
      </w:r>
      <w:r w:rsidR="00E56318" w:rsidRPr="000A16C2">
        <w:rPr>
          <w:rFonts w:ascii="Times New Roman" w:hAnsi="Times New Roman"/>
          <w:sz w:val="24"/>
          <w:szCs w:val="24"/>
        </w:rPr>
        <w:t>an ongoing process that provides regular feedback and early indications of whether interventions are making progress or not towards their intended objectives. Th</w:t>
      </w:r>
      <w:r w:rsidRPr="000A16C2">
        <w:rPr>
          <w:rFonts w:ascii="Times New Roman" w:hAnsi="Times New Roman"/>
          <w:sz w:val="24"/>
          <w:szCs w:val="24"/>
        </w:rPr>
        <w:t xml:space="preserve">is mechanism will </w:t>
      </w:r>
      <w:r w:rsidR="00E56318" w:rsidRPr="000A16C2">
        <w:rPr>
          <w:rFonts w:ascii="Times New Roman" w:hAnsi="Times New Roman"/>
          <w:sz w:val="24"/>
          <w:szCs w:val="24"/>
        </w:rPr>
        <w:t xml:space="preserve">be </w:t>
      </w:r>
      <w:r w:rsidRPr="000A16C2">
        <w:rPr>
          <w:rFonts w:ascii="Times New Roman" w:hAnsi="Times New Roman"/>
          <w:sz w:val="24"/>
          <w:szCs w:val="24"/>
        </w:rPr>
        <w:t>use</w:t>
      </w:r>
      <w:r w:rsidR="00E56318" w:rsidRPr="000A16C2">
        <w:rPr>
          <w:rFonts w:ascii="Times New Roman" w:hAnsi="Times New Roman"/>
          <w:sz w:val="24"/>
          <w:szCs w:val="24"/>
        </w:rPr>
        <w:t>d</w:t>
      </w:r>
      <w:r w:rsidRPr="000A16C2">
        <w:rPr>
          <w:rFonts w:ascii="Times New Roman" w:hAnsi="Times New Roman"/>
          <w:sz w:val="24"/>
          <w:szCs w:val="24"/>
        </w:rPr>
        <w:t xml:space="preserve"> to assess if </w:t>
      </w:r>
      <w:r w:rsidR="00E56318" w:rsidRPr="000A16C2">
        <w:rPr>
          <w:rFonts w:ascii="Times New Roman" w:hAnsi="Times New Roman"/>
          <w:sz w:val="24"/>
          <w:szCs w:val="24"/>
        </w:rPr>
        <w:t xml:space="preserve">the </w:t>
      </w:r>
      <w:r w:rsidR="00070E14" w:rsidRPr="000A16C2">
        <w:rPr>
          <w:rFonts w:ascii="Times New Roman" w:hAnsi="Times New Roman"/>
          <w:sz w:val="24"/>
          <w:szCs w:val="24"/>
        </w:rPr>
        <w:t>Ministry’s strategic</w:t>
      </w:r>
      <w:r w:rsidRPr="000A16C2">
        <w:rPr>
          <w:rFonts w:ascii="Times New Roman" w:hAnsi="Times New Roman"/>
          <w:sz w:val="24"/>
          <w:szCs w:val="24"/>
        </w:rPr>
        <w:t xml:space="preserve"> outcomes and targets </w:t>
      </w:r>
      <w:r w:rsidR="00E56318" w:rsidRPr="000A16C2">
        <w:rPr>
          <w:rFonts w:ascii="Times New Roman" w:hAnsi="Times New Roman"/>
          <w:sz w:val="24"/>
          <w:szCs w:val="24"/>
        </w:rPr>
        <w:t>are being met</w:t>
      </w:r>
      <w:r w:rsidR="00070E14" w:rsidRPr="000A16C2">
        <w:rPr>
          <w:rFonts w:ascii="Times New Roman" w:hAnsi="Times New Roman"/>
          <w:sz w:val="24"/>
          <w:szCs w:val="24"/>
        </w:rPr>
        <w:t xml:space="preserve">. </w:t>
      </w:r>
      <w:r w:rsidRPr="000A16C2">
        <w:rPr>
          <w:rFonts w:ascii="Times New Roman" w:hAnsi="Times New Roman"/>
          <w:sz w:val="24"/>
          <w:szCs w:val="24"/>
        </w:rPr>
        <w:t>The process will track actual performance against the planned strategic outcomes</w:t>
      </w:r>
      <w:r w:rsidR="009B3338" w:rsidRPr="000A16C2">
        <w:rPr>
          <w:rFonts w:ascii="Times New Roman" w:hAnsi="Times New Roman"/>
          <w:sz w:val="24"/>
          <w:szCs w:val="24"/>
        </w:rPr>
        <w:t>.</w:t>
      </w:r>
    </w:p>
    <w:p w:rsidR="00A8439E" w:rsidRPr="000A16C2" w:rsidRDefault="00A8439E" w:rsidP="00A8439E">
      <w:pPr>
        <w:pStyle w:val="Heading2"/>
        <w:rPr>
          <w:rFonts w:ascii="Times New Roman" w:hAnsi="Times New Roman"/>
          <w:i w:val="0"/>
          <w:sz w:val="24"/>
          <w:szCs w:val="24"/>
        </w:rPr>
      </w:pPr>
      <w:bookmarkStart w:id="56" w:name="_Toc503515942"/>
      <w:r w:rsidRPr="000A16C2">
        <w:rPr>
          <w:rFonts w:ascii="Times New Roman" w:hAnsi="Times New Roman"/>
          <w:i w:val="0"/>
          <w:sz w:val="24"/>
          <w:szCs w:val="24"/>
        </w:rPr>
        <w:t>6.1</w:t>
      </w:r>
      <w:r w:rsidRPr="000A16C2">
        <w:rPr>
          <w:rFonts w:ascii="Times New Roman" w:hAnsi="Times New Roman"/>
          <w:i w:val="0"/>
          <w:sz w:val="24"/>
          <w:szCs w:val="24"/>
        </w:rPr>
        <w:tab/>
        <w:t>Purpose and Scope</w:t>
      </w:r>
      <w:bookmarkEnd w:id="56"/>
    </w:p>
    <w:p w:rsidR="00A8439E" w:rsidRPr="000A16C2" w:rsidRDefault="00DD6585" w:rsidP="00A8439E">
      <w:pPr>
        <w:pStyle w:val="Default"/>
        <w:spacing w:line="276" w:lineRule="auto"/>
        <w:jc w:val="both"/>
        <w:rPr>
          <w:rFonts w:ascii="Times New Roman" w:hAnsi="Times New Roman" w:cs="Times New Roman"/>
        </w:rPr>
      </w:pPr>
      <w:r>
        <w:rPr>
          <w:rFonts w:ascii="Times New Roman" w:hAnsi="Times New Roman" w:cs="Times New Roman"/>
        </w:rPr>
        <w:t>The purpose of</w:t>
      </w:r>
      <w:r w:rsidR="00A8439E" w:rsidRPr="000A16C2">
        <w:rPr>
          <w:rFonts w:ascii="Times New Roman" w:hAnsi="Times New Roman" w:cs="Times New Roman"/>
        </w:rPr>
        <w:t xml:space="preserve"> M&amp;E is to conduct performance monitoring by following up on the implementation</w:t>
      </w:r>
      <w:r w:rsidR="00DC3E76" w:rsidRPr="000A16C2">
        <w:rPr>
          <w:rFonts w:ascii="Times New Roman" w:hAnsi="Times New Roman" w:cs="Times New Roman"/>
        </w:rPr>
        <w:t xml:space="preserve"> </w:t>
      </w:r>
      <w:r w:rsidR="001766EA" w:rsidRPr="000A16C2">
        <w:rPr>
          <w:rFonts w:ascii="Times New Roman" w:hAnsi="Times New Roman" w:cs="Times New Roman"/>
        </w:rPr>
        <w:t>and reviewing</w:t>
      </w:r>
      <w:r w:rsidR="00A8439E" w:rsidRPr="000A16C2">
        <w:rPr>
          <w:rFonts w:ascii="Times New Roman" w:hAnsi="Times New Roman" w:cs="Times New Roman"/>
        </w:rPr>
        <w:t xml:space="preserve"> progress of work plans that reflect outputs to be achieved under each </w:t>
      </w:r>
      <w:r w:rsidR="00070E14" w:rsidRPr="000A16C2">
        <w:rPr>
          <w:rFonts w:ascii="Times New Roman" w:hAnsi="Times New Roman" w:cs="Times New Roman"/>
        </w:rPr>
        <w:t>outcome.</w:t>
      </w:r>
      <w:r w:rsidR="00A8439E" w:rsidRPr="000A16C2">
        <w:rPr>
          <w:rFonts w:ascii="Times New Roman" w:hAnsi="Times New Roman" w:cs="Times New Roman"/>
        </w:rPr>
        <w:t xml:space="preserve"> The progress or lack of progress collated is analyzed against the planned targets. The findings from the analysis will inform </w:t>
      </w:r>
      <w:r w:rsidR="00D73E91" w:rsidRPr="000A16C2">
        <w:rPr>
          <w:rFonts w:ascii="Times New Roman" w:hAnsi="Times New Roman" w:cs="Times New Roman"/>
        </w:rPr>
        <w:t>the Ministry</w:t>
      </w:r>
      <w:r w:rsidR="00A8439E" w:rsidRPr="000A16C2">
        <w:rPr>
          <w:rFonts w:ascii="Times New Roman" w:hAnsi="Times New Roman" w:cs="Times New Roman"/>
        </w:rPr>
        <w:t xml:space="preserve"> on:</w:t>
      </w:r>
    </w:p>
    <w:p w:rsidR="00A8439E" w:rsidRPr="000A16C2" w:rsidRDefault="00A8439E" w:rsidP="00A8439E">
      <w:pPr>
        <w:pStyle w:val="Default"/>
        <w:spacing w:line="276" w:lineRule="auto"/>
        <w:jc w:val="both"/>
        <w:rPr>
          <w:rFonts w:ascii="Times New Roman" w:hAnsi="Times New Roman" w:cs="Times New Roman"/>
        </w:rPr>
      </w:pPr>
    </w:p>
    <w:p w:rsidR="00A8439E" w:rsidRPr="000A16C2" w:rsidRDefault="00A8439E" w:rsidP="001766EA">
      <w:pPr>
        <w:pStyle w:val="Default"/>
        <w:numPr>
          <w:ilvl w:val="0"/>
          <w:numId w:val="6"/>
        </w:numPr>
        <w:spacing w:after="140"/>
        <w:jc w:val="both"/>
        <w:rPr>
          <w:rFonts w:ascii="Times New Roman" w:hAnsi="Times New Roman" w:cs="Times New Roman"/>
        </w:rPr>
      </w:pPr>
      <w:r w:rsidRPr="000A16C2">
        <w:rPr>
          <w:rFonts w:ascii="Times New Roman" w:hAnsi="Times New Roman" w:cs="Times New Roman"/>
        </w:rPr>
        <w:t>Budget decisions;</w:t>
      </w:r>
    </w:p>
    <w:p w:rsidR="00A8439E" w:rsidRPr="000A16C2" w:rsidRDefault="00A8439E" w:rsidP="001766EA">
      <w:pPr>
        <w:pStyle w:val="Default"/>
        <w:numPr>
          <w:ilvl w:val="0"/>
          <w:numId w:val="6"/>
        </w:numPr>
        <w:spacing w:after="140"/>
        <w:jc w:val="both"/>
        <w:rPr>
          <w:rFonts w:ascii="Times New Roman" w:hAnsi="Times New Roman" w:cs="Times New Roman"/>
        </w:rPr>
      </w:pPr>
      <w:r w:rsidRPr="000A16C2">
        <w:rPr>
          <w:rFonts w:ascii="Times New Roman" w:hAnsi="Times New Roman" w:cs="Times New Roman"/>
        </w:rPr>
        <w:t>Gaps in the implementation of the Performance Contract; and</w:t>
      </w:r>
    </w:p>
    <w:p w:rsidR="00A8439E" w:rsidRPr="000A16C2" w:rsidRDefault="00A8439E" w:rsidP="001766EA">
      <w:pPr>
        <w:pStyle w:val="Default"/>
        <w:numPr>
          <w:ilvl w:val="0"/>
          <w:numId w:val="6"/>
        </w:numPr>
        <w:jc w:val="both"/>
        <w:rPr>
          <w:rFonts w:ascii="Times New Roman" w:hAnsi="Times New Roman" w:cs="Times New Roman"/>
        </w:rPr>
      </w:pPr>
      <w:r w:rsidRPr="000A16C2">
        <w:rPr>
          <w:rFonts w:ascii="Times New Roman" w:hAnsi="Times New Roman" w:cs="Times New Roman"/>
        </w:rPr>
        <w:t>The need for corrective measures.</w:t>
      </w:r>
    </w:p>
    <w:p w:rsidR="00A8439E" w:rsidRPr="000A16C2" w:rsidRDefault="00A8439E" w:rsidP="00A8439E">
      <w:pPr>
        <w:pStyle w:val="Default"/>
        <w:spacing w:line="276" w:lineRule="auto"/>
        <w:ind w:left="720"/>
        <w:jc w:val="both"/>
        <w:rPr>
          <w:rFonts w:ascii="Times New Roman" w:hAnsi="Times New Roman" w:cs="Times New Roman"/>
        </w:rPr>
      </w:pPr>
    </w:p>
    <w:p w:rsidR="00A8439E" w:rsidRPr="000A16C2" w:rsidRDefault="00A8439E" w:rsidP="00A8439E">
      <w:pPr>
        <w:jc w:val="both"/>
        <w:rPr>
          <w:rFonts w:ascii="Times New Roman" w:hAnsi="Times New Roman"/>
          <w:sz w:val="24"/>
          <w:szCs w:val="24"/>
        </w:rPr>
      </w:pPr>
      <w:r w:rsidRPr="000A16C2">
        <w:rPr>
          <w:rFonts w:ascii="Times New Roman" w:hAnsi="Times New Roman"/>
          <w:sz w:val="24"/>
          <w:szCs w:val="24"/>
        </w:rPr>
        <w:t>Th</w:t>
      </w:r>
      <w:r w:rsidR="002C74F8" w:rsidRPr="000A16C2">
        <w:rPr>
          <w:rFonts w:ascii="Times New Roman" w:hAnsi="Times New Roman"/>
          <w:sz w:val="24"/>
          <w:szCs w:val="24"/>
        </w:rPr>
        <w:t>e reporting system will require</w:t>
      </w:r>
      <w:r w:rsidRPr="000A16C2">
        <w:rPr>
          <w:rFonts w:ascii="Times New Roman" w:hAnsi="Times New Roman"/>
          <w:sz w:val="24"/>
          <w:szCs w:val="24"/>
        </w:rPr>
        <w:t xml:space="preserve"> each implementing unit in the Ministry to monitor its activities and prepare   performance reports, which will be presented to </w:t>
      </w:r>
      <w:r w:rsidR="00DC3E76" w:rsidRPr="000A16C2">
        <w:rPr>
          <w:rFonts w:ascii="Times New Roman" w:hAnsi="Times New Roman"/>
          <w:sz w:val="24"/>
          <w:szCs w:val="24"/>
        </w:rPr>
        <w:t>m</w:t>
      </w:r>
      <w:r w:rsidRPr="000A16C2">
        <w:rPr>
          <w:rFonts w:ascii="Times New Roman" w:hAnsi="Times New Roman"/>
          <w:sz w:val="24"/>
          <w:szCs w:val="24"/>
        </w:rPr>
        <w:t>anagement. Management will discuss the consolidated performance reports on a quarterly basis, after which</w:t>
      </w:r>
      <w:r w:rsidR="00DC3E76" w:rsidRPr="000A16C2">
        <w:rPr>
          <w:rFonts w:ascii="Times New Roman" w:hAnsi="Times New Roman"/>
          <w:sz w:val="24"/>
          <w:szCs w:val="24"/>
        </w:rPr>
        <w:t xml:space="preserve"> </w:t>
      </w:r>
      <w:r w:rsidRPr="000A16C2">
        <w:rPr>
          <w:rFonts w:ascii="Times New Roman" w:hAnsi="Times New Roman"/>
          <w:sz w:val="24"/>
          <w:szCs w:val="24"/>
        </w:rPr>
        <w:t xml:space="preserve">an Annual Report will be presented to the Principal Secretary and the Performance Enforcement Department (PED) at OPC as annual progress report based </w:t>
      </w:r>
      <w:r w:rsidR="001766EA" w:rsidRPr="000A16C2">
        <w:rPr>
          <w:rFonts w:ascii="Times New Roman" w:hAnsi="Times New Roman"/>
          <w:sz w:val="24"/>
          <w:szCs w:val="24"/>
        </w:rPr>
        <w:t>on implementation</w:t>
      </w:r>
      <w:r w:rsidRPr="000A16C2">
        <w:rPr>
          <w:rFonts w:ascii="Times New Roman" w:hAnsi="Times New Roman"/>
          <w:sz w:val="24"/>
          <w:szCs w:val="24"/>
        </w:rPr>
        <w:t xml:space="preserve"> of its Performance Contract.</w:t>
      </w:r>
    </w:p>
    <w:p w:rsidR="00427E73" w:rsidRPr="000A16C2" w:rsidRDefault="00427E73" w:rsidP="00427E73">
      <w:pPr>
        <w:pStyle w:val="Heading1"/>
        <w:rPr>
          <w:rFonts w:ascii="Times New Roman" w:hAnsi="Times New Roman"/>
          <w:sz w:val="28"/>
          <w:szCs w:val="28"/>
        </w:rPr>
      </w:pPr>
      <w:bookmarkStart w:id="57" w:name="_Toc503515943"/>
      <w:r w:rsidRPr="000A16C2">
        <w:rPr>
          <w:rFonts w:ascii="Times New Roman" w:hAnsi="Times New Roman"/>
          <w:sz w:val="28"/>
          <w:szCs w:val="28"/>
        </w:rPr>
        <w:t>7.0</w:t>
      </w:r>
      <w:r w:rsidRPr="000A16C2">
        <w:rPr>
          <w:rFonts w:ascii="Times New Roman" w:hAnsi="Times New Roman"/>
          <w:sz w:val="28"/>
          <w:szCs w:val="28"/>
        </w:rPr>
        <w:tab/>
        <w:t>FINANCIAL RESOURCES MOBILIZATION</w:t>
      </w:r>
      <w:bookmarkEnd w:id="57"/>
    </w:p>
    <w:p w:rsidR="00427E73" w:rsidRPr="000A16C2" w:rsidRDefault="00427E73" w:rsidP="00427E73">
      <w:pPr>
        <w:pStyle w:val="BodyText2"/>
        <w:autoSpaceDE/>
        <w:autoSpaceDN/>
        <w:adjustRightInd/>
        <w:rPr>
          <w:rFonts w:ascii="Times New Roman" w:hAnsi="Times New Roman"/>
        </w:rPr>
      </w:pPr>
      <w:r w:rsidRPr="000A16C2">
        <w:rPr>
          <w:rFonts w:ascii="Times New Roman" w:hAnsi="Times New Roman"/>
        </w:rPr>
        <w:t>In order for the Ministry to sustain its operations, financial resources must be made available to enable implementation of the Strategic Plan. As a new entity that has to establish its structures, huge initial financial outlay is required.</w:t>
      </w:r>
    </w:p>
    <w:p w:rsidR="00427E73" w:rsidRPr="000A16C2" w:rsidRDefault="00427E73" w:rsidP="00427E73">
      <w:pPr>
        <w:pStyle w:val="Heading2"/>
        <w:rPr>
          <w:rFonts w:ascii="Times New Roman" w:hAnsi="Times New Roman"/>
          <w:i w:val="0"/>
          <w:sz w:val="24"/>
          <w:szCs w:val="24"/>
        </w:rPr>
      </w:pPr>
      <w:bookmarkStart w:id="58" w:name="_Toc503515944"/>
      <w:r w:rsidRPr="000A16C2">
        <w:rPr>
          <w:rFonts w:ascii="Times New Roman" w:hAnsi="Times New Roman"/>
          <w:i w:val="0"/>
          <w:sz w:val="24"/>
          <w:szCs w:val="24"/>
        </w:rPr>
        <w:t>7.1</w:t>
      </w:r>
      <w:r w:rsidRPr="000A16C2">
        <w:rPr>
          <w:rFonts w:ascii="Times New Roman" w:hAnsi="Times New Roman"/>
          <w:i w:val="0"/>
          <w:sz w:val="24"/>
          <w:szCs w:val="24"/>
        </w:rPr>
        <w:tab/>
        <w:t>Rationale for Alternative Sources of Funding</w:t>
      </w:r>
      <w:bookmarkEnd w:id="58"/>
    </w:p>
    <w:p w:rsidR="00427E73" w:rsidRPr="000A16C2" w:rsidRDefault="00427E73" w:rsidP="00427E73">
      <w:pPr>
        <w:autoSpaceDE w:val="0"/>
        <w:autoSpaceDN w:val="0"/>
        <w:adjustRightInd w:val="0"/>
        <w:spacing w:after="0"/>
        <w:jc w:val="both"/>
        <w:rPr>
          <w:rFonts w:ascii="Times New Roman" w:hAnsi="Times New Roman"/>
          <w:sz w:val="24"/>
          <w:szCs w:val="24"/>
        </w:rPr>
      </w:pPr>
      <w:r w:rsidRPr="00336B65">
        <w:rPr>
          <w:rFonts w:ascii="Times New Roman" w:hAnsi="Times New Roman"/>
          <w:sz w:val="24"/>
          <w:szCs w:val="24"/>
        </w:rPr>
        <w:t>M</w:t>
      </w:r>
      <w:r w:rsidR="00336B65" w:rsidRPr="00336B65">
        <w:rPr>
          <w:rFonts w:ascii="Times New Roman" w:hAnsi="Times New Roman"/>
          <w:sz w:val="24"/>
          <w:szCs w:val="24"/>
        </w:rPr>
        <w:t>o</w:t>
      </w:r>
      <w:r w:rsidRPr="00336B65">
        <w:rPr>
          <w:rFonts w:ascii="Times New Roman" w:hAnsi="Times New Roman"/>
          <w:sz w:val="24"/>
          <w:szCs w:val="24"/>
        </w:rPr>
        <w:t>CECCD</w:t>
      </w:r>
      <w:r w:rsidRPr="000A16C2">
        <w:rPr>
          <w:rFonts w:ascii="Times New Roman" w:hAnsi="Times New Roman"/>
          <w:sz w:val="24"/>
          <w:szCs w:val="24"/>
        </w:rPr>
        <w:t xml:space="preserve"> is one of many MDAs that access funding from Treasury. However, this funding may not suffice to provide for all its operations. Therefore, the Ministry should explore other avenues to access and/or generate additional resources. Some plausible options for additional and sustainable sources of funding would require the Ministry to develop sound working relations with various Development Partners with interest in the areas of civic education, culture and community development. A mapping exercise will be undertaken detailing the focus areas of each partner and level of partnership with the Ministry. </w:t>
      </w:r>
    </w:p>
    <w:p w:rsidR="00A8439E" w:rsidRPr="000A16C2" w:rsidRDefault="00A8439E" w:rsidP="00427E73">
      <w:pPr>
        <w:jc w:val="both"/>
        <w:rPr>
          <w:rFonts w:ascii="Times New Roman" w:hAnsi="Times New Roman"/>
          <w:sz w:val="24"/>
          <w:szCs w:val="24"/>
        </w:rPr>
        <w:sectPr w:rsidR="00A8439E" w:rsidRPr="000A16C2" w:rsidSect="00F96D7B">
          <w:pgSz w:w="12240" w:h="15840"/>
          <w:pgMar w:top="810" w:right="1440" w:bottom="1440" w:left="1440" w:header="720" w:footer="720" w:gutter="0"/>
          <w:cols w:space="720"/>
          <w:titlePg/>
          <w:docGrid w:linePitch="360"/>
        </w:sectPr>
      </w:pPr>
    </w:p>
    <w:p w:rsidR="00A8439E" w:rsidRPr="000A16C2" w:rsidRDefault="00A8439E" w:rsidP="00A8439E">
      <w:pPr>
        <w:pStyle w:val="Heading1"/>
        <w:rPr>
          <w:rFonts w:ascii="Times New Roman" w:hAnsi="Times New Roman"/>
          <w:sz w:val="28"/>
          <w:szCs w:val="28"/>
        </w:rPr>
      </w:pPr>
      <w:bookmarkStart w:id="59" w:name="_Toc503515945"/>
      <w:r w:rsidRPr="000A16C2">
        <w:rPr>
          <w:rFonts w:ascii="Times New Roman" w:hAnsi="Times New Roman"/>
          <w:sz w:val="28"/>
          <w:szCs w:val="28"/>
        </w:rPr>
        <w:t>ANNEXES</w:t>
      </w:r>
      <w:bookmarkEnd w:id="59"/>
    </w:p>
    <w:p w:rsidR="00A8439E" w:rsidRPr="000A16C2" w:rsidRDefault="00A8439E" w:rsidP="00A8439E">
      <w:pPr>
        <w:pStyle w:val="Heading2"/>
        <w:rPr>
          <w:rFonts w:ascii="Times New Roman" w:hAnsi="Times New Roman"/>
          <w:i w:val="0"/>
          <w:sz w:val="24"/>
          <w:szCs w:val="24"/>
        </w:rPr>
      </w:pPr>
      <w:bookmarkStart w:id="60" w:name="_Toc503515946"/>
      <w:r w:rsidRPr="000A16C2">
        <w:rPr>
          <w:rFonts w:ascii="Times New Roman" w:hAnsi="Times New Roman"/>
          <w:i w:val="0"/>
          <w:sz w:val="24"/>
          <w:szCs w:val="24"/>
        </w:rPr>
        <w:t>Annex 1: List of Members of the Planning Team</w:t>
      </w:r>
      <w:bookmarkEnd w:id="60"/>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571"/>
        <w:gridCol w:w="2709"/>
        <w:gridCol w:w="1843"/>
        <w:gridCol w:w="2409"/>
        <w:gridCol w:w="3204"/>
      </w:tblGrid>
      <w:tr w:rsidR="00A8439E" w:rsidRPr="000A16C2" w:rsidTr="00FA43A8">
        <w:tc>
          <w:tcPr>
            <w:tcW w:w="782" w:type="dxa"/>
            <w:shd w:val="clear" w:color="auto" w:fill="BFBFBF"/>
          </w:tcPr>
          <w:p w:rsidR="00A8439E" w:rsidRPr="000A16C2" w:rsidRDefault="00A8439E" w:rsidP="00F96D7B">
            <w:pPr>
              <w:spacing w:after="0" w:line="240" w:lineRule="auto"/>
              <w:rPr>
                <w:rFonts w:ascii="Times New Roman" w:hAnsi="Times New Roman"/>
                <w:b/>
              </w:rPr>
            </w:pPr>
            <w:r w:rsidRPr="000A16C2">
              <w:rPr>
                <w:rFonts w:ascii="Times New Roman" w:hAnsi="Times New Roman"/>
                <w:b/>
              </w:rPr>
              <w:t>No.</w:t>
            </w:r>
          </w:p>
        </w:tc>
        <w:tc>
          <w:tcPr>
            <w:tcW w:w="2571" w:type="dxa"/>
            <w:shd w:val="clear" w:color="auto" w:fill="BFBFBF"/>
          </w:tcPr>
          <w:p w:rsidR="00A8439E" w:rsidRPr="000A16C2" w:rsidRDefault="00A8439E" w:rsidP="00F96D7B">
            <w:pPr>
              <w:spacing w:after="0" w:line="240" w:lineRule="auto"/>
              <w:rPr>
                <w:rFonts w:ascii="Times New Roman" w:hAnsi="Times New Roman"/>
                <w:b/>
              </w:rPr>
            </w:pPr>
            <w:r w:rsidRPr="000A16C2">
              <w:rPr>
                <w:rFonts w:ascii="Times New Roman" w:hAnsi="Times New Roman"/>
                <w:b/>
              </w:rPr>
              <w:t>Name</w:t>
            </w:r>
          </w:p>
        </w:tc>
        <w:tc>
          <w:tcPr>
            <w:tcW w:w="2709" w:type="dxa"/>
            <w:shd w:val="clear" w:color="auto" w:fill="BFBFBF"/>
          </w:tcPr>
          <w:p w:rsidR="00A8439E" w:rsidRPr="000A16C2" w:rsidRDefault="00A8439E" w:rsidP="00F96D7B">
            <w:pPr>
              <w:spacing w:after="0" w:line="240" w:lineRule="auto"/>
              <w:rPr>
                <w:rFonts w:ascii="Times New Roman" w:hAnsi="Times New Roman"/>
                <w:b/>
              </w:rPr>
            </w:pPr>
            <w:r w:rsidRPr="000A16C2">
              <w:rPr>
                <w:rFonts w:ascii="Times New Roman" w:hAnsi="Times New Roman"/>
                <w:b/>
              </w:rPr>
              <w:t>Designation</w:t>
            </w:r>
          </w:p>
        </w:tc>
        <w:tc>
          <w:tcPr>
            <w:tcW w:w="1843" w:type="dxa"/>
            <w:shd w:val="clear" w:color="auto" w:fill="BFBFBF"/>
          </w:tcPr>
          <w:p w:rsidR="00A8439E" w:rsidRPr="000A16C2" w:rsidRDefault="00A8439E" w:rsidP="00F96D7B">
            <w:pPr>
              <w:spacing w:after="0" w:line="240" w:lineRule="auto"/>
              <w:jc w:val="center"/>
              <w:rPr>
                <w:rFonts w:ascii="Times New Roman" w:hAnsi="Times New Roman"/>
                <w:b/>
              </w:rPr>
            </w:pPr>
            <w:r w:rsidRPr="000A16C2">
              <w:rPr>
                <w:rFonts w:ascii="Times New Roman" w:hAnsi="Times New Roman"/>
                <w:b/>
              </w:rPr>
              <w:t>Organization</w:t>
            </w:r>
          </w:p>
        </w:tc>
        <w:tc>
          <w:tcPr>
            <w:tcW w:w="2409" w:type="dxa"/>
            <w:shd w:val="clear" w:color="auto" w:fill="BFBFBF"/>
          </w:tcPr>
          <w:p w:rsidR="00A8439E" w:rsidRPr="000A16C2" w:rsidRDefault="00A8439E" w:rsidP="00F96D7B">
            <w:pPr>
              <w:spacing w:after="0" w:line="240" w:lineRule="auto"/>
              <w:rPr>
                <w:rFonts w:ascii="Times New Roman" w:hAnsi="Times New Roman"/>
                <w:b/>
              </w:rPr>
            </w:pPr>
            <w:r w:rsidRPr="000A16C2">
              <w:rPr>
                <w:rFonts w:ascii="Times New Roman" w:hAnsi="Times New Roman"/>
                <w:b/>
              </w:rPr>
              <w:t>Tel/Cell</w:t>
            </w:r>
          </w:p>
        </w:tc>
        <w:tc>
          <w:tcPr>
            <w:tcW w:w="3204" w:type="dxa"/>
            <w:shd w:val="clear" w:color="auto" w:fill="BFBFBF"/>
          </w:tcPr>
          <w:p w:rsidR="00A8439E" w:rsidRPr="000A16C2" w:rsidRDefault="00A8439E" w:rsidP="00F96D7B">
            <w:pPr>
              <w:spacing w:after="0" w:line="240" w:lineRule="auto"/>
              <w:rPr>
                <w:rFonts w:ascii="Times New Roman" w:hAnsi="Times New Roman"/>
                <w:b/>
              </w:rPr>
            </w:pPr>
            <w:r w:rsidRPr="000A16C2">
              <w:rPr>
                <w:rFonts w:ascii="Times New Roman" w:hAnsi="Times New Roman"/>
                <w:b/>
              </w:rPr>
              <w:t>E-mail Address</w:t>
            </w:r>
          </w:p>
        </w:tc>
      </w:tr>
      <w:tr w:rsidR="00A8439E" w:rsidRPr="000A16C2" w:rsidTr="00FA43A8">
        <w:trPr>
          <w:trHeight w:val="406"/>
        </w:trPr>
        <w:tc>
          <w:tcPr>
            <w:tcW w:w="782" w:type="dxa"/>
          </w:tcPr>
          <w:p w:rsidR="00A8439E" w:rsidRPr="000A16C2" w:rsidRDefault="00A8439E" w:rsidP="00F96D7B">
            <w:pPr>
              <w:spacing w:after="0" w:line="240" w:lineRule="auto"/>
              <w:rPr>
                <w:rFonts w:ascii="Times New Roman" w:hAnsi="Times New Roman"/>
                <w:sz w:val="20"/>
                <w:szCs w:val="20"/>
              </w:rPr>
            </w:pPr>
            <w:r w:rsidRPr="000A16C2">
              <w:rPr>
                <w:rFonts w:ascii="Times New Roman" w:hAnsi="Times New Roman"/>
                <w:sz w:val="20"/>
                <w:szCs w:val="20"/>
              </w:rPr>
              <w:t>1</w:t>
            </w:r>
          </w:p>
        </w:tc>
        <w:tc>
          <w:tcPr>
            <w:tcW w:w="2571" w:type="dxa"/>
          </w:tcPr>
          <w:p w:rsidR="00A8439E" w:rsidRPr="000A16C2" w:rsidRDefault="00A8439E" w:rsidP="00F96D7B">
            <w:pPr>
              <w:rPr>
                <w:rFonts w:ascii="Times New Roman" w:hAnsi="Times New Roman"/>
                <w:sz w:val="20"/>
                <w:szCs w:val="20"/>
              </w:rPr>
            </w:pPr>
            <w:r w:rsidRPr="000A16C2">
              <w:rPr>
                <w:rFonts w:ascii="Times New Roman" w:hAnsi="Times New Roman"/>
                <w:sz w:val="20"/>
                <w:szCs w:val="20"/>
              </w:rPr>
              <w:t>ABEL MWAMLIMA</w:t>
            </w:r>
          </w:p>
        </w:tc>
        <w:tc>
          <w:tcPr>
            <w:tcW w:w="2709" w:type="dxa"/>
          </w:tcPr>
          <w:p w:rsidR="00A8439E" w:rsidRPr="000A16C2" w:rsidRDefault="00A8439E" w:rsidP="00F96D7B">
            <w:pPr>
              <w:rPr>
                <w:rFonts w:ascii="Times New Roman" w:hAnsi="Times New Roman"/>
                <w:sz w:val="20"/>
                <w:szCs w:val="20"/>
              </w:rPr>
            </w:pPr>
            <w:r w:rsidRPr="000A16C2">
              <w:rPr>
                <w:rFonts w:ascii="Times New Roman" w:hAnsi="Times New Roman"/>
                <w:sz w:val="20"/>
                <w:szCs w:val="20"/>
              </w:rPr>
              <w:t>DDHRM</w:t>
            </w:r>
          </w:p>
        </w:tc>
        <w:tc>
          <w:tcPr>
            <w:tcW w:w="1843" w:type="dxa"/>
          </w:tcPr>
          <w:p w:rsidR="00A8439E" w:rsidRPr="000A16C2" w:rsidRDefault="00A8439E" w:rsidP="00F96D7B">
            <w:pPr>
              <w:jc w:val="center"/>
              <w:rPr>
                <w:rFonts w:ascii="Times New Roman" w:hAnsi="Times New Roman"/>
                <w:sz w:val="20"/>
                <w:szCs w:val="20"/>
              </w:rPr>
            </w:pPr>
            <w:r w:rsidRPr="000A16C2">
              <w:rPr>
                <w:rFonts w:ascii="Times New Roman" w:hAnsi="Times New Roman"/>
                <w:sz w:val="20"/>
                <w:szCs w:val="20"/>
              </w:rPr>
              <w:t>DDRMD</w:t>
            </w:r>
          </w:p>
        </w:tc>
        <w:tc>
          <w:tcPr>
            <w:tcW w:w="2409" w:type="dxa"/>
          </w:tcPr>
          <w:p w:rsidR="00A8439E" w:rsidRPr="000A16C2" w:rsidRDefault="00A8439E" w:rsidP="00873883">
            <w:pPr>
              <w:jc w:val="center"/>
              <w:rPr>
                <w:rFonts w:ascii="Times New Roman" w:hAnsi="Times New Roman"/>
                <w:sz w:val="20"/>
                <w:szCs w:val="20"/>
              </w:rPr>
            </w:pPr>
            <w:r w:rsidRPr="000A16C2">
              <w:rPr>
                <w:rFonts w:ascii="Times New Roman" w:hAnsi="Times New Roman"/>
                <w:sz w:val="20"/>
                <w:szCs w:val="20"/>
              </w:rPr>
              <w:t>0999934324</w:t>
            </w:r>
          </w:p>
        </w:tc>
        <w:tc>
          <w:tcPr>
            <w:tcW w:w="3204" w:type="dxa"/>
          </w:tcPr>
          <w:p w:rsidR="00A8439E" w:rsidRPr="000A16C2" w:rsidRDefault="00D80913" w:rsidP="00FA43A8">
            <w:pPr>
              <w:rPr>
                <w:rFonts w:ascii="Times New Roman" w:hAnsi="Times New Roman"/>
                <w:sz w:val="20"/>
                <w:szCs w:val="20"/>
              </w:rPr>
            </w:pPr>
            <w:hyperlink r:id="rId15" w:history="1">
              <w:r w:rsidR="00A8439E" w:rsidRPr="000A16C2">
                <w:rPr>
                  <w:rStyle w:val="Hyperlink"/>
                  <w:rFonts w:ascii="Times New Roman" w:hAnsi="Times New Roman"/>
                  <w:sz w:val="20"/>
                  <w:szCs w:val="20"/>
                </w:rPr>
                <w:t>wake.abel@gmail.com</w:t>
              </w:r>
            </w:hyperlink>
          </w:p>
        </w:tc>
      </w:tr>
      <w:tr w:rsidR="00A8439E" w:rsidRPr="000A16C2" w:rsidTr="00FA43A8">
        <w:trPr>
          <w:trHeight w:val="359"/>
        </w:trPr>
        <w:tc>
          <w:tcPr>
            <w:tcW w:w="782" w:type="dxa"/>
          </w:tcPr>
          <w:p w:rsidR="00A8439E" w:rsidRPr="000A16C2" w:rsidRDefault="00A8439E" w:rsidP="00F96D7B">
            <w:pPr>
              <w:spacing w:after="0" w:line="240" w:lineRule="auto"/>
              <w:rPr>
                <w:rFonts w:ascii="Times New Roman" w:hAnsi="Times New Roman"/>
                <w:sz w:val="20"/>
                <w:szCs w:val="20"/>
              </w:rPr>
            </w:pPr>
            <w:r w:rsidRPr="000A16C2">
              <w:rPr>
                <w:rFonts w:ascii="Times New Roman" w:hAnsi="Times New Roman"/>
                <w:sz w:val="20"/>
                <w:szCs w:val="20"/>
              </w:rPr>
              <w:t>2</w:t>
            </w:r>
          </w:p>
        </w:tc>
        <w:tc>
          <w:tcPr>
            <w:tcW w:w="2571" w:type="dxa"/>
          </w:tcPr>
          <w:p w:rsidR="00A8439E" w:rsidRPr="000A16C2" w:rsidRDefault="00A8439E" w:rsidP="00F96D7B">
            <w:pPr>
              <w:spacing w:after="0" w:line="240" w:lineRule="auto"/>
              <w:rPr>
                <w:rFonts w:ascii="Times New Roman" w:hAnsi="Times New Roman"/>
                <w:sz w:val="20"/>
                <w:szCs w:val="20"/>
              </w:rPr>
            </w:pPr>
            <w:r w:rsidRPr="000A16C2">
              <w:rPr>
                <w:rFonts w:ascii="Times New Roman" w:hAnsi="Times New Roman"/>
                <w:sz w:val="20"/>
                <w:szCs w:val="20"/>
              </w:rPr>
              <w:t>MPHATSO MSENDERO</w:t>
            </w:r>
          </w:p>
        </w:tc>
        <w:tc>
          <w:tcPr>
            <w:tcW w:w="2709" w:type="dxa"/>
          </w:tcPr>
          <w:p w:rsidR="00A8439E" w:rsidRPr="000A16C2" w:rsidRDefault="00A8439E" w:rsidP="00F96D7B">
            <w:pPr>
              <w:spacing w:after="0" w:line="240" w:lineRule="auto"/>
              <w:rPr>
                <w:rFonts w:ascii="Times New Roman" w:hAnsi="Times New Roman"/>
                <w:sz w:val="20"/>
                <w:szCs w:val="20"/>
              </w:rPr>
            </w:pPr>
            <w:r w:rsidRPr="000A16C2">
              <w:rPr>
                <w:rFonts w:ascii="Times New Roman" w:hAnsi="Times New Roman"/>
                <w:sz w:val="20"/>
                <w:szCs w:val="20"/>
              </w:rPr>
              <w:t>PHRO</w:t>
            </w:r>
          </w:p>
        </w:tc>
        <w:tc>
          <w:tcPr>
            <w:tcW w:w="1843" w:type="dxa"/>
          </w:tcPr>
          <w:p w:rsidR="00A8439E" w:rsidRPr="000A16C2" w:rsidRDefault="00A8439E" w:rsidP="00F96D7B">
            <w:pPr>
              <w:spacing w:after="0" w:line="240" w:lineRule="auto"/>
              <w:jc w:val="center"/>
              <w:rPr>
                <w:rFonts w:ascii="Times New Roman" w:hAnsi="Times New Roman"/>
                <w:sz w:val="20"/>
                <w:szCs w:val="20"/>
              </w:rPr>
            </w:pPr>
            <w:r w:rsidRPr="000A16C2">
              <w:rPr>
                <w:rFonts w:ascii="Times New Roman" w:hAnsi="Times New Roman"/>
                <w:sz w:val="20"/>
                <w:szCs w:val="20"/>
              </w:rPr>
              <w:t>DHRMD</w:t>
            </w:r>
          </w:p>
        </w:tc>
        <w:tc>
          <w:tcPr>
            <w:tcW w:w="2409" w:type="dxa"/>
          </w:tcPr>
          <w:p w:rsidR="00A8439E" w:rsidRPr="000A16C2" w:rsidRDefault="00873883" w:rsidP="00873883">
            <w:pPr>
              <w:spacing w:after="0" w:line="240" w:lineRule="auto"/>
              <w:jc w:val="center"/>
              <w:rPr>
                <w:rFonts w:ascii="Times New Roman" w:hAnsi="Times New Roman"/>
                <w:sz w:val="20"/>
                <w:szCs w:val="20"/>
              </w:rPr>
            </w:pPr>
            <w:r w:rsidRPr="000A16C2">
              <w:rPr>
                <w:rFonts w:ascii="Times New Roman" w:hAnsi="Times New Roman"/>
                <w:sz w:val="20"/>
                <w:szCs w:val="20"/>
              </w:rPr>
              <w:t>0999603772</w:t>
            </w:r>
          </w:p>
        </w:tc>
        <w:tc>
          <w:tcPr>
            <w:tcW w:w="3204" w:type="dxa"/>
          </w:tcPr>
          <w:p w:rsidR="00A8439E" w:rsidRPr="000A16C2" w:rsidRDefault="00D80913" w:rsidP="00FA43A8">
            <w:pPr>
              <w:spacing w:after="0" w:line="240" w:lineRule="auto"/>
              <w:rPr>
                <w:rFonts w:ascii="Times New Roman" w:hAnsi="Times New Roman"/>
                <w:sz w:val="20"/>
                <w:szCs w:val="20"/>
              </w:rPr>
            </w:pPr>
            <w:hyperlink r:id="rId16" w:history="1">
              <w:r w:rsidR="00FA43A8" w:rsidRPr="00FD0713">
                <w:rPr>
                  <w:rStyle w:val="Hyperlink"/>
                  <w:rFonts w:ascii="Times New Roman" w:hAnsi="Times New Roman"/>
                  <w:sz w:val="20"/>
                  <w:szCs w:val="20"/>
                </w:rPr>
                <w:t>mphabena@gmail.com</w:t>
              </w:r>
            </w:hyperlink>
          </w:p>
        </w:tc>
      </w:tr>
      <w:tr w:rsidR="00873883" w:rsidRPr="000A16C2" w:rsidTr="00FA43A8">
        <w:trPr>
          <w:trHeight w:val="263"/>
        </w:trPr>
        <w:tc>
          <w:tcPr>
            <w:tcW w:w="782" w:type="dxa"/>
          </w:tcPr>
          <w:p w:rsidR="00873883" w:rsidRPr="000A16C2" w:rsidRDefault="00873883" w:rsidP="00F96D7B">
            <w:pPr>
              <w:spacing w:before="60" w:after="60" w:line="240" w:lineRule="auto"/>
              <w:rPr>
                <w:rFonts w:ascii="Times New Roman" w:hAnsi="Times New Roman"/>
                <w:sz w:val="20"/>
                <w:szCs w:val="20"/>
              </w:rPr>
            </w:pPr>
            <w:r w:rsidRPr="000A16C2">
              <w:rPr>
                <w:rFonts w:ascii="Times New Roman" w:hAnsi="Times New Roman"/>
                <w:sz w:val="20"/>
                <w:szCs w:val="20"/>
              </w:rPr>
              <w:t>3</w:t>
            </w:r>
          </w:p>
        </w:tc>
        <w:tc>
          <w:tcPr>
            <w:tcW w:w="2571" w:type="dxa"/>
          </w:tcPr>
          <w:p w:rsidR="00873883" w:rsidRPr="000A16C2" w:rsidRDefault="00873883" w:rsidP="00DD24F1">
            <w:pPr>
              <w:spacing w:after="0" w:line="240" w:lineRule="auto"/>
              <w:rPr>
                <w:rFonts w:ascii="Times New Roman" w:hAnsi="Times New Roman"/>
                <w:sz w:val="20"/>
                <w:szCs w:val="20"/>
              </w:rPr>
            </w:pPr>
            <w:r w:rsidRPr="000A16C2">
              <w:rPr>
                <w:rFonts w:ascii="Times New Roman" w:hAnsi="Times New Roman"/>
                <w:sz w:val="20"/>
                <w:szCs w:val="20"/>
              </w:rPr>
              <w:t>BLESSINGS WALAWALA</w:t>
            </w:r>
          </w:p>
        </w:tc>
        <w:tc>
          <w:tcPr>
            <w:tcW w:w="2709" w:type="dxa"/>
          </w:tcPr>
          <w:p w:rsidR="00873883" w:rsidRPr="000A16C2" w:rsidRDefault="00873883" w:rsidP="00DD24F1">
            <w:pPr>
              <w:spacing w:after="0" w:line="240" w:lineRule="auto"/>
              <w:rPr>
                <w:rFonts w:ascii="Times New Roman" w:hAnsi="Times New Roman"/>
                <w:sz w:val="20"/>
                <w:szCs w:val="20"/>
              </w:rPr>
            </w:pPr>
            <w:r w:rsidRPr="000A16C2">
              <w:rPr>
                <w:rFonts w:ascii="Times New Roman" w:hAnsi="Times New Roman"/>
                <w:sz w:val="20"/>
                <w:szCs w:val="20"/>
              </w:rPr>
              <w:t>CHIEF CURATOR</w:t>
            </w:r>
          </w:p>
        </w:tc>
        <w:tc>
          <w:tcPr>
            <w:tcW w:w="1843" w:type="dxa"/>
          </w:tcPr>
          <w:p w:rsidR="00873883" w:rsidRPr="000A16C2" w:rsidRDefault="00873883" w:rsidP="00DD24F1">
            <w:pPr>
              <w:jc w:val="center"/>
              <w:rPr>
                <w:rFonts w:ascii="Times New Roman" w:hAnsi="Times New Roman"/>
                <w:sz w:val="20"/>
                <w:szCs w:val="20"/>
              </w:rPr>
            </w:pPr>
            <w:r w:rsidRPr="000A16C2">
              <w:rPr>
                <w:rFonts w:ascii="Times New Roman" w:hAnsi="Times New Roman"/>
                <w:sz w:val="20"/>
                <w:szCs w:val="20"/>
              </w:rPr>
              <w:t>MoCECCD</w:t>
            </w:r>
          </w:p>
        </w:tc>
        <w:tc>
          <w:tcPr>
            <w:tcW w:w="2409" w:type="dxa"/>
          </w:tcPr>
          <w:p w:rsidR="00873883" w:rsidRPr="000A16C2" w:rsidRDefault="00873883" w:rsidP="00873883">
            <w:pPr>
              <w:spacing w:after="0" w:line="240" w:lineRule="auto"/>
              <w:jc w:val="center"/>
              <w:rPr>
                <w:rFonts w:ascii="Times New Roman" w:hAnsi="Times New Roman"/>
                <w:sz w:val="20"/>
                <w:szCs w:val="20"/>
              </w:rPr>
            </w:pPr>
            <w:r w:rsidRPr="000A16C2">
              <w:rPr>
                <w:rFonts w:ascii="Times New Roman" w:hAnsi="Times New Roman"/>
                <w:sz w:val="20"/>
                <w:szCs w:val="20"/>
              </w:rPr>
              <w:t>0999274637</w:t>
            </w:r>
          </w:p>
        </w:tc>
        <w:tc>
          <w:tcPr>
            <w:tcW w:w="3204" w:type="dxa"/>
          </w:tcPr>
          <w:p w:rsidR="00873883" w:rsidRPr="000A16C2" w:rsidRDefault="00D80913" w:rsidP="00FA43A8">
            <w:pPr>
              <w:spacing w:after="0" w:line="240" w:lineRule="auto"/>
              <w:rPr>
                <w:rFonts w:ascii="Times New Roman" w:hAnsi="Times New Roman"/>
                <w:sz w:val="20"/>
                <w:szCs w:val="20"/>
              </w:rPr>
            </w:pPr>
            <w:hyperlink r:id="rId17" w:history="1">
              <w:r w:rsidR="00FA43A8" w:rsidRPr="00FD0713">
                <w:rPr>
                  <w:rStyle w:val="Hyperlink"/>
                  <w:rFonts w:ascii="Times New Roman" w:hAnsi="Times New Roman"/>
                  <w:sz w:val="20"/>
                  <w:szCs w:val="20"/>
                </w:rPr>
                <w:t>denvar01@yahoo.com</w:t>
              </w:r>
            </w:hyperlink>
          </w:p>
        </w:tc>
      </w:tr>
      <w:tr w:rsidR="00873883" w:rsidRPr="000A16C2" w:rsidTr="00FA43A8">
        <w:tc>
          <w:tcPr>
            <w:tcW w:w="782" w:type="dxa"/>
          </w:tcPr>
          <w:p w:rsidR="00873883" w:rsidRPr="000A16C2" w:rsidRDefault="00873883" w:rsidP="00F96D7B">
            <w:pPr>
              <w:spacing w:before="60" w:after="60" w:line="240" w:lineRule="auto"/>
              <w:rPr>
                <w:rFonts w:ascii="Times New Roman" w:hAnsi="Times New Roman"/>
                <w:sz w:val="20"/>
                <w:szCs w:val="20"/>
              </w:rPr>
            </w:pPr>
            <w:r w:rsidRPr="000A16C2">
              <w:rPr>
                <w:rFonts w:ascii="Times New Roman" w:hAnsi="Times New Roman"/>
                <w:sz w:val="20"/>
                <w:szCs w:val="20"/>
              </w:rPr>
              <w:t>4</w:t>
            </w:r>
          </w:p>
        </w:tc>
        <w:tc>
          <w:tcPr>
            <w:tcW w:w="2571" w:type="dxa"/>
          </w:tcPr>
          <w:p w:rsidR="00873883" w:rsidRPr="000A16C2" w:rsidRDefault="00873883" w:rsidP="00DD24F1">
            <w:pPr>
              <w:spacing w:after="0" w:line="240" w:lineRule="auto"/>
              <w:rPr>
                <w:rFonts w:ascii="Times New Roman" w:hAnsi="Times New Roman"/>
                <w:sz w:val="20"/>
                <w:szCs w:val="20"/>
              </w:rPr>
            </w:pPr>
            <w:r w:rsidRPr="000A16C2">
              <w:rPr>
                <w:rFonts w:ascii="Times New Roman" w:hAnsi="Times New Roman"/>
                <w:sz w:val="20"/>
                <w:szCs w:val="20"/>
              </w:rPr>
              <w:t>CHARLES MKUNGA</w:t>
            </w:r>
          </w:p>
        </w:tc>
        <w:tc>
          <w:tcPr>
            <w:tcW w:w="2709" w:type="dxa"/>
          </w:tcPr>
          <w:p w:rsidR="00873883" w:rsidRPr="000A16C2" w:rsidRDefault="00873883" w:rsidP="00DD24F1">
            <w:pPr>
              <w:spacing w:after="0" w:line="240" w:lineRule="auto"/>
              <w:rPr>
                <w:rFonts w:ascii="Times New Roman" w:hAnsi="Times New Roman"/>
                <w:sz w:val="20"/>
                <w:szCs w:val="20"/>
              </w:rPr>
            </w:pPr>
            <w:r w:rsidRPr="000A16C2">
              <w:rPr>
                <w:rFonts w:ascii="Times New Roman" w:hAnsi="Times New Roman"/>
                <w:sz w:val="20"/>
                <w:szCs w:val="20"/>
              </w:rPr>
              <w:t>CHIEF DCD</w:t>
            </w:r>
          </w:p>
        </w:tc>
        <w:tc>
          <w:tcPr>
            <w:tcW w:w="1843" w:type="dxa"/>
          </w:tcPr>
          <w:p w:rsidR="00873883" w:rsidRPr="000A16C2" w:rsidRDefault="00873883" w:rsidP="00DD24F1">
            <w:pPr>
              <w:jc w:val="center"/>
              <w:rPr>
                <w:rFonts w:ascii="Times New Roman" w:hAnsi="Times New Roman"/>
                <w:sz w:val="20"/>
                <w:szCs w:val="20"/>
              </w:rPr>
            </w:pPr>
            <w:r w:rsidRPr="000A16C2">
              <w:rPr>
                <w:rFonts w:ascii="Times New Roman" w:hAnsi="Times New Roman"/>
                <w:sz w:val="20"/>
                <w:szCs w:val="20"/>
              </w:rPr>
              <w:t>MoCECCD</w:t>
            </w:r>
          </w:p>
        </w:tc>
        <w:tc>
          <w:tcPr>
            <w:tcW w:w="2409" w:type="dxa"/>
          </w:tcPr>
          <w:p w:rsidR="00873883" w:rsidRPr="000A16C2" w:rsidRDefault="00873883" w:rsidP="00873883">
            <w:pPr>
              <w:spacing w:after="0" w:line="240" w:lineRule="auto"/>
              <w:jc w:val="center"/>
              <w:rPr>
                <w:rFonts w:ascii="Times New Roman" w:hAnsi="Times New Roman"/>
                <w:sz w:val="20"/>
                <w:szCs w:val="20"/>
              </w:rPr>
            </w:pPr>
            <w:r w:rsidRPr="000A16C2">
              <w:rPr>
                <w:rFonts w:ascii="Times New Roman" w:hAnsi="Times New Roman"/>
                <w:sz w:val="20"/>
                <w:szCs w:val="20"/>
              </w:rPr>
              <w:t>0999797882</w:t>
            </w:r>
          </w:p>
        </w:tc>
        <w:tc>
          <w:tcPr>
            <w:tcW w:w="3204" w:type="dxa"/>
          </w:tcPr>
          <w:p w:rsidR="00873883" w:rsidRPr="000A16C2" w:rsidRDefault="00D80913" w:rsidP="00FA43A8">
            <w:pPr>
              <w:spacing w:after="0" w:line="240" w:lineRule="auto"/>
              <w:rPr>
                <w:rFonts w:ascii="Times New Roman" w:hAnsi="Times New Roman"/>
                <w:sz w:val="20"/>
                <w:szCs w:val="20"/>
              </w:rPr>
            </w:pPr>
            <w:hyperlink r:id="rId18" w:history="1">
              <w:r w:rsidR="00FA43A8" w:rsidRPr="00FD0713">
                <w:rPr>
                  <w:rStyle w:val="Hyperlink"/>
                  <w:rFonts w:ascii="Times New Roman" w:hAnsi="Times New Roman"/>
                  <w:sz w:val="20"/>
                  <w:szCs w:val="20"/>
                </w:rPr>
                <w:t>charlesmkunga@yahoo.com</w:t>
              </w:r>
            </w:hyperlink>
          </w:p>
        </w:tc>
      </w:tr>
      <w:tr w:rsidR="00873883" w:rsidRPr="000A16C2" w:rsidTr="00FA43A8">
        <w:tc>
          <w:tcPr>
            <w:tcW w:w="782" w:type="dxa"/>
          </w:tcPr>
          <w:p w:rsidR="00873883" w:rsidRPr="000A16C2" w:rsidRDefault="00873883" w:rsidP="00F96D7B">
            <w:pPr>
              <w:spacing w:before="60" w:after="60" w:line="240" w:lineRule="auto"/>
              <w:rPr>
                <w:rFonts w:ascii="Times New Roman" w:hAnsi="Times New Roman"/>
                <w:sz w:val="20"/>
                <w:szCs w:val="20"/>
              </w:rPr>
            </w:pPr>
            <w:r w:rsidRPr="000A16C2">
              <w:rPr>
                <w:rFonts w:ascii="Times New Roman" w:hAnsi="Times New Roman"/>
                <w:sz w:val="20"/>
                <w:szCs w:val="20"/>
              </w:rPr>
              <w:t>5</w:t>
            </w:r>
          </w:p>
        </w:tc>
        <w:tc>
          <w:tcPr>
            <w:tcW w:w="2571" w:type="dxa"/>
          </w:tcPr>
          <w:p w:rsidR="00873883" w:rsidRPr="000A16C2" w:rsidRDefault="00873883" w:rsidP="00F96D7B">
            <w:pPr>
              <w:spacing w:before="60" w:after="60" w:line="240" w:lineRule="auto"/>
              <w:rPr>
                <w:rFonts w:ascii="Times New Roman" w:hAnsi="Times New Roman"/>
                <w:sz w:val="20"/>
                <w:szCs w:val="20"/>
              </w:rPr>
            </w:pPr>
            <w:r w:rsidRPr="000A16C2">
              <w:rPr>
                <w:rFonts w:ascii="Times New Roman" w:hAnsi="Times New Roman"/>
                <w:sz w:val="20"/>
                <w:szCs w:val="20"/>
              </w:rPr>
              <w:t>CHRIS MBUKWA</w:t>
            </w:r>
          </w:p>
        </w:tc>
        <w:tc>
          <w:tcPr>
            <w:tcW w:w="2709" w:type="dxa"/>
          </w:tcPr>
          <w:p w:rsidR="00873883" w:rsidRPr="000A16C2" w:rsidRDefault="00873883" w:rsidP="00F96D7B">
            <w:pPr>
              <w:spacing w:before="60" w:after="60" w:line="240" w:lineRule="auto"/>
              <w:rPr>
                <w:rFonts w:ascii="Times New Roman" w:hAnsi="Times New Roman"/>
                <w:sz w:val="20"/>
                <w:szCs w:val="20"/>
              </w:rPr>
            </w:pPr>
            <w:r w:rsidRPr="000A16C2">
              <w:rPr>
                <w:rFonts w:ascii="Times New Roman" w:hAnsi="Times New Roman"/>
                <w:sz w:val="20"/>
                <w:szCs w:val="20"/>
              </w:rPr>
              <w:t>PRINCIPAL ECONOMIST</w:t>
            </w:r>
          </w:p>
        </w:tc>
        <w:tc>
          <w:tcPr>
            <w:tcW w:w="1843" w:type="dxa"/>
          </w:tcPr>
          <w:p w:rsidR="00873883" w:rsidRPr="000A16C2" w:rsidRDefault="00873883" w:rsidP="00F96D7B">
            <w:pPr>
              <w:spacing w:before="60" w:after="60" w:line="240" w:lineRule="auto"/>
              <w:jc w:val="center"/>
              <w:rPr>
                <w:rFonts w:ascii="Times New Roman" w:hAnsi="Times New Roman"/>
                <w:sz w:val="20"/>
                <w:szCs w:val="20"/>
              </w:rPr>
            </w:pPr>
            <w:r w:rsidRPr="000A16C2">
              <w:rPr>
                <w:rFonts w:ascii="Times New Roman" w:hAnsi="Times New Roman"/>
                <w:sz w:val="20"/>
                <w:szCs w:val="20"/>
              </w:rPr>
              <w:t>MoCECCD</w:t>
            </w:r>
          </w:p>
        </w:tc>
        <w:tc>
          <w:tcPr>
            <w:tcW w:w="2409" w:type="dxa"/>
          </w:tcPr>
          <w:p w:rsidR="00873883" w:rsidRPr="000A16C2" w:rsidRDefault="00873883" w:rsidP="00873883">
            <w:pPr>
              <w:spacing w:before="60" w:after="60" w:line="240" w:lineRule="auto"/>
              <w:jc w:val="center"/>
              <w:rPr>
                <w:rFonts w:ascii="Times New Roman" w:hAnsi="Times New Roman"/>
                <w:sz w:val="20"/>
                <w:szCs w:val="20"/>
              </w:rPr>
            </w:pPr>
            <w:r w:rsidRPr="000A16C2">
              <w:rPr>
                <w:rFonts w:ascii="Times New Roman" w:hAnsi="Times New Roman"/>
                <w:sz w:val="20"/>
                <w:szCs w:val="20"/>
              </w:rPr>
              <w:t>0992 782 100</w:t>
            </w:r>
          </w:p>
        </w:tc>
        <w:tc>
          <w:tcPr>
            <w:tcW w:w="3204" w:type="dxa"/>
          </w:tcPr>
          <w:p w:rsidR="00873883" w:rsidRPr="000A16C2" w:rsidRDefault="00D80913" w:rsidP="00FA43A8">
            <w:pPr>
              <w:spacing w:before="60" w:after="60" w:line="240" w:lineRule="auto"/>
              <w:rPr>
                <w:rFonts w:ascii="Times New Roman" w:hAnsi="Times New Roman"/>
                <w:color w:val="222222"/>
                <w:sz w:val="20"/>
                <w:szCs w:val="20"/>
                <w:shd w:val="clear" w:color="auto" w:fill="FFFFFF"/>
              </w:rPr>
            </w:pPr>
            <w:hyperlink r:id="rId19" w:history="1">
              <w:r w:rsidR="00873883" w:rsidRPr="000A16C2">
                <w:rPr>
                  <w:rStyle w:val="Hyperlink"/>
                  <w:rFonts w:ascii="Times New Roman" w:hAnsi="Times New Roman"/>
                  <w:sz w:val="20"/>
                  <w:szCs w:val="20"/>
                  <w:shd w:val="clear" w:color="auto" w:fill="FFFFFF"/>
                </w:rPr>
                <w:t>chrismbukwa@yahoo.co.uk</w:t>
              </w:r>
            </w:hyperlink>
          </w:p>
        </w:tc>
      </w:tr>
      <w:tr w:rsidR="00873883" w:rsidRPr="000A16C2" w:rsidTr="00FA43A8">
        <w:tc>
          <w:tcPr>
            <w:tcW w:w="782" w:type="dxa"/>
          </w:tcPr>
          <w:p w:rsidR="00873883" w:rsidRPr="000A16C2" w:rsidRDefault="00873883" w:rsidP="00F96D7B">
            <w:pPr>
              <w:spacing w:before="60" w:after="60" w:line="240" w:lineRule="auto"/>
              <w:rPr>
                <w:rFonts w:ascii="Times New Roman" w:hAnsi="Times New Roman"/>
                <w:sz w:val="20"/>
                <w:szCs w:val="20"/>
              </w:rPr>
            </w:pPr>
            <w:r w:rsidRPr="000A16C2">
              <w:rPr>
                <w:rFonts w:ascii="Times New Roman" w:hAnsi="Times New Roman"/>
                <w:sz w:val="20"/>
                <w:szCs w:val="20"/>
              </w:rPr>
              <w:t>6</w:t>
            </w:r>
          </w:p>
        </w:tc>
        <w:tc>
          <w:tcPr>
            <w:tcW w:w="2571" w:type="dxa"/>
          </w:tcPr>
          <w:p w:rsidR="00873883" w:rsidRPr="000A16C2" w:rsidRDefault="00873883" w:rsidP="00F96D7B">
            <w:pPr>
              <w:spacing w:before="60" w:after="60" w:line="240" w:lineRule="auto"/>
              <w:rPr>
                <w:rFonts w:ascii="Times New Roman" w:hAnsi="Times New Roman"/>
                <w:sz w:val="20"/>
                <w:szCs w:val="20"/>
              </w:rPr>
            </w:pPr>
            <w:r w:rsidRPr="000A16C2">
              <w:rPr>
                <w:rFonts w:ascii="Times New Roman" w:hAnsi="Times New Roman"/>
                <w:sz w:val="20"/>
                <w:szCs w:val="20"/>
              </w:rPr>
              <w:t>ASHRAF BANDA</w:t>
            </w:r>
          </w:p>
        </w:tc>
        <w:tc>
          <w:tcPr>
            <w:tcW w:w="2709" w:type="dxa"/>
          </w:tcPr>
          <w:p w:rsidR="00873883" w:rsidRPr="000A16C2" w:rsidRDefault="00873883" w:rsidP="00F96D7B">
            <w:pPr>
              <w:spacing w:before="60" w:after="60" w:line="240" w:lineRule="auto"/>
              <w:rPr>
                <w:rFonts w:ascii="Times New Roman" w:hAnsi="Times New Roman"/>
                <w:sz w:val="20"/>
                <w:szCs w:val="20"/>
              </w:rPr>
            </w:pPr>
            <w:r w:rsidRPr="000A16C2">
              <w:rPr>
                <w:rFonts w:ascii="Times New Roman" w:hAnsi="Times New Roman"/>
                <w:sz w:val="20"/>
                <w:szCs w:val="20"/>
              </w:rPr>
              <w:t>PRINCIPAL ECONOMIST</w:t>
            </w:r>
          </w:p>
        </w:tc>
        <w:tc>
          <w:tcPr>
            <w:tcW w:w="1843" w:type="dxa"/>
          </w:tcPr>
          <w:p w:rsidR="00873883" w:rsidRPr="000A16C2" w:rsidRDefault="00873883" w:rsidP="001766EA">
            <w:pPr>
              <w:jc w:val="center"/>
              <w:rPr>
                <w:rFonts w:ascii="Times New Roman" w:hAnsi="Times New Roman"/>
                <w:sz w:val="20"/>
                <w:szCs w:val="20"/>
              </w:rPr>
            </w:pPr>
            <w:r w:rsidRPr="000A16C2">
              <w:rPr>
                <w:rFonts w:ascii="Times New Roman" w:hAnsi="Times New Roman"/>
                <w:sz w:val="20"/>
                <w:szCs w:val="20"/>
              </w:rPr>
              <w:t>MoCECCD</w:t>
            </w:r>
          </w:p>
        </w:tc>
        <w:tc>
          <w:tcPr>
            <w:tcW w:w="2409" w:type="dxa"/>
          </w:tcPr>
          <w:p w:rsidR="00873883" w:rsidRPr="000A16C2" w:rsidRDefault="00873883" w:rsidP="00873883">
            <w:pPr>
              <w:spacing w:before="60" w:after="60" w:line="240" w:lineRule="auto"/>
              <w:jc w:val="center"/>
              <w:rPr>
                <w:rFonts w:ascii="Times New Roman" w:hAnsi="Times New Roman"/>
                <w:sz w:val="20"/>
                <w:szCs w:val="20"/>
              </w:rPr>
            </w:pPr>
            <w:r w:rsidRPr="000A16C2">
              <w:rPr>
                <w:rFonts w:ascii="Times New Roman" w:hAnsi="Times New Roman"/>
                <w:sz w:val="20"/>
                <w:szCs w:val="20"/>
              </w:rPr>
              <w:t>0993 678 644</w:t>
            </w:r>
          </w:p>
        </w:tc>
        <w:tc>
          <w:tcPr>
            <w:tcW w:w="3204" w:type="dxa"/>
          </w:tcPr>
          <w:p w:rsidR="00873883" w:rsidRPr="000A16C2" w:rsidRDefault="00D80913" w:rsidP="00FA43A8">
            <w:pPr>
              <w:spacing w:before="60" w:after="60" w:line="240" w:lineRule="auto"/>
              <w:rPr>
                <w:rFonts w:ascii="Times New Roman" w:hAnsi="Times New Roman"/>
                <w:sz w:val="20"/>
                <w:szCs w:val="20"/>
              </w:rPr>
            </w:pPr>
            <w:hyperlink r:id="rId20" w:history="1">
              <w:r w:rsidR="00FA43A8" w:rsidRPr="00FD0713">
                <w:rPr>
                  <w:rStyle w:val="Hyperlink"/>
                  <w:rFonts w:ascii="Times New Roman" w:hAnsi="Times New Roman"/>
                  <w:sz w:val="20"/>
                  <w:szCs w:val="20"/>
                </w:rPr>
                <w:t>Ashba@gmail.com</w:t>
              </w:r>
            </w:hyperlink>
          </w:p>
        </w:tc>
      </w:tr>
      <w:tr w:rsidR="00873883" w:rsidRPr="000A16C2" w:rsidTr="00FA43A8">
        <w:tc>
          <w:tcPr>
            <w:tcW w:w="782" w:type="dxa"/>
          </w:tcPr>
          <w:p w:rsidR="00873883" w:rsidRPr="000A16C2" w:rsidRDefault="00873883" w:rsidP="00F96D7B">
            <w:pPr>
              <w:spacing w:after="0" w:line="240" w:lineRule="auto"/>
              <w:rPr>
                <w:rFonts w:ascii="Times New Roman" w:hAnsi="Times New Roman"/>
                <w:sz w:val="20"/>
                <w:szCs w:val="20"/>
              </w:rPr>
            </w:pPr>
            <w:r w:rsidRPr="000A16C2">
              <w:rPr>
                <w:rFonts w:ascii="Times New Roman" w:hAnsi="Times New Roman"/>
                <w:sz w:val="20"/>
                <w:szCs w:val="20"/>
              </w:rPr>
              <w:t>7</w:t>
            </w:r>
          </w:p>
        </w:tc>
        <w:tc>
          <w:tcPr>
            <w:tcW w:w="2571" w:type="dxa"/>
          </w:tcPr>
          <w:p w:rsidR="00873883" w:rsidRPr="000A16C2" w:rsidRDefault="00873883" w:rsidP="00DD24F1">
            <w:pPr>
              <w:rPr>
                <w:rFonts w:ascii="Times New Roman" w:hAnsi="Times New Roman"/>
                <w:sz w:val="20"/>
                <w:szCs w:val="20"/>
              </w:rPr>
            </w:pPr>
            <w:r w:rsidRPr="000A16C2">
              <w:rPr>
                <w:rFonts w:ascii="Times New Roman" w:hAnsi="Times New Roman"/>
                <w:sz w:val="20"/>
                <w:szCs w:val="20"/>
              </w:rPr>
              <w:t>PATIENCE CHAMKAKALA</w:t>
            </w:r>
          </w:p>
        </w:tc>
        <w:tc>
          <w:tcPr>
            <w:tcW w:w="2709" w:type="dxa"/>
          </w:tcPr>
          <w:p w:rsidR="00873883" w:rsidRPr="000A16C2" w:rsidRDefault="00873883" w:rsidP="00DD24F1">
            <w:pPr>
              <w:rPr>
                <w:rFonts w:ascii="Times New Roman" w:hAnsi="Times New Roman"/>
                <w:sz w:val="20"/>
                <w:szCs w:val="20"/>
              </w:rPr>
            </w:pPr>
            <w:r w:rsidRPr="000A16C2">
              <w:rPr>
                <w:rFonts w:ascii="Times New Roman" w:hAnsi="Times New Roman"/>
                <w:sz w:val="20"/>
                <w:szCs w:val="20"/>
              </w:rPr>
              <w:t>PAO</w:t>
            </w:r>
          </w:p>
        </w:tc>
        <w:tc>
          <w:tcPr>
            <w:tcW w:w="1843" w:type="dxa"/>
          </w:tcPr>
          <w:p w:rsidR="00873883" w:rsidRPr="000A16C2" w:rsidRDefault="00873883" w:rsidP="00DD24F1">
            <w:pPr>
              <w:jc w:val="center"/>
              <w:rPr>
                <w:rFonts w:ascii="Times New Roman" w:hAnsi="Times New Roman"/>
                <w:sz w:val="20"/>
                <w:szCs w:val="20"/>
              </w:rPr>
            </w:pPr>
            <w:r w:rsidRPr="000A16C2">
              <w:rPr>
                <w:rFonts w:ascii="Times New Roman" w:hAnsi="Times New Roman"/>
                <w:sz w:val="20"/>
                <w:szCs w:val="20"/>
              </w:rPr>
              <w:t>MoCECCD</w:t>
            </w:r>
          </w:p>
        </w:tc>
        <w:tc>
          <w:tcPr>
            <w:tcW w:w="2409" w:type="dxa"/>
          </w:tcPr>
          <w:p w:rsidR="00873883" w:rsidRPr="000A16C2" w:rsidRDefault="00873883" w:rsidP="00873883">
            <w:pPr>
              <w:jc w:val="center"/>
              <w:rPr>
                <w:rFonts w:ascii="Times New Roman" w:hAnsi="Times New Roman"/>
                <w:sz w:val="20"/>
                <w:szCs w:val="20"/>
              </w:rPr>
            </w:pPr>
            <w:r w:rsidRPr="000A16C2">
              <w:rPr>
                <w:rFonts w:ascii="Times New Roman" w:hAnsi="Times New Roman"/>
                <w:sz w:val="20"/>
                <w:szCs w:val="20"/>
              </w:rPr>
              <w:t>0888850011</w:t>
            </w:r>
          </w:p>
        </w:tc>
        <w:tc>
          <w:tcPr>
            <w:tcW w:w="3204" w:type="dxa"/>
          </w:tcPr>
          <w:p w:rsidR="00873883" w:rsidRPr="000A16C2" w:rsidRDefault="00D80913" w:rsidP="00FA43A8">
            <w:pPr>
              <w:rPr>
                <w:rFonts w:ascii="Times New Roman" w:hAnsi="Times New Roman"/>
                <w:sz w:val="20"/>
                <w:szCs w:val="20"/>
              </w:rPr>
            </w:pPr>
            <w:hyperlink r:id="rId21" w:history="1">
              <w:r w:rsidR="00873883" w:rsidRPr="000A16C2">
                <w:rPr>
                  <w:rStyle w:val="Hyperlink"/>
                  <w:rFonts w:ascii="Times New Roman" w:hAnsi="Times New Roman"/>
                  <w:sz w:val="20"/>
                  <w:szCs w:val="20"/>
                </w:rPr>
                <w:t>petmamba@gmail.com</w:t>
              </w:r>
            </w:hyperlink>
          </w:p>
        </w:tc>
      </w:tr>
      <w:tr w:rsidR="00873883" w:rsidRPr="000A16C2" w:rsidTr="00FA43A8">
        <w:tc>
          <w:tcPr>
            <w:tcW w:w="782" w:type="dxa"/>
          </w:tcPr>
          <w:p w:rsidR="00873883" w:rsidRPr="000A16C2" w:rsidRDefault="00873883" w:rsidP="00F96D7B">
            <w:pPr>
              <w:spacing w:after="0" w:line="240" w:lineRule="auto"/>
              <w:rPr>
                <w:rFonts w:ascii="Times New Roman" w:hAnsi="Times New Roman"/>
                <w:sz w:val="20"/>
                <w:szCs w:val="20"/>
              </w:rPr>
            </w:pPr>
            <w:r w:rsidRPr="000A16C2">
              <w:rPr>
                <w:rFonts w:ascii="Times New Roman" w:hAnsi="Times New Roman"/>
                <w:sz w:val="20"/>
                <w:szCs w:val="20"/>
              </w:rPr>
              <w:t>8</w:t>
            </w:r>
          </w:p>
        </w:tc>
        <w:tc>
          <w:tcPr>
            <w:tcW w:w="2571" w:type="dxa"/>
          </w:tcPr>
          <w:p w:rsidR="00873883" w:rsidRPr="000A16C2" w:rsidRDefault="00873883" w:rsidP="00DD24F1">
            <w:pPr>
              <w:rPr>
                <w:rFonts w:ascii="Times New Roman" w:hAnsi="Times New Roman"/>
                <w:sz w:val="20"/>
                <w:szCs w:val="20"/>
              </w:rPr>
            </w:pPr>
            <w:r w:rsidRPr="000A16C2">
              <w:rPr>
                <w:rFonts w:ascii="Times New Roman" w:hAnsi="Times New Roman"/>
                <w:sz w:val="20"/>
                <w:szCs w:val="20"/>
              </w:rPr>
              <w:t>GANIZANI NKHWAZI</w:t>
            </w:r>
          </w:p>
        </w:tc>
        <w:tc>
          <w:tcPr>
            <w:tcW w:w="2709" w:type="dxa"/>
          </w:tcPr>
          <w:p w:rsidR="00873883" w:rsidRPr="000A16C2" w:rsidRDefault="00873883" w:rsidP="00DD24F1">
            <w:pPr>
              <w:rPr>
                <w:rFonts w:ascii="Times New Roman" w:hAnsi="Times New Roman"/>
                <w:sz w:val="20"/>
                <w:szCs w:val="20"/>
              </w:rPr>
            </w:pPr>
            <w:r w:rsidRPr="000A16C2">
              <w:rPr>
                <w:rFonts w:ascii="Times New Roman" w:hAnsi="Times New Roman"/>
                <w:sz w:val="20"/>
                <w:szCs w:val="20"/>
              </w:rPr>
              <w:t>ECONOMIST</w:t>
            </w:r>
          </w:p>
        </w:tc>
        <w:tc>
          <w:tcPr>
            <w:tcW w:w="1843" w:type="dxa"/>
          </w:tcPr>
          <w:p w:rsidR="00873883" w:rsidRPr="000A16C2" w:rsidRDefault="00873883" w:rsidP="00DD24F1">
            <w:pPr>
              <w:jc w:val="center"/>
              <w:rPr>
                <w:rFonts w:ascii="Times New Roman" w:hAnsi="Times New Roman"/>
                <w:sz w:val="20"/>
                <w:szCs w:val="20"/>
              </w:rPr>
            </w:pPr>
            <w:r w:rsidRPr="000A16C2">
              <w:rPr>
                <w:rFonts w:ascii="Times New Roman" w:hAnsi="Times New Roman"/>
                <w:sz w:val="20"/>
                <w:szCs w:val="20"/>
              </w:rPr>
              <w:t>MoCECCD</w:t>
            </w:r>
          </w:p>
        </w:tc>
        <w:tc>
          <w:tcPr>
            <w:tcW w:w="2409" w:type="dxa"/>
          </w:tcPr>
          <w:p w:rsidR="00873883" w:rsidRPr="000A16C2" w:rsidRDefault="00873883" w:rsidP="00873883">
            <w:pPr>
              <w:jc w:val="center"/>
              <w:rPr>
                <w:rFonts w:ascii="Times New Roman" w:hAnsi="Times New Roman"/>
                <w:sz w:val="20"/>
                <w:szCs w:val="20"/>
              </w:rPr>
            </w:pPr>
            <w:r w:rsidRPr="000A16C2">
              <w:rPr>
                <w:rFonts w:ascii="Times New Roman" w:hAnsi="Times New Roman"/>
                <w:sz w:val="20"/>
                <w:szCs w:val="20"/>
              </w:rPr>
              <w:t>0994379439</w:t>
            </w:r>
          </w:p>
        </w:tc>
        <w:tc>
          <w:tcPr>
            <w:tcW w:w="3204" w:type="dxa"/>
          </w:tcPr>
          <w:p w:rsidR="00873883" w:rsidRPr="000A16C2" w:rsidRDefault="00D80913" w:rsidP="00FA43A8">
            <w:pPr>
              <w:rPr>
                <w:rFonts w:ascii="Times New Roman" w:hAnsi="Times New Roman"/>
                <w:sz w:val="20"/>
                <w:szCs w:val="20"/>
              </w:rPr>
            </w:pPr>
            <w:hyperlink r:id="rId22" w:history="1">
              <w:r w:rsidR="00FA43A8" w:rsidRPr="00FD0713">
                <w:rPr>
                  <w:rStyle w:val="Hyperlink"/>
                  <w:rFonts w:ascii="Times New Roman" w:hAnsi="Times New Roman"/>
                  <w:sz w:val="20"/>
                  <w:szCs w:val="20"/>
                </w:rPr>
                <w:t>nkhwazi3rd@gmail.com</w:t>
              </w:r>
            </w:hyperlink>
          </w:p>
        </w:tc>
      </w:tr>
      <w:tr w:rsidR="00873883" w:rsidRPr="000A16C2" w:rsidTr="00FA43A8">
        <w:tc>
          <w:tcPr>
            <w:tcW w:w="782" w:type="dxa"/>
          </w:tcPr>
          <w:p w:rsidR="00873883" w:rsidRPr="000A16C2" w:rsidRDefault="00873883" w:rsidP="00F96D7B">
            <w:pPr>
              <w:spacing w:after="0" w:line="240" w:lineRule="auto"/>
              <w:rPr>
                <w:rFonts w:ascii="Times New Roman" w:hAnsi="Times New Roman"/>
                <w:sz w:val="20"/>
                <w:szCs w:val="20"/>
              </w:rPr>
            </w:pPr>
            <w:r w:rsidRPr="000A16C2">
              <w:rPr>
                <w:rFonts w:ascii="Times New Roman" w:hAnsi="Times New Roman"/>
                <w:sz w:val="20"/>
                <w:szCs w:val="20"/>
              </w:rPr>
              <w:t>9</w:t>
            </w:r>
          </w:p>
        </w:tc>
        <w:tc>
          <w:tcPr>
            <w:tcW w:w="2571" w:type="dxa"/>
          </w:tcPr>
          <w:p w:rsidR="00873883" w:rsidRPr="000A16C2" w:rsidRDefault="00873883" w:rsidP="00F96D7B">
            <w:pPr>
              <w:rPr>
                <w:rFonts w:ascii="Times New Roman" w:hAnsi="Times New Roman"/>
                <w:sz w:val="20"/>
                <w:szCs w:val="20"/>
              </w:rPr>
            </w:pPr>
            <w:r w:rsidRPr="000A16C2">
              <w:rPr>
                <w:rFonts w:ascii="Times New Roman" w:hAnsi="Times New Roman"/>
                <w:sz w:val="20"/>
                <w:szCs w:val="20"/>
              </w:rPr>
              <w:t>MADALO WAWANYA</w:t>
            </w:r>
          </w:p>
        </w:tc>
        <w:tc>
          <w:tcPr>
            <w:tcW w:w="2709" w:type="dxa"/>
          </w:tcPr>
          <w:p w:rsidR="00873883" w:rsidRPr="000A16C2" w:rsidRDefault="00873883" w:rsidP="00F96D7B">
            <w:pPr>
              <w:rPr>
                <w:rFonts w:ascii="Times New Roman" w:hAnsi="Times New Roman"/>
                <w:sz w:val="20"/>
                <w:szCs w:val="20"/>
              </w:rPr>
            </w:pPr>
            <w:r w:rsidRPr="000A16C2">
              <w:rPr>
                <w:rFonts w:ascii="Times New Roman" w:hAnsi="Times New Roman"/>
                <w:sz w:val="20"/>
                <w:szCs w:val="20"/>
              </w:rPr>
              <w:t>ECONOMIST</w:t>
            </w:r>
          </w:p>
        </w:tc>
        <w:tc>
          <w:tcPr>
            <w:tcW w:w="1843" w:type="dxa"/>
          </w:tcPr>
          <w:p w:rsidR="00873883" w:rsidRPr="000A16C2" w:rsidRDefault="00873883" w:rsidP="001766EA">
            <w:pPr>
              <w:jc w:val="center"/>
              <w:rPr>
                <w:rFonts w:ascii="Times New Roman" w:hAnsi="Times New Roman"/>
                <w:sz w:val="20"/>
                <w:szCs w:val="20"/>
              </w:rPr>
            </w:pPr>
            <w:r w:rsidRPr="000A16C2">
              <w:rPr>
                <w:rFonts w:ascii="Times New Roman" w:hAnsi="Times New Roman"/>
                <w:sz w:val="20"/>
                <w:szCs w:val="20"/>
              </w:rPr>
              <w:t>MoCECCD</w:t>
            </w:r>
          </w:p>
        </w:tc>
        <w:tc>
          <w:tcPr>
            <w:tcW w:w="2409" w:type="dxa"/>
          </w:tcPr>
          <w:p w:rsidR="00873883" w:rsidRPr="000A16C2" w:rsidRDefault="00873883" w:rsidP="00873883">
            <w:pPr>
              <w:jc w:val="center"/>
              <w:rPr>
                <w:rFonts w:ascii="Times New Roman" w:hAnsi="Times New Roman"/>
                <w:sz w:val="20"/>
                <w:szCs w:val="20"/>
              </w:rPr>
            </w:pPr>
            <w:r w:rsidRPr="000A16C2">
              <w:rPr>
                <w:rFonts w:ascii="Times New Roman" w:hAnsi="Times New Roman"/>
                <w:sz w:val="20"/>
                <w:szCs w:val="20"/>
              </w:rPr>
              <w:t>0998952086</w:t>
            </w:r>
          </w:p>
        </w:tc>
        <w:tc>
          <w:tcPr>
            <w:tcW w:w="3204" w:type="dxa"/>
          </w:tcPr>
          <w:p w:rsidR="00873883" w:rsidRPr="000A16C2" w:rsidRDefault="00D80913" w:rsidP="00FA43A8">
            <w:pPr>
              <w:rPr>
                <w:rFonts w:ascii="Times New Roman" w:hAnsi="Times New Roman"/>
                <w:sz w:val="20"/>
                <w:szCs w:val="20"/>
              </w:rPr>
            </w:pPr>
            <w:hyperlink r:id="rId23" w:history="1">
              <w:r w:rsidR="00FA43A8" w:rsidRPr="00FD0713">
                <w:rPr>
                  <w:rStyle w:val="Hyperlink"/>
                  <w:rFonts w:ascii="Times New Roman" w:hAnsi="Times New Roman"/>
                  <w:sz w:val="20"/>
                  <w:szCs w:val="20"/>
                </w:rPr>
                <w:t>wamadalo@yahoo.com</w:t>
              </w:r>
            </w:hyperlink>
          </w:p>
        </w:tc>
      </w:tr>
      <w:tr w:rsidR="00873883" w:rsidRPr="000A16C2" w:rsidTr="00FA43A8">
        <w:tc>
          <w:tcPr>
            <w:tcW w:w="782" w:type="dxa"/>
          </w:tcPr>
          <w:p w:rsidR="00873883" w:rsidRPr="000A16C2" w:rsidRDefault="00873883" w:rsidP="00F96D7B">
            <w:pPr>
              <w:spacing w:after="0" w:line="240" w:lineRule="auto"/>
              <w:rPr>
                <w:rFonts w:ascii="Times New Roman" w:hAnsi="Times New Roman"/>
                <w:sz w:val="20"/>
                <w:szCs w:val="20"/>
              </w:rPr>
            </w:pPr>
            <w:r w:rsidRPr="000A16C2">
              <w:rPr>
                <w:rFonts w:ascii="Times New Roman" w:hAnsi="Times New Roman"/>
                <w:sz w:val="20"/>
                <w:szCs w:val="20"/>
              </w:rPr>
              <w:t>10</w:t>
            </w:r>
          </w:p>
        </w:tc>
        <w:tc>
          <w:tcPr>
            <w:tcW w:w="2571" w:type="dxa"/>
          </w:tcPr>
          <w:p w:rsidR="00873883" w:rsidRPr="000A16C2" w:rsidRDefault="00873883" w:rsidP="00DD24F1">
            <w:pPr>
              <w:spacing w:after="0" w:line="240" w:lineRule="auto"/>
              <w:rPr>
                <w:rFonts w:ascii="Times New Roman" w:hAnsi="Times New Roman"/>
                <w:sz w:val="20"/>
                <w:szCs w:val="20"/>
              </w:rPr>
            </w:pPr>
            <w:r w:rsidRPr="000A16C2">
              <w:rPr>
                <w:rFonts w:ascii="Times New Roman" w:hAnsi="Times New Roman"/>
                <w:sz w:val="20"/>
                <w:szCs w:val="20"/>
              </w:rPr>
              <w:t>ALICK KAMPEZA</w:t>
            </w:r>
          </w:p>
        </w:tc>
        <w:tc>
          <w:tcPr>
            <w:tcW w:w="2709" w:type="dxa"/>
          </w:tcPr>
          <w:p w:rsidR="00873883" w:rsidRPr="000A16C2" w:rsidRDefault="00873883" w:rsidP="00DD24F1">
            <w:pPr>
              <w:spacing w:after="0" w:line="240" w:lineRule="auto"/>
              <w:rPr>
                <w:rFonts w:ascii="Times New Roman" w:hAnsi="Times New Roman"/>
                <w:sz w:val="20"/>
                <w:szCs w:val="20"/>
              </w:rPr>
            </w:pPr>
            <w:r w:rsidRPr="000A16C2">
              <w:rPr>
                <w:rFonts w:ascii="Times New Roman" w:hAnsi="Times New Roman"/>
                <w:sz w:val="20"/>
                <w:szCs w:val="20"/>
              </w:rPr>
              <w:t>CEO</w:t>
            </w:r>
          </w:p>
        </w:tc>
        <w:tc>
          <w:tcPr>
            <w:tcW w:w="1843" w:type="dxa"/>
          </w:tcPr>
          <w:p w:rsidR="00873883" w:rsidRPr="000A16C2" w:rsidRDefault="00873883" w:rsidP="00DD24F1">
            <w:pPr>
              <w:jc w:val="center"/>
              <w:rPr>
                <w:rFonts w:ascii="Times New Roman" w:hAnsi="Times New Roman"/>
                <w:sz w:val="20"/>
                <w:szCs w:val="20"/>
              </w:rPr>
            </w:pPr>
            <w:r w:rsidRPr="000A16C2">
              <w:rPr>
                <w:rFonts w:ascii="Times New Roman" w:hAnsi="Times New Roman"/>
                <w:sz w:val="20"/>
                <w:szCs w:val="20"/>
              </w:rPr>
              <w:t>MoCECCD</w:t>
            </w:r>
          </w:p>
        </w:tc>
        <w:tc>
          <w:tcPr>
            <w:tcW w:w="2409" w:type="dxa"/>
          </w:tcPr>
          <w:p w:rsidR="00873883" w:rsidRPr="000A16C2" w:rsidRDefault="00873883" w:rsidP="00873883">
            <w:pPr>
              <w:spacing w:after="0" w:line="240" w:lineRule="auto"/>
              <w:jc w:val="center"/>
              <w:rPr>
                <w:rFonts w:ascii="Times New Roman" w:hAnsi="Times New Roman"/>
                <w:sz w:val="20"/>
                <w:szCs w:val="20"/>
              </w:rPr>
            </w:pPr>
            <w:r w:rsidRPr="000A16C2">
              <w:rPr>
                <w:rFonts w:ascii="Times New Roman" w:hAnsi="Times New Roman"/>
                <w:sz w:val="20"/>
                <w:szCs w:val="20"/>
              </w:rPr>
              <w:t>0999323025</w:t>
            </w:r>
          </w:p>
        </w:tc>
        <w:tc>
          <w:tcPr>
            <w:tcW w:w="3204" w:type="dxa"/>
          </w:tcPr>
          <w:p w:rsidR="00873883" w:rsidRPr="000A16C2" w:rsidRDefault="00D80913" w:rsidP="00FA43A8">
            <w:pPr>
              <w:spacing w:after="0" w:line="240" w:lineRule="auto"/>
              <w:rPr>
                <w:rFonts w:ascii="Times New Roman" w:hAnsi="Times New Roman"/>
                <w:sz w:val="20"/>
                <w:szCs w:val="20"/>
              </w:rPr>
            </w:pPr>
            <w:hyperlink r:id="rId24" w:history="1">
              <w:r w:rsidR="00FA43A8" w:rsidRPr="00FD0713">
                <w:rPr>
                  <w:rStyle w:val="Hyperlink"/>
                  <w:rFonts w:ascii="Times New Roman" w:hAnsi="Times New Roman"/>
                  <w:sz w:val="20"/>
                  <w:szCs w:val="20"/>
                </w:rPr>
                <w:t>akampeza@gmail.com</w:t>
              </w:r>
            </w:hyperlink>
          </w:p>
        </w:tc>
      </w:tr>
      <w:tr w:rsidR="006E39EB" w:rsidRPr="000A16C2" w:rsidTr="00FA43A8">
        <w:tc>
          <w:tcPr>
            <w:tcW w:w="782" w:type="dxa"/>
          </w:tcPr>
          <w:p w:rsidR="006E39EB" w:rsidRPr="000A16C2" w:rsidRDefault="006E39EB" w:rsidP="00F96D7B">
            <w:pPr>
              <w:spacing w:after="0" w:line="240" w:lineRule="auto"/>
              <w:rPr>
                <w:rFonts w:ascii="Times New Roman" w:hAnsi="Times New Roman"/>
                <w:sz w:val="20"/>
                <w:szCs w:val="20"/>
              </w:rPr>
            </w:pPr>
            <w:r w:rsidRPr="000A16C2">
              <w:rPr>
                <w:rFonts w:ascii="Times New Roman" w:hAnsi="Times New Roman"/>
                <w:sz w:val="20"/>
                <w:szCs w:val="20"/>
              </w:rPr>
              <w:t>11</w:t>
            </w:r>
          </w:p>
        </w:tc>
        <w:tc>
          <w:tcPr>
            <w:tcW w:w="2571" w:type="dxa"/>
          </w:tcPr>
          <w:p w:rsidR="006E39EB" w:rsidRPr="000A16C2" w:rsidRDefault="006E39EB" w:rsidP="00F96D7B">
            <w:pPr>
              <w:rPr>
                <w:rFonts w:ascii="Times New Roman" w:hAnsi="Times New Roman"/>
                <w:sz w:val="20"/>
                <w:szCs w:val="20"/>
              </w:rPr>
            </w:pPr>
            <w:r w:rsidRPr="000A16C2">
              <w:rPr>
                <w:rFonts w:ascii="Times New Roman" w:hAnsi="Times New Roman"/>
                <w:sz w:val="20"/>
                <w:szCs w:val="20"/>
              </w:rPr>
              <w:t>MTISUNGE KHEMBO</w:t>
            </w:r>
          </w:p>
        </w:tc>
        <w:tc>
          <w:tcPr>
            <w:tcW w:w="2709" w:type="dxa"/>
          </w:tcPr>
          <w:p w:rsidR="006E39EB" w:rsidRDefault="006E39EB">
            <w:r w:rsidRPr="0023516E">
              <w:rPr>
                <w:rFonts w:ascii="Times New Roman" w:hAnsi="Times New Roman"/>
                <w:sz w:val="20"/>
                <w:szCs w:val="20"/>
              </w:rPr>
              <w:t>PLANNING OFFICER</w:t>
            </w:r>
          </w:p>
        </w:tc>
        <w:tc>
          <w:tcPr>
            <w:tcW w:w="1843" w:type="dxa"/>
          </w:tcPr>
          <w:p w:rsidR="006E39EB" w:rsidRPr="000A16C2" w:rsidRDefault="006E39EB" w:rsidP="001766EA">
            <w:pPr>
              <w:jc w:val="center"/>
              <w:rPr>
                <w:rFonts w:ascii="Times New Roman" w:hAnsi="Times New Roman"/>
                <w:sz w:val="20"/>
                <w:szCs w:val="20"/>
              </w:rPr>
            </w:pPr>
            <w:r w:rsidRPr="000A16C2">
              <w:rPr>
                <w:rFonts w:ascii="Times New Roman" w:hAnsi="Times New Roman"/>
                <w:sz w:val="20"/>
                <w:szCs w:val="20"/>
              </w:rPr>
              <w:t>MoCECCD</w:t>
            </w:r>
          </w:p>
        </w:tc>
        <w:tc>
          <w:tcPr>
            <w:tcW w:w="2409" w:type="dxa"/>
          </w:tcPr>
          <w:p w:rsidR="006E39EB" w:rsidRPr="000A16C2" w:rsidRDefault="006E39EB" w:rsidP="00873883">
            <w:pPr>
              <w:jc w:val="center"/>
              <w:rPr>
                <w:rFonts w:ascii="Times New Roman" w:hAnsi="Times New Roman"/>
                <w:sz w:val="20"/>
                <w:szCs w:val="20"/>
              </w:rPr>
            </w:pPr>
            <w:r w:rsidRPr="000A16C2">
              <w:rPr>
                <w:rFonts w:ascii="Times New Roman" w:hAnsi="Times New Roman"/>
                <w:sz w:val="20"/>
                <w:szCs w:val="20"/>
              </w:rPr>
              <w:t>088473665</w:t>
            </w:r>
          </w:p>
        </w:tc>
        <w:tc>
          <w:tcPr>
            <w:tcW w:w="3204" w:type="dxa"/>
          </w:tcPr>
          <w:p w:rsidR="006E39EB" w:rsidRPr="000A16C2" w:rsidRDefault="00D80913" w:rsidP="00FA43A8">
            <w:pPr>
              <w:rPr>
                <w:rFonts w:ascii="Times New Roman" w:hAnsi="Times New Roman"/>
                <w:sz w:val="20"/>
                <w:szCs w:val="20"/>
              </w:rPr>
            </w:pPr>
            <w:hyperlink r:id="rId25" w:history="1">
              <w:r w:rsidR="00FA43A8" w:rsidRPr="00FD0713">
                <w:rPr>
                  <w:rStyle w:val="Hyperlink"/>
                  <w:rFonts w:ascii="Times New Roman" w:hAnsi="Times New Roman"/>
                  <w:sz w:val="20"/>
                  <w:szCs w:val="20"/>
                </w:rPr>
                <w:t>khembomtisunge@gmail.com</w:t>
              </w:r>
            </w:hyperlink>
          </w:p>
        </w:tc>
      </w:tr>
      <w:tr w:rsidR="006E39EB" w:rsidRPr="000A16C2" w:rsidTr="00FA43A8">
        <w:tc>
          <w:tcPr>
            <w:tcW w:w="782" w:type="dxa"/>
          </w:tcPr>
          <w:p w:rsidR="006E39EB" w:rsidRPr="000A16C2" w:rsidRDefault="006E39EB" w:rsidP="00F96D7B">
            <w:pPr>
              <w:spacing w:after="0" w:line="240" w:lineRule="auto"/>
              <w:rPr>
                <w:rFonts w:ascii="Times New Roman" w:hAnsi="Times New Roman"/>
                <w:sz w:val="20"/>
                <w:szCs w:val="20"/>
              </w:rPr>
            </w:pPr>
            <w:r w:rsidRPr="000A16C2">
              <w:rPr>
                <w:rFonts w:ascii="Times New Roman" w:hAnsi="Times New Roman"/>
                <w:sz w:val="20"/>
                <w:szCs w:val="20"/>
              </w:rPr>
              <w:t xml:space="preserve">12 </w:t>
            </w:r>
          </w:p>
        </w:tc>
        <w:tc>
          <w:tcPr>
            <w:tcW w:w="2571" w:type="dxa"/>
          </w:tcPr>
          <w:p w:rsidR="006E39EB" w:rsidRPr="000A16C2" w:rsidRDefault="006E39EB" w:rsidP="00F96D7B">
            <w:pPr>
              <w:spacing w:after="0" w:line="240" w:lineRule="auto"/>
              <w:rPr>
                <w:rFonts w:ascii="Times New Roman" w:hAnsi="Times New Roman"/>
                <w:sz w:val="20"/>
                <w:szCs w:val="20"/>
              </w:rPr>
            </w:pPr>
            <w:r w:rsidRPr="000A16C2">
              <w:rPr>
                <w:rFonts w:ascii="Times New Roman" w:hAnsi="Times New Roman"/>
                <w:sz w:val="20"/>
                <w:szCs w:val="20"/>
              </w:rPr>
              <w:t>ALICE KANYANGALA</w:t>
            </w:r>
          </w:p>
        </w:tc>
        <w:tc>
          <w:tcPr>
            <w:tcW w:w="2709" w:type="dxa"/>
          </w:tcPr>
          <w:p w:rsidR="006E39EB" w:rsidRDefault="006E39EB">
            <w:r w:rsidRPr="0023516E">
              <w:rPr>
                <w:rFonts w:ascii="Times New Roman" w:hAnsi="Times New Roman"/>
                <w:sz w:val="20"/>
                <w:szCs w:val="20"/>
              </w:rPr>
              <w:t>PLANNING OFFICER</w:t>
            </w:r>
          </w:p>
        </w:tc>
        <w:tc>
          <w:tcPr>
            <w:tcW w:w="1843" w:type="dxa"/>
          </w:tcPr>
          <w:p w:rsidR="006E39EB" w:rsidRPr="000A16C2" w:rsidRDefault="006E39EB" w:rsidP="001766EA">
            <w:pPr>
              <w:jc w:val="center"/>
              <w:rPr>
                <w:rFonts w:ascii="Times New Roman" w:hAnsi="Times New Roman"/>
                <w:sz w:val="20"/>
                <w:szCs w:val="20"/>
              </w:rPr>
            </w:pPr>
            <w:r w:rsidRPr="000A16C2">
              <w:rPr>
                <w:rFonts w:ascii="Times New Roman" w:hAnsi="Times New Roman"/>
                <w:sz w:val="20"/>
                <w:szCs w:val="20"/>
              </w:rPr>
              <w:t>MoCECCD</w:t>
            </w:r>
          </w:p>
        </w:tc>
        <w:tc>
          <w:tcPr>
            <w:tcW w:w="2409" w:type="dxa"/>
          </w:tcPr>
          <w:p w:rsidR="006E39EB" w:rsidRPr="000A16C2" w:rsidRDefault="006E39EB" w:rsidP="00873883">
            <w:pPr>
              <w:spacing w:after="0" w:line="240" w:lineRule="auto"/>
              <w:jc w:val="center"/>
              <w:rPr>
                <w:rFonts w:ascii="Times New Roman" w:hAnsi="Times New Roman"/>
                <w:sz w:val="20"/>
                <w:szCs w:val="20"/>
              </w:rPr>
            </w:pPr>
            <w:r w:rsidRPr="000A16C2">
              <w:rPr>
                <w:rFonts w:ascii="Times New Roman" w:hAnsi="Times New Roman"/>
                <w:sz w:val="20"/>
                <w:szCs w:val="20"/>
              </w:rPr>
              <w:t>0999335705</w:t>
            </w:r>
          </w:p>
        </w:tc>
        <w:tc>
          <w:tcPr>
            <w:tcW w:w="3204" w:type="dxa"/>
          </w:tcPr>
          <w:p w:rsidR="006E39EB" w:rsidRPr="000A16C2" w:rsidRDefault="00D80913" w:rsidP="00FA43A8">
            <w:pPr>
              <w:spacing w:after="0" w:line="240" w:lineRule="auto"/>
              <w:rPr>
                <w:rFonts w:ascii="Times New Roman" w:hAnsi="Times New Roman"/>
                <w:sz w:val="20"/>
                <w:szCs w:val="20"/>
              </w:rPr>
            </w:pPr>
            <w:hyperlink r:id="rId26" w:history="1">
              <w:r w:rsidR="00FA43A8" w:rsidRPr="00FD0713">
                <w:rPr>
                  <w:rStyle w:val="Hyperlink"/>
                  <w:rFonts w:ascii="Times New Roman" w:hAnsi="Times New Roman"/>
                  <w:sz w:val="20"/>
                  <w:szCs w:val="20"/>
                </w:rPr>
                <w:t>Alicekanyangala@gmail.com</w:t>
              </w:r>
            </w:hyperlink>
          </w:p>
        </w:tc>
      </w:tr>
      <w:tr w:rsidR="006E39EB" w:rsidRPr="000A16C2" w:rsidTr="00FA43A8">
        <w:tc>
          <w:tcPr>
            <w:tcW w:w="782" w:type="dxa"/>
          </w:tcPr>
          <w:p w:rsidR="006E39EB" w:rsidRPr="000A16C2" w:rsidRDefault="006E39EB" w:rsidP="00F96D7B">
            <w:pPr>
              <w:spacing w:after="0" w:line="240" w:lineRule="auto"/>
              <w:rPr>
                <w:rFonts w:ascii="Times New Roman" w:hAnsi="Times New Roman"/>
                <w:sz w:val="20"/>
                <w:szCs w:val="20"/>
              </w:rPr>
            </w:pPr>
            <w:r w:rsidRPr="000A16C2">
              <w:rPr>
                <w:rFonts w:ascii="Times New Roman" w:hAnsi="Times New Roman"/>
                <w:sz w:val="20"/>
                <w:szCs w:val="20"/>
              </w:rPr>
              <w:t xml:space="preserve">13 </w:t>
            </w:r>
          </w:p>
        </w:tc>
        <w:tc>
          <w:tcPr>
            <w:tcW w:w="2571" w:type="dxa"/>
          </w:tcPr>
          <w:p w:rsidR="006E39EB" w:rsidRPr="000A16C2" w:rsidRDefault="006E39EB" w:rsidP="00F96D7B">
            <w:pPr>
              <w:spacing w:after="0" w:line="240" w:lineRule="auto"/>
              <w:rPr>
                <w:rFonts w:ascii="Times New Roman" w:hAnsi="Times New Roman"/>
                <w:sz w:val="20"/>
                <w:szCs w:val="20"/>
              </w:rPr>
            </w:pPr>
            <w:r>
              <w:rPr>
                <w:rFonts w:ascii="Times New Roman" w:hAnsi="Times New Roman"/>
                <w:sz w:val="20"/>
                <w:szCs w:val="20"/>
              </w:rPr>
              <w:t>FISY</w:t>
            </w:r>
            <w:r w:rsidRPr="000A16C2">
              <w:rPr>
                <w:rFonts w:ascii="Times New Roman" w:hAnsi="Times New Roman"/>
                <w:sz w:val="20"/>
                <w:szCs w:val="20"/>
              </w:rPr>
              <w:t>ANI KALUWA</w:t>
            </w:r>
          </w:p>
        </w:tc>
        <w:tc>
          <w:tcPr>
            <w:tcW w:w="2709" w:type="dxa"/>
          </w:tcPr>
          <w:p w:rsidR="006E39EB" w:rsidRDefault="006E39EB">
            <w:r w:rsidRPr="0023516E">
              <w:rPr>
                <w:rFonts w:ascii="Times New Roman" w:hAnsi="Times New Roman"/>
                <w:sz w:val="20"/>
                <w:szCs w:val="20"/>
              </w:rPr>
              <w:t>PLANNING OFFICER</w:t>
            </w:r>
          </w:p>
        </w:tc>
        <w:tc>
          <w:tcPr>
            <w:tcW w:w="1843" w:type="dxa"/>
          </w:tcPr>
          <w:p w:rsidR="006E39EB" w:rsidRPr="000A16C2" w:rsidRDefault="006E39EB" w:rsidP="001766EA">
            <w:pPr>
              <w:jc w:val="center"/>
              <w:rPr>
                <w:rFonts w:ascii="Times New Roman" w:hAnsi="Times New Roman"/>
                <w:sz w:val="20"/>
                <w:szCs w:val="20"/>
              </w:rPr>
            </w:pPr>
            <w:r w:rsidRPr="000A16C2">
              <w:rPr>
                <w:rFonts w:ascii="Times New Roman" w:hAnsi="Times New Roman"/>
                <w:sz w:val="20"/>
                <w:szCs w:val="20"/>
              </w:rPr>
              <w:t>MoCECCD</w:t>
            </w:r>
          </w:p>
        </w:tc>
        <w:tc>
          <w:tcPr>
            <w:tcW w:w="2409" w:type="dxa"/>
          </w:tcPr>
          <w:p w:rsidR="006E39EB" w:rsidRPr="000A16C2" w:rsidRDefault="006E39EB" w:rsidP="00873883">
            <w:pPr>
              <w:spacing w:after="0" w:line="240" w:lineRule="auto"/>
              <w:jc w:val="center"/>
              <w:rPr>
                <w:rFonts w:ascii="Times New Roman" w:hAnsi="Times New Roman"/>
                <w:sz w:val="20"/>
                <w:szCs w:val="20"/>
              </w:rPr>
            </w:pPr>
            <w:r w:rsidRPr="000A16C2">
              <w:rPr>
                <w:rFonts w:ascii="Times New Roman" w:hAnsi="Times New Roman"/>
                <w:sz w:val="20"/>
                <w:szCs w:val="20"/>
              </w:rPr>
              <w:t>0999959409</w:t>
            </w:r>
          </w:p>
        </w:tc>
        <w:tc>
          <w:tcPr>
            <w:tcW w:w="3204" w:type="dxa"/>
          </w:tcPr>
          <w:p w:rsidR="006E39EB" w:rsidRDefault="00D80913" w:rsidP="00FA43A8">
            <w:pPr>
              <w:spacing w:after="0" w:line="240" w:lineRule="auto"/>
              <w:rPr>
                <w:rFonts w:ascii="Times New Roman" w:hAnsi="Times New Roman"/>
                <w:sz w:val="20"/>
                <w:szCs w:val="20"/>
              </w:rPr>
            </w:pPr>
            <w:hyperlink r:id="rId27" w:history="1">
              <w:r w:rsidR="006E39EB" w:rsidRPr="00A906D9">
                <w:rPr>
                  <w:rStyle w:val="Hyperlink"/>
                  <w:rFonts w:ascii="Times New Roman" w:hAnsi="Times New Roman"/>
                  <w:sz w:val="20"/>
                  <w:szCs w:val="20"/>
                </w:rPr>
                <w:t>fisyanikaluwa@gmail.com</w:t>
              </w:r>
            </w:hyperlink>
          </w:p>
          <w:p w:rsidR="006E39EB" w:rsidRPr="000A16C2" w:rsidRDefault="006E39EB" w:rsidP="006E39EB">
            <w:pPr>
              <w:spacing w:after="0" w:line="240" w:lineRule="auto"/>
              <w:jc w:val="center"/>
              <w:rPr>
                <w:rFonts w:ascii="Times New Roman" w:hAnsi="Times New Roman"/>
                <w:sz w:val="20"/>
                <w:szCs w:val="20"/>
              </w:rPr>
            </w:pPr>
          </w:p>
        </w:tc>
      </w:tr>
      <w:tr w:rsidR="006E39EB" w:rsidRPr="000A16C2" w:rsidTr="00FA43A8">
        <w:tc>
          <w:tcPr>
            <w:tcW w:w="782" w:type="dxa"/>
          </w:tcPr>
          <w:p w:rsidR="006E39EB" w:rsidRPr="000A16C2" w:rsidRDefault="006E39EB" w:rsidP="00F96D7B">
            <w:pPr>
              <w:spacing w:after="0" w:line="240" w:lineRule="auto"/>
              <w:rPr>
                <w:rFonts w:ascii="Times New Roman" w:hAnsi="Times New Roman"/>
                <w:sz w:val="20"/>
                <w:szCs w:val="20"/>
              </w:rPr>
            </w:pPr>
            <w:r w:rsidRPr="000A16C2">
              <w:rPr>
                <w:rFonts w:ascii="Times New Roman" w:hAnsi="Times New Roman"/>
                <w:sz w:val="20"/>
                <w:szCs w:val="20"/>
              </w:rPr>
              <w:t>14</w:t>
            </w:r>
          </w:p>
        </w:tc>
        <w:tc>
          <w:tcPr>
            <w:tcW w:w="2571" w:type="dxa"/>
          </w:tcPr>
          <w:p w:rsidR="006E39EB" w:rsidRPr="000A16C2" w:rsidRDefault="006E39EB" w:rsidP="00F96D7B">
            <w:pPr>
              <w:spacing w:after="0" w:line="240" w:lineRule="auto"/>
              <w:rPr>
                <w:rFonts w:ascii="Times New Roman" w:hAnsi="Times New Roman"/>
                <w:sz w:val="20"/>
                <w:szCs w:val="20"/>
              </w:rPr>
            </w:pPr>
            <w:r w:rsidRPr="000A16C2">
              <w:rPr>
                <w:rFonts w:ascii="Times New Roman" w:hAnsi="Times New Roman"/>
                <w:sz w:val="20"/>
                <w:szCs w:val="20"/>
              </w:rPr>
              <w:t>PEMPHERO JEKETE</w:t>
            </w:r>
          </w:p>
        </w:tc>
        <w:tc>
          <w:tcPr>
            <w:tcW w:w="2709" w:type="dxa"/>
          </w:tcPr>
          <w:p w:rsidR="006E39EB" w:rsidRDefault="006E39EB">
            <w:r w:rsidRPr="0023516E">
              <w:rPr>
                <w:rFonts w:ascii="Times New Roman" w:hAnsi="Times New Roman"/>
                <w:sz w:val="20"/>
                <w:szCs w:val="20"/>
              </w:rPr>
              <w:t>PLANNING OFFICER</w:t>
            </w:r>
          </w:p>
        </w:tc>
        <w:tc>
          <w:tcPr>
            <w:tcW w:w="1843" w:type="dxa"/>
          </w:tcPr>
          <w:p w:rsidR="006E39EB" w:rsidRPr="000A16C2" w:rsidRDefault="006E39EB" w:rsidP="001766EA">
            <w:pPr>
              <w:jc w:val="center"/>
              <w:rPr>
                <w:rFonts w:ascii="Times New Roman" w:hAnsi="Times New Roman"/>
                <w:sz w:val="20"/>
                <w:szCs w:val="20"/>
              </w:rPr>
            </w:pPr>
            <w:r w:rsidRPr="000A16C2">
              <w:rPr>
                <w:rFonts w:ascii="Times New Roman" w:hAnsi="Times New Roman"/>
                <w:sz w:val="20"/>
                <w:szCs w:val="20"/>
              </w:rPr>
              <w:t>MoCECCD</w:t>
            </w:r>
          </w:p>
        </w:tc>
        <w:tc>
          <w:tcPr>
            <w:tcW w:w="2409" w:type="dxa"/>
          </w:tcPr>
          <w:p w:rsidR="006E39EB" w:rsidRPr="000A16C2" w:rsidRDefault="006E39EB" w:rsidP="00873883">
            <w:pPr>
              <w:spacing w:after="0" w:line="240" w:lineRule="auto"/>
              <w:jc w:val="center"/>
              <w:rPr>
                <w:rFonts w:ascii="Times New Roman" w:hAnsi="Times New Roman"/>
                <w:sz w:val="20"/>
                <w:szCs w:val="20"/>
              </w:rPr>
            </w:pPr>
            <w:r w:rsidRPr="000A16C2">
              <w:rPr>
                <w:rFonts w:ascii="Times New Roman" w:hAnsi="Times New Roman"/>
                <w:sz w:val="20"/>
                <w:szCs w:val="20"/>
              </w:rPr>
              <w:t>0991284944</w:t>
            </w:r>
          </w:p>
        </w:tc>
        <w:tc>
          <w:tcPr>
            <w:tcW w:w="3204" w:type="dxa"/>
          </w:tcPr>
          <w:p w:rsidR="006E39EB" w:rsidRPr="000A16C2" w:rsidRDefault="00D80913" w:rsidP="00FA43A8">
            <w:pPr>
              <w:spacing w:after="0" w:line="240" w:lineRule="auto"/>
              <w:rPr>
                <w:rFonts w:ascii="Times New Roman" w:hAnsi="Times New Roman"/>
                <w:sz w:val="20"/>
                <w:szCs w:val="20"/>
              </w:rPr>
            </w:pPr>
            <w:hyperlink r:id="rId28" w:history="1">
              <w:r w:rsidR="00FA43A8" w:rsidRPr="00FD0713">
                <w:rPr>
                  <w:rStyle w:val="Hyperlink"/>
                  <w:rFonts w:ascii="Times New Roman" w:hAnsi="Times New Roman"/>
                  <w:sz w:val="20"/>
                  <w:szCs w:val="20"/>
                </w:rPr>
                <w:t>pjekete@gmail.com</w:t>
              </w:r>
            </w:hyperlink>
          </w:p>
        </w:tc>
      </w:tr>
    </w:tbl>
    <w:p w:rsidR="00A8439E" w:rsidRPr="000A16C2" w:rsidRDefault="00A8439E" w:rsidP="00A8439E">
      <w:pPr>
        <w:rPr>
          <w:rFonts w:ascii="Times New Roman" w:hAnsi="Times New Roman"/>
          <w:sz w:val="20"/>
          <w:szCs w:val="20"/>
        </w:rPr>
      </w:pPr>
    </w:p>
    <w:p w:rsidR="00A8439E" w:rsidRPr="000A16C2" w:rsidRDefault="00A8439E" w:rsidP="00A8439E">
      <w:pPr>
        <w:pStyle w:val="Heading2"/>
        <w:rPr>
          <w:rFonts w:ascii="Times New Roman" w:hAnsi="Times New Roman"/>
          <w:i w:val="0"/>
          <w:sz w:val="22"/>
          <w:szCs w:val="22"/>
        </w:rPr>
        <w:sectPr w:rsidR="00A8439E" w:rsidRPr="000A16C2" w:rsidSect="00427E73">
          <w:pgSz w:w="15840" w:h="12240" w:orient="landscape"/>
          <w:pgMar w:top="709" w:right="1440" w:bottom="1440" w:left="1440" w:header="720" w:footer="720" w:gutter="0"/>
          <w:cols w:space="720"/>
          <w:titlePg/>
          <w:docGrid w:linePitch="360"/>
        </w:sectPr>
      </w:pPr>
      <w:bookmarkStart w:id="61" w:name="_Toc415499613"/>
    </w:p>
    <w:p w:rsidR="00A8439E" w:rsidRPr="000A16C2" w:rsidRDefault="00A8439E" w:rsidP="00A8439E">
      <w:pPr>
        <w:pStyle w:val="Heading2"/>
        <w:rPr>
          <w:rFonts w:ascii="Times New Roman" w:hAnsi="Times New Roman"/>
          <w:i w:val="0"/>
          <w:sz w:val="22"/>
          <w:szCs w:val="22"/>
        </w:rPr>
      </w:pPr>
      <w:bookmarkStart w:id="62" w:name="_Toc503515947"/>
      <w:r w:rsidRPr="000A16C2">
        <w:rPr>
          <w:rFonts w:ascii="Times New Roman" w:hAnsi="Times New Roman"/>
          <w:i w:val="0"/>
          <w:sz w:val="22"/>
          <w:szCs w:val="22"/>
        </w:rPr>
        <w:t xml:space="preserve">Annex 2: List of Participants who </w:t>
      </w:r>
      <w:bookmarkEnd w:id="61"/>
      <w:r w:rsidRPr="000A16C2">
        <w:rPr>
          <w:rFonts w:ascii="Times New Roman" w:hAnsi="Times New Roman"/>
          <w:i w:val="0"/>
          <w:sz w:val="22"/>
          <w:szCs w:val="22"/>
        </w:rPr>
        <w:t>participated in the Strategic Planning</w:t>
      </w:r>
      <w:bookmarkEnd w:id="62"/>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123"/>
        <w:gridCol w:w="2410"/>
        <w:gridCol w:w="1696"/>
        <w:gridCol w:w="2520"/>
        <w:gridCol w:w="3240"/>
      </w:tblGrid>
      <w:tr w:rsidR="00A8439E" w:rsidRPr="000A16C2" w:rsidTr="0052119D">
        <w:trPr>
          <w:tblHeader/>
        </w:trPr>
        <w:tc>
          <w:tcPr>
            <w:tcW w:w="529" w:type="dxa"/>
            <w:shd w:val="clear" w:color="auto" w:fill="D9D9D9"/>
          </w:tcPr>
          <w:p w:rsidR="00A8439E" w:rsidRPr="000A16C2" w:rsidRDefault="00A8439E" w:rsidP="00F96D7B">
            <w:pPr>
              <w:spacing w:after="0" w:line="240" w:lineRule="auto"/>
              <w:rPr>
                <w:rFonts w:ascii="Times New Roman" w:hAnsi="Times New Roman"/>
                <w:b/>
                <w:sz w:val="20"/>
                <w:szCs w:val="20"/>
              </w:rPr>
            </w:pPr>
            <w:r w:rsidRPr="000A16C2">
              <w:rPr>
                <w:rFonts w:ascii="Times New Roman" w:hAnsi="Times New Roman"/>
                <w:b/>
                <w:sz w:val="20"/>
                <w:szCs w:val="20"/>
              </w:rPr>
              <w:t>No.</w:t>
            </w:r>
          </w:p>
        </w:tc>
        <w:tc>
          <w:tcPr>
            <w:tcW w:w="3123" w:type="dxa"/>
            <w:shd w:val="clear" w:color="auto" w:fill="D9D9D9"/>
          </w:tcPr>
          <w:p w:rsidR="00A8439E" w:rsidRPr="000A16C2" w:rsidRDefault="00A8439E" w:rsidP="00F96D7B">
            <w:pPr>
              <w:spacing w:after="0" w:line="240" w:lineRule="auto"/>
              <w:rPr>
                <w:rFonts w:ascii="Times New Roman" w:hAnsi="Times New Roman"/>
                <w:b/>
                <w:sz w:val="20"/>
                <w:szCs w:val="20"/>
              </w:rPr>
            </w:pPr>
            <w:r w:rsidRPr="000A16C2">
              <w:rPr>
                <w:rFonts w:ascii="Times New Roman" w:hAnsi="Times New Roman"/>
                <w:b/>
                <w:sz w:val="20"/>
                <w:szCs w:val="20"/>
              </w:rPr>
              <w:t>Name</w:t>
            </w:r>
          </w:p>
        </w:tc>
        <w:tc>
          <w:tcPr>
            <w:tcW w:w="2410" w:type="dxa"/>
            <w:shd w:val="clear" w:color="auto" w:fill="D9D9D9"/>
          </w:tcPr>
          <w:p w:rsidR="00A8439E" w:rsidRPr="000A16C2" w:rsidRDefault="00A8439E" w:rsidP="00F96D7B">
            <w:pPr>
              <w:spacing w:after="0" w:line="240" w:lineRule="auto"/>
              <w:rPr>
                <w:rFonts w:ascii="Times New Roman" w:hAnsi="Times New Roman"/>
                <w:b/>
                <w:sz w:val="20"/>
                <w:szCs w:val="20"/>
              </w:rPr>
            </w:pPr>
            <w:r w:rsidRPr="000A16C2">
              <w:rPr>
                <w:rFonts w:ascii="Times New Roman" w:hAnsi="Times New Roman"/>
                <w:b/>
                <w:sz w:val="20"/>
                <w:szCs w:val="20"/>
              </w:rPr>
              <w:t>Designation</w:t>
            </w:r>
          </w:p>
        </w:tc>
        <w:tc>
          <w:tcPr>
            <w:tcW w:w="1696" w:type="dxa"/>
            <w:shd w:val="clear" w:color="auto" w:fill="D9D9D9"/>
          </w:tcPr>
          <w:p w:rsidR="00A8439E" w:rsidRPr="000A16C2" w:rsidRDefault="00A8439E" w:rsidP="00F96D7B">
            <w:pPr>
              <w:spacing w:after="0" w:line="240" w:lineRule="auto"/>
              <w:rPr>
                <w:rFonts w:ascii="Times New Roman" w:hAnsi="Times New Roman"/>
                <w:b/>
                <w:sz w:val="20"/>
                <w:szCs w:val="20"/>
              </w:rPr>
            </w:pPr>
            <w:r w:rsidRPr="000A16C2">
              <w:rPr>
                <w:rFonts w:ascii="Times New Roman" w:hAnsi="Times New Roman"/>
                <w:b/>
                <w:sz w:val="20"/>
                <w:szCs w:val="20"/>
              </w:rPr>
              <w:t>Ministry/Department</w:t>
            </w:r>
          </w:p>
        </w:tc>
        <w:tc>
          <w:tcPr>
            <w:tcW w:w="2520" w:type="dxa"/>
            <w:shd w:val="clear" w:color="auto" w:fill="D9D9D9"/>
          </w:tcPr>
          <w:p w:rsidR="00A8439E" w:rsidRPr="000A16C2" w:rsidRDefault="00A8439E" w:rsidP="00F96D7B">
            <w:pPr>
              <w:spacing w:after="0" w:line="240" w:lineRule="auto"/>
              <w:rPr>
                <w:rFonts w:ascii="Times New Roman" w:hAnsi="Times New Roman"/>
                <w:b/>
                <w:sz w:val="20"/>
                <w:szCs w:val="20"/>
              </w:rPr>
            </w:pPr>
            <w:r w:rsidRPr="000A16C2">
              <w:rPr>
                <w:rFonts w:ascii="Times New Roman" w:hAnsi="Times New Roman"/>
                <w:b/>
                <w:sz w:val="20"/>
                <w:szCs w:val="20"/>
              </w:rPr>
              <w:t>Tel/Cell Phone</w:t>
            </w:r>
          </w:p>
        </w:tc>
        <w:tc>
          <w:tcPr>
            <w:tcW w:w="3240" w:type="dxa"/>
            <w:shd w:val="clear" w:color="auto" w:fill="D9D9D9"/>
          </w:tcPr>
          <w:p w:rsidR="00A8439E" w:rsidRPr="000A16C2" w:rsidRDefault="00A8439E" w:rsidP="00F96D7B">
            <w:pPr>
              <w:spacing w:after="0" w:line="240" w:lineRule="auto"/>
              <w:rPr>
                <w:rFonts w:ascii="Times New Roman" w:hAnsi="Times New Roman"/>
                <w:b/>
                <w:sz w:val="20"/>
                <w:szCs w:val="20"/>
              </w:rPr>
            </w:pPr>
            <w:r w:rsidRPr="000A16C2">
              <w:rPr>
                <w:rFonts w:ascii="Times New Roman" w:hAnsi="Times New Roman"/>
                <w:b/>
                <w:sz w:val="20"/>
                <w:szCs w:val="20"/>
              </w:rPr>
              <w:t>E-mail Address</w:t>
            </w:r>
          </w:p>
        </w:tc>
      </w:tr>
      <w:tr w:rsidR="00A8439E" w:rsidRPr="000A16C2" w:rsidTr="0052119D">
        <w:tc>
          <w:tcPr>
            <w:tcW w:w="529" w:type="dxa"/>
            <w:shd w:val="clear" w:color="auto" w:fill="FFFFFF"/>
          </w:tcPr>
          <w:p w:rsidR="00A8439E" w:rsidRPr="000A16C2" w:rsidRDefault="00A8439E" w:rsidP="00F96D7B">
            <w:pPr>
              <w:spacing w:before="60" w:after="60" w:line="240" w:lineRule="auto"/>
              <w:rPr>
                <w:rFonts w:ascii="Times New Roman" w:hAnsi="Times New Roman"/>
                <w:b/>
              </w:rPr>
            </w:pPr>
            <w:r w:rsidRPr="000A16C2">
              <w:rPr>
                <w:rFonts w:ascii="Times New Roman" w:hAnsi="Times New Roman"/>
                <w:b/>
              </w:rPr>
              <w:t>1</w:t>
            </w:r>
          </w:p>
        </w:tc>
        <w:tc>
          <w:tcPr>
            <w:tcW w:w="3123" w:type="dxa"/>
            <w:shd w:val="clear" w:color="auto" w:fill="FFFFFF"/>
          </w:tcPr>
          <w:p w:rsidR="00A8439E" w:rsidRPr="000A16C2" w:rsidRDefault="00A8439E" w:rsidP="00F96D7B">
            <w:pPr>
              <w:rPr>
                <w:rFonts w:ascii="Times New Roman" w:hAnsi="Times New Roman"/>
                <w:sz w:val="20"/>
                <w:szCs w:val="20"/>
              </w:rPr>
            </w:pPr>
            <w:r w:rsidRPr="000A16C2">
              <w:rPr>
                <w:rFonts w:ascii="Times New Roman" w:hAnsi="Times New Roman"/>
                <w:sz w:val="20"/>
                <w:szCs w:val="20"/>
              </w:rPr>
              <w:t>IVY J. LUHANGA</w:t>
            </w:r>
          </w:p>
        </w:tc>
        <w:tc>
          <w:tcPr>
            <w:tcW w:w="2410" w:type="dxa"/>
            <w:shd w:val="clear" w:color="auto" w:fill="FFFFFF"/>
          </w:tcPr>
          <w:p w:rsidR="00A8439E" w:rsidRPr="000A16C2" w:rsidRDefault="001C1403" w:rsidP="00E9532E">
            <w:pPr>
              <w:jc w:val="center"/>
              <w:rPr>
                <w:rFonts w:ascii="Times New Roman" w:hAnsi="Times New Roman"/>
                <w:sz w:val="20"/>
                <w:szCs w:val="20"/>
              </w:rPr>
            </w:pPr>
            <w:r w:rsidRPr="000A16C2">
              <w:rPr>
                <w:rFonts w:ascii="Times New Roman" w:hAnsi="Times New Roman"/>
                <w:sz w:val="20"/>
                <w:szCs w:val="20"/>
              </w:rPr>
              <w:t>PS</w:t>
            </w:r>
          </w:p>
        </w:tc>
        <w:tc>
          <w:tcPr>
            <w:tcW w:w="1696" w:type="dxa"/>
            <w:shd w:val="clear" w:color="auto" w:fill="FFFFFF"/>
            <w:vAlign w:val="center"/>
          </w:tcPr>
          <w:p w:rsidR="00A8439E" w:rsidRPr="000A16C2" w:rsidRDefault="00DD24F1" w:rsidP="00F96D7B">
            <w:pPr>
              <w:jc w:val="center"/>
              <w:rPr>
                <w:rFonts w:ascii="Times New Roman" w:hAnsi="Times New Roman"/>
                <w:sz w:val="20"/>
                <w:szCs w:val="20"/>
              </w:rPr>
            </w:pPr>
            <w:r w:rsidRPr="000A16C2">
              <w:rPr>
                <w:rFonts w:ascii="Times New Roman" w:hAnsi="Times New Roman"/>
                <w:sz w:val="20"/>
                <w:szCs w:val="20"/>
              </w:rPr>
              <w:t>Mo</w:t>
            </w:r>
            <w:r w:rsidR="00F257F9" w:rsidRPr="000A16C2">
              <w:rPr>
                <w:rFonts w:ascii="Times New Roman" w:hAnsi="Times New Roman"/>
                <w:sz w:val="20"/>
                <w:szCs w:val="20"/>
              </w:rPr>
              <w:t>CECCD</w:t>
            </w:r>
          </w:p>
        </w:tc>
        <w:tc>
          <w:tcPr>
            <w:tcW w:w="2520" w:type="dxa"/>
            <w:shd w:val="clear" w:color="auto" w:fill="FFFFFF"/>
          </w:tcPr>
          <w:p w:rsidR="00A8439E" w:rsidRPr="000A16C2" w:rsidRDefault="00A8439E" w:rsidP="00DD24F1">
            <w:pPr>
              <w:jc w:val="center"/>
              <w:rPr>
                <w:rFonts w:ascii="Times New Roman" w:hAnsi="Times New Roman"/>
                <w:sz w:val="20"/>
                <w:szCs w:val="20"/>
              </w:rPr>
            </w:pPr>
            <w:r w:rsidRPr="000A16C2">
              <w:rPr>
                <w:rFonts w:ascii="Times New Roman" w:hAnsi="Times New Roman"/>
                <w:sz w:val="20"/>
                <w:szCs w:val="20"/>
              </w:rPr>
              <w:t>0888323509</w:t>
            </w:r>
          </w:p>
        </w:tc>
        <w:tc>
          <w:tcPr>
            <w:tcW w:w="3240" w:type="dxa"/>
            <w:shd w:val="clear" w:color="auto" w:fill="FFFFFF"/>
          </w:tcPr>
          <w:p w:rsidR="00A8439E" w:rsidRPr="000A16C2" w:rsidRDefault="00D80913" w:rsidP="00F96D7B">
            <w:pPr>
              <w:rPr>
                <w:rFonts w:ascii="Times New Roman" w:hAnsi="Times New Roman"/>
              </w:rPr>
            </w:pPr>
            <w:hyperlink r:id="rId29" w:history="1">
              <w:r w:rsidR="00FA43A8" w:rsidRPr="00FD0713">
                <w:rPr>
                  <w:rStyle w:val="Hyperlink"/>
                  <w:rFonts w:ascii="Times New Roman" w:hAnsi="Times New Roman"/>
                </w:rPr>
                <w:t>iluhanga@yahoo.com</w:t>
              </w:r>
            </w:hyperlink>
          </w:p>
        </w:tc>
      </w:tr>
      <w:tr w:rsidR="00A8439E" w:rsidRPr="000A16C2" w:rsidTr="0052119D">
        <w:tc>
          <w:tcPr>
            <w:tcW w:w="529" w:type="dxa"/>
            <w:shd w:val="clear" w:color="auto" w:fill="FFFFFF"/>
          </w:tcPr>
          <w:p w:rsidR="00A8439E" w:rsidRPr="000A16C2" w:rsidRDefault="00A8439E" w:rsidP="00F96D7B">
            <w:pPr>
              <w:spacing w:before="60" w:after="60" w:line="240" w:lineRule="auto"/>
              <w:rPr>
                <w:rFonts w:ascii="Times New Roman" w:hAnsi="Times New Roman"/>
                <w:b/>
              </w:rPr>
            </w:pPr>
            <w:r w:rsidRPr="000A16C2">
              <w:rPr>
                <w:rFonts w:ascii="Times New Roman" w:hAnsi="Times New Roman"/>
                <w:b/>
              </w:rPr>
              <w:t>2</w:t>
            </w:r>
          </w:p>
        </w:tc>
        <w:tc>
          <w:tcPr>
            <w:tcW w:w="3123" w:type="dxa"/>
            <w:shd w:val="clear" w:color="auto" w:fill="FFFFFF"/>
          </w:tcPr>
          <w:p w:rsidR="00A8439E" w:rsidRPr="000A16C2" w:rsidRDefault="00A8439E" w:rsidP="00F96D7B">
            <w:pPr>
              <w:spacing w:before="60" w:after="60" w:line="240" w:lineRule="auto"/>
              <w:rPr>
                <w:rFonts w:ascii="Times New Roman" w:hAnsi="Times New Roman"/>
                <w:sz w:val="20"/>
                <w:szCs w:val="20"/>
              </w:rPr>
            </w:pPr>
            <w:r w:rsidRPr="000A16C2">
              <w:rPr>
                <w:rFonts w:ascii="Times New Roman" w:hAnsi="Times New Roman"/>
                <w:sz w:val="20"/>
                <w:szCs w:val="20"/>
              </w:rPr>
              <w:t>ESMIE T. KAINJA, PHD</w:t>
            </w:r>
          </w:p>
        </w:tc>
        <w:tc>
          <w:tcPr>
            <w:tcW w:w="2410" w:type="dxa"/>
            <w:shd w:val="clear" w:color="auto" w:fill="FFFFFF"/>
          </w:tcPr>
          <w:p w:rsidR="00A8439E" w:rsidRPr="000A16C2" w:rsidRDefault="001C1403" w:rsidP="00E9532E">
            <w:pPr>
              <w:spacing w:before="60" w:after="60" w:line="240" w:lineRule="auto"/>
              <w:jc w:val="center"/>
              <w:rPr>
                <w:rFonts w:ascii="Times New Roman" w:hAnsi="Times New Roman"/>
                <w:sz w:val="20"/>
                <w:szCs w:val="20"/>
              </w:rPr>
            </w:pPr>
            <w:r w:rsidRPr="000A16C2">
              <w:rPr>
                <w:rFonts w:ascii="Times New Roman" w:hAnsi="Times New Roman"/>
                <w:sz w:val="20"/>
                <w:szCs w:val="20"/>
              </w:rPr>
              <w:t>PS</w:t>
            </w:r>
          </w:p>
        </w:tc>
        <w:tc>
          <w:tcPr>
            <w:tcW w:w="1696" w:type="dxa"/>
            <w:shd w:val="clear" w:color="auto" w:fill="FFFFFF"/>
            <w:vAlign w:val="center"/>
          </w:tcPr>
          <w:p w:rsidR="00A8439E" w:rsidRPr="000A16C2" w:rsidRDefault="00F01F89" w:rsidP="00F96D7B">
            <w:pPr>
              <w:spacing w:before="60" w:after="60" w:line="240" w:lineRule="auto"/>
              <w:jc w:val="center"/>
              <w:rPr>
                <w:rFonts w:ascii="Times New Roman" w:hAnsi="Times New Roman"/>
                <w:sz w:val="20"/>
                <w:szCs w:val="20"/>
              </w:rPr>
            </w:pPr>
            <w:r w:rsidRPr="000A16C2">
              <w:rPr>
                <w:rFonts w:ascii="Times New Roman" w:hAnsi="Times New Roman"/>
                <w:sz w:val="20"/>
                <w:szCs w:val="20"/>
              </w:rPr>
              <w:t>MoGCDSW</w:t>
            </w:r>
          </w:p>
        </w:tc>
        <w:tc>
          <w:tcPr>
            <w:tcW w:w="2520" w:type="dxa"/>
            <w:shd w:val="clear" w:color="auto" w:fill="FFFFFF"/>
          </w:tcPr>
          <w:p w:rsidR="00A8439E" w:rsidRPr="000A16C2" w:rsidRDefault="00873883" w:rsidP="00DD24F1">
            <w:pPr>
              <w:spacing w:before="60" w:after="60" w:line="240" w:lineRule="auto"/>
              <w:jc w:val="center"/>
              <w:rPr>
                <w:rFonts w:ascii="Times New Roman" w:hAnsi="Times New Roman"/>
                <w:sz w:val="20"/>
                <w:szCs w:val="20"/>
              </w:rPr>
            </w:pPr>
            <w:r w:rsidRPr="000A16C2">
              <w:rPr>
                <w:rFonts w:ascii="Times New Roman" w:hAnsi="Times New Roman"/>
                <w:sz w:val="20"/>
                <w:szCs w:val="20"/>
              </w:rPr>
              <w:t>0997044924</w:t>
            </w:r>
          </w:p>
        </w:tc>
        <w:tc>
          <w:tcPr>
            <w:tcW w:w="3240" w:type="dxa"/>
            <w:shd w:val="clear" w:color="auto" w:fill="FFFFFF"/>
          </w:tcPr>
          <w:p w:rsidR="00A8439E" w:rsidRPr="000A16C2" w:rsidRDefault="00D80913" w:rsidP="00F96D7B">
            <w:pPr>
              <w:spacing w:before="60" w:after="60" w:line="240" w:lineRule="auto"/>
              <w:rPr>
                <w:rFonts w:ascii="Times New Roman" w:hAnsi="Times New Roman"/>
              </w:rPr>
            </w:pPr>
            <w:hyperlink r:id="rId30" w:history="1">
              <w:r w:rsidR="00FA43A8" w:rsidRPr="00FD0713">
                <w:rPr>
                  <w:rStyle w:val="Hyperlink"/>
                  <w:rFonts w:ascii="Times New Roman" w:hAnsi="Times New Roman"/>
                </w:rPr>
                <w:t>esmie.kainja@gmail.com</w:t>
              </w:r>
            </w:hyperlink>
          </w:p>
        </w:tc>
      </w:tr>
      <w:tr w:rsidR="00420292" w:rsidRPr="000A16C2" w:rsidTr="0052119D">
        <w:tc>
          <w:tcPr>
            <w:tcW w:w="529" w:type="dxa"/>
            <w:shd w:val="clear" w:color="auto" w:fill="FFFFFF"/>
          </w:tcPr>
          <w:p w:rsidR="00420292" w:rsidRPr="000A16C2" w:rsidRDefault="00DB1606" w:rsidP="00F96D7B">
            <w:pPr>
              <w:spacing w:before="60" w:after="60" w:line="240" w:lineRule="auto"/>
              <w:rPr>
                <w:rFonts w:ascii="Times New Roman" w:hAnsi="Times New Roman"/>
                <w:b/>
                <w:sz w:val="20"/>
                <w:szCs w:val="20"/>
              </w:rPr>
            </w:pPr>
            <w:r>
              <w:rPr>
                <w:rFonts w:ascii="Times New Roman" w:hAnsi="Times New Roman"/>
                <w:b/>
                <w:sz w:val="20"/>
                <w:szCs w:val="20"/>
              </w:rPr>
              <w:t>3</w:t>
            </w:r>
          </w:p>
        </w:tc>
        <w:tc>
          <w:tcPr>
            <w:tcW w:w="3123" w:type="dxa"/>
            <w:shd w:val="clear" w:color="auto" w:fill="FFFFFF"/>
          </w:tcPr>
          <w:p w:rsidR="00420292" w:rsidRPr="000A16C2" w:rsidRDefault="00420292" w:rsidP="004B0964">
            <w:pPr>
              <w:rPr>
                <w:rFonts w:ascii="Times New Roman" w:hAnsi="Times New Roman"/>
                <w:sz w:val="20"/>
                <w:szCs w:val="20"/>
              </w:rPr>
            </w:pPr>
            <w:r w:rsidRPr="000A16C2">
              <w:rPr>
                <w:rFonts w:ascii="Times New Roman" w:hAnsi="Times New Roman"/>
                <w:sz w:val="20"/>
                <w:szCs w:val="20"/>
              </w:rPr>
              <w:t>ABEL MWAMLIMA</w:t>
            </w:r>
          </w:p>
        </w:tc>
        <w:tc>
          <w:tcPr>
            <w:tcW w:w="2410" w:type="dxa"/>
            <w:shd w:val="clear" w:color="auto" w:fill="FFFFFF"/>
          </w:tcPr>
          <w:p w:rsidR="00420292" w:rsidRPr="000A16C2" w:rsidRDefault="00420292" w:rsidP="00E9532E">
            <w:pPr>
              <w:jc w:val="center"/>
              <w:rPr>
                <w:rFonts w:ascii="Times New Roman" w:hAnsi="Times New Roman"/>
                <w:sz w:val="20"/>
                <w:szCs w:val="20"/>
              </w:rPr>
            </w:pPr>
            <w:r w:rsidRPr="000A16C2">
              <w:rPr>
                <w:rFonts w:ascii="Times New Roman" w:hAnsi="Times New Roman"/>
                <w:sz w:val="20"/>
                <w:szCs w:val="20"/>
              </w:rPr>
              <w:t>DDHRM</w:t>
            </w:r>
          </w:p>
        </w:tc>
        <w:tc>
          <w:tcPr>
            <w:tcW w:w="1696" w:type="dxa"/>
            <w:shd w:val="clear" w:color="auto" w:fill="FFFFFF"/>
            <w:vAlign w:val="center"/>
          </w:tcPr>
          <w:p w:rsidR="00420292" w:rsidRPr="000A16C2" w:rsidRDefault="00420292" w:rsidP="004B0964">
            <w:pPr>
              <w:jc w:val="center"/>
              <w:rPr>
                <w:rFonts w:ascii="Times New Roman" w:hAnsi="Times New Roman"/>
                <w:sz w:val="20"/>
                <w:szCs w:val="20"/>
              </w:rPr>
            </w:pPr>
            <w:r w:rsidRPr="000A16C2">
              <w:rPr>
                <w:rFonts w:ascii="Times New Roman" w:hAnsi="Times New Roman"/>
                <w:sz w:val="20"/>
                <w:szCs w:val="20"/>
              </w:rPr>
              <w:t>DDRMD</w:t>
            </w:r>
          </w:p>
        </w:tc>
        <w:tc>
          <w:tcPr>
            <w:tcW w:w="2520" w:type="dxa"/>
            <w:shd w:val="clear" w:color="auto" w:fill="FFFFFF"/>
          </w:tcPr>
          <w:p w:rsidR="00420292" w:rsidRPr="000A16C2" w:rsidRDefault="00420292" w:rsidP="004B0964">
            <w:pPr>
              <w:jc w:val="center"/>
              <w:rPr>
                <w:rFonts w:ascii="Times New Roman" w:hAnsi="Times New Roman"/>
                <w:sz w:val="20"/>
                <w:szCs w:val="20"/>
              </w:rPr>
            </w:pPr>
            <w:r w:rsidRPr="000A16C2">
              <w:rPr>
                <w:rFonts w:ascii="Times New Roman" w:hAnsi="Times New Roman"/>
                <w:sz w:val="20"/>
                <w:szCs w:val="20"/>
              </w:rPr>
              <w:t>0999934324</w:t>
            </w:r>
          </w:p>
        </w:tc>
        <w:tc>
          <w:tcPr>
            <w:tcW w:w="3240" w:type="dxa"/>
            <w:shd w:val="clear" w:color="auto" w:fill="FFFFFF"/>
          </w:tcPr>
          <w:p w:rsidR="00420292" w:rsidRPr="000A16C2" w:rsidRDefault="00D80913" w:rsidP="004B0964">
            <w:pPr>
              <w:rPr>
                <w:rFonts w:ascii="Times New Roman" w:hAnsi="Times New Roman"/>
                <w:sz w:val="20"/>
                <w:szCs w:val="20"/>
              </w:rPr>
            </w:pPr>
            <w:hyperlink r:id="rId31" w:history="1">
              <w:r w:rsidR="00420292" w:rsidRPr="000A16C2">
                <w:rPr>
                  <w:rStyle w:val="Hyperlink"/>
                  <w:rFonts w:ascii="Times New Roman" w:hAnsi="Times New Roman"/>
                  <w:sz w:val="20"/>
                  <w:szCs w:val="20"/>
                </w:rPr>
                <w:t>wake.abel@gmail.com</w:t>
              </w:r>
            </w:hyperlink>
          </w:p>
        </w:tc>
      </w:tr>
      <w:tr w:rsidR="00420292" w:rsidRPr="000A16C2" w:rsidTr="0052119D">
        <w:tc>
          <w:tcPr>
            <w:tcW w:w="529" w:type="dxa"/>
            <w:shd w:val="clear" w:color="auto" w:fill="FFFFFF"/>
          </w:tcPr>
          <w:p w:rsidR="00420292" w:rsidRPr="000A16C2" w:rsidRDefault="00DB1606" w:rsidP="00F96D7B">
            <w:pPr>
              <w:spacing w:before="60" w:after="60" w:line="240" w:lineRule="auto"/>
              <w:rPr>
                <w:rFonts w:ascii="Times New Roman" w:hAnsi="Times New Roman"/>
                <w:b/>
                <w:sz w:val="20"/>
                <w:szCs w:val="20"/>
              </w:rPr>
            </w:pPr>
            <w:r>
              <w:rPr>
                <w:rFonts w:ascii="Times New Roman" w:hAnsi="Times New Roman"/>
                <w:b/>
                <w:sz w:val="20"/>
                <w:szCs w:val="20"/>
              </w:rPr>
              <w:t>4</w:t>
            </w:r>
          </w:p>
        </w:tc>
        <w:tc>
          <w:tcPr>
            <w:tcW w:w="3123" w:type="dxa"/>
            <w:shd w:val="clear" w:color="auto" w:fill="FFFFFF"/>
          </w:tcPr>
          <w:p w:rsidR="00420292" w:rsidRPr="000A16C2" w:rsidRDefault="00420292" w:rsidP="00F96D7B">
            <w:pPr>
              <w:spacing w:after="0" w:line="240" w:lineRule="auto"/>
              <w:rPr>
                <w:rFonts w:ascii="Times New Roman" w:hAnsi="Times New Roman"/>
                <w:sz w:val="20"/>
                <w:szCs w:val="20"/>
              </w:rPr>
            </w:pPr>
            <w:r w:rsidRPr="000A16C2">
              <w:rPr>
                <w:rFonts w:ascii="Times New Roman" w:hAnsi="Times New Roman"/>
                <w:sz w:val="20"/>
                <w:szCs w:val="20"/>
              </w:rPr>
              <w:t>SYMON  MALIKO</w:t>
            </w:r>
          </w:p>
        </w:tc>
        <w:tc>
          <w:tcPr>
            <w:tcW w:w="2410" w:type="dxa"/>
            <w:shd w:val="clear" w:color="auto" w:fill="FFFFFF"/>
          </w:tcPr>
          <w:p w:rsidR="00420292" w:rsidRPr="000A16C2" w:rsidRDefault="00420292" w:rsidP="00E9532E">
            <w:pPr>
              <w:spacing w:after="0" w:line="240" w:lineRule="auto"/>
              <w:jc w:val="center"/>
              <w:rPr>
                <w:rFonts w:ascii="Times New Roman" w:hAnsi="Times New Roman"/>
                <w:sz w:val="20"/>
                <w:szCs w:val="20"/>
              </w:rPr>
            </w:pPr>
            <w:r w:rsidRPr="000A16C2">
              <w:rPr>
                <w:rFonts w:ascii="Times New Roman" w:hAnsi="Times New Roman"/>
                <w:sz w:val="20"/>
                <w:szCs w:val="20"/>
              </w:rPr>
              <w:t>DS</w:t>
            </w:r>
          </w:p>
        </w:tc>
        <w:tc>
          <w:tcPr>
            <w:tcW w:w="1696" w:type="dxa"/>
            <w:shd w:val="clear" w:color="auto" w:fill="FFFFFF"/>
            <w:vAlign w:val="center"/>
          </w:tcPr>
          <w:p w:rsidR="00420292" w:rsidRPr="000A16C2" w:rsidRDefault="00420292" w:rsidP="00F96D7B">
            <w:pPr>
              <w:spacing w:after="0" w:line="240" w:lineRule="auto"/>
              <w:jc w:val="center"/>
              <w:rPr>
                <w:rFonts w:ascii="Times New Roman" w:hAnsi="Times New Roman"/>
                <w:sz w:val="20"/>
                <w:szCs w:val="20"/>
              </w:rPr>
            </w:pPr>
            <w:r w:rsidRPr="000A16C2">
              <w:rPr>
                <w:rFonts w:ascii="Times New Roman" w:hAnsi="Times New Roman"/>
                <w:sz w:val="20"/>
                <w:szCs w:val="20"/>
              </w:rPr>
              <w:t>MoCECCD</w:t>
            </w:r>
          </w:p>
        </w:tc>
        <w:tc>
          <w:tcPr>
            <w:tcW w:w="2520" w:type="dxa"/>
            <w:shd w:val="clear" w:color="auto" w:fill="FFFFFF"/>
          </w:tcPr>
          <w:p w:rsidR="00420292" w:rsidRPr="000A16C2" w:rsidRDefault="00420292" w:rsidP="00DD24F1">
            <w:pPr>
              <w:spacing w:after="0" w:line="240" w:lineRule="auto"/>
              <w:jc w:val="center"/>
              <w:rPr>
                <w:rFonts w:ascii="Times New Roman" w:hAnsi="Times New Roman"/>
                <w:sz w:val="20"/>
                <w:szCs w:val="20"/>
              </w:rPr>
            </w:pPr>
            <w:r w:rsidRPr="000A16C2">
              <w:rPr>
                <w:rFonts w:ascii="Times New Roman" w:hAnsi="Times New Roman"/>
                <w:sz w:val="20"/>
                <w:szCs w:val="20"/>
              </w:rPr>
              <w:t>0888552478</w:t>
            </w:r>
          </w:p>
        </w:tc>
        <w:tc>
          <w:tcPr>
            <w:tcW w:w="3240" w:type="dxa"/>
            <w:shd w:val="clear" w:color="auto" w:fill="FFFFFF"/>
          </w:tcPr>
          <w:p w:rsidR="00420292" w:rsidRPr="000A16C2" w:rsidRDefault="00D80913" w:rsidP="00F96D7B">
            <w:pPr>
              <w:spacing w:after="0" w:line="240" w:lineRule="auto"/>
              <w:rPr>
                <w:rFonts w:ascii="Times New Roman" w:hAnsi="Times New Roman"/>
              </w:rPr>
            </w:pPr>
            <w:hyperlink r:id="rId32" w:history="1">
              <w:r w:rsidR="00420292" w:rsidRPr="000A16C2">
                <w:rPr>
                  <w:rStyle w:val="Hyperlink"/>
                  <w:rFonts w:ascii="Times New Roman" w:hAnsi="Times New Roman"/>
                </w:rPr>
                <w:t>symonmaliko@gmail.com</w:t>
              </w:r>
            </w:hyperlink>
          </w:p>
        </w:tc>
      </w:tr>
      <w:tr w:rsidR="00420292" w:rsidRPr="000A16C2" w:rsidTr="0052119D">
        <w:tc>
          <w:tcPr>
            <w:tcW w:w="529" w:type="dxa"/>
            <w:shd w:val="clear" w:color="auto" w:fill="FFFFFF"/>
          </w:tcPr>
          <w:p w:rsidR="00420292" w:rsidRPr="000A16C2" w:rsidRDefault="00DB1606" w:rsidP="00F96D7B">
            <w:pPr>
              <w:spacing w:before="60" w:after="60" w:line="240" w:lineRule="auto"/>
              <w:rPr>
                <w:rFonts w:ascii="Times New Roman" w:hAnsi="Times New Roman"/>
                <w:b/>
              </w:rPr>
            </w:pPr>
            <w:r>
              <w:rPr>
                <w:rFonts w:ascii="Times New Roman" w:hAnsi="Times New Roman"/>
                <w:b/>
              </w:rPr>
              <w:t>5</w:t>
            </w:r>
          </w:p>
        </w:tc>
        <w:tc>
          <w:tcPr>
            <w:tcW w:w="3123" w:type="dxa"/>
            <w:shd w:val="clear" w:color="auto" w:fill="FFFFFF"/>
          </w:tcPr>
          <w:p w:rsidR="00420292" w:rsidRPr="000A16C2" w:rsidRDefault="00420292" w:rsidP="00F96D7B">
            <w:pPr>
              <w:spacing w:before="60" w:after="60" w:line="240" w:lineRule="auto"/>
              <w:rPr>
                <w:rFonts w:ascii="Times New Roman" w:hAnsi="Times New Roman"/>
                <w:sz w:val="20"/>
                <w:szCs w:val="20"/>
              </w:rPr>
            </w:pPr>
            <w:r w:rsidRPr="000A16C2">
              <w:rPr>
                <w:rFonts w:ascii="Times New Roman" w:hAnsi="Times New Roman"/>
                <w:sz w:val="20"/>
                <w:szCs w:val="20"/>
              </w:rPr>
              <w:t>ELIZABETH CHINDEBVU GOMANI</w:t>
            </w:r>
          </w:p>
        </w:tc>
        <w:tc>
          <w:tcPr>
            <w:tcW w:w="2410" w:type="dxa"/>
            <w:shd w:val="clear" w:color="auto" w:fill="FFFFFF"/>
          </w:tcPr>
          <w:p w:rsidR="00420292" w:rsidRPr="000A16C2" w:rsidRDefault="00420292" w:rsidP="00E9532E">
            <w:pPr>
              <w:spacing w:before="60" w:after="60" w:line="240" w:lineRule="auto"/>
              <w:jc w:val="center"/>
              <w:rPr>
                <w:rFonts w:ascii="Times New Roman" w:hAnsi="Times New Roman"/>
                <w:sz w:val="20"/>
                <w:szCs w:val="20"/>
              </w:rPr>
            </w:pPr>
            <w:r w:rsidRPr="000A16C2">
              <w:rPr>
                <w:rFonts w:ascii="Times New Roman" w:hAnsi="Times New Roman"/>
                <w:sz w:val="20"/>
                <w:szCs w:val="20"/>
              </w:rPr>
              <w:t>DoMM</w:t>
            </w:r>
          </w:p>
        </w:tc>
        <w:tc>
          <w:tcPr>
            <w:tcW w:w="1696" w:type="dxa"/>
            <w:shd w:val="clear" w:color="auto" w:fill="FFFFFF"/>
          </w:tcPr>
          <w:p w:rsidR="00420292" w:rsidRPr="000A16C2" w:rsidRDefault="00420292" w:rsidP="0081215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420292" w:rsidRPr="000A16C2" w:rsidRDefault="00420292" w:rsidP="00DD24F1">
            <w:pPr>
              <w:spacing w:before="60" w:after="60" w:line="240" w:lineRule="auto"/>
              <w:jc w:val="center"/>
              <w:rPr>
                <w:rFonts w:ascii="Times New Roman" w:hAnsi="Times New Roman"/>
                <w:sz w:val="20"/>
                <w:szCs w:val="20"/>
              </w:rPr>
            </w:pPr>
            <w:r>
              <w:rPr>
                <w:rFonts w:ascii="Times New Roman" w:hAnsi="Times New Roman"/>
                <w:sz w:val="20"/>
                <w:szCs w:val="20"/>
              </w:rPr>
              <w:t>0996195842</w:t>
            </w:r>
          </w:p>
        </w:tc>
        <w:tc>
          <w:tcPr>
            <w:tcW w:w="3240" w:type="dxa"/>
            <w:shd w:val="clear" w:color="auto" w:fill="FFFFFF"/>
          </w:tcPr>
          <w:p w:rsidR="00FA43A8" w:rsidRPr="000A16C2" w:rsidRDefault="00D80913" w:rsidP="00FA43A8">
            <w:pPr>
              <w:spacing w:before="60" w:after="60" w:line="240" w:lineRule="auto"/>
              <w:rPr>
                <w:rFonts w:ascii="Times New Roman" w:hAnsi="Times New Roman"/>
                <w:color w:val="222222"/>
                <w:shd w:val="clear" w:color="auto" w:fill="FFFFFF"/>
              </w:rPr>
            </w:pPr>
            <w:hyperlink r:id="rId33" w:history="1">
              <w:r w:rsidR="00FA43A8" w:rsidRPr="00FD0713">
                <w:rPr>
                  <w:rStyle w:val="Hyperlink"/>
                  <w:rFonts w:ascii="Times New Roman" w:hAnsi="Times New Roman"/>
                  <w:shd w:val="clear" w:color="auto" w:fill="FFFFFF"/>
                </w:rPr>
                <w:t>egomanichindebvu@yahoo.com</w:t>
              </w:r>
            </w:hyperlink>
            <w:r w:rsidR="00FA43A8">
              <w:rPr>
                <w:rFonts w:ascii="Times New Roman" w:hAnsi="Times New Roman"/>
                <w:color w:val="222222"/>
                <w:shd w:val="clear" w:color="auto" w:fill="FFFFFF"/>
              </w:rPr>
              <w:t xml:space="preserve"> </w:t>
            </w:r>
          </w:p>
        </w:tc>
      </w:tr>
      <w:tr w:rsidR="00420292" w:rsidRPr="000A16C2" w:rsidTr="0052119D">
        <w:tc>
          <w:tcPr>
            <w:tcW w:w="529" w:type="dxa"/>
            <w:shd w:val="clear" w:color="auto" w:fill="FFFFFF"/>
          </w:tcPr>
          <w:p w:rsidR="00420292" w:rsidRPr="000A16C2" w:rsidRDefault="00DB1606" w:rsidP="00F96D7B">
            <w:pPr>
              <w:spacing w:before="60" w:after="60" w:line="240" w:lineRule="auto"/>
              <w:rPr>
                <w:rFonts w:ascii="Times New Roman" w:hAnsi="Times New Roman"/>
                <w:b/>
              </w:rPr>
            </w:pPr>
            <w:r>
              <w:rPr>
                <w:rFonts w:ascii="Times New Roman" w:hAnsi="Times New Roman"/>
                <w:b/>
              </w:rPr>
              <w:t>6</w:t>
            </w:r>
          </w:p>
        </w:tc>
        <w:tc>
          <w:tcPr>
            <w:tcW w:w="3123" w:type="dxa"/>
            <w:shd w:val="clear" w:color="auto" w:fill="FFFFFF"/>
          </w:tcPr>
          <w:p w:rsidR="00420292" w:rsidRPr="000A16C2" w:rsidRDefault="00420292" w:rsidP="00F96D7B">
            <w:pPr>
              <w:spacing w:before="60" w:after="60" w:line="240" w:lineRule="auto"/>
              <w:rPr>
                <w:rFonts w:ascii="Times New Roman" w:hAnsi="Times New Roman"/>
                <w:sz w:val="20"/>
                <w:szCs w:val="20"/>
              </w:rPr>
            </w:pPr>
            <w:r w:rsidRPr="000A16C2">
              <w:rPr>
                <w:rFonts w:ascii="Times New Roman" w:hAnsi="Times New Roman"/>
                <w:sz w:val="20"/>
                <w:szCs w:val="20"/>
              </w:rPr>
              <w:t>COTILDA SAWASAWA</w:t>
            </w:r>
          </w:p>
        </w:tc>
        <w:tc>
          <w:tcPr>
            <w:tcW w:w="2410" w:type="dxa"/>
            <w:shd w:val="clear" w:color="auto" w:fill="FFFFFF"/>
          </w:tcPr>
          <w:p w:rsidR="00420292" w:rsidRPr="000A16C2" w:rsidRDefault="00420292" w:rsidP="00E9532E">
            <w:pPr>
              <w:spacing w:before="60" w:after="60" w:line="240" w:lineRule="auto"/>
              <w:jc w:val="center"/>
              <w:rPr>
                <w:rFonts w:ascii="Times New Roman" w:hAnsi="Times New Roman"/>
                <w:sz w:val="20"/>
                <w:szCs w:val="20"/>
              </w:rPr>
            </w:pPr>
            <w:r w:rsidRPr="000A16C2">
              <w:rPr>
                <w:rFonts w:ascii="Times New Roman" w:hAnsi="Times New Roman"/>
                <w:sz w:val="20"/>
                <w:szCs w:val="20"/>
              </w:rPr>
              <w:t>DoCD</w:t>
            </w:r>
          </w:p>
        </w:tc>
        <w:tc>
          <w:tcPr>
            <w:tcW w:w="1696" w:type="dxa"/>
            <w:shd w:val="clear" w:color="auto" w:fill="FFFFFF"/>
          </w:tcPr>
          <w:p w:rsidR="00420292" w:rsidRPr="000A16C2" w:rsidRDefault="00420292" w:rsidP="0081215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420292" w:rsidRPr="000A16C2" w:rsidRDefault="00420292" w:rsidP="00DD24F1">
            <w:pPr>
              <w:spacing w:before="60" w:after="60" w:line="240" w:lineRule="auto"/>
              <w:jc w:val="center"/>
              <w:rPr>
                <w:rFonts w:ascii="Times New Roman" w:hAnsi="Times New Roman"/>
                <w:sz w:val="20"/>
                <w:szCs w:val="20"/>
              </w:rPr>
            </w:pPr>
            <w:r>
              <w:rPr>
                <w:rFonts w:ascii="Times New Roman" w:hAnsi="Times New Roman"/>
                <w:sz w:val="20"/>
                <w:szCs w:val="20"/>
              </w:rPr>
              <w:t>0995709292</w:t>
            </w:r>
          </w:p>
        </w:tc>
        <w:tc>
          <w:tcPr>
            <w:tcW w:w="3240" w:type="dxa"/>
            <w:shd w:val="clear" w:color="auto" w:fill="FFFFFF"/>
          </w:tcPr>
          <w:p w:rsidR="00420292" w:rsidRPr="000A16C2" w:rsidRDefault="00D80913" w:rsidP="00F96D7B">
            <w:pPr>
              <w:spacing w:before="60" w:after="60" w:line="240" w:lineRule="auto"/>
              <w:rPr>
                <w:rFonts w:ascii="Times New Roman" w:hAnsi="Times New Roman"/>
                <w:color w:val="222222"/>
                <w:shd w:val="clear" w:color="auto" w:fill="FFFFFF"/>
              </w:rPr>
            </w:pPr>
            <w:hyperlink r:id="rId34" w:history="1">
              <w:r w:rsidR="00FA43A8" w:rsidRPr="00FD0713">
                <w:rPr>
                  <w:rStyle w:val="Hyperlink"/>
                  <w:rFonts w:ascii="Times New Roman" w:hAnsi="Times New Roman"/>
                  <w:shd w:val="clear" w:color="auto" w:fill="FFFFFF"/>
                </w:rPr>
                <w:t>cosawasawa5@yahoo.com</w:t>
              </w:r>
            </w:hyperlink>
          </w:p>
        </w:tc>
      </w:tr>
      <w:tr w:rsidR="00420292" w:rsidRPr="000A16C2" w:rsidTr="0052119D">
        <w:tc>
          <w:tcPr>
            <w:tcW w:w="529" w:type="dxa"/>
            <w:shd w:val="clear" w:color="auto" w:fill="FFFFFF"/>
          </w:tcPr>
          <w:p w:rsidR="00420292" w:rsidRPr="000A16C2" w:rsidRDefault="00DB1606" w:rsidP="00F96D7B">
            <w:pPr>
              <w:spacing w:before="60" w:after="60" w:line="240" w:lineRule="auto"/>
              <w:rPr>
                <w:rFonts w:ascii="Times New Roman" w:hAnsi="Times New Roman"/>
                <w:b/>
              </w:rPr>
            </w:pPr>
            <w:r>
              <w:rPr>
                <w:rFonts w:ascii="Times New Roman" w:hAnsi="Times New Roman"/>
                <w:b/>
              </w:rPr>
              <w:t>7</w:t>
            </w:r>
          </w:p>
        </w:tc>
        <w:tc>
          <w:tcPr>
            <w:tcW w:w="3123" w:type="dxa"/>
            <w:shd w:val="clear" w:color="auto" w:fill="FFFFFF"/>
          </w:tcPr>
          <w:p w:rsidR="00420292" w:rsidRPr="000A16C2" w:rsidRDefault="00420292" w:rsidP="00F96D7B">
            <w:pPr>
              <w:spacing w:before="60" w:after="60" w:line="240" w:lineRule="auto"/>
              <w:rPr>
                <w:rFonts w:ascii="Times New Roman" w:hAnsi="Times New Roman"/>
                <w:sz w:val="20"/>
                <w:szCs w:val="20"/>
              </w:rPr>
            </w:pPr>
            <w:r w:rsidRPr="000A16C2">
              <w:rPr>
                <w:rFonts w:ascii="Times New Roman" w:hAnsi="Times New Roman"/>
                <w:sz w:val="20"/>
                <w:szCs w:val="20"/>
              </w:rPr>
              <w:t>P. LIHOMA</w:t>
            </w:r>
          </w:p>
        </w:tc>
        <w:tc>
          <w:tcPr>
            <w:tcW w:w="2410" w:type="dxa"/>
            <w:shd w:val="clear" w:color="auto" w:fill="FFFFFF"/>
          </w:tcPr>
          <w:p w:rsidR="00420292" w:rsidRPr="000A16C2" w:rsidRDefault="00420292" w:rsidP="00E9532E">
            <w:pPr>
              <w:spacing w:before="60" w:after="60" w:line="240" w:lineRule="auto"/>
              <w:jc w:val="center"/>
              <w:rPr>
                <w:rFonts w:ascii="Times New Roman" w:hAnsi="Times New Roman"/>
                <w:sz w:val="20"/>
                <w:szCs w:val="20"/>
              </w:rPr>
            </w:pPr>
            <w:r w:rsidRPr="000A16C2">
              <w:rPr>
                <w:rFonts w:ascii="Times New Roman" w:hAnsi="Times New Roman"/>
                <w:sz w:val="20"/>
                <w:szCs w:val="20"/>
              </w:rPr>
              <w:t>DDNRAS</w:t>
            </w:r>
          </w:p>
        </w:tc>
        <w:tc>
          <w:tcPr>
            <w:tcW w:w="1696" w:type="dxa"/>
            <w:shd w:val="clear" w:color="auto" w:fill="FFFFFF"/>
          </w:tcPr>
          <w:p w:rsidR="00420292" w:rsidRPr="000A16C2" w:rsidRDefault="00420292" w:rsidP="0081215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420292" w:rsidRPr="000A16C2" w:rsidRDefault="00420292" w:rsidP="00DD24F1">
            <w:pPr>
              <w:spacing w:before="60" w:after="60" w:line="240" w:lineRule="auto"/>
              <w:jc w:val="center"/>
              <w:rPr>
                <w:rFonts w:ascii="Times New Roman" w:hAnsi="Times New Roman"/>
                <w:sz w:val="20"/>
                <w:szCs w:val="20"/>
              </w:rPr>
            </w:pPr>
            <w:r>
              <w:rPr>
                <w:rFonts w:ascii="Times New Roman" w:hAnsi="Times New Roman"/>
                <w:sz w:val="20"/>
                <w:szCs w:val="20"/>
              </w:rPr>
              <w:t>0997072377</w:t>
            </w:r>
          </w:p>
        </w:tc>
        <w:tc>
          <w:tcPr>
            <w:tcW w:w="3240" w:type="dxa"/>
            <w:shd w:val="clear" w:color="auto" w:fill="FFFFFF"/>
          </w:tcPr>
          <w:p w:rsidR="00420292" w:rsidRPr="000A16C2" w:rsidRDefault="00D80913" w:rsidP="00F96D7B">
            <w:pPr>
              <w:spacing w:before="60" w:after="60" w:line="240" w:lineRule="auto"/>
              <w:rPr>
                <w:rFonts w:ascii="Times New Roman" w:hAnsi="Times New Roman"/>
                <w:color w:val="222222"/>
                <w:shd w:val="clear" w:color="auto" w:fill="FFFFFF"/>
              </w:rPr>
            </w:pPr>
            <w:hyperlink r:id="rId35" w:history="1">
              <w:r w:rsidR="00FA43A8" w:rsidRPr="00FD0713">
                <w:rPr>
                  <w:rStyle w:val="Hyperlink"/>
                  <w:rFonts w:ascii="Times New Roman" w:hAnsi="Times New Roman"/>
                  <w:shd w:val="clear" w:color="auto" w:fill="FFFFFF"/>
                </w:rPr>
                <w:t>plihoma@yahoo.com</w:t>
              </w:r>
            </w:hyperlink>
          </w:p>
        </w:tc>
      </w:tr>
      <w:tr w:rsidR="00420292" w:rsidRPr="000A16C2" w:rsidTr="0052119D">
        <w:tc>
          <w:tcPr>
            <w:tcW w:w="529" w:type="dxa"/>
            <w:shd w:val="clear" w:color="auto" w:fill="FFFFFF"/>
          </w:tcPr>
          <w:p w:rsidR="00420292" w:rsidRPr="000A16C2" w:rsidRDefault="00DB1606" w:rsidP="00F96D7B">
            <w:pPr>
              <w:spacing w:before="60" w:after="60" w:line="240" w:lineRule="auto"/>
              <w:rPr>
                <w:rFonts w:ascii="Times New Roman" w:hAnsi="Times New Roman"/>
                <w:b/>
              </w:rPr>
            </w:pPr>
            <w:r>
              <w:rPr>
                <w:rFonts w:ascii="Times New Roman" w:hAnsi="Times New Roman"/>
                <w:b/>
              </w:rPr>
              <w:t>8</w:t>
            </w:r>
          </w:p>
        </w:tc>
        <w:tc>
          <w:tcPr>
            <w:tcW w:w="3123" w:type="dxa"/>
            <w:shd w:val="clear" w:color="auto" w:fill="FFFFFF"/>
          </w:tcPr>
          <w:p w:rsidR="00420292" w:rsidRPr="000A16C2" w:rsidRDefault="00420292" w:rsidP="00F96D7B">
            <w:pPr>
              <w:spacing w:before="60" w:after="60" w:line="240" w:lineRule="auto"/>
              <w:rPr>
                <w:rFonts w:ascii="Times New Roman" w:hAnsi="Times New Roman"/>
                <w:sz w:val="20"/>
                <w:szCs w:val="20"/>
              </w:rPr>
            </w:pPr>
            <w:r>
              <w:rPr>
                <w:rFonts w:ascii="Times New Roman" w:hAnsi="Times New Roman"/>
                <w:sz w:val="20"/>
                <w:szCs w:val="20"/>
              </w:rPr>
              <w:t>P. KALIBA</w:t>
            </w:r>
          </w:p>
        </w:tc>
        <w:tc>
          <w:tcPr>
            <w:tcW w:w="2410" w:type="dxa"/>
            <w:shd w:val="clear" w:color="auto" w:fill="FFFFFF"/>
          </w:tcPr>
          <w:p w:rsidR="00420292" w:rsidRPr="000A16C2" w:rsidRDefault="00420292" w:rsidP="00E9532E">
            <w:pPr>
              <w:spacing w:before="60" w:after="60" w:line="240" w:lineRule="auto"/>
              <w:jc w:val="center"/>
              <w:rPr>
                <w:rFonts w:ascii="Times New Roman" w:hAnsi="Times New Roman"/>
                <w:sz w:val="20"/>
                <w:szCs w:val="20"/>
              </w:rPr>
            </w:pPr>
            <w:r>
              <w:rPr>
                <w:rFonts w:ascii="Times New Roman" w:hAnsi="Times New Roman"/>
                <w:sz w:val="20"/>
                <w:szCs w:val="20"/>
              </w:rPr>
              <w:t>DDMM</w:t>
            </w:r>
          </w:p>
        </w:tc>
        <w:tc>
          <w:tcPr>
            <w:tcW w:w="1696" w:type="dxa"/>
            <w:shd w:val="clear" w:color="auto" w:fill="FFFFFF"/>
          </w:tcPr>
          <w:p w:rsidR="00420292" w:rsidRPr="000A16C2" w:rsidRDefault="00420292" w:rsidP="0081215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420292" w:rsidRPr="000A16C2" w:rsidRDefault="00420292" w:rsidP="00DD24F1">
            <w:pPr>
              <w:spacing w:before="60" w:after="60" w:line="240" w:lineRule="auto"/>
              <w:jc w:val="center"/>
              <w:rPr>
                <w:rFonts w:ascii="Times New Roman" w:hAnsi="Times New Roman"/>
                <w:sz w:val="20"/>
                <w:szCs w:val="20"/>
              </w:rPr>
            </w:pPr>
          </w:p>
        </w:tc>
        <w:tc>
          <w:tcPr>
            <w:tcW w:w="3240" w:type="dxa"/>
            <w:shd w:val="clear" w:color="auto" w:fill="FFFFFF"/>
          </w:tcPr>
          <w:p w:rsidR="00420292" w:rsidRPr="000A16C2" w:rsidRDefault="00D80913" w:rsidP="00F96D7B">
            <w:pPr>
              <w:spacing w:before="60" w:after="60" w:line="240" w:lineRule="auto"/>
              <w:rPr>
                <w:rFonts w:ascii="Times New Roman" w:hAnsi="Times New Roman"/>
                <w:color w:val="222222"/>
                <w:shd w:val="clear" w:color="auto" w:fill="FFFFFF"/>
              </w:rPr>
            </w:pPr>
            <w:hyperlink r:id="rId36" w:history="1">
              <w:r w:rsidR="00FA43A8" w:rsidRPr="00FD0713">
                <w:rPr>
                  <w:rStyle w:val="Hyperlink"/>
                  <w:rFonts w:ascii="Times New Roman" w:hAnsi="Times New Roman"/>
                  <w:shd w:val="clear" w:color="auto" w:fill="FFFFFF"/>
                </w:rPr>
                <w:t>pkaliba@yahoo.com</w:t>
              </w:r>
            </w:hyperlink>
          </w:p>
        </w:tc>
      </w:tr>
      <w:tr w:rsidR="00420292" w:rsidRPr="000A16C2" w:rsidTr="0052119D">
        <w:tc>
          <w:tcPr>
            <w:tcW w:w="529" w:type="dxa"/>
            <w:shd w:val="clear" w:color="auto" w:fill="FFFFFF"/>
          </w:tcPr>
          <w:p w:rsidR="00420292" w:rsidRPr="000A16C2" w:rsidRDefault="00DB1606" w:rsidP="00F96D7B">
            <w:pPr>
              <w:spacing w:before="60" w:after="60" w:line="240" w:lineRule="auto"/>
              <w:rPr>
                <w:rFonts w:ascii="Times New Roman" w:hAnsi="Times New Roman"/>
                <w:b/>
              </w:rPr>
            </w:pPr>
            <w:r>
              <w:rPr>
                <w:rFonts w:ascii="Times New Roman" w:hAnsi="Times New Roman"/>
                <w:b/>
              </w:rPr>
              <w:t>9</w:t>
            </w:r>
          </w:p>
        </w:tc>
        <w:tc>
          <w:tcPr>
            <w:tcW w:w="3123" w:type="dxa"/>
            <w:shd w:val="clear" w:color="auto" w:fill="FFFFFF"/>
          </w:tcPr>
          <w:p w:rsidR="00420292" w:rsidRPr="000A16C2" w:rsidRDefault="00420292" w:rsidP="004B0964">
            <w:pPr>
              <w:spacing w:before="60" w:after="60" w:line="240" w:lineRule="auto"/>
              <w:rPr>
                <w:rFonts w:ascii="Times New Roman" w:hAnsi="Times New Roman"/>
                <w:sz w:val="20"/>
                <w:szCs w:val="20"/>
              </w:rPr>
            </w:pPr>
            <w:r w:rsidRPr="000A16C2">
              <w:rPr>
                <w:rFonts w:ascii="Times New Roman" w:hAnsi="Times New Roman"/>
                <w:sz w:val="20"/>
                <w:szCs w:val="20"/>
              </w:rPr>
              <w:t>HUMPHREY MPONDAMINGA</w:t>
            </w:r>
          </w:p>
        </w:tc>
        <w:tc>
          <w:tcPr>
            <w:tcW w:w="2410" w:type="dxa"/>
            <w:shd w:val="clear" w:color="auto" w:fill="FFFFFF"/>
          </w:tcPr>
          <w:p w:rsidR="00420292" w:rsidRPr="000A16C2" w:rsidRDefault="00420292" w:rsidP="00E9532E">
            <w:pPr>
              <w:spacing w:before="60" w:after="60" w:line="240" w:lineRule="auto"/>
              <w:jc w:val="center"/>
              <w:rPr>
                <w:rFonts w:ascii="Times New Roman" w:hAnsi="Times New Roman"/>
                <w:sz w:val="20"/>
                <w:szCs w:val="20"/>
              </w:rPr>
            </w:pPr>
            <w:r w:rsidRPr="000A16C2">
              <w:rPr>
                <w:rFonts w:ascii="Times New Roman" w:hAnsi="Times New Roman"/>
                <w:sz w:val="20"/>
                <w:szCs w:val="20"/>
              </w:rPr>
              <w:t>DEPUTY DIRECTOR</w:t>
            </w:r>
          </w:p>
        </w:tc>
        <w:tc>
          <w:tcPr>
            <w:tcW w:w="1696" w:type="dxa"/>
            <w:shd w:val="clear" w:color="auto" w:fill="FFFFFF"/>
          </w:tcPr>
          <w:p w:rsidR="00420292" w:rsidRPr="000A16C2" w:rsidRDefault="00420292" w:rsidP="004B096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420292" w:rsidRPr="000A16C2" w:rsidRDefault="00420292" w:rsidP="004B0964">
            <w:pPr>
              <w:spacing w:before="60" w:after="60" w:line="240" w:lineRule="auto"/>
              <w:jc w:val="center"/>
              <w:rPr>
                <w:rFonts w:ascii="Times New Roman" w:hAnsi="Times New Roman"/>
                <w:sz w:val="20"/>
                <w:szCs w:val="20"/>
              </w:rPr>
            </w:pPr>
            <w:r w:rsidRPr="000A16C2">
              <w:rPr>
                <w:rFonts w:ascii="Times New Roman" w:hAnsi="Times New Roman"/>
                <w:sz w:val="20"/>
                <w:szCs w:val="20"/>
              </w:rPr>
              <w:t>0881959 902</w:t>
            </w:r>
          </w:p>
        </w:tc>
        <w:tc>
          <w:tcPr>
            <w:tcW w:w="3240" w:type="dxa"/>
            <w:shd w:val="clear" w:color="auto" w:fill="FFFFFF"/>
          </w:tcPr>
          <w:p w:rsidR="00420292" w:rsidRPr="000A16C2" w:rsidRDefault="00D80913" w:rsidP="004B0964">
            <w:pPr>
              <w:spacing w:before="60" w:after="60" w:line="240" w:lineRule="auto"/>
              <w:rPr>
                <w:rFonts w:ascii="Times New Roman" w:hAnsi="Times New Roman"/>
                <w:color w:val="222222"/>
                <w:shd w:val="clear" w:color="auto" w:fill="FFFFFF"/>
              </w:rPr>
            </w:pPr>
            <w:hyperlink r:id="rId37" w:history="1">
              <w:r w:rsidR="00FA43A8" w:rsidRPr="00FD0713">
                <w:rPr>
                  <w:rStyle w:val="Hyperlink"/>
                  <w:rFonts w:ascii="Times New Roman" w:hAnsi="Times New Roman"/>
                  <w:shd w:val="clear" w:color="auto" w:fill="FFFFFF"/>
                </w:rPr>
                <w:t>humphrey.mpondaminga@hotmail.com</w:t>
              </w:r>
            </w:hyperlink>
          </w:p>
        </w:tc>
      </w:tr>
      <w:tr w:rsidR="00420292" w:rsidRPr="000A16C2" w:rsidTr="0052119D">
        <w:tc>
          <w:tcPr>
            <w:tcW w:w="529" w:type="dxa"/>
            <w:shd w:val="clear" w:color="auto" w:fill="FFFFFF"/>
          </w:tcPr>
          <w:p w:rsidR="00420292" w:rsidRPr="000A16C2" w:rsidRDefault="00DB1606" w:rsidP="00F96D7B">
            <w:pPr>
              <w:spacing w:before="60" w:after="60" w:line="240" w:lineRule="auto"/>
              <w:rPr>
                <w:rFonts w:ascii="Times New Roman" w:hAnsi="Times New Roman"/>
                <w:b/>
              </w:rPr>
            </w:pPr>
            <w:r>
              <w:rPr>
                <w:rFonts w:ascii="Times New Roman" w:hAnsi="Times New Roman"/>
                <w:b/>
              </w:rPr>
              <w:t>10</w:t>
            </w:r>
          </w:p>
        </w:tc>
        <w:tc>
          <w:tcPr>
            <w:tcW w:w="3123" w:type="dxa"/>
            <w:shd w:val="clear" w:color="auto" w:fill="FFFFFF"/>
          </w:tcPr>
          <w:p w:rsidR="00420292" w:rsidRPr="000A16C2" w:rsidRDefault="00420292" w:rsidP="00F96D7B">
            <w:pPr>
              <w:spacing w:before="60" w:after="60" w:line="240" w:lineRule="auto"/>
              <w:rPr>
                <w:rFonts w:ascii="Times New Roman" w:hAnsi="Times New Roman"/>
                <w:sz w:val="20"/>
                <w:szCs w:val="20"/>
              </w:rPr>
            </w:pPr>
            <w:r>
              <w:rPr>
                <w:rFonts w:ascii="Times New Roman" w:hAnsi="Times New Roman"/>
                <w:sz w:val="20"/>
                <w:szCs w:val="20"/>
              </w:rPr>
              <w:t>CHRISSY CHIUMIA</w:t>
            </w:r>
          </w:p>
        </w:tc>
        <w:tc>
          <w:tcPr>
            <w:tcW w:w="2410" w:type="dxa"/>
            <w:shd w:val="clear" w:color="auto" w:fill="FFFFFF"/>
          </w:tcPr>
          <w:p w:rsidR="00420292" w:rsidRPr="000A16C2" w:rsidRDefault="00420292" w:rsidP="00E9532E">
            <w:pPr>
              <w:spacing w:before="60" w:after="60" w:line="240" w:lineRule="auto"/>
              <w:jc w:val="center"/>
              <w:rPr>
                <w:rFonts w:ascii="Times New Roman" w:hAnsi="Times New Roman"/>
                <w:sz w:val="20"/>
                <w:szCs w:val="20"/>
              </w:rPr>
            </w:pPr>
            <w:r>
              <w:rPr>
                <w:rFonts w:ascii="Times New Roman" w:hAnsi="Times New Roman"/>
                <w:sz w:val="20"/>
                <w:szCs w:val="20"/>
              </w:rPr>
              <w:t>DDMM</w:t>
            </w:r>
          </w:p>
        </w:tc>
        <w:tc>
          <w:tcPr>
            <w:tcW w:w="1696" w:type="dxa"/>
            <w:shd w:val="clear" w:color="auto" w:fill="FFFFFF"/>
          </w:tcPr>
          <w:p w:rsidR="00420292" w:rsidRPr="000A16C2" w:rsidRDefault="00420292" w:rsidP="0081215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420292" w:rsidRPr="000A16C2" w:rsidRDefault="00420292" w:rsidP="00DD24F1">
            <w:pPr>
              <w:spacing w:before="60" w:after="60" w:line="240" w:lineRule="auto"/>
              <w:jc w:val="center"/>
              <w:rPr>
                <w:rFonts w:ascii="Times New Roman" w:hAnsi="Times New Roman"/>
                <w:sz w:val="20"/>
                <w:szCs w:val="20"/>
              </w:rPr>
            </w:pPr>
            <w:r>
              <w:rPr>
                <w:rFonts w:ascii="Times New Roman" w:hAnsi="Times New Roman"/>
                <w:sz w:val="20"/>
                <w:szCs w:val="20"/>
              </w:rPr>
              <w:t>0995825302</w:t>
            </w:r>
          </w:p>
        </w:tc>
        <w:tc>
          <w:tcPr>
            <w:tcW w:w="3240" w:type="dxa"/>
            <w:shd w:val="clear" w:color="auto" w:fill="FFFFFF"/>
          </w:tcPr>
          <w:p w:rsidR="00420292" w:rsidRPr="000A16C2" w:rsidRDefault="00D80913" w:rsidP="00F96D7B">
            <w:pPr>
              <w:spacing w:before="60" w:after="60" w:line="240" w:lineRule="auto"/>
              <w:rPr>
                <w:rFonts w:ascii="Times New Roman" w:hAnsi="Times New Roman"/>
                <w:color w:val="222222"/>
                <w:shd w:val="clear" w:color="auto" w:fill="FFFFFF"/>
              </w:rPr>
            </w:pPr>
            <w:hyperlink r:id="rId38" w:history="1">
              <w:r w:rsidR="00FA43A8" w:rsidRPr="00FD0713">
                <w:rPr>
                  <w:rStyle w:val="Hyperlink"/>
                  <w:rFonts w:ascii="Times New Roman" w:hAnsi="Times New Roman"/>
                  <w:shd w:val="clear" w:color="auto" w:fill="FFFFFF"/>
                </w:rPr>
                <w:t>cchiumia@gmail.com</w:t>
              </w:r>
            </w:hyperlink>
          </w:p>
        </w:tc>
      </w:tr>
      <w:tr w:rsidR="00420292" w:rsidRPr="000A16C2" w:rsidTr="0052119D">
        <w:tc>
          <w:tcPr>
            <w:tcW w:w="529" w:type="dxa"/>
            <w:shd w:val="clear" w:color="auto" w:fill="FFFFFF"/>
          </w:tcPr>
          <w:p w:rsidR="00420292" w:rsidRPr="000A16C2" w:rsidRDefault="00DB1606" w:rsidP="00F96D7B">
            <w:pPr>
              <w:spacing w:before="60" w:after="60" w:line="240" w:lineRule="auto"/>
              <w:rPr>
                <w:rFonts w:ascii="Times New Roman" w:hAnsi="Times New Roman"/>
                <w:b/>
              </w:rPr>
            </w:pPr>
            <w:r>
              <w:rPr>
                <w:rFonts w:ascii="Times New Roman" w:hAnsi="Times New Roman"/>
                <w:b/>
              </w:rPr>
              <w:t>11</w:t>
            </w:r>
          </w:p>
        </w:tc>
        <w:tc>
          <w:tcPr>
            <w:tcW w:w="3123" w:type="dxa"/>
            <w:shd w:val="clear" w:color="auto" w:fill="FFFFFF"/>
          </w:tcPr>
          <w:p w:rsidR="00420292" w:rsidRPr="000A16C2" w:rsidRDefault="00420292" w:rsidP="00F96D7B">
            <w:pPr>
              <w:spacing w:before="60" w:after="60" w:line="240" w:lineRule="auto"/>
              <w:rPr>
                <w:rFonts w:ascii="Times New Roman" w:hAnsi="Times New Roman"/>
                <w:sz w:val="20"/>
                <w:szCs w:val="20"/>
              </w:rPr>
            </w:pPr>
            <w:r w:rsidRPr="000A16C2">
              <w:rPr>
                <w:rFonts w:ascii="Times New Roman" w:hAnsi="Times New Roman"/>
                <w:sz w:val="20"/>
                <w:szCs w:val="20"/>
              </w:rPr>
              <w:t>DALITSO CHIKWEMBANI</w:t>
            </w:r>
          </w:p>
        </w:tc>
        <w:tc>
          <w:tcPr>
            <w:tcW w:w="2410" w:type="dxa"/>
            <w:shd w:val="clear" w:color="auto" w:fill="FFFFFF"/>
          </w:tcPr>
          <w:p w:rsidR="00420292" w:rsidRPr="000A16C2" w:rsidRDefault="00420292" w:rsidP="00E9532E">
            <w:pPr>
              <w:spacing w:before="60" w:after="60" w:line="240" w:lineRule="auto"/>
              <w:jc w:val="center"/>
              <w:rPr>
                <w:rFonts w:ascii="Times New Roman" w:hAnsi="Times New Roman"/>
                <w:sz w:val="20"/>
                <w:szCs w:val="20"/>
              </w:rPr>
            </w:pPr>
            <w:r w:rsidRPr="000A16C2">
              <w:rPr>
                <w:rFonts w:ascii="Times New Roman" w:hAnsi="Times New Roman"/>
                <w:sz w:val="20"/>
                <w:szCs w:val="20"/>
              </w:rPr>
              <w:t>CHIEF CIVIC EDUCATION OFFICER</w:t>
            </w:r>
          </w:p>
        </w:tc>
        <w:tc>
          <w:tcPr>
            <w:tcW w:w="1696" w:type="dxa"/>
            <w:shd w:val="clear" w:color="auto" w:fill="FFFFFF"/>
          </w:tcPr>
          <w:p w:rsidR="00420292" w:rsidRPr="000A16C2" w:rsidRDefault="00420292" w:rsidP="00DD24F1">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420292" w:rsidRPr="000A16C2" w:rsidRDefault="00420292" w:rsidP="00DD24F1">
            <w:pPr>
              <w:spacing w:before="60" w:after="60" w:line="240" w:lineRule="auto"/>
              <w:jc w:val="center"/>
              <w:rPr>
                <w:rFonts w:ascii="Times New Roman" w:hAnsi="Times New Roman"/>
                <w:sz w:val="20"/>
                <w:szCs w:val="20"/>
              </w:rPr>
            </w:pPr>
            <w:r w:rsidRPr="000A16C2">
              <w:rPr>
                <w:rFonts w:ascii="Times New Roman" w:hAnsi="Times New Roman"/>
                <w:sz w:val="20"/>
                <w:szCs w:val="20"/>
              </w:rPr>
              <w:t>0999511534</w:t>
            </w:r>
          </w:p>
        </w:tc>
        <w:tc>
          <w:tcPr>
            <w:tcW w:w="3240" w:type="dxa"/>
            <w:shd w:val="clear" w:color="auto" w:fill="FFFFFF"/>
          </w:tcPr>
          <w:p w:rsidR="00420292" w:rsidRPr="000A16C2" w:rsidRDefault="00D80913" w:rsidP="00F96D7B">
            <w:pPr>
              <w:spacing w:before="60" w:after="60" w:line="240" w:lineRule="auto"/>
              <w:rPr>
                <w:rFonts w:ascii="Times New Roman" w:hAnsi="Times New Roman"/>
                <w:color w:val="222222"/>
                <w:shd w:val="clear" w:color="auto" w:fill="FFFFFF"/>
              </w:rPr>
            </w:pPr>
            <w:hyperlink r:id="rId39" w:history="1">
              <w:r w:rsidR="00420292" w:rsidRPr="000A16C2">
                <w:rPr>
                  <w:rStyle w:val="Hyperlink"/>
                  <w:rFonts w:ascii="Times New Roman" w:hAnsi="Times New Roman"/>
                  <w:shd w:val="clear" w:color="auto" w:fill="FFFFFF"/>
                </w:rPr>
                <w:t>dchikwembani@gmail.com</w:t>
              </w:r>
            </w:hyperlink>
          </w:p>
        </w:tc>
      </w:tr>
      <w:tr w:rsidR="00420292" w:rsidRPr="000A16C2" w:rsidTr="0052119D">
        <w:tc>
          <w:tcPr>
            <w:tcW w:w="529" w:type="dxa"/>
            <w:shd w:val="clear" w:color="auto" w:fill="FFFFFF"/>
          </w:tcPr>
          <w:p w:rsidR="00420292" w:rsidRPr="000A16C2" w:rsidRDefault="00DB1606" w:rsidP="00F96D7B">
            <w:pPr>
              <w:spacing w:before="60" w:after="60" w:line="240" w:lineRule="auto"/>
              <w:rPr>
                <w:rFonts w:ascii="Times New Roman" w:hAnsi="Times New Roman"/>
                <w:b/>
              </w:rPr>
            </w:pPr>
            <w:r>
              <w:rPr>
                <w:rFonts w:ascii="Times New Roman" w:hAnsi="Times New Roman"/>
                <w:b/>
              </w:rPr>
              <w:t>12</w:t>
            </w:r>
          </w:p>
        </w:tc>
        <w:tc>
          <w:tcPr>
            <w:tcW w:w="3123" w:type="dxa"/>
            <w:shd w:val="clear" w:color="auto" w:fill="FFFFFF"/>
          </w:tcPr>
          <w:p w:rsidR="00420292" w:rsidRPr="000A16C2" w:rsidRDefault="00420292" w:rsidP="00F96D7B">
            <w:pPr>
              <w:spacing w:before="60" w:after="60" w:line="240" w:lineRule="auto"/>
              <w:rPr>
                <w:rFonts w:ascii="Times New Roman" w:hAnsi="Times New Roman"/>
                <w:sz w:val="20"/>
                <w:szCs w:val="20"/>
              </w:rPr>
            </w:pPr>
            <w:r>
              <w:rPr>
                <w:rFonts w:ascii="Times New Roman" w:hAnsi="Times New Roman"/>
                <w:sz w:val="20"/>
                <w:szCs w:val="20"/>
              </w:rPr>
              <w:t>ROZARIO KAMANGA</w:t>
            </w:r>
          </w:p>
        </w:tc>
        <w:tc>
          <w:tcPr>
            <w:tcW w:w="2410" w:type="dxa"/>
            <w:shd w:val="clear" w:color="auto" w:fill="FFFFFF"/>
          </w:tcPr>
          <w:p w:rsidR="00420292" w:rsidRPr="000A16C2" w:rsidRDefault="00420292" w:rsidP="00E9532E">
            <w:pPr>
              <w:spacing w:before="60" w:after="60" w:line="240" w:lineRule="auto"/>
              <w:jc w:val="center"/>
              <w:rPr>
                <w:rFonts w:ascii="Times New Roman" w:hAnsi="Times New Roman"/>
                <w:sz w:val="20"/>
                <w:szCs w:val="20"/>
              </w:rPr>
            </w:pPr>
            <w:r>
              <w:rPr>
                <w:rFonts w:ascii="Times New Roman" w:hAnsi="Times New Roman"/>
                <w:sz w:val="20"/>
                <w:szCs w:val="20"/>
              </w:rPr>
              <w:t>PROGRAM MANAGER</w:t>
            </w:r>
          </w:p>
        </w:tc>
        <w:tc>
          <w:tcPr>
            <w:tcW w:w="1696" w:type="dxa"/>
            <w:shd w:val="clear" w:color="auto" w:fill="FFFFFF"/>
          </w:tcPr>
          <w:p w:rsidR="00420292" w:rsidRPr="000A16C2" w:rsidRDefault="00420292" w:rsidP="00DD24F1">
            <w:pPr>
              <w:jc w:val="center"/>
              <w:rPr>
                <w:rFonts w:ascii="Times New Roman" w:hAnsi="Times New Roman"/>
                <w:sz w:val="20"/>
                <w:szCs w:val="20"/>
              </w:rPr>
            </w:pPr>
            <w:r>
              <w:rPr>
                <w:rFonts w:ascii="Times New Roman" w:hAnsi="Times New Roman"/>
                <w:sz w:val="20"/>
                <w:szCs w:val="20"/>
              </w:rPr>
              <w:t>COSOMA</w:t>
            </w:r>
          </w:p>
        </w:tc>
        <w:tc>
          <w:tcPr>
            <w:tcW w:w="2520" w:type="dxa"/>
            <w:shd w:val="clear" w:color="auto" w:fill="FFFFFF"/>
          </w:tcPr>
          <w:p w:rsidR="00420292" w:rsidRPr="000A16C2" w:rsidRDefault="00420292" w:rsidP="00DD24F1">
            <w:pPr>
              <w:spacing w:before="60" w:after="60" w:line="240" w:lineRule="auto"/>
              <w:jc w:val="center"/>
              <w:rPr>
                <w:rFonts w:ascii="Times New Roman" w:hAnsi="Times New Roman"/>
                <w:sz w:val="20"/>
                <w:szCs w:val="20"/>
              </w:rPr>
            </w:pPr>
            <w:r>
              <w:rPr>
                <w:rFonts w:ascii="Times New Roman" w:hAnsi="Times New Roman"/>
                <w:sz w:val="20"/>
                <w:szCs w:val="20"/>
              </w:rPr>
              <w:t>0999314831</w:t>
            </w:r>
          </w:p>
        </w:tc>
        <w:tc>
          <w:tcPr>
            <w:tcW w:w="3240" w:type="dxa"/>
            <w:shd w:val="clear" w:color="auto" w:fill="FFFFFF"/>
          </w:tcPr>
          <w:p w:rsidR="00420292" w:rsidRPr="000A16C2" w:rsidRDefault="00D80913" w:rsidP="00F96D7B">
            <w:pPr>
              <w:spacing w:before="60" w:after="60" w:line="240" w:lineRule="auto"/>
              <w:rPr>
                <w:rFonts w:ascii="Times New Roman" w:hAnsi="Times New Roman"/>
              </w:rPr>
            </w:pPr>
            <w:hyperlink r:id="rId40" w:history="1">
              <w:r w:rsidR="00FA43A8" w:rsidRPr="00FD0713">
                <w:rPr>
                  <w:rStyle w:val="Hyperlink"/>
                  <w:rFonts w:ascii="Times New Roman" w:hAnsi="Times New Roman"/>
                </w:rPr>
                <w:t>rkamanaga@cosoma.mw</w:t>
              </w:r>
            </w:hyperlink>
          </w:p>
        </w:tc>
      </w:tr>
      <w:tr w:rsidR="00420292" w:rsidRPr="000A16C2" w:rsidTr="0052119D">
        <w:tc>
          <w:tcPr>
            <w:tcW w:w="529" w:type="dxa"/>
            <w:shd w:val="clear" w:color="auto" w:fill="FFFFFF"/>
          </w:tcPr>
          <w:p w:rsidR="00420292" w:rsidRPr="000A16C2" w:rsidRDefault="00DB1606" w:rsidP="00F96D7B">
            <w:pPr>
              <w:spacing w:before="60" w:after="60" w:line="240" w:lineRule="auto"/>
              <w:rPr>
                <w:rFonts w:ascii="Times New Roman" w:hAnsi="Times New Roman"/>
                <w:b/>
              </w:rPr>
            </w:pPr>
            <w:r>
              <w:rPr>
                <w:rFonts w:ascii="Times New Roman" w:hAnsi="Times New Roman"/>
                <w:b/>
              </w:rPr>
              <w:t>13</w:t>
            </w:r>
          </w:p>
        </w:tc>
        <w:tc>
          <w:tcPr>
            <w:tcW w:w="3123" w:type="dxa"/>
            <w:shd w:val="clear" w:color="auto" w:fill="FFFFFF"/>
          </w:tcPr>
          <w:p w:rsidR="00420292" w:rsidRPr="000A16C2" w:rsidRDefault="003B2809" w:rsidP="00F96D7B">
            <w:pPr>
              <w:spacing w:before="60" w:after="60" w:line="240" w:lineRule="auto"/>
              <w:rPr>
                <w:rFonts w:ascii="Times New Roman" w:hAnsi="Times New Roman"/>
                <w:sz w:val="20"/>
                <w:szCs w:val="20"/>
              </w:rPr>
            </w:pPr>
            <w:r>
              <w:rPr>
                <w:rFonts w:ascii="Times New Roman" w:hAnsi="Times New Roman"/>
                <w:sz w:val="20"/>
                <w:szCs w:val="20"/>
              </w:rPr>
              <w:t>EDWIN MSEWA</w:t>
            </w:r>
          </w:p>
        </w:tc>
        <w:tc>
          <w:tcPr>
            <w:tcW w:w="2410" w:type="dxa"/>
            <w:shd w:val="clear" w:color="auto" w:fill="FFFFFF"/>
          </w:tcPr>
          <w:p w:rsidR="00420292" w:rsidRPr="000A16C2" w:rsidRDefault="006A3975" w:rsidP="00E9532E">
            <w:pPr>
              <w:spacing w:before="60" w:after="60" w:line="240" w:lineRule="auto"/>
              <w:jc w:val="center"/>
              <w:rPr>
                <w:rFonts w:ascii="Times New Roman" w:hAnsi="Times New Roman"/>
                <w:sz w:val="20"/>
                <w:szCs w:val="20"/>
              </w:rPr>
            </w:pPr>
            <w:r>
              <w:rPr>
                <w:rFonts w:ascii="Times New Roman" w:hAnsi="Times New Roman"/>
                <w:sz w:val="20"/>
                <w:szCs w:val="20"/>
              </w:rPr>
              <w:t>PROJECT OFFICER</w:t>
            </w:r>
          </w:p>
        </w:tc>
        <w:tc>
          <w:tcPr>
            <w:tcW w:w="1696" w:type="dxa"/>
            <w:shd w:val="clear" w:color="auto" w:fill="FFFFFF"/>
          </w:tcPr>
          <w:p w:rsidR="00420292" w:rsidRPr="000A16C2" w:rsidRDefault="00420292" w:rsidP="00DD24F1">
            <w:pPr>
              <w:jc w:val="center"/>
              <w:rPr>
                <w:rFonts w:ascii="Times New Roman" w:hAnsi="Times New Roman"/>
                <w:sz w:val="20"/>
                <w:szCs w:val="20"/>
              </w:rPr>
            </w:pPr>
            <w:r>
              <w:rPr>
                <w:rFonts w:ascii="Times New Roman" w:hAnsi="Times New Roman"/>
                <w:sz w:val="20"/>
                <w:szCs w:val="20"/>
              </w:rPr>
              <w:t>NICE</w:t>
            </w:r>
          </w:p>
        </w:tc>
        <w:tc>
          <w:tcPr>
            <w:tcW w:w="2520" w:type="dxa"/>
            <w:shd w:val="clear" w:color="auto" w:fill="FFFFFF"/>
          </w:tcPr>
          <w:p w:rsidR="00420292" w:rsidRPr="000A16C2" w:rsidRDefault="003B2809" w:rsidP="00DD24F1">
            <w:pPr>
              <w:spacing w:before="60" w:after="60" w:line="240" w:lineRule="auto"/>
              <w:jc w:val="center"/>
              <w:rPr>
                <w:rFonts w:ascii="Times New Roman" w:hAnsi="Times New Roman"/>
                <w:sz w:val="20"/>
                <w:szCs w:val="20"/>
              </w:rPr>
            </w:pPr>
            <w:r>
              <w:rPr>
                <w:rFonts w:ascii="Times New Roman" w:hAnsi="Times New Roman"/>
                <w:sz w:val="20"/>
                <w:szCs w:val="20"/>
              </w:rPr>
              <w:t>0996292333</w:t>
            </w:r>
          </w:p>
        </w:tc>
        <w:tc>
          <w:tcPr>
            <w:tcW w:w="3240" w:type="dxa"/>
            <w:shd w:val="clear" w:color="auto" w:fill="FFFFFF"/>
          </w:tcPr>
          <w:p w:rsidR="00420292" w:rsidRPr="000A16C2" w:rsidRDefault="00D80913" w:rsidP="00F96D7B">
            <w:pPr>
              <w:spacing w:before="60" w:after="60" w:line="240" w:lineRule="auto"/>
              <w:rPr>
                <w:rFonts w:ascii="Times New Roman" w:hAnsi="Times New Roman"/>
              </w:rPr>
            </w:pPr>
            <w:hyperlink r:id="rId41" w:history="1">
              <w:r w:rsidR="00FA43A8" w:rsidRPr="00FD0713">
                <w:rPr>
                  <w:rStyle w:val="Hyperlink"/>
                  <w:rFonts w:ascii="Times New Roman" w:hAnsi="Times New Roman"/>
                </w:rPr>
                <w:t>gkalindekafe@yahoo.com</w:t>
              </w:r>
            </w:hyperlink>
          </w:p>
        </w:tc>
      </w:tr>
      <w:tr w:rsidR="00420292" w:rsidRPr="000A16C2" w:rsidTr="0052119D">
        <w:tc>
          <w:tcPr>
            <w:tcW w:w="529" w:type="dxa"/>
            <w:shd w:val="clear" w:color="auto" w:fill="FFFFFF"/>
          </w:tcPr>
          <w:p w:rsidR="00420292" w:rsidRPr="000A16C2" w:rsidRDefault="00DB1606" w:rsidP="00F96D7B">
            <w:pPr>
              <w:spacing w:before="60" w:after="60" w:line="240" w:lineRule="auto"/>
              <w:rPr>
                <w:rFonts w:ascii="Times New Roman" w:hAnsi="Times New Roman"/>
                <w:b/>
              </w:rPr>
            </w:pPr>
            <w:r>
              <w:rPr>
                <w:rFonts w:ascii="Times New Roman" w:hAnsi="Times New Roman"/>
                <w:b/>
              </w:rPr>
              <w:t>14</w:t>
            </w:r>
          </w:p>
        </w:tc>
        <w:tc>
          <w:tcPr>
            <w:tcW w:w="3123" w:type="dxa"/>
            <w:shd w:val="clear" w:color="auto" w:fill="FFFFFF"/>
          </w:tcPr>
          <w:p w:rsidR="00420292" w:rsidRPr="000A16C2" w:rsidRDefault="00420292" w:rsidP="003B1D81">
            <w:pPr>
              <w:spacing w:before="60" w:after="60" w:line="240" w:lineRule="auto"/>
              <w:rPr>
                <w:rFonts w:ascii="Times New Roman" w:hAnsi="Times New Roman"/>
                <w:sz w:val="20"/>
                <w:szCs w:val="20"/>
              </w:rPr>
            </w:pPr>
            <w:r w:rsidRPr="003B1D81">
              <w:rPr>
                <w:rFonts w:ascii="Times New Roman" w:hAnsi="Times New Roman"/>
                <w:sz w:val="20"/>
                <w:szCs w:val="20"/>
              </w:rPr>
              <w:t>A.</w:t>
            </w:r>
            <w:r>
              <w:rPr>
                <w:rFonts w:ascii="Times New Roman" w:hAnsi="Times New Roman"/>
                <w:sz w:val="20"/>
                <w:szCs w:val="20"/>
              </w:rPr>
              <w:t xml:space="preserve"> NGALAWANGO</w:t>
            </w:r>
          </w:p>
        </w:tc>
        <w:tc>
          <w:tcPr>
            <w:tcW w:w="2410" w:type="dxa"/>
            <w:shd w:val="clear" w:color="auto" w:fill="FFFFFF"/>
          </w:tcPr>
          <w:p w:rsidR="00420292" w:rsidRPr="000A16C2" w:rsidRDefault="00420292" w:rsidP="00E9532E">
            <w:pPr>
              <w:spacing w:before="60" w:after="60" w:line="240" w:lineRule="auto"/>
              <w:jc w:val="center"/>
              <w:rPr>
                <w:rFonts w:ascii="Times New Roman" w:hAnsi="Times New Roman"/>
                <w:sz w:val="20"/>
                <w:szCs w:val="20"/>
              </w:rPr>
            </w:pPr>
            <w:r>
              <w:rPr>
                <w:rFonts w:ascii="Times New Roman" w:hAnsi="Times New Roman"/>
                <w:sz w:val="20"/>
                <w:szCs w:val="20"/>
              </w:rPr>
              <w:t>CHRMO</w:t>
            </w:r>
          </w:p>
        </w:tc>
        <w:tc>
          <w:tcPr>
            <w:tcW w:w="1696" w:type="dxa"/>
            <w:shd w:val="clear" w:color="auto" w:fill="FFFFFF"/>
          </w:tcPr>
          <w:p w:rsidR="00420292" w:rsidRPr="000A16C2" w:rsidRDefault="00420292" w:rsidP="00DD24F1">
            <w:pPr>
              <w:jc w:val="center"/>
              <w:rPr>
                <w:rFonts w:ascii="Times New Roman" w:hAnsi="Times New Roman"/>
                <w:sz w:val="20"/>
                <w:szCs w:val="20"/>
              </w:rPr>
            </w:pPr>
            <w:r w:rsidRPr="000A16C2">
              <w:rPr>
                <w:rFonts w:ascii="Times New Roman" w:hAnsi="Times New Roman"/>
                <w:sz w:val="20"/>
                <w:szCs w:val="20"/>
              </w:rPr>
              <w:t>MoCECCD</w:t>
            </w:r>
          </w:p>
        </w:tc>
        <w:tc>
          <w:tcPr>
            <w:tcW w:w="2520" w:type="dxa"/>
            <w:shd w:val="clear" w:color="auto" w:fill="FFFFFF"/>
          </w:tcPr>
          <w:p w:rsidR="00420292" w:rsidRPr="000A16C2" w:rsidRDefault="00420292" w:rsidP="00DD24F1">
            <w:pPr>
              <w:spacing w:before="60" w:after="60" w:line="240" w:lineRule="auto"/>
              <w:jc w:val="center"/>
              <w:rPr>
                <w:rFonts w:ascii="Times New Roman" w:hAnsi="Times New Roman"/>
                <w:sz w:val="20"/>
                <w:szCs w:val="20"/>
              </w:rPr>
            </w:pPr>
            <w:r>
              <w:rPr>
                <w:rFonts w:ascii="Times New Roman" w:hAnsi="Times New Roman"/>
                <w:sz w:val="20"/>
                <w:szCs w:val="20"/>
              </w:rPr>
              <w:t>0999955342</w:t>
            </w:r>
          </w:p>
        </w:tc>
        <w:tc>
          <w:tcPr>
            <w:tcW w:w="3240" w:type="dxa"/>
            <w:shd w:val="clear" w:color="auto" w:fill="FFFFFF"/>
          </w:tcPr>
          <w:p w:rsidR="00420292" w:rsidRPr="000A16C2" w:rsidRDefault="00D80913" w:rsidP="00F96D7B">
            <w:pPr>
              <w:spacing w:before="60" w:after="60" w:line="240" w:lineRule="auto"/>
              <w:rPr>
                <w:rFonts w:ascii="Times New Roman" w:hAnsi="Times New Roman"/>
              </w:rPr>
            </w:pPr>
            <w:hyperlink r:id="rId42" w:history="1">
              <w:r w:rsidR="00FA43A8" w:rsidRPr="00FD0713">
                <w:rPr>
                  <w:rStyle w:val="Hyperlink"/>
                  <w:rFonts w:ascii="Times New Roman" w:hAnsi="Times New Roman"/>
                </w:rPr>
                <w:t>ahmedwango@yahoo.com</w:t>
              </w:r>
            </w:hyperlink>
          </w:p>
        </w:tc>
      </w:tr>
      <w:tr w:rsidR="00420292" w:rsidRPr="000A16C2" w:rsidTr="0052119D">
        <w:tc>
          <w:tcPr>
            <w:tcW w:w="529" w:type="dxa"/>
            <w:shd w:val="clear" w:color="auto" w:fill="FFFFFF"/>
          </w:tcPr>
          <w:p w:rsidR="00420292" w:rsidRDefault="00DB1606" w:rsidP="00F96D7B">
            <w:pPr>
              <w:spacing w:before="60" w:after="60" w:line="240" w:lineRule="auto"/>
              <w:rPr>
                <w:rFonts w:ascii="Times New Roman" w:hAnsi="Times New Roman"/>
                <w:b/>
              </w:rPr>
            </w:pPr>
            <w:r>
              <w:rPr>
                <w:rFonts w:ascii="Times New Roman" w:hAnsi="Times New Roman"/>
                <w:b/>
              </w:rPr>
              <w:t>15</w:t>
            </w:r>
          </w:p>
        </w:tc>
        <w:tc>
          <w:tcPr>
            <w:tcW w:w="3123" w:type="dxa"/>
            <w:shd w:val="clear" w:color="auto" w:fill="FFFFFF"/>
          </w:tcPr>
          <w:p w:rsidR="00420292" w:rsidRPr="000A16C2" w:rsidRDefault="00420292" w:rsidP="00F96D7B">
            <w:pPr>
              <w:spacing w:before="60" w:after="60" w:line="240" w:lineRule="auto"/>
              <w:rPr>
                <w:rFonts w:ascii="Times New Roman" w:hAnsi="Times New Roman"/>
                <w:sz w:val="20"/>
                <w:szCs w:val="20"/>
              </w:rPr>
            </w:pPr>
            <w:r>
              <w:rPr>
                <w:rFonts w:ascii="Times New Roman" w:hAnsi="Times New Roman"/>
                <w:sz w:val="20"/>
                <w:szCs w:val="20"/>
              </w:rPr>
              <w:t>RONALD PHIRI</w:t>
            </w:r>
          </w:p>
        </w:tc>
        <w:tc>
          <w:tcPr>
            <w:tcW w:w="2410" w:type="dxa"/>
            <w:shd w:val="clear" w:color="auto" w:fill="FFFFFF"/>
          </w:tcPr>
          <w:p w:rsidR="00420292" w:rsidRPr="000A16C2" w:rsidRDefault="00420292" w:rsidP="00E9532E">
            <w:pPr>
              <w:spacing w:before="60" w:after="60" w:line="240" w:lineRule="auto"/>
              <w:jc w:val="center"/>
              <w:rPr>
                <w:rFonts w:ascii="Times New Roman" w:hAnsi="Times New Roman"/>
                <w:sz w:val="20"/>
                <w:szCs w:val="20"/>
              </w:rPr>
            </w:pPr>
            <w:r>
              <w:rPr>
                <w:rFonts w:ascii="Times New Roman" w:hAnsi="Times New Roman"/>
                <w:sz w:val="20"/>
                <w:szCs w:val="20"/>
              </w:rPr>
              <w:t>CCDO</w:t>
            </w:r>
          </w:p>
        </w:tc>
        <w:tc>
          <w:tcPr>
            <w:tcW w:w="1696" w:type="dxa"/>
            <w:shd w:val="clear" w:color="auto" w:fill="FFFFFF"/>
          </w:tcPr>
          <w:p w:rsidR="00420292" w:rsidRDefault="00420292" w:rsidP="00420292">
            <w:pPr>
              <w:jc w:val="center"/>
            </w:pPr>
            <w:r w:rsidRPr="00E92538">
              <w:rPr>
                <w:rFonts w:ascii="Times New Roman" w:hAnsi="Times New Roman"/>
                <w:sz w:val="20"/>
                <w:szCs w:val="20"/>
              </w:rPr>
              <w:t>MoCECCD</w:t>
            </w:r>
          </w:p>
        </w:tc>
        <w:tc>
          <w:tcPr>
            <w:tcW w:w="2520" w:type="dxa"/>
            <w:shd w:val="clear" w:color="auto" w:fill="FFFFFF"/>
          </w:tcPr>
          <w:p w:rsidR="00420292" w:rsidRPr="000A16C2" w:rsidRDefault="00420292" w:rsidP="00DD24F1">
            <w:pPr>
              <w:spacing w:before="60" w:after="60" w:line="240" w:lineRule="auto"/>
              <w:jc w:val="center"/>
              <w:rPr>
                <w:rFonts w:ascii="Times New Roman" w:hAnsi="Times New Roman"/>
                <w:sz w:val="20"/>
                <w:szCs w:val="20"/>
              </w:rPr>
            </w:pPr>
            <w:r>
              <w:rPr>
                <w:rFonts w:ascii="Times New Roman" w:hAnsi="Times New Roman"/>
                <w:sz w:val="20"/>
                <w:szCs w:val="20"/>
              </w:rPr>
              <w:t>0999233599</w:t>
            </w:r>
          </w:p>
        </w:tc>
        <w:tc>
          <w:tcPr>
            <w:tcW w:w="3240" w:type="dxa"/>
            <w:shd w:val="clear" w:color="auto" w:fill="FFFFFF"/>
          </w:tcPr>
          <w:p w:rsidR="00420292" w:rsidRPr="000A16C2" w:rsidRDefault="00D80913" w:rsidP="00F96D7B">
            <w:pPr>
              <w:spacing w:before="60" w:after="60" w:line="240" w:lineRule="auto"/>
              <w:rPr>
                <w:rFonts w:ascii="Times New Roman" w:hAnsi="Times New Roman"/>
              </w:rPr>
            </w:pPr>
            <w:hyperlink r:id="rId43" w:history="1">
              <w:r w:rsidR="00FA43A8" w:rsidRPr="00FD0713">
                <w:rPr>
                  <w:rStyle w:val="Hyperlink"/>
                  <w:rFonts w:ascii="Times New Roman" w:hAnsi="Times New Roman"/>
                </w:rPr>
                <w:t>ronaldphiri8@gmail.com</w:t>
              </w:r>
            </w:hyperlink>
          </w:p>
        </w:tc>
      </w:tr>
      <w:tr w:rsidR="00420292" w:rsidRPr="000A16C2" w:rsidTr="0052119D">
        <w:tc>
          <w:tcPr>
            <w:tcW w:w="529" w:type="dxa"/>
            <w:shd w:val="clear" w:color="auto" w:fill="FFFFFF"/>
          </w:tcPr>
          <w:p w:rsidR="00420292" w:rsidRPr="000A16C2" w:rsidRDefault="00DB1606" w:rsidP="00F96D7B">
            <w:pPr>
              <w:spacing w:before="60" w:after="60" w:line="240" w:lineRule="auto"/>
              <w:rPr>
                <w:rFonts w:ascii="Times New Roman" w:hAnsi="Times New Roman"/>
                <w:b/>
              </w:rPr>
            </w:pPr>
            <w:r>
              <w:rPr>
                <w:rFonts w:ascii="Times New Roman" w:hAnsi="Times New Roman"/>
                <w:b/>
              </w:rPr>
              <w:t>16</w:t>
            </w:r>
          </w:p>
        </w:tc>
        <w:tc>
          <w:tcPr>
            <w:tcW w:w="3123" w:type="dxa"/>
            <w:shd w:val="clear" w:color="auto" w:fill="FFFFFF"/>
          </w:tcPr>
          <w:p w:rsidR="00420292" w:rsidRPr="000A16C2" w:rsidRDefault="00420292" w:rsidP="00F96D7B">
            <w:pPr>
              <w:spacing w:before="60" w:after="60" w:line="240" w:lineRule="auto"/>
              <w:rPr>
                <w:rFonts w:ascii="Times New Roman" w:hAnsi="Times New Roman"/>
                <w:sz w:val="20"/>
                <w:szCs w:val="20"/>
              </w:rPr>
            </w:pPr>
            <w:r>
              <w:rPr>
                <w:rFonts w:ascii="Times New Roman" w:hAnsi="Times New Roman"/>
                <w:sz w:val="20"/>
                <w:szCs w:val="20"/>
              </w:rPr>
              <w:t>AUBERT MKWAWIRA</w:t>
            </w:r>
          </w:p>
        </w:tc>
        <w:tc>
          <w:tcPr>
            <w:tcW w:w="2410" w:type="dxa"/>
            <w:shd w:val="clear" w:color="auto" w:fill="FFFFFF"/>
          </w:tcPr>
          <w:p w:rsidR="00420292" w:rsidRPr="000A16C2" w:rsidRDefault="00420292" w:rsidP="00E9532E">
            <w:pPr>
              <w:spacing w:before="60" w:after="60" w:line="240" w:lineRule="auto"/>
              <w:jc w:val="center"/>
              <w:rPr>
                <w:rFonts w:ascii="Times New Roman" w:hAnsi="Times New Roman"/>
                <w:sz w:val="20"/>
                <w:szCs w:val="20"/>
              </w:rPr>
            </w:pPr>
            <w:r>
              <w:rPr>
                <w:rFonts w:ascii="Times New Roman" w:hAnsi="Times New Roman"/>
                <w:sz w:val="20"/>
                <w:szCs w:val="20"/>
              </w:rPr>
              <w:t>CCDO</w:t>
            </w:r>
          </w:p>
        </w:tc>
        <w:tc>
          <w:tcPr>
            <w:tcW w:w="1696" w:type="dxa"/>
            <w:shd w:val="clear" w:color="auto" w:fill="FFFFFF"/>
          </w:tcPr>
          <w:p w:rsidR="00420292" w:rsidRDefault="00420292" w:rsidP="00420292">
            <w:pPr>
              <w:jc w:val="center"/>
            </w:pPr>
            <w:r w:rsidRPr="00E92538">
              <w:rPr>
                <w:rFonts w:ascii="Times New Roman" w:hAnsi="Times New Roman"/>
                <w:sz w:val="20"/>
                <w:szCs w:val="20"/>
              </w:rPr>
              <w:t>MoCECCD</w:t>
            </w:r>
          </w:p>
        </w:tc>
        <w:tc>
          <w:tcPr>
            <w:tcW w:w="2520" w:type="dxa"/>
            <w:shd w:val="clear" w:color="auto" w:fill="FFFFFF"/>
          </w:tcPr>
          <w:p w:rsidR="00420292" w:rsidRPr="000A16C2" w:rsidRDefault="00420292" w:rsidP="00DD24F1">
            <w:pPr>
              <w:spacing w:before="60" w:after="60" w:line="240" w:lineRule="auto"/>
              <w:jc w:val="center"/>
              <w:rPr>
                <w:rFonts w:ascii="Times New Roman" w:hAnsi="Times New Roman"/>
                <w:sz w:val="20"/>
                <w:szCs w:val="20"/>
              </w:rPr>
            </w:pPr>
            <w:r>
              <w:rPr>
                <w:rFonts w:ascii="Times New Roman" w:hAnsi="Times New Roman"/>
                <w:sz w:val="20"/>
                <w:szCs w:val="20"/>
              </w:rPr>
              <w:t>0995501359</w:t>
            </w:r>
          </w:p>
        </w:tc>
        <w:tc>
          <w:tcPr>
            <w:tcW w:w="3240" w:type="dxa"/>
            <w:shd w:val="clear" w:color="auto" w:fill="FFFFFF"/>
          </w:tcPr>
          <w:p w:rsidR="00420292" w:rsidRPr="000A16C2" w:rsidRDefault="00D80913" w:rsidP="00F96D7B">
            <w:pPr>
              <w:spacing w:before="60" w:after="60" w:line="240" w:lineRule="auto"/>
              <w:rPr>
                <w:rFonts w:ascii="Times New Roman" w:hAnsi="Times New Roman"/>
              </w:rPr>
            </w:pPr>
            <w:hyperlink r:id="rId44" w:history="1">
              <w:r w:rsidR="00FA43A8" w:rsidRPr="00FD0713">
                <w:rPr>
                  <w:rStyle w:val="Hyperlink"/>
                  <w:rFonts w:ascii="Times New Roman" w:hAnsi="Times New Roman"/>
                </w:rPr>
                <w:t>admkwawira@gmail.com</w:t>
              </w:r>
            </w:hyperlink>
          </w:p>
        </w:tc>
      </w:tr>
      <w:tr w:rsidR="00420292" w:rsidRPr="000A16C2" w:rsidTr="0052119D">
        <w:tc>
          <w:tcPr>
            <w:tcW w:w="529" w:type="dxa"/>
            <w:shd w:val="clear" w:color="auto" w:fill="FFFFFF"/>
          </w:tcPr>
          <w:p w:rsidR="00420292" w:rsidRDefault="00DB1606" w:rsidP="00F96D7B">
            <w:pPr>
              <w:spacing w:before="60" w:after="60" w:line="240" w:lineRule="auto"/>
              <w:rPr>
                <w:rFonts w:ascii="Times New Roman" w:hAnsi="Times New Roman"/>
                <w:b/>
              </w:rPr>
            </w:pPr>
            <w:r>
              <w:rPr>
                <w:rFonts w:ascii="Times New Roman" w:hAnsi="Times New Roman"/>
                <w:b/>
              </w:rPr>
              <w:t>17</w:t>
            </w:r>
          </w:p>
        </w:tc>
        <w:tc>
          <w:tcPr>
            <w:tcW w:w="3123" w:type="dxa"/>
            <w:shd w:val="clear" w:color="auto" w:fill="FFFFFF"/>
          </w:tcPr>
          <w:p w:rsidR="00420292" w:rsidRPr="000A16C2" w:rsidRDefault="00420292" w:rsidP="004B0964">
            <w:pPr>
              <w:rPr>
                <w:rFonts w:ascii="Times New Roman" w:hAnsi="Times New Roman"/>
                <w:sz w:val="20"/>
                <w:szCs w:val="20"/>
              </w:rPr>
            </w:pPr>
            <w:r w:rsidRPr="000A16C2">
              <w:rPr>
                <w:rFonts w:ascii="Times New Roman" w:hAnsi="Times New Roman"/>
                <w:sz w:val="20"/>
                <w:szCs w:val="20"/>
              </w:rPr>
              <w:t>ADAMSON CHAKANIKA</w:t>
            </w:r>
          </w:p>
        </w:tc>
        <w:tc>
          <w:tcPr>
            <w:tcW w:w="2410" w:type="dxa"/>
            <w:shd w:val="clear" w:color="auto" w:fill="FFFFFF"/>
          </w:tcPr>
          <w:p w:rsidR="00420292" w:rsidRPr="000A16C2" w:rsidRDefault="00420292" w:rsidP="00E9532E">
            <w:pPr>
              <w:jc w:val="center"/>
              <w:rPr>
                <w:rFonts w:ascii="Times New Roman" w:hAnsi="Times New Roman"/>
                <w:sz w:val="20"/>
                <w:szCs w:val="20"/>
              </w:rPr>
            </w:pPr>
            <w:r w:rsidRPr="000A16C2">
              <w:rPr>
                <w:rFonts w:ascii="Times New Roman" w:hAnsi="Times New Roman"/>
                <w:sz w:val="20"/>
                <w:szCs w:val="20"/>
              </w:rPr>
              <w:t>CCDO</w:t>
            </w:r>
          </w:p>
        </w:tc>
        <w:tc>
          <w:tcPr>
            <w:tcW w:w="1696" w:type="dxa"/>
            <w:shd w:val="clear" w:color="auto" w:fill="FFFFFF"/>
            <w:vAlign w:val="center"/>
          </w:tcPr>
          <w:p w:rsidR="00420292" w:rsidRPr="000A16C2" w:rsidRDefault="00420292" w:rsidP="004B0964">
            <w:pPr>
              <w:jc w:val="center"/>
              <w:rPr>
                <w:rFonts w:ascii="Times New Roman" w:hAnsi="Times New Roman"/>
                <w:sz w:val="20"/>
                <w:szCs w:val="20"/>
              </w:rPr>
            </w:pPr>
            <w:r w:rsidRPr="000A16C2">
              <w:rPr>
                <w:rFonts w:ascii="Times New Roman" w:hAnsi="Times New Roman"/>
                <w:sz w:val="20"/>
                <w:szCs w:val="20"/>
              </w:rPr>
              <w:t>MOCECCD</w:t>
            </w:r>
          </w:p>
        </w:tc>
        <w:tc>
          <w:tcPr>
            <w:tcW w:w="2520" w:type="dxa"/>
            <w:shd w:val="clear" w:color="auto" w:fill="FFFFFF"/>
          </w:tcPr>
          <w:p w:rsidR="00420292" w:rsidRPr="000A16C2" w:rsidRDefault="00420292" w:rsidP="004B0964">
            <w:pPr>
              <w:jc w:val="center"/>
              <w:rPr>
                <w:rFonts w:ascii="Times New Roman" w:hAnsi="Times New Roman"/>
                <w:sz w:val="20"/>
                <w:szCs w:val="20"/>
              </w:rPr>
            </w:pPr>
            <w:r w:rsidRPr="000A16C2">
              <w:rPr>
                <w:rFonts w:ascii="Times New Roman" w:hAnsi="Times New Roman"/>
                <w:sz w:val="20"/>
                <w:szCs w:val="20"/>
              </w:rPr>
              <w:t>0995606830</w:t>
            </w:r>
          </w:p>
        </w:tc>
        <w:tc>
          <w:tcPr>
            <w:tcW w:w="3240" w:type="dxa"/>
            <w:shd w:val="clear" w:color="auto" w:fill="FFFFFF"/>
          </w:tcPr>
          <w:p w:rsidR="00420292" w:rsidRPr="000A16C2" w:rsidRDefault="00D80913" w:rsidP="004B0964">
            <w:pPr>
              <w:rPr>
                <w:rFonts w:ascii="Times New Roman" w:hAnsi="Times New Roman"/>
                <w:sz w:val="20"/>
                <w:szCs w:val="20"/>
              </w:rPr>
            </w:pPr>
            <w:hyperlink r:id="rId45" w:history="1">
              <w:r w:rsidR="00420292" w:rsidRPr="000A16C2">
                <w:rPr>
                  <w:rStyle w:val="Hyperlink"/>
                  <w:rFonts w:ascii="Times New Roman" w:hAnsi="Times New Roman"/>
                  <w:sz w:val="20"/>
                  <w:szCs w:val="20"/>
                </w:rPr>
                <w:t>chakanika@agmail.com</w:t>
              </w:r>
            </w:hyperlink>
          </w:p>
        </w:tc>
      </w:tr>
      <w:tr w:rsidR="003B2809" w:rsidRPr="000A16C2" w:rsidTr="0052119D">
        <w:tc>
          <w:tcPr>
            <w:tcW w:w="529" w:type="dxa"/>
            <w:shd w:val="clear" w:color="auto" w:fill="FFFFFF"/>
          </w:tcPr>
          <w:p w:rsidR="003B2809" w:rsidRDefault="00DB1606" w:rsidP="00F96D7B">
            <w:pPr>
              <w:spacing w:before="60" w:after="60" w:line="240" w:lineRule="auto"/>
              <w:rPr>
                <w:rFonts w:ascii="Times New Roman" w:hAnsi="Times New Roman"/>
                <w:b/>
              </w:rPr>
            </w:pPr>
            <w:r>
              <w:rPr>
                <w:rFonts w:ascii="Times New Roman" w:hAnsi="Times New Roman"/>
                <w:b/>
              </w:rPr>
              <w:t>18</w:t>
            </w:r>
          </w:p>
        </w:tc>
        <w:tc>
          <w:tcPr>
            <w:tcW w:w="3123" w:type="dxa"/>
            <w:shd w:val="clear" w:color="auto" w:fill="FFFFFF"/>
          </w:tcPr>
          <w:p w:rsidR="003B2809" w:rsidRPr="000A16C2" w:rsidRDefault="003B2809" w:rsidP="004B0964">
            <w:pPr>
              <w:rPr>
                <w:rFonts w:ascii="Times New Roman" w:hAnsi="Times New Roman"/>
                <w:sz w:val="20"/>
                <w:szCs w:val="20"/>
              </w:rPr>
            </w:pPr>
            <w:r w:rsidRPr="000A16C2">
              <w:rPr>
                <w:rFonts w:ascii="Times New Roman" w:hAnsi="Times New Roman"/>
                <w:sz w:val="20"/>
                <w:szCs w:val="20"/>
              </w:rPr>
              <w:t>CHARLES MKUNGA</w:t>
            </w:r>
          </w:p>
        </w:tc>
        <w:tc>
          <w:tcPr>
            <w:tcW w:w="2410" w:type="dxa"/>
            <w:shd w:val="clear" w:color="auto" w:fill="FFFFFF"/>
          </w:tcPr>
          <w:p w:rsidR="003B2809" w:rsidRPr="000A16C2" w:rsidRDefault="003B2809" w:rsidP="00E9532E">
            <w:pPr>
              <w:jc w:val="center"/>
              <w:rPr>
                <w:rFonts w:ascii="Times New Roman" w:hAnsi="Times New Roman"/>
                <w:sz w:val="20"/>
                <w:szCs w:val="20"/>
              </w:rPr>
            </w:pPr>
            <w:r w:rsidRPr="000A16C2">
              <w:rPr>
                <w:rFonts w:ascii="Times New Roman" w:hAnsi="Times New Roman"/>
                <w:sz w:val="20"/>
                <w:szCs w:val="20"/>
              </w:rPr>
              <w:t>CCDO</w:t>
            </w:r>
          </w:p>
        </w:tc>
        <w:tc>
          <w:tcPr>
            <w:tcW w:w="1696" w:type="dxa"/>
            <w:shd w:val="clear" w:color="auto" w:fill="FFFFFF"/>
          </w:tcPr>
          <w:p w:rsidR="003B2809" w:rsidRDefault="003B2809" w:rsidP="003B2809">
            <w:pPr>
              <w:jc w:val="center"/>
            </w:pPr>
            <w:r w:rsidRPr="00BB3D6A">
              <w:rPr>
                <w:rFonts w:ascii="Times New Roman" w:hAnsi="Times New Roman"/>
                <w:sz w:val="20"/>
                <w:szCs w:val="20"/>
              </w:rPr>
              <w:t>MoCECCD</w:t>
            </w:r>
          </w:p>
        </w:tc>
        <w:tc>
          <w:tcPr>
            <w:tcW w:w="2520" w:type="dxa"/>
            <w:shd w:val="clear" w:color="auto" w:fill="FFFFFF"/>
          </w:tcPr>
          <w:p w:rsidR="003B2809" w:rsidRPr="000A16C2" w:rsidRDefault="003B2809" w:rsidP="004B0964">
            <w:pPr>
              <w:jc w:val="center"/>
              <w:rPr>
                <w:rFonts w:ascii="Times New Roman" w:hAnsi="Times New Roman"/>
                <w:sz w:val="20"/>
                <w:szCs w:val="20"/>
              </w:rPr>
            </w:pPr>
            <w:r w:rsidRPr="000A16C2">
              <w:rPr>
                <w:rFonts w:ascii="Times New Roman" w:hAnsi="Times New Roman"/>
                <w:sz w:val="20"/>
                <w:szCs w:val="20"/>
              </w:rPr>
              <w:t>0999797882</w:t>
            </w:r>
          </w:p>
        </w:tc>
        <w:tc>
          <w:tcPr>
            <w:tcW w:w="3240" w:type="dxa"/>
            <w:shd w:val="clear" w:color="auto" w:fill="FFFFFF"/>
          </w:tcPr>
          <w:p w:rsidR="003B2809" w:rsidRPr="000A16C2" w:rsidRDefault="00D80913" w:rsidP="004B0964">
            <w:pPr>
              <w:rPr>
                <w:rFonts w:ascii="Times New Roman" w:hAnsi="Times New Roman"/>
                <w:sz w:val="20"/>
                <w:szCs w:val="20"/>
              </w:rPr>
            </w:pPr>
            <w:hyperlink r:id="rId46" w:history="1">
              <w:r w:rsidR="003B2809" w:rsidRPr="000A16C2">
                <w:rPr>
                  <w:rStyle w:val="Hyperlink"/>
                  <w:rFonts w:ascii="Times New Roman" w:hAnsi="Times New Roman"/>
                  <w:sz w:val="20"/>
                  <w:szCs w:val="20"/>
                </w:rPr>
                <w:t>charlesmkangala@yahoo.com</w:t>
              </w:r>
            </w:hyperlink>
          </w:p>
        </w:tc>
      </w:tr>
      <w:tr w:rsidR="003B2809" w:rsidRPr="000A16C2" w:rsidTr="0052119D">
        <w:tc>
          <w:tcPr>
            <w:tcW w:w="529" w:type="dxa"/>
            <w:shd w:val="clear" w:color="auto" w:fill="FFFFFF"/>
          </w:tcPr>
          <w:p w:rsidR="003B2809" w:rsidRDefault="00DB1606" w:rsidP="00F96D7B">
            <w:pPr>
              <w:spacing w:before="60" w:after="60" w:line="240" w:lineRule="auto"/>
              <w:rPr>
                <w:rFonts w:ascii="Times New Roman" w:hAnsi="Times New Roman"/>
                <w:b/>
              </w:rPr>
            </w:pPr>
            <w:r>
              <w:rPr>
                <w:rFonts w:ascii="Times New Roman" w:hAnsi="Times New Roman"/>
                <w:b/>
              </w:rPr>
              <w:t>19</w:t>
            </w:r>
          </w:p>
        </w:tc>
        <w:tc>
          <w:tcPr>
            <w:tcW w:w="3123" w:type="dxa"/>
            <w:shd w:val="clear" w:color="auto" w:fill="FFFFFF"/>
          </w:tcPr>
          <w:p w:rsidR="003B2809" w:rsidRDefault="003B2809" w:rsidP="00F96D7B">
            <w:pPr>
              <w:spacing w:before="60" w:after="60" w:line="240" w:lineRule="auto"/>
              <w:rPr>
                <w:rFonts w:ascii="Times New Roman" w:hAnsi="Times New Roman"/>
                <w:sz w:val="20"/>
                <w:szCs w:val="20"/>
              </w:rPr>
            </w:pPr>
            <w:r>
              <w:rPr>
                <w:rFonts w:ascii="Times New Roman" w:hAnsi="Times New Roman"/>
                <w:sz w:val="20"/>
                <w:szCs w:val="20"/>
              </w:rPr>
              <w:t>MR. MATAYATAYA</w:t>
            </w:r>
          </w:p>
        </w:tc>
        <w:tc>
          <w:tcPr>
            <w:tcW w:w="2410" w:type="dxa"/>
            <w:shd w:val="clear" w:color="auto" w:fill="FFFFFF"/>
          </w:tcPr>
          <w:p w:rsidR="003B2809" w:rsidRDefault="003B2809" w:rsidP="00E9532E">
            <w:pPr>
              <w:jc w:val="center"/>
            </w:pPr>
            <w:r w:rsidRPr="00053C37">
              <w:rPr>
                <w:rFonts w:ascii="Times New Roman" w:hAnsi="Times New Roman"/>
                <w:sz w:val="20"/>
                <w:szCs w:val="20"/>
              </w:rPr>
              <w:t>CCDO</w:t>
            </w:r>
          </w:p>
        </w:tc>
        <w:tc>
          <w:tcPr>
            <w:tcW w:w="1696" w:type="dxa"/>
            <w:shd w:val="clear" w:color="auto" w:fill="FFFFFF"/>
          </w:tcPr>
          <w:p w:rsidR="003B2809" w:rsidRDefault="003B2809" w:rsidP="003B2809">
            <w:pPr>
              <w:jc w:val="center"/>
            </w:pPr>
            <w:r w:rsidRPr="00BB3D6A">
              <w:rPr>
                <w:rFonts w:ascii="Times New Roman" w:hAnsi="Times New Roman"/>
                <w:sz w:val="20"/>
                <w:szCs w:val="20"/>
              </w:rPr>
              <w:t>MoCECCD</w:t>
            </w:r>
          </w:p>
        </w:tc>
        <w:tc>
          <w:tcPr>
            <w:tcW w:w="2520" w:type="dxa"/>
            <w:shd w:val="clear" w:color="auto" w:fill="FFFFFF"/>
          </w:tcPr>
          <w:p w:rsidR="003B2809" w:rsidRPr="000A16C2" w:rsidRDefault="003B2809" w:rsidP="00DD24F1">
            <w:pPr>
              <w:spacing w:before="60" w:after="60" w:line="240" w:lineRule="auto"/>
              <w:jc w:val="center"/>
              <w:rPr>
                <w:rFonts w:ascii="Times New Roman" w:hAnsi="Times New Roman"/>
                <w:sz w:val="20"/>
                <w:szCs w:val="20"/>
              </w:rPr>
            </w:pPr>
            <w:r w:rsidRPr="000A16C2">
              <w:rPr>
                <w:rFonts w:ascii="Times New Roman" w:hAnsi="Times New Roman"/>
                <w:sz w:val="20"/>
                <w:szCs w:val="20"/>
              </w:rPr>
              <w:t>0999797882</w:t>
            </w:r>
          </w:p>
        </w:tc>
        <w:tc>
          <w:tcPr>
            <w:tcW w:w="3240" w:type="dxa"/>
            <w:shd w:val="clear" w:color="auto" w:fill="FFFFFF"/>
          </w:tcPr>
          <w:p w:rsidR="003B2809" w:rsidRPr="000A16C2" w:rsidRDefault="00D80913" w:rsidP="00F96D7B">
            <w:pPr>
              <w:spacing w:before="60" w:after="60" w:line="240" w:lineRule="auto"/>
              <w:rPr>
                <w:rFonts w:ascii="Times New Roman" w:hAnsi="Times New Roman"/>
              </w:rPr>
            </w:pPr>
            <w:hyperlink r:id="rId47" w:history="1">
              <w:r w:rsidR="00FA43A8" w:rsidRPr="00FD0713">
                <w:rPr>
                  <w:rStyle w:val="Hyperlink"/>
                  <w:rFonts w:ascii="Times New Roman" w:hAnsi="Times New Roman"/>
                </w:rPr>
                <w:t>matayavp@gmail.com</w:t>
              </w:r>
            </w:hyperlink>
          </w:p>
        </w:tc>
      </w:tr>
      <w:tr w:rsidR="003B2809" w:rsidRPr="000A16C2" w:rsidTr="0052119D">
        <w:tc>
          <w:tcPr>
            <w:tcW w:w="529" w:type="dxa"/>
            <w:shd w:val="clear" w:color="auto" w:fill="FFFFFF"/>
          </w:tcPr>
          <w:p w:rsidR="003B2809" w:rsidRPr="000A16C2" w:rsidRDefault="00DB1606" w:rsidP="004B0964">
            <w:pPr>
              <w:spacing w:before="60" w:after="60" w:line="240" w:lineRule="auto"/>
              <w:rPr>
                <w:rFonts w:ascii="Times New Roman" w:hAnsi="Times New Roman"/>
                <w:b/>
                <w:sz w:val="20"/>
                <w:szCs w:val="20"/>
              </w:rPr>
            </w:pPr>
            <w:r>
              <w:rPr>
                <w:rFonts w:ascii="Times New Roman" w:hAnsi="Times New Roman"/>
                <w:b/>
                <w:sz w:val="20"/>
                <w:szCs w:val="20"/>
              </w:rPr>
              <w:t>20</w:t>
            </w:r>
          </w:p>
        </w:tc>
        <w:tc>
          <w:tcPr>
            <w:tcW w:w="3123" w:type="dxa"/>
            <w:shd w:val="clear" w:color="auto" w:fill="FFFFFF"/>
          </w:tcPr>
          <w:p w:rsidR="003B2809" w:rsidRPr="000A16C2" w:rsidRDefault="003B2809" w:rsidP="004B0964">
            <w:pPr>
              <w:rPr>
                <w:rFonts w:ascii="Times New Roman" w:hAnsi="Times New Roman"/>
                <w:sz w:val="20"/>
                <w:szCs w:val="20"/>
              </w:rPr>
            </w:pPr>
            <w:r>
              <w:rPr>
                <w:rFonts w:ascii="Times New Roman" w:hAnsi="Times New Roman"/>
                <w:sz w:val="20"/>
                <w:szCs w:val="20"/>
              </w:rPr>
              <w:t>Z. MWANDIRA</w:t>
            </w:r>
          </w:p>
        </w:tc>
        <w:tc>
          <w:tcPr>
            <w:tcW w:w="2410" w:type="dxa"/>
            <w:shd w:val="clear" w:color="auto" w:fill="FFFFFF"/>
          </w:tcPr>
          <w:p w:rsidR="003B2809" w:rsidRDefault="003B2809" w:rsidP="00E9532E">
            <w:pPr>
              <w:jc w:val="center"/>
            </w:pPr>
            <w:r w:rsidRPr="00053C37">
              <w:rPr>
                <w:rFonts w:ascii="Times New Roman" w:hAnsi="Times New Roman"/>
                <w:sz w:val="20"/>
                <w:szCs w:val="20"/>
              </w:rPr>
              <w:t>CCDO</w:t>
            </w:r>
          </w:p>
        </w:tc>
        <w:tc>
          <w:tcPr>
            <w:tcW w:w="1696" w:type="dxa"/>
            <w:shd w:val="clear" w:color="auto" w:fill="FFFFFF"/>
          </w:tcPr>
          <w:p w:rsidR="003B2809" w:rsidRDefault="003B2809" w:rsidP="003B2809">
            <w:pPr>
              <w:jc w:val="center"/>
            </w:pPr>
            <w:r w:rsidRPr="00BB3D6A">
              <w:rPr>
                <w:rFonts w:ascii="Times New Roman" w:hAnsi="Times New Roman"/>
                <w:sz w:val="20"/>
                <w:szCs w:val="20"/>
              </w:rPr>
              <w:t>MoCECCD</w:t>
            </w:r>
          </w:p>
        </w:tc>
        <w:tc>
          <w:tcPr>
            <w:tcW w:w="2520" w:type="dxa"/>
            <w:shd w:val="clear" w:color="auto" w:fill="FFFFFF"/>
          </w:tcPr>
          <w:p w:rsidR="003B2809" w:rsidRPr="000A16C2" w:rsidRDefault="00DB1606" w:rsidP="004B0964">
            <w:pPr>
              <w:jc w:val="center"/>
              <w:rPr>
                <w:rFonts w:ascii="Times New Roman" w:hAnsi="Times New Roman"/>
                <w:sz w:val="20"/>
                <w:szCs w:val="20"/>
              </w:rPr>
            </w:pPr>
            <w:r>
              <w:rPr>
                <w:rFonts w:ascii="Times New Roman" w:hAnsi="Times New Roman"/>
                <w:sz w:val="20"/>
                <w:szCs w:val="20"/>
              </w:rPr>
              <w:t>0888355910</w:t>
            </w:r>
          </w:p>
        </w:tc>
        <w:tc>
          <w:tcPr>
            <w:tcW w:w="3240" w:type="dxa"/>
            <w:shd w:val="clear" w:color="auto" w:fill="FFFFFF"/>
          </w:tcPr>
          <w:p w:rsidR="003B2809" w:rsidRPr="000A16C2" w:rsidRDefault="00D80913" w:rsidP="004B0964">
            <w:pPr>
              <w:spacing w:line="480" w:lineRule="auto"/>
              <w:rPr>
                <w:rFonts w:ascii="Times New Roman" w:hAnsi="Times New Roman"/>
                <w:sz w:val="20"/>
                <w:szCs w:val="20"/>
              </w:rPr>
            </w:pPr>
            <w:hyperlink r:id="rId48" w:history="1">
              <w:r w:rsidR="00FA43A8" w:rsidRPr="00FD0713">
                <w:rPr>
                  <w:rStyle w:val="Hyperlink"/>
                  <w:rFonts w:ascii="Times New Roman" w:hAnsi="Times New Roman"/>
                  <w:sz w:val="20"/>
                  <w:szCs w:val="20"/>
                </w:rPr>
                <w:t>zmwandira@yahoo.com</w:t>
              </w:r>
            </w:hyperlink>
          </w:p>
        </w:tc>
      </w:tr>
      <w:tr w:rsidR="003B2809" w:rsidRPr="000A16C2" w:rsidTr="0052119D">
        <w:trPr>
          <w:trHeight w:val="459"/>
        </w:trPr>
        <w:tc>
          <w:tcPr>
            <w:tcW w:w="529" w:type="dxa"/>
            <w:shd w:val="clear" w:color="auto" w:fill="FFFFFF"/>
          </w:tcPr>
          <w:p w:rsidR="003B2809" w:rsidRPr="000A16C2" w:rsidRDefault="00DB1606" w:rsidP="004B0964">
            <w:pPr>
              <w:spacing w:before="60" w:after="60" w:line="240" w:lineRule="auto"/>
              <w:rPr>
                <w:rFonts w:ascii="Times New Roman" w:hAnsi="Times New Roman"/>
                <w:b/>
                <w:sz w:val="20"/>
                <w:szCs w:val="20"/>
              </w:rPr>
            </w:pPr>
            <w:r>
              <w:rPr>
                <w:rFonts w:ascii="Times New Roman" w:hAnsi="Times New Roman"/>
                <w:b/>
                <w:sz w:val="20"/>
                <w:szCs w:val="20"/>
              </w:rPr>
              <w:t>21</w:t>
            </w:r>
          </w:p>
        </w:tc>
        <w:tc>
          <w:tcPr>
            <w:tcW w:w="3123" w:type="dxa"/>
            <w:shd w:val="clear" w:color="auto" w:fill="FFFFFF"/>
          </w:tcPr>
          <w:p w:rsidR="003B2809" w:rsidRPr="000A16C2" w:rsidRDefault="003B2809" w:rsidP="004B0964">
            <w:pPr>
              <w:rPr>
                <w:rFonts w:ascii="Times New Roman" w:hAnsi="Times New Roman"/>
                <w:sz w:val="20"/>
                <w:szCs w:val="20"/>
              </w:rPr>
            </w:pPr>
            <w:r w:rsidRPr="000A16C2">
              <w:rPr>
                <w:rFonts w:ascii="Times New Roman" w:hAnsi="Times New Roman"/>
                <w:sz w:val="20"/>
                <w:szCs w:val="20"/>
              </w:rPr>
              <w:t>ANGANILE NTHAKOMWA</w:t>
            </w:r>
          </w:p>
        </w:tc>
        <w:tc>
          <w:tcPr>
            <w:tcW w:w="2410" w:type="dxa"/>
            <w:shd w:val="clear" w:color="auto" w:fill="FFFFFF"/>
          </w:tcPr>
          <w:p w:rsidR="003B2809" w:rsidRPr="000A16C2" w:rsidRDefault="003B2809" w:rsidP="00E9532E">
            <w:pPr>
              <w:jc w:val="center"/>
              <w:rPr>
                <w:rFonts w:ascii="Times New Roman" w:hAnsi="Times New Roman"/>
                <w:sz w:val="20"/>
                <w:szCs w:val="20"/>
              </w:rPr>
            </w:pPr>
            <w:r w:rsidRPr="000A16C2">
              <w:rPr>
                <w:rFonts w:ascii="Times New Roman" w:hAnsi="Times New Roman"/>
                <w:sz w:val="20"/>
                <w:szCs w:val="20"/>
              </w:rPr>
              <w:t>CCSO</w:t>
            </w:r>
          </w:p>
        </w:tc>
        <w:tc>
          <w:tcPr>
            <w:tcW w:w="1696" w:type="dxa"/>
            <w:shd w:val="clear" w:color="auto" w:fill="FFFFFF"/>
          </w:tcPr>
          <w:p w:rsidR="003B2809" w:rsidRDefault="003B2809" w:rsidP="003B2809">
            <w:pPr>
              <w:jc w:val="center"/>
            </w:pPr>
            <w:r w:rsidRPr="00BB3D6A">
              <w:rPr>
                <w:rFonts w:ascii="Times New Roman" w:hAnsi="Times New Roman"/>
                <w:sz w:val="20"/>
                <w:szCs w:val="20"/>
              </w:rPr>
              <w:t>MoCECC</w:t>
            </w:r>
            <w:r w:rsidR="0052119D">
              <w:rPr>
                <w:rFonts w:ascii="Times New Roman" w:hAnsi="Times New Roman"/>
                <w:sz w:val="20"/>
                <w:szCs w:val="20"/>
              </w:rPr>
              <w:t>D</w:t>
            </w:r>
          </w:p>
        </w:tc>
        <w:tc>
          <w:tcPr>
            <w:tcW w:w="2520" w:type="dxa"/>
            <w:shd w:val="clear" w:color="auto" w:fill="FFFFFF"/>
          </w:tcPr>
          <w:p w:rsidR="003B2809" w:rsidRPr="000A16C2" w:rsidRDefault="003B2809" w:rsidP="004B0964">
            <w:pPr>
              <w:jc w:val="center"/>
              <w:rPr>
                <w:rFonts w:ascii="Times New Roman" w:hAnsi="Times New Roman"/>
                <w:sz w:val="20"/>
                <w:szCs w:val="20"/>
              </w:rPr>
            </w:pPr>
            <w:r w:rsidRPr="000A16C2">
              <w:rPr>
                <w:rFonts w:ascii="Times New Roman" w:hAnsi="Times New Roman"/>
                <w:sz w:val="20"/>
                <w:szCs w:val="20"/>
              </w:rPr>
              <w:t>0999858514</w:t>
            </w:r>
          </w:p>
        </w:tc>
        <w:tc>
          <w:tcPr>
            <w:tcW w:w="3240" w:type="dxa"/>
            <w:shd w:val="clear" w:color="auto" w:fill="FFFFFF"/>
          </w:tcPr>
          <w:p w:rsidR="003B2809" w:rsidRPr="000A16C2" w:rsidRDefault="00D80913" w:rsidP="004B0964">
            <w:pPr>
              <w:spacing w:line="480" w:lineRule="auto"/>
              <w:rPr>
                <w:rFonts w:ascii="Times New Roman" w:hAnsi="Times New Roman"/>
                <w:sz w:val="20"/>
                <w:szCs w:val="20"/>
              </w:rPr>
            </w:pPr>
            <w:hyperlink r:id="rId49" w:history="1">
              <w:r w:rsidR="0052119D" w:rsidRPr="00A906D9">
                <w:rPr>
                  <w:rStyle w:val="Hyperlink"/>
                  <w:rFonts w:ascii="Times New Roman" w:hAnsi="Times New Roman"/>
                  <w:sz w:val="20"/>
                  <w:szCs w:val="20"/>
                </w:rPr>
                <w:t>anganile2007@gmail.com</w:t>
              </w:r>
            </w:hyperlink>
          </w:p>
        </w:tc>
      </w:tr>
      <w:tr w:rsidR="003B2809" w:rsidRPr="000A16C2" w:rsidTr="0052119D">
        <w:tc>
          <w:tcPr>
            <w:tcW w:w="529" w:type="dxa"/>
            <w:shd w:val="clear" w:color="auto" w:fill="FFFFFF"/>
          </w:tcPr>
          <w:p w:rsidR="003B2809" w:rsidRPr="000A16C2" w:rsidRDefault="00DB1606" w:rsidP="004B0964">
            <w:pPr>
              <w:spacing w:before="60" w:after="60" w:line="240" w:lineRule="auto"/>
              <w:rPr>
                <w:rFonts w:ascii="Times New Roman" w:hAnsi="Times New Roman"/>
                <w:b/>
                <w:sz w:val="20"/>
                <w:szCs w:val="20"/>
              </w:rPr>
            </w:pPr>
            <w:r>
              <w:rPr>
                <w:rFonts w:ascii="Times New Roman" w:hAnsi="Times New Roman"/>
                <w:b/>
                <w:sz w:val="20"/>
                <w:szCs w:val="20"/>
              </w:rPr>
              <w:t>22</w:t>
            </w:r>
          </w:p>
        </w:tc>
        <w:tc>
          <w:tcPr>
            <w:tcW w:w="3123" w:type="dxa"/>
            <w:shd w:val="clear" w:color="auto" w:fill="FFFFFF"/>
          </w:tcPr>
          <w:p w:rsidR="003B2809" w:rsidRPr="000A16C2" w:rsidRDefault="003B2809" w:rsidP="004B0964">
            <w:pPr>
              <w:rPr>
                <w:rFonts w:ascii="Times New Roman" w:hAnsi="Times New Roman"/>
                <w:sz w:val="20"/>
                <w:szCs w:val="20"/>
              </w:rPr>
            </w:pPr>
            <w:r w:rsidRPr="000A16C2">
              <w:rPr>
                <w:rFonts w:ascii="Times New Roman" w:hAnsi="Times New Roman"/>
                <w:sz w:val="20"/>
                <w:szCs w:val="20"/>
              </w:rPr>
              <w:t>MC DONALD MALUAWAYA</w:t>
            </w:r>
          </w:p>
        </w:tc>
        <w:tc>
          <w:tcPr>
            <w:tcW w:w="2410" w:type="dxa"/>
            <w:shd w:val="clear" w:color="auto" w:fill="FFFFFF"/>
          </w:tcPr>
          <w:p w:rsidR="003B2809" w:rsidRPr="000A16C2" w:rsidRDefault="003B2809" w:rsidP="00E9532E">
            <w:pPr>
              <w:jc w:val="center"/>
              <w:rPr>
                <w:rFonts w:ascii="Times New Roman" w:hAnsi="Times New Roman"/>
                <w:sz w:val="20"/>
                <w:szCs w:val="20"/>
              </w:rPr>
            </w:pPr>
            <w:r w:rsidRPr="000A16C2">
              <w:rPr>
                <w:rFonts w:ascii="Times New Roman" w:hAnsi="Times New Roman"/>
                <w:sz w:val="20"/>
                <w:szCs w:val="20"/>
              </w:rPr>
              <w:t>CHIEF ARTS OFFICER</w:t>
            </w:r>
          </w:p>
        </w:tc>
        <w:tc>
          <w:tcPr>
            <w:tcW w:w="1696" w:type="dxa"/>
            <w:shd w:val="clear" w:color="auto" w:fill="FFFFFF"/>
          </w:tcPr>
          <w:p w:rsidR="003B2809" w:rsidRDefault="003B2809" w:rsidP="003B2809">
            <w:pPr>
              <w:jc w:val="center"/>
            </w:pPr>
            <w:r w:rsidRPr="00BB3D6A">
              <w:rPr>
                <w:rFonts w:ascii="Times New Roman" w:hAnsi="Times New Roman"/>
                <w:sz w:val="20"/>
                <w:szCs w:val="20"/>
              </w:rPr>
              <w:t>MoCECCD</w:t>
            </w:r>
          </w:p>
        </w:tc>
        <w:tc>
          <w:tcPr>
            <w:tcW w:w="2520" w:type="dxa"/>
            <w:shd w:val="clear" w:color="auto" w:fill="FFFFFF"/>
          </w:tcPr>
          <w:p w:rsidR="003B2809" w:rsidRPr="000A16C2" w:rsidRDefault="003B2809" w:rsidP="004B0964">
            <w:pPr>
              <w:jc w:val="center"/>
              <w:rPr>
                <w:rFonts w:ascii="Times New Roman" w:hAnsi="Times New Roman"/>
                <w:sz w:val="20"/>
                <w:szCs w:val="20"/>
              </w:rPr>
            </w:pPr>
            <w:r w:rsidRPr="000A16C2">
              <w:rPr>
                <w:rFonts w:ascii="Times New Roman" w:hAnsi="Times New Roman"/>
                <w:sz w:val="20"/>
                <w:szCs w:val="20"/>
              </w:rPr>
              <w:t>0888878940</w:t>
            </w:r>
          </w:p>
        </w:tc>
        <w:tc>
          <w:tcPr>
            <w:tcW w:w="3240" w:type="dxa"/>
            <w:shd w:val="clear" w:color="auto" w:fill="FFFFFF"/>
          </w:tcPr>
          <w:p w:rsidR="003B2809" w:rsidRPr="000A16C2" w:rsidRDefault="00D80913" w:rsidP="004B0964">
            <w:pPr>
              <w:rPr>
                <w:rFonts w:ascii="Times New Roman" w:hAnsi="Times New Roman"/>
                <w:sz w:val="20"/>
                <w:szCs w:val="20"/>
              </w:rPr>
            </w:pPr>
            <w:hyperlink r:id="rId50" w:history="1">
              <w:r w:rsidR="003B2809" w:rsidRPr="000A16C2">
                <w:rPr>
                  <w:rStyle w:val="Hyperlink"/>
                  <w:rFonts w:ascii="Times New Roman" w:hAnsi="Times New Roman"/>
                  <w:sz w:val="20"/>
                  <w:szCs w:val="20"/>
                </w:rPr>
                <w:t>mjmaluwaya@gmail.com</w:t>
              </w:r>
            </w:hyperlink>
          </w:p>
        </w:tc>
      </w:tr>
      <w:tr w:rsidR="00420292" w:rsidRPr="000A16C2" w:rsidTr="0052119D">
        <w:tc>
          <w:tcPr>
            <w:tcW w:w="529" w:type="dxa"/>
            <w:shd w:val="clear" w:color="auto" w:fill="FFFFFF"/>
          </w:tcPr>
          <w:p w:rsidR="00420292" w:rsidRDefault="00DB1606" w:rsidP="00F96D7B">
            <w:pPr>
              <w:spacing w:before="60" w:after="60" w:line="240" w:lineRule="auto"/>
              <w:rPr>
                <w:rFonts w:ascii="Times New Roman" w:hAnsi="Times New Roman"/>
                <w:b/>
              </w:rPr>
            </w:pPr>
            <w:r>
              <w:rPr>
                <w:rFonts w:ascii="Times New Roman" w:hAnsi="Times New Roman"/>
                <w:b/>
              </w:rPr>
              <w:t>23</w:t>
            </w:r>
          </w:p>
        </w:tc>
        <w:tc>
          <w:tcPr>
            <w:tcW w:w="3123" w:type="dxa"/>
            <w:shd w:val="clear" w:color="auto" w:fill="FFFFFF"/>
          </w:tcPr>
          <w:p w:rsidR="00420292" w:rsidRDefault="00420292" w:rsidP="00F96D7B">
            <w:pPr>
              <w:spacing w:before="60" w:after="60" w:line="240" w:lineRule="auto"/>
              <w:rPr>
                <w:rFonts w:ascii="Times New Roman" w:hAnsi="Times New Roman"/>
                <w:sz w:val="20"/>
                <w:szCs w:val="20"/>
              </w:rPr>
            </w:pPr>
            <w:r>
              <w:rPr>
                <w:rFonts w:ascii="Times New Roman" w:hAnsi="Times New Roman"/>
                <w:sz w:val="20"/>
                <w:szCs w:val="20"/>
              </w:rPr>
              <w:t>BLESSINGS WALAWALA</w:t>
            </w:r>
          </w:p>
        </w:tc>
        <w:tc>
          <w:tcPr>
            <w:tcW w:w="2410" w:type="dxa"/>
            <w:shd w:val="clear" w:color="auto" w:fill="FFFFFF"/>
          </w:tcPr>
          <w:p w:rsidR="00420292" w:rsidRPr="000A16C2" w:rsidRDefault="00420292" w:rsidP="00E9532E">
            <w:pPr>
              <w:spacing w:before="60" w:after="60" w:line="240" w:lineRule="auto"/>
              <w:jc w:val="center"/>
              <w:rPr>
                <w:rFonts w:ascii="Times New Roman" w:hAnsi="Times New Roman"/>
                <w:sz w:val="20"/>
                <w:szCs w:val="20"/>
              </w:rPr>
            </w:pPr>
            <w:r>
              <w:rPr>
                <w:rFonts w:ascii="Times New Roman" w:hAnsi="Times New Roman"/>
                <w:sz w:val="20"/>
                <w:szCs w:val="20"/>
              </w:rPr>
              <w:t>CHIEF CURATOR</w:t>
            </w:r>
          </w:p>
        </w:tc>
        <w:tc>
          <w:tcPr>
            <w:tcW w:w="1696" w:type="dxa"/>
            <w:shd w:val="clear" w:color="auto" w:fill="FFFFFF"/>
          </w:tcPr>
          <w:p w:rsidR="00420292" w:rsidRPr="000A16C2" w:rsidRDefault="00420292" w:rsidP="004B096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420292" w:rsidRPr="000A16C2" w:rsidRDefault="008B5D44" w:rsidP="00DD24F1">
            <w:pPr>
              <w:spacing w:before="60" w:after="60" w:line="240" w:lineRule="auto"/>
              <w:jc w:val="center"/>
              <w:rPr>
                <w:rFonts w:ascii="Times New Roman" w:hAnsi="Times New Roman"/>
                <w:sz w:val="20"/>
                <w:szCs w:val="20"/>
              </w:rPr>
            </w:pPr>
            <w:r>
              <w:rPr>
                <w:rFonts w:ascii="Times New Roman" w:hAnsi="Times New Roman"/>
                <w:sz w:val="20"/>
                <w:szCs w:val="20"/>
              </w:rPr>
              <w:t>0999274637</w:t>
            </w:r>
          </w:p>
        </w:tc>
        <w:tc>
          <w:tcPr>
            <w:tcW w:w="3240" w:type="dxa"/>
            <w:shd w:val="clear" w:color="auto" w:fill="FFFFFF"/>
          </w:tcPr>
          <w:p w:rsidR="00420292" w:rsidRPr="000A16C2" w:rsidRDefault="00D80913" w:rsidP="00F96D7B">
            <w:pPr>
              <w:spacing w:before="60" w:after="60" w:line="240" w:lineRule="auto"/>
              <w:rPr>
                <w:rFonts w:ascii="Times New Roman" w:hAnsi="Times New Roman"/>
              </w:rPr>
            </w:pPr>
            <w:hyperlink r:id="rId51" w:history="1">
              <w:r w:rsidR="00FA43A8" w:rsidRPr="00FD0713">
                <w:rPr>
                  <w:rStyle w:val="Hyperlink"/>
                  <w:rFonts w:ascii="Times New Roman" w:hAnsi="Times New Roman"/>
                </w:rPr>
                <w:t>denvar1@yahoo.co.uk</w:t>
              </w:r>
            </w:hyperlink>
          </w:p>
        </w:tc>
      </w:tr>
      <w:tr w:rsidR="003C2EEF" w:rsidRPr="000A16C2" w:rsidTr="0052119D">
        <w:tc>
          <w:tcPr>
            <w:tcW w:w="529" w:type="dxa"/>
            <w:shd w:val="clear" w:color="auto" w:fill="FFFFFF"/>
          </w:tcPr>
          <w:p w:rsidR="003C2EEF" w:rsidRPr="000A16C2" w:rsidRDefault="00DB1606" w:rsidP="004B0964">
            <w:pPr>
              <w:spacing w:before="60" w:after="60" w:line="240" w:lineRule="auto"/>
              <w:rPr>
                <w:rFonts w:ascii="Times New Roman" w:hAnsi="Times New Roman"/>
                <w:b/>
                <w:sz w:val="20"/>
                <w:szCs w:val="20"/>
              </w:rPr>
            </w:pPr>
            <w:r>
              <w:rPr>
                <w:rFonts w:ascii="Times New Roman" w:hAnsi="Times New Roman"/>
                <w:b/>
                <w:sz w:val="20"/>
                <w:szCs w:val="20"/>
              </w:rPr>
              <w:t>24</w:t>
            </w:r>
          </w:p>
        </w:tc>
        <w:tc>
          <w:tcPr>
            <w:tcW w:w="3123" w:type="dxa"/>
            <w:shd w:val="clear" w:color="auto" w:fill="FFFFFF"/>
          </w:tcPr>
          <w:p w:rsidR="003C2EEF" w:rsidRPr="000A16C2" w:rsidRDefault="003C2EEF" w:rsidP="004B0964">
            <w:pPr>
              <w:rPr>
                <w:rFonts w:ascii="Times New Roman" w:hAnsi="Times New Roman"/>
                <w:sz w:val="20"/>
                <w:szCs w:val="20"/>
              </w:rPr>
            </w:pPr>
            <w:r w:rsidRPr="000A16C2">
              <w:rPr>
                <w:rFonts w:ascii="Times New Roman" w:hAnsi="Times New Roman"/>
                <w:sz w:val="20"/>
                <w:szCs w:val="20"/>
              </w:rPr>
              <w:t>LIONEL NGUMUYA</w:t>
            </w:r>
          </w:p>
        </w:tc>
        <w:tc>
          <w:tcPr>
            <w:tcW w:w="2410" w:type="dxa"/>
            <w:shd w:val="clear" w:color="auto" w:fill="FFFFFF"/>
          </w:tcPr>
          <w:p w:rsidR="003C2EEF" w:rsidRPr="000A16C2" w:rsidRDefault="003C2EEF" w:rsidP="00E9532E">
            <w:pPr>
              <w:jc w:val="center"/>
              <w:rPr>
                <w:rFonts w:ascii="Times New Roman" w:hAnsi="Times New Roman"/>
                <w:sz w:val="20"/>
                <w:szCs w:val="20"/>
              </w:rPr>
            </w:pPr>
            <w:r w:rsidRPr="000A16C2">
              <w:rPr>
                <w:rFonts w:ascii="Times New Roman" w:hAnsi="Times New Roman"/>
                <w:sz w:val="20"/>
                <w:szCs w:val="20"/>
              </w:rPr>
              <w:t>CHIEF ARCHIVIST</w:t>
            </w:r>
          </w:p>
        </w:tc>
        <w:tc>
          <w:tcPr>
            <w:tcW w:w="1696" w:type="dxa"/>
            <w:shd w:val="clear" w:color="auto" w:fill="FFFFFF"/>
          </w:tcPr>
          <w:p w:rsidR="003C2EEF" w:rsidRPr="000A16C2" w:rsidRDefault="003C2EEF" w:rsidP="004B096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3C2EEF" w:rsidRPr="000A16C2" w:rsidRDefault="003C2EEF" w:rsidP="004B0964">
            <w:pPr>
              <w:jc w:val="center"/>
              <w:rPr>
                <w:rFonts w:ascii="Times New Roman" w:hAnsi="Times New Roman"/>
                <w:sz w:val="20"/>
                <w:szCs w:val="20"/>
              </w:rPr>
            </w:pPr>
            <w:r w:rsidRPr="000A16C2">
              <w:rPr>
                <w:rFonts w:ascii="Times New Roman" w:hAnsi="Times New Roman"/>
                <w:sz w:val="20"/>
                <w:szCs w:val="20"/>
              </w:rPr>
              <w:t>0888608142</w:t>
            </w:r>
          </w:p>
        </w:tc>
        <w:tc>
          <w:tcPr>
            <w:tcW w:w="3240" w:type="dxa"/>
            <w:shd w:val="clear" w:color="auto" w:fill="FFFFFF"/>
          </w:tcPr>
          <w:p w:rsidR="003C2EEF" w:rsidRPr="000A16C2" w:rsidRDefault="00D80913" w:rsidP="004B0964">
            <w:pPr>
              <w:rPr>
                <w:rFonts w:ascii="Times New Roman" w:hAnsi="Times New Roman"/>
                <w:sz w:val="20"/>
                <w:szCs w:val="20"/>
              </w:rPr>
            </w:pPr>
            <w:hyperlink r:id="rId52" w:history="1">
              <w:r w:rsidR="00FA43A8" w:rsidRPr="00FD0713">
                <w:rPr>
                  <w:rStyle w:val="Hyperlink"/>
                  <w:rFonts w:ascii="Times New Roman" w:hAnsi="Times New Roman"/>
                  <w:sz w:val="20"/>
                  <w:szCs w:val="20"/>
                </w:rPr>
                <w:t>lionelngunazi@gmail.com</w:t>
              </w:r>
            </w:hyperlink>
          </w:p>
        </w:tc>
      </w:tr>
      <w:tr w:rsidR="003C2EEF" w:rsidRPr="000A16C2" w:rsidTr="0052119D">
        <w:tc>
          <w:tcPr>
            <w:tcW w:w="529" w:type="dxa"/>
            <w:shd w:val="clear" w:color="auto" w:fill="FFFFFF"/>
          </w:tcPr>
          <w:p w:rsidR="003C2EEF" w:rsidRDefault="00DB1606" w:rsidP="00F96D7B">
            <w:pPr>
              <w:spacing w:before="60" w:after="60" w:line="240" w:lineRule="auto"/>
              <w:rPr>
                <w:rFonts w:ascii="Times New Roman" w:hAnsi="Times New Roman"/>
                <w:b/>
              </w:rPr>
            </w:pPr>
            <w:r>
              <w:rPr>
                <w:rFonts w:ascii="Times New Roman" w:hAnsi="Times New Roman"/>
                <w:b/>
              </w:rPr>
              <w:t>25</w:t>
            </w:r>
          </w:p>
        </w:tc>
        <w:tc>
          <w:tcPr>
            <w:tcW w:w="3123" w:type="dxa"/>
            <w:shd w:val="clear" w:color="auto" w:fill="FFFFFF"/>
          </w:tcPr>
          <w:p w:rsidR="003C2EEF" w:rsidRPr="000A16C2" w:rsidRDefault="003C2EEF" w:rsidP="004B0964">
            <w:pPr>
              <w:spacing w:before="60" w:after="60" w:line="240" w:lineRule="auto"/>
              <w:rPr>
                <w:rFonts w:ascii="Times New Roman" w:hAnsi="Times New Roman"/>
              </w:rPr>
            </w:pPr>
            <w:r w:rsidRPr="000A16C2">
              <w:rPr>
                <w:rFonts w:ascii="Times New Roman" w:hAnsi="Times New Roman"/>
              </w:rPr>
              <w:t>WILLIAM MALIMERO</w:t>
            </w:r>
          </w:p>
        </w:tc>
        <w:tc>
          <w:tcPr>
            <w:tcW w:w="2410" w:type="dxa"/>
            <w:shd w:val="clear" w:color="auto" w:fill="FFFFFF"/>
          </w:tcPr>
          <w:p w:rsidR="003C2EEF" w:rsidRPr="000A16C2" w:rsidRDefault="003C2EEF" w:rsidP="00E9532E">
            <w:pPr>
              <w:spacing w:before="60" w:after="60" w:line="240" w:lineRule="auto"/>
              <w:jc w:val="center"/>
              <w:rPr>
                <w:rFonts w:ascii="Times New Roman" w:hAnsi="Times New Roman"/>
              </w:rPr>
            </w:pPr>
            <w:r w:rsidRPr="000A16C2">
              <w:rPr>
                <w:rFonts w:ascii="Times New Roman" w:hAnsi="Times New Roman"/>
              </w:rPr>
              <w:t>PCEO</w:t>
            </w:r>
          </w:p>
        </w:tc>
        <w:tc>
          <w:tcPr>
            <w:tcW w:w="1696" w:type="dxa"/>
            <w:shd w:val="clear" w:color="auto" w:fill="FFFFFF"/>
          </w:tcPr>
          <w:p w:rsidR="003C2EEF" w:rsidRPr="000A16C2" w:rsidRDefault="003C2EEF" w:rsidP="004B096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3C2EEF" w:rsidRPr="000A16C2" w:rsidRDefault="003C2EEF" w:rsidP="004B0964">
            <w:pPr>
              <w:spacing w:before="60" w:after="60" w:line="240" w:lineRule="auto"/>
              <w:jc w:val="center"/>
              <w:rPr>
                <w:rFonts w:ascii="Times New Roman" w:hAnsi="Times New Roman"/>
              </w:rPr>
            </w:pPr>
            <w:r w:rsidRPr="000A16C2">
              <w:rPr>
                <w:rFonts w:ascii="Times New Roman" w:hAnsi="Times New Roman"/>
              </w:rPr>
              <w:t>0888497172</w:t>
            </w:r>
          </w:p>
        </w:tc>
        <w:tc>
          <w:tcPr>
            <w:tcW w:w="3240" w:type="dxa"/>
            <w:shd w:val="clear" w:color="auto" w:fill="FFFFFF"/>
          </w:tcPr>
          <w:p w:rsidR="003C2EEF" w:rsidRPr="000A16C2" w:rsidRDefault="00D80913" w:rsidP="004B0964">
            <w:pPr>
              <w:spacing w:before="60" w:after="60" w:line="240" w:lineRule="auto"/>
              <w:rPr>
                <w:rFonts w:ascii="Times New Roman" w:hAnsi="Times New Roman"/>
                <w:color w:val="222222"/>
                <w:shd w:val="clear" w:color="auto" w:fill="FFFFFF"/>
              </w:rPr>
            </w:pPr>
            <w:hyperlink r:id="rId53" w:history="1">
              <w:r w:rsidR="003C2EEF" w:rsidRPr="000A16C2">
                <w:rPr>
                  <w:rStyle w:val="Hyperlink"/>
                  <w:rFonts w:ascii="Times New Roman" w:hAnsi="Times New Roman"/>
                  <w:shd w:val="clear" w:color="auto" w:fill="FFFFFF"/>
                </w:rPr>
                <w:t>williammalimero@gmail.com</w:t>
              </w:r>
            </w:hyperlink>
          </w:p>
        </w:tc>
      </w:tr>
      <w:tr w:rsidR="003C2EEF" w:rsidRPr="000A16C2" w:rsidTr="0052119D">
        <w:trPr>
          <w:trHeight w:val="615"/>
        </w:trPr>
        <w:tc>
          <w:tcPr>
            <w:tcW w:w="529" w:type="dxa"/>
            <w:shd w:val="clear" w:color="auto" w:fill="FFFFFF"/>
          </w:tcPr>
          <w:p w:rsidR="003C2EEF" w:rsidRPr="000A16C2" w:rsidRDefault="00DB1606" w:rsidP="004B0964">
            <w:pPr>
              <w:spacing w:before="60" w:after="60" w:line="240" w:lineRule="auto"/>
              <w:rPr>
                <w:rFonts w:ascii="Times New Roman" w:hAnsi="Times New Roman"/>
                <w:b/>
                <w:sz w:val="20"/>
                <w:szCs w:val="20"/>
              </w:rPr>
            </w:pPr>
            <w:r>
              <w:rPr>
                <w:rFonts w:ascii="Times New Roman" w:hAnsi="Times New Roman"/>
                <w:b/>
                <w:sz w:val="20"/>
                <w:szCs w:val="20"/>
              </w:rPr>
              <w:t>26</w:t>
            </w:r>
          </w:p>
        </w:tc>
        <w:tc>
          <w:tcPr>
            <w:tcW w:w="3123" w:type="dxa"/>
            <w:shd w:val="clear" w:color="auto" w:fill="FFFFFF"/>
          </w:tcPr>
          <w:p w:rsidR="003C2EEF" w:rsidRPr="000A16C2" w:rsidRDefault="003C2EEF" w:rsidP="004B0964">
            <w:pPr>
              <w:rPr>
                <w:rFonts w:ascii="Times New Roman" w:hAnsi="Times New Roman"/>
                <w:sz w:val="20"/>
                <w:szCs w:val="20"/>
              </w:rPr>
            </w:pPr>
            <w:r w:rsidRPr="000A16C2">
              <w:rPr>
                <w:rFonts w:ascii="Times New Roman" w:hAnsi="Times New Roman"/>
                <w:sz w:val="20"/>
                <w:szCs w:val="20"/>
              </w:rPr>
              <w:t>PATIENCE CHAMKAKALA</w:t>
            </w:r>
          </w:p>
        </w:tc>
        <w:tc>
          <w:tcPr>
            <w:tcW w:w="2410" w:type="dxa"/>
            <w:shd w:val="clear" w:color="auto" w:fill="FFFFFF"/>
          </w:tcPr>
          <w:p w:rsidR="003C2EEF" w:rsidRPr="000A16C2" w:rsidRDefault="003C2EEF" w:rsidP="00E9532E">
            <w:pPr>
              <w:jc w:val="center"/>
              <w:rPr>
                <w:rFonts w:ascii="Times New Roman" w:hAnsi="Times New Roman"/>
                <w:sz w:val="20"/>
                <w:szCs w:val="20"/>
              </w:rPr>
            </w:pPr>
            <w:r w:rsidRPr="000A16C2">
              <w:rPr>
                <w:rFonts w:ascii="Times New Roman" w:hAnsi="Times New Roman"/>
                <w:sz w:val="20"/>
                <w:szCs w:val="20"/>
              </w:rPr>
              <w:t>ADMINISTRATOR</w:t>
            </w:r>
          </w:p>
        </w:tc>
        <w:tc>
          <w:tcPr>
            <w:tcW w:w="1696" w:type="dxa"/>
            <w:shd w:val="clear" w:color="auto" w:fill="FFFFFF"/>
          </w:tcPr>
          <w:p w:rsidR="003C2EEF" w:rsidRPr="000A16C2" w:rsidRDefault="003C2EEF" w:rsidP="004B096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3C2EEF" w:rsidRPr="000A16C2" w:rsidRDefault="003C2EEF" w:rsidP="004B0964">
            <w:pPr>
              <w:jc w:val="center"/>
              <w:rPr>
                <w:rFonts w:ascii="Times New Roman" w:hAnsi="Times New Roman"/>
                <w:sz w:val="20"/>
                <w:szCs w:val="20"/>
              </w:rPr>
            </w:pPr>
            <w:r w:rsidRPr="000A16C2">
              <w:rPr>
                <w:rFonts w:ascii="Times New Roman" w:hAnsi="Times New Roman"/>
                <w:sz w:val="20"/>
                <w:szCs w:val="20"/>
              </w:rPr>
              <w:t>0888850011</w:t>
            </w:r>
          </w:p>
        </w:tc>
        <w:tc>
          <w:tcPr>
            <w:tcW w:w="3240" w:type="dxa"/>
            <w:shd w:val="clear" w:color="auto" w:fill="FFFFFF"/>
          </w:tcPr>
          <w:p w:rsidR="003C2EEF" w:rsidRPr="000A16C2" w:rsidRDefault="00D80913" w:rsidP="004B0964">
            <w:pPr>
              <w:rPr>
                <w:rFonts w:ascii="Times New Roman" w:hAnsi="Times New Roman"/>
                <w:sz w:val="20"/>
                <w:szCs w:val="20"/>
              </w:rPr>
            </w:pPr>
            <w:hyperlink r:id="rId54" w:history="1">
              <w:r w:rsidR="003C2EEF" w:rsidRPr="000A16C2">
                <w:rPr>
                  <w:rStyle w:val="Hyperlink"/>
                  <w:rFonts w:ascii="Times New Roman" w:hAnsi="Times New Roman"/>
                  <w:sz w:val="20"/>
                  <w:szCs w:val="20"/>
                </w:rPr>
                <w:t>petmamba@gmail.com</w:t>
              </w:r>
            </w:hyperlink>
          </w:p>
        </w:tc>
      </w:tr>
      <w:tr w:rsidR="003C2EEF" w:rsidRPr="000A16C2" w:rsidTr="0052119D">
        <w:tc>
          <w:tcPr>
            <w:tcW w:w="529" w:type="dxa"/>
            <w:shd w:val="clear" w:color="auto" w:fill="FFFFFF"/>
          </w:tcPr>
          <w:p w:rsidR="003C2EEF" w:rsidRDefault="00DB1606" w:rsidP="00F96D7B">
            <w:pPr>
              <w:spacing w:before="60" w:after="60" w:line="240" w:lineRule="auto"/>
              <w:rPr>
                <w:rFonts w:ascii="Times New Roman" w:hAnsi="Times New Roman"/>
                <w:b/>
              </w:rPr>
            </w:pPr>
            <w:r>
              <w:rPr>
                <w:rFonts w:ascii="Times New Roman" w:hAnsi="Times New Roman"/>
                <w:b/>
              </w:rPr>
              <w:t>27</w:t>
            </w:r>
          </w:p>
        </w:tc>
        <w:tc>
          <w:tcPr>
            <w:tcW w:w="3123" w:type="dxa"/>
            <w:shd w:val="clear" w:color="auto" w:fill="FFFFFF"/>
          </w:tcPr>
          <w:p w:rsidR="003C2EEF" w:rsidRDefault="0052119D" w:rsidP="00F96D7B">
            <w:pPr>
              <w:spacing w:before="60" w:after="60" w:line="240" w:lineRule="auto"/>
              <w:rPr>
                <w:rFonts w:ascii="Times New Roman" w:hAnsi="Times New Roman"/>
                <w:sz w:val="20"/>
                <w:szCs w:val="20"/>
              </w:rPr>
            </w:pPr>
            <w:r>
              <w:rPr>
                <w:rFonts w:ascii="Times New Roman" w:hAnsi="Times New Roman"/>
                <w:sz w:val="20"/>
                <w:szCs w:val="20"/>
              </w:rPr>
              <w:t>MPHATSO M</w:t>
            </w:r>
            <w:r w:rsidR="003C2EEF">
              <w:rPr>
                <w:rFonts w:ascii="Times New Roman" w:hAnsi="Times New Roman"/>
                <w:sz w:val="20"/>
                <w:szCs w:val="20"/>
              </w:rPr>
              <w:t>SENDERO</w:t>
            </w:r>
          </w:p>
        </w:tc>
        <w:tc>
          <w:tcPr>
            <w:tcW w:w="2410" w:type="dxa"/>
            <w:shd w:val="clear" w:color="auto" w:fill="FFFFFF"/>
          </w:tcPr>
          <w:p w:rsidR="003C2EEF" w:rsidRPr="000A16C2" w:rsidRDefault="003C2EEF" w:rsidP="00E9532E">
            <w:pPr>
              <w:spacing w:before="60" w:after="60" w:line="240" w:lineRule="auto"/>
              <w:jc w:val="center"/>
              <w:rPr>
                <w:rFonts w:ascii="Times New Roman" w:hAnsi="Times New Roman"/>
                <w:sz w:val="20"/>
                <w:szCs w:val="20"/>
              </w:rPr>
            </w:pPr>
            <w:r>
              <w:rPr>
                <w:rFonts w:ascii="Times New Roman" w:hAnsi="Times New Roman"/>
                <w:sz w:val="20"/>
                <w:szCs w:val="20"/>
              </w:rPr>
              <w:t>PHRMO</w:t>
            </w:r>
          </w:p>
        </w:tc>
        <w:tc>
          <w:tcPr>
            <w:tcW w:w="1696" w:type="dxa"/>
            <w:shd w:val="clear" w:color="auto" w:fill="FFFFFF"/>
          </w:tcPr>
          <w:p w:rsidR="003C2EEF" w:rsidRPr="000A16C2" w:rsidRDefault="003C2EEF" w:rsidP="004B0964">
            <w:pPr>
              <w:jc w:val="center"/>
              <w:rPr>
                <w:rFonts w:ascii="Times New Roman" w:hAnsi="Times New Roman"/>
              </w:rPr>
            </w:pPr>
            <w:r>
              <w:rPr>
                <w:rFonts w:ascii="Times New Roman" w:hAnsi="Times New Roman"/>
                <w:sz w:val="20"/>
                <w:szCs w:val="20"/>
              </w:rPr>
              <w:t>DHMRD</w:t>
            </w:r>
          </w:p>
        </w:tc>
        <w:tc>
          <w:tcPr>
            <w:tcW w:w="2520" w:type="dxa"/>
            <w:shd w:val="clear" w:color="auto" w:fill="FFFFFF"/>
          </w:tcPr>
          <w:p w:rsidR="003C2EEF" w:rsidRPr="000A16C2" w:rsidRDefault="003C2EEF" w:rsidP="00DD24F1">
            <w:pPr>
              <w:spacing w:before="60" w:after="60" w:line="240" w:lineRule="auto"/>
              <w:jc w:val="center"/>
              <w:rPr>
                <w:rFonts w:ascii="Times New Roman" w:hAnsi="Times New Roman"/>
                <w:sz w:val="20"/>
                <w:szCs w:val="20"/>
              </w:rPr>
            </w:pPr>
            <w:r>
              <w:rPr>
                <w:rFonts w:ascii="Times New Roman" w:hAnsi="Times New Roman"/>
                <w:sz w:val="20"/>
                <w:szCs w:val="20"/>
              </w:rPr>
              <w:t>0999603772</w:t>
            </w:r>
          </w:p>
        </w:tc>
        <w:tc>
          <w:tcPr>
            <w:tcW w:w="3240" w:type="dxa"/>
            <w:shd w:val="clear" w:color="auto" w:fill="FFFFFF"/>
          </w:tcPr>
          <w:p w:rsidR="003C2EEF" w:rsidRPr="000A16C2" w:rsidRDefault="00D80913" w:rsidP="00F96D7B">
            <w:pPr>
              <w:spacing w:before="60" w:after="60" w:line="240" w:lineRule="auto"/>
              <w:rPr>
                <w:rFonts w:ascii="Times New Roman" w:hAnsi="Times New Roman"/>
              </w:rPr>
            </w:pPr>
            <w:hyperlink r:id="rId55" w:history="1">
              <w:r w:rsidR="00FA43A8" w:rsidRPr="00FD0713">
                <w:rPr>
                  <w:rStyle w:val="Hyperlink"/>
                  <w:rFonts w:ascii="Times New Roman" w:hAnsi="Times New Roman"/>
                </w:rPr>
                <w:t>mphabena@gmail.com</w:t>
              </w:r>
            </w:hyperlink>
          </w:p>
        </w:tc>
      </w:tr>
      <w:tr w:rsidR="003C2EEF" w:rsidRPr="000A16C2" w:rsidTr="0052119D">
        <w:tc>
          <w:tcPr>
            <w:tcW w:w="529" w:type="dxa"/>
            <w:shd w:val="clear" w:color="auto" w:fill="FFFFFF"/>
          </w:tcPr>
          <w:p w:rsidR="003C2EEF" w:rsidRPr="000A16C2" w:rsidRDefault="00DB1606" w:rsidP="00F96D7B">
            <w:pPr>
              <w:spacing w:before="60" w:after="60" w:line="240" w:lineRule="auto"/>
              <w:rPr>
                <w:rFonts w:ascii="Times New Roman" w:hAnsi="Times New Roman"/>
                <w:b/>
              </w:rPr>
            </w:pPr>
            <w:r>
              <w:rPr>
                <w:rFonts w:ascii="Times New Roman" w:hAnsi="Times New Roman"/>
                <w:b/>
              </w:rPr>
              <w:t>28</w:t>
            </w:r>
          </w:p>
        </w:tc>
        <w:tc>
          <w:tcPr>
            <w:tcW w:w="3123" w:type="dxa"/>
            <w:shd w:val="clear" w:color="auto" w:fill="FFFFFF"/>
          </w:tcPr>
          <w:p w:rsidR="003C2EEF" w:rsidRPr="000A16C2" w:rsidRDefault="003C2EEF" w:rsidP="00F96D7B">
            <w:pPr>
              <w:spacing w:before="60" w:after="60" w:line="240" w:lineRule="auto"/>
              <w:rPr>
                <w:rFonts w:ascii="Times New Roman" w:hAnsi="Times New Roman"/>
                <w:sz w:val="20"/>
                <w:szCs w:val="20"/>
              </w:rPr>
            </w:pPr>
            <w:r w:rsidRPr="000A16C2">
              <w:rPr>
                <w:rFonts w:ascii="Times New Roman" w:hAnsi="Times New Roman"/>
                <w:sz w:val="20"/>
                <w:szCs w:val="20"/>
              </w:rPr>
              <w:t>CHRIS MBUKWA</w:t>
            </w:r>
          </w:p>
        </w:tc>
        <w:tc>
          <w:tcPr>
            <w:tcW w:w="2410" w:type="dxa"/>
            <w:shd w:val="clear" w:color="auto" w:fill="FFFFFF"/>
          </w:tcPr>
          <w:p w:rsidR="003C2EEF" w:rsidRPr="000A16C2" w:rsidRDefault="003C2EEF" w:rsidP="00E9532E">
            <w:pPr>
              <w:spacing w:before="60" w:after="60" w:line="240" w:lineRule="auto"/>
              <w:jc w:val="center"/>
              <w:rPr>
                <w:rFonts w:ascii="Times New Roman" w:hAnsi="Times New Roman"/>
                <w:sz w:val="20"/>
                <w:szCs w:val="20"/>
              </w:rPr>
            </w:pPr>
            <w:r>
              <w:rPr>
                <w:rFonts w:ascii="Times New Roman" w:hAnsi="Times New Roman"/>
                <w:sz w:val="20"/>
                <w:szCs w:val="20"/>
              </w:rPr>
              <w:t>PRINCIPAL ECONOMIST</w:t>
            </w:r>
          </w:p>
        </w:tc>
        <w:tc>
          <w:tcPr>
            <w:tcW w:w="1696" w:type="dxa"/>
            <w:shd w:val="clear" w:color="auto" w:fill="FFFFFF"/>
          </w:tcPr>
          <w:p w:rsidR="003C2EEF" w:rsidRPr="000A16C2" w:rsidRDefault="003C2EEF" w:rsidP="004B096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3C2EEF" w:rsidRPr="000A16C2" w:rsidRDefault="003C2EEF" w:rsidP="00DD24F1">
            <w:pPr>
              <w:spacing w:before="60" w:after="60" w:line="240" w:lineRule="auto"/>
              <w:jc w:val="center"/>
              <w:rPr>
                <w:rFonts w:ascii="Times New Roman" w:hAnsi="Times New Roman"/>
                <w:sz w:val="20"/>
                <w:szCs w:val="20"/>
              </w:rPr>
            </w:pPr>
            <w:r w:rsidRPr="000A16C2">
              <w:rPr>
                <w:rFonts w:ascii="Times New Roman" w:hAnsi="Times New Roman"/>
                <w:sz w:val="20"/>
                <w:szCs w:val="20"/>
              </w:rPr>
              <w:t>0992782100</w:t>
            </w:r>
          </w:p>
        </w:tc>
        <w:tc>
          <w:tcPr>
            <w:tcW w:w="3240" w:type="dxa"/>
            <w:shd w:val="clear" w:color="auto" w:fill="FFFFFF"/>
          </w:tcPr>
          <w:p w:rsidR="003C2EEF" w:rsidRPr="000A16C2" w:rsidRDefault="00D80913" w:rsidP="00F96D7B">
            <w:pPr>
              <w:spacing w:before="60" w:after="60" w:line="240" w:lineRule="auto"/>
              <w:rPr>
                <w:rFonts w:ascii="Times New Roman" w:hAnsi="Times New Roman"/>
                <w:color w:val="222222"/>
                <w:shd w:val="clear" w:color="auto" w:fill="FFFFFF"/>
              </w:rPr>
            </w:pPr>
            <w:hyperlink r:id="rId56" w:history="1">
              <w:r w:rsidR="003C2EEF" w:rsidRPr="000A16C2">
                <w:rPr>
                  <w:rStyle w:val="Hyperlink"/>
                  <w:rFonts w:ascii="Times New Roman" w:hAnsi="Times New Roman"/>
                  <w:shd w:val="clear" w:color="auto" w:fill="FFFFFF"/>
                </w:rPr>
                <w:t>chrismbukwa@yahoo.co.uk</w:t>
              </w:r>
            </w:hyperlink>
          </w:p>
        </w:tc>
      </w:tr>
      <w:tr w:rsidR="003C2EEF" w:rsidRPr="000A16C2" w:rsidTr="0052119D">
        <w:tc>
          <w:tcPr>
            <w:tcW w:w="529" w:type="dxa"/>
            <w:shd w:val="clear" w:color="auto" w:fill="FFFFFF"/>
          </w:tcPr>
          <w:p w:rsidR="003C2EEF" w:rsidRPr="000A16C2" w:rsidRDefault="00DB1606" w:rsidP="00F96D7B">
            <w:pPr>
              <w:spacing w:before="60" w:after="60" w:line="240" w:lineRule="auto"/>
              <w:rPr>
                <w:rFonts w:ascii="Times New Roman" w:hAnsi="Times New Roman"/>
                <w:b/>
              </w:rPr>
            </w:pPr>
            <w:r>
              <w:rPr>
                <w:rFonts w:ascii="Times New Roman" w:hAnsi="Times New Roman"/>
                <w:b/>
              </w:rPr>
              <w:t>29</w:t>
            </w:r>
          </w:p>
        </w:tc>
        <w:tc>
          <w:tcPr>
            <w:tcW w:w="3123" w:type="dxa"/>
            <w:shd w:val="clear" w:color="auto" w:fill="FFFFFF"/>
          </w:tcPr>
          <w:p w:rsidR="003C2EEF" w:rsidRPr="000A16C2" w:rsidRDefault="003C2EEF" w:rsidP="00F96D7B">
            <w:pPr>
              <w:spacing w:before="60" w:after="60" w:line="240" w:lineRule="auto"/>
              <w:rPr>
                <w:rFonts w:ascii="Times New Roman" w:hAnsi="Times New Roman"/>
              </w:rPr>
            </w:pPr>
            <w:r>
              <w:rPr>
                <w:rFonts w:ascii="Times New Roman" w:hAnsi="Times New Roman"/>
              </w:rPr>
              <w:t>ASHRAF BANDA</w:t>
            </w:r>
          </w:p>
        </w:tc>
        <w:tc>
          <w:tcPr>
            <w:tcW w:w="2410" w:type="dxa"/>
            <w:shd w:val="clear" w:color="auto" w:fill="FFFFFF"/>
          </w:tcPr>
          <w:p w:rsidR="003C2EEF" w:rsidRPr="000A16C2" w:rsidRDefault="003C2EEF" w:rsidP="00E9532E">
            <w:pPr>
              <w:spacing w:before="60" w:after="60" w:line="240" w:lineRule="auto"/>
              <w:jc w:val="center"/>
              <w:rPr>
                <w:rFonts w:ascii="Times New Roman" w:hAnsi="Times New Roman"/>
              </w:rPr>
            </w:pPr>
            <w:r>
              <w:rPr>
                <w:rFonts w:ascii="Times New Roman" w:hAnsi="Times New Roman"/>
              </w:rPr>
              <w:t>PRINCIPAL ECONOMIST</w:t>
            </w:r>
          </w:p>
        </w:tc>
        <w:tc>
          <w:tcPr>
            <w:tcW w:w="1696" w:type="dxa"/>
            <w:shd w:val="clear" w:color="auto" w:fill="FFFFFF"/>
          </w:tcPr>
          <w:p w:rsidR="003C2EEF" w:rsidRPr="000A16C2" w:rsidRDefault="003C2EEF" w:rsidP="004B096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3C2EEF" w:rsidRPr="000A16C2" w:rsidRDefault="003C2EEF" w:rsidP="00DD24F1">
            <w:pPr>
              <w:spacing w:before="60" w:after="60" w:line="240" w:lineRule="auto"/>
              <w:jc w:val="center"/>
              <w:rPr>
                <w:rFonts w:ascii="Times New Roman" w:hAnsi="Times New Roman"/>
              </w:rPr>
            </w:pPr>
            <w:r w:rsidRPr="000A16C2">
              <w:rPr>
                <w:rFonts w:ascii="Times New Roman" w:hAnsi="Times New Roman"/>
              </w:rPr>
              <w:t>0888497172</w:t>
            </w:r>
          </w:p>
        </w:tc>
        <w:tc>
          <w:tcPr>
            <w:tcW w:w="3240" w:type="dxa"/>
            <w:shd w:val="clear" w:color="auto" w:fill="FFFFFF"/>
          </w:tcPr>
          <w:p w:rsidR="003C2EEF" w:rsidRPr="000A16C2" w:rsidRDefault="00D80913" w:rsidP="006F5CFF">
            <w:pPr>
              <w:spacing w:before="60" w:after="60" w:line="240" w:lineRule="auto"/>
              <w:rPr>
                <w:rFonts w:ascii="Times New Roman" w:hAnsi="Times New Roman"/>
                <w:color w:val="222222"/>
                <w:shd w:val="clear" w:color="auto" w:fill="FFFFFF"/>
              </w:rPr>
            </w:pPr>
            <w:hyperlink r:id="rId57" w:history="1">
              <w:r w:rsidR="003C2EEF" w:rsidRPr="00F830CA">
                <w:rPr>
                  <w:rStyle w:val="Hyperlink"/>
                  <w:rFonts w:ascii="Times New Roman" w:hAnsi="Times New Roman"/>
                  <w:shd w:val="clear" w:color="auto" w:fill="FFFFFF"/>
                </w:rPr>
                <w:t>ashba2020@gmail.com</w:t>
              </w:r>
            </w:hyperlink>
          </w:p>
        </w:tc>
      </w:tr>
      <w:tr w:rsidR="003C2EEF" w:rsidRPr="000A16C2" w:rsidTr="0052119D">
        <w:tc>
          <w:tcPr>
            <w:tcW w:w="529" w:type="dxa"/>
            <w:shd w:val="clear" w:color="auto" w:fill="FFFFFF"/>
          </w:tcPr>
          <w:p w:rsidR="003C2EEF" w:rsidRDefault="00DB1606" w:rsidP="00F96D7B">
            <w:pPr>
              <w:spacing w:before="60" w:after="60" w:line="240" w:lineRule="auto"/>
              <w:rPr>
                <w:rFonts w:ascii="Times New Roman" w:hAnsi="Times New Roman"/>
                <w:b/>
              </w:rPr>
            </w:pPr>
            <w:r>
              <w:rPr>
                <w:rFonts w:ascii="Times New Roman" w:hAnsi="Times New Roman"/>
                <w:b/>
              </w:rPr>
              <w:t>30</w:t>
            </w:r>
          </w:p>
        </w:tc>
        <w:tc>
          <w:tcPr>
            <w:tcW w:w="3123" w:type="dxa"/>
            <w:shd w:val="clear" w:color="auto" w:fill="FFFFFF"/>
          </w:tcPr>
          <w:p w:rsidR="003C2EEF" w:rsidRPr="000A16C2" w:rsidRDefault="003C2EEF" w:rsidP="004B0964">
            <w:pPr>
              <w:rPr>
                <w:rFonts w:ascii="Times New Roman" w:hAnsi="Times New Roman"/>
                <w:sz w:val="20"/>
                <w:szCs w:val="20"/>
              </w:rPr>
            </w:pPr>
            <w:r w:rsidRPr="000A16C2">
              <w:rPr>
                <w:rFonts w:ascii="Times New Roman" w:hAnsi="Times New Roman"/>
                <w:sz w:val="20"/>
                <w:szCs w:val="20"/>
              </w:rPr>
              <w:t>GANIZANI NKHWAZI</w:t>
            </w:r>
          </w:p>
        </w:tc>
        <w:tc>
          <w:tcPr>
            <w:tcW w:w="2410" w:type="dxa"/>
            <w:shd w:val="clear" w:color="auto" w:fill="FFFFFF"/>
          </w:tcPr>
          <w:p w:rsidR="003C2EEF" w:rsidRPr="000A16C2" w:rsidRDefault="003C2EEF" w:rsidP="00E9532E">
            <w:pPr>
              <w:jc w:val="center"/>
              <w:rPr>
                <w:rFonts w:ascii="Times New Roman" w:hAnsi="Times New Roman"/>
                <w:sz w:val="20"/>
                <w:szCs w:val="20"/>
              </w:rPr>
            </w:pPr>
            <w:r w:rsidRPr="000A16C2">
              <w:rPr>
                <w:rFonts w:ascii="Times New Roman" w:hAnsi="Times New Roman"/>
                <w:sz w:val="20"/>
                <w:szCs w:val="20"/>
              </w:rPr>
              <w:t>ECONOMIST</w:t>
            </w:r>
          </w:p>
        </w:tc>
        <w:tc>
          <w:tcPr>
            <w:tcW w:w="1696" w:type="dxa"/>
            <w:shd w:val="clear" w:color="auto" w:fill="FFFFFF"/>
          </w:tcPr>
          <w:p w:rsidR="003C2EEF" w:rsidRPr="000A16C2" w:rsidRDefault="003C2EEF" w:rsidP="004B096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3C2EEF" w:rsidRPr="000A16C2" w:rsidRDefault="003C2EEF" w:rsidP="004B0964">
            <w:pPr>
              <w:jc w:val="center"/>
              <w:rPr>
                <w:rFonts w:ascii="Times New Roman" w:hAnsi="Times New Roman"/>
                <w:sz w:val="20"/>
                <w:szCs w:val="20"/>
              </w:rPr>
            </w:pPr>
            <w:r w:rsidRPr="000A16C2">
              <w:rPr>
                <w:rFonts w:ascii="Times New Roman" w:hAnsi="Times New Roman"/>
                <w:sz w:val="20"/>
                <w:szCs w:val="20"/>
              </w:rPr>
              <w:t>0994379439</w:t>
            </w:r>
          </w:p>
        </w:tc>
        <w:tc>
          <w:tcPr>
            <w:tcW w:w="3240" w:type="dxa"/>
            <w:shd w:val="clear" w:color="auto" w:fill="FFFFFF"/>
          </w:tcPr>
          <w:p w:rsidR="003C2EEF" w:rsidRPr="000A16C2" w:rsidRDefault="00D80913" w:rsidP="004B0964">
            <w:pPr>
              <w:rPr>
                <w:rFonts w:ascii="Times New Roman" w:hAnsi="Times New Roman"/>
                <w:sz w:val="20"/>
                <w:szCs w:val="20"/>
              </w:rPr>
            </w:pPr>
            <w:hyperlink r:id="rId58" w:history="1">
              <w:r w:rsidR="00FA43A8" w:rsidRPr="00FD0713">
                <w:rPr>
                  <w:rStyle w:val="Hyperlink"/>
                  <w:rFonts w:ascii="Times New Roman" w:hAnsi="Times New Roman"/>
                  <w:sz w:val="20"/>
                  <w:szCs w:val="20"/>
                </w:rPr>
                <w:t>Nkhwazi3rd@gmail.com</w:t>
              </w:r>
            </w:hyperlink>
          </w:p>
        </w:tc>
      </w:tr>
      <w:tr w:rsidR="003C2EEF" w:rsidRPr="000A16C2" w:rsidTr="0052119D">
        <w:tc>
          <w:tcPr>
            <w:tcW w:w="529" w:type="dxa"/>
            <w:shd w:val="clear" w:color="auto" w:fill="FFFFFF"/>
          </w:tcPr>
          <w:p w:rsidR="003C2EEF" w:rsidRPr="000A16C2" w:rsidRDefault="00DB1606" w:rsidP="00F96D7B">
            <w:pPr>
              <w:spacing w:before="60" w:after="60" w:line="240" w:lineRule="auto"/>
              <w:rPr>
                <w:rFonts w:ascii="Times New Roman" w:hAnsi="Times New Roman"/>
                <w:b/>
              </w:rPr>
            </w:pPr>
            <w:r>
              <w:rPr>
                <w:rFonts w:ascii="Times New Roman" w:hAnsi="Times New Roman"/>
                <w:b/>
              </w:rPr>
              <w:t>31</w:t>
            </w:r>
          </w:p>
        </w:tc>
        <w:tc>
          <w:tcPr>
            <w:tcW w:w="3123" w:type="dxa"/>
            <w:shd w:val="clear" w:color="auto" w:fill="FFFFFF"/>
          </w:tcPr>
          <w:p w:rsidR="003C2EEF" w:rsidRPr="000A16C2" w:rsidRDefault="003C2EEF" w:rsidP="00F96D7B">
            <w:pPr>
              <w:rPr>
                <w:rFonts w:ascii="Times New Roman" w:hAnsi="Times New Roman"/>
                <w:sz w:val="20"/>
                <w:szCs w:val="20"/>
              </w:rPr>
            </w:pPr>
            <w:r w:rsidRPr="000A16C2">
              <w:rPr>
                <w:rFonts w:ascii="Times New Roman" w:hAnsi="Times New Roman"/>
                <w:sz w:val="20"/>
                <w:szCs w:val="20"/>
              </w:rPr>
              <w:t>MADALO WAWANYA</w:t>
            </w:r>
          </w:p>
        </w:tc>
        <w:tc>
          <w:tcPr>
            <w:tcW w:w="2410" w:type="dxa"/>
            <w:shd w:val="clear" w:color="auto" w:fill="FFFFFF"/>
          </w:tcPr>
          <w:p w:rsidR="003C2EEF" w:rsidRPr="000A16C2" w:rsidRDefault="003C2EEF" w:rsidP="00E9532E">
            <w:pPr>
              <w:jc w:val="center"/>
              <w:rPr>
                <w:rFonts w:ascii="Times New Roman" w:hAnsi="Times New Roman"/>
                <w:sz w:val="20"/>
                <w:szCs w:val="20"/>
              </w:rPr>
            </w:pPr>
            <w:r w:rsidRPr="000A16C2">
              <w:rPr>
                <w:rFonts w:ascii="Times New Roman" w:hAnsi="Times New Roman"/>
                <w:sz w:val="20"/>
                <w:szCs w:val="20"/>
              </w:rPr>
              <w:t>ECONOMIST</w:t>
            </w:r>
          </w:p>
        </w:tc>
        <w:tc>
          <w:tcPr>
            <w:tcW w:w="1696" w:type="dxa"/>
            <w:shd w:val="clear" w:color="auto" w:fill="FFFFFF"/>
          </w:tcPr>
          <w:p w:rsidR="003C2EEF" w:rsidRPr="000A16C2" w:rsidRDefault="003C2EEF" w:rsidP="004B096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3C2EEF" w:rsidRPr="000A16C2" w:rsidRDefault="003C2EEF" w:rsidP="00DD24F1">
            <w:pPr>
              <w:jc w:val="center"/>
              <w:rPr>
                <w:rFonts w:ascii="Times New Roman" w:hAnsi="Times New Roman"/>
                <w:sz w:val="20"/>
                <w:szCs w:val="20"/>
              </w:rPr>
            </w:pPr>
            <w:r w:rsidRPr="000A16C2">
              <w:rPr>
                <w:rFonts w:ascii="Times New Roman" w:hAnsi="Times New Roman"/>
                <w:sz w:val="20"/>
                <w:szCs w:val="20"/>
              </w:rPr>
              <w:t>0998952086</w:t>
            </w:r>
          </w:p>
        </w:tc>
        <w:tc>
          <w:tcPr>
            <w:tcW w:w="3240" w:type="dxa"/>
            <w:shd w:val="clear" w:color="auto" w:fill="FFFFFF"/>
          </w:tcPr>
          <w:p w:rsidR="003C2EEF" w:rsidRPr="000A16C2" w:rsidRDefault="00D80913" w:rsidP="00F96D7B">
            <w:pPr>
              <w:rPr>
                <w:rFonts w:ascii="Times New Roman" w:hAnsi="Times New Roman"/>
                <w:sz w:val="20"/>
                <w:szCs w:val="20"/>
              </w:rPr>
            </w:pPr>
            <w:hyperlink r:id="rId59" w:history="1">
              <w:r w:rsidR="00FA43A8" w:rsidRPr="00FD0713">
                <w:rPr>
                  <w:rStyle w:val="Hyperlink"/>
                  <w:rFonts w:ascii="Times New Roman" w:hAnsi="Times New Roman"/>
                  <w:sz w:val="20"/>
                  <w:szCs w:val="20"/>
                </w:rPr>
                <w:t>wamadalo@yahoo.com</w:t>
              </w:r>
            </w:hyperlink>
          </w:p>
        </w:tc>
      </w:tr>
      <w:tr w:rsidR="003C2EEF" w:rsidRPr="000A16C2" w:rsidTr="0052119D">
        <w:tc>
          <w:tcPr>
            <w:tcW w:w="529" w:type="dxa"/>
            <w:shd w:val="clear" w:color="auto" w:fill="FFFFFF"/>
          </w:tcPr>
          <w:p w:rsidR="003C2EEF" w:rsidRPr="000A16C2" w:rsidRDefault="00D54189" w:rsidP="00F96D7B">
            <w:pPr>
              <w:spacing w:before="60" w:after="60" w:line="240" w:lineRule="auto"/>
              <w:rPr>
                <w:rFonts w:ascii="Times New Roman" w:hAnsi="Times New Roman"/>
                <w:b/>
                <w:sz w:val="20"/>
                <w:szCs w:val="20"/>
              </w:rPr>
            </w:pPr>
            <w:r>
              <w:rPr>
                <w:rFonts w:ascii="Times New Roman" w:hAnsi="Times New Roman"/>
                <w:b/>
                <w:sz w:val="20"/>
                <w:szCs w:val="20"/>
              </w:rPr>
              <w:t>32</w:t>
            </w:r>
          </w:p>
        </w:tc>
        <w:tc>
          <w:tcPr>
            <w:tcW w:w="3123" w:type="dxa"/>
            <w:shd w:val="clear" w:color="auto" w:fill="FFFFFF"/>
          </w:tcPr>
          <w:p w:rsidR="003C2EEF" w:rsidRPr="000A16C2" w:rsidRDefault="003C2EEF" w:rsidP="00F96D7B">
            <w:pPr>
              <w:rPr>
                <w:rFonts w:ascii="Times New Roman" w:hAnsi="Times New Roman"/>
                <w:sz w:val="20"/>
                <w:szCs w:val="20"/>
              </w:rPr>
            </w:pPr>
            <w:r w:rsidRPr="000A16C2">
              <w:rPr>
                <w:rFonts w:ascii="Times New Roman" w:hAnsi="Times New Roman"/>
                <w:sz w:val="20"/>
                <w:szCs w:val="20"/>
              </w:rPr>
              <w:t>VICTOR GONDWE</w:t>
            </w:r>
          </w:p>
        </w:tc>
        <w:tc>
          <w:tcPr>
            <w:tcW w:w="2410" w:type="dxa"/>
            <w:shd w:val="clear" w:color="auto" w:fill="FFFFFF"/>
          </w:tcPr>
          <w:p w:rsidR="003C2EEF" w:rsidRPr="000A16C2" w:rsidRDefault="003C2EEF" w:rsidP="00E9532E">
            <w:pPr>
              <w:jc w:val="center"/>
              <w:rPr>
                <w:rFonts w:ascii="Times New Roman" w:hAnsi="Times New Roman"/>
                <w:sz w:val="20"/>
                <w:szCs w:val="20"/>
              </w:rPr>
            </w:pPr>
            <w:r w:rsidRPr="000A16C2">
              <w:rPr>
                <w:rFonts w:ascii="Times New Roman" w:hAnsi="Times New Roman"/>
                <w:sz w:val="20"/>
                <w:szCs w:val="20"/>
              </w:rPr>
              <w:t>CSO</w:t>
            </w:r>
          </w:p>
        </w:tc>
        <w:tc>
          <w:tcPr>
            <w:tcW w:w="1696" w:type="dxa"/>
            <w:shd w:val="clear" w:color="auto" w:fill="FFFFFF"/>
          </w:tcPr>
          <w:p w:rsidR="003C2EEF" w:rsidRPr="000A16C2" w:rsidRDefault="003C2EEF" w:rsidP="00DD24F1">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3C2EEF" w:rsidRPr="000A16C2" w:rsidRDefault="003C2EEF" w:rsidP="00DD24F1">
            <w:pPr>
              <w:jc w:val="center"/>
              <w:rPr>
                <w:rFonts w:ascii="Times New Roman" w:hAnsi="Times New Roman"/>
                <w:sz w:val="20"/>
                <w:szCs w:val="20"/>
              </w:rPr>
            </w:pPr>
            <w:r w:rsidRPr="000A16C2">
              <w:rPr>
                <w:rFonts w:ascii="Times New Roman" w:hAnsi="Times New Roman"/>
                <w:sz w:val="20"/>
                <w:szCs w:val="20"/>
              </w:rPr>
              <w:t>0999385394</w:t>
            </w:r>
          </w:p>
        </w:tc>
        <w:tc>
          <w:tcPr>
            <w:tcW w:w="3240" w:type="dxa"/>
            <w:shd w:val="clear" w:color="auto" w:fill="FFFFFF"/>
          </w:tcPr>
          <w:p w:rsidR="003C2EEF" w:rsidRPr="000A16C2" w:rsidRDefault="00D80913" w:rsidP="00F96D7B">
            <w:pPr>
              <w:rPr>
                <w:rFonts w:ascii="Times New Roman" w:hAnsi="Times New Roman"/>
                <w:sz w:val="20"/>
                <w:szCs w:val="20"/>
              </w:rPr>
            </w:pPr>
            <w:hyperlink r:id="rId60" w:history="1">
              <w:r w:rsidR="003C2EEF" w:rsidRPr="000A16C2">
                <w:rPr>
                  <w:rStyle w:val="Hyperlink"/>
                  <w:rFonts w:ascii="Times New Roman" w:hAnsi="Times New Roman"/>
                  <w:sz w:val="20"/>
                  <w:szCs w:val="20"/>
                </w:rPr>
                <w:t>Gondwe.victor@yahoo.com</w:t>
              </w:r>
            </w:hyperlink>
          </w:p>
        </w:tc>
      </w:tr>
      <w:tr w:rsidR="003C2EEF" w:rsidRPr="000A16C2" w:rsidTr="0052119D">
        <w:tc>
          <w:tcPr>
            <w:tcW w:w="529" w:type="dxa"/>
            <w:shd w:val="clear" w:color="auto" w:fill="FFFFFF"/>
          </w:tcPr>
          <w:p w:rsidR="003C2EEF" w:rsidRPr="000A16C2" w:rsidRDefault="00D54189" w:rsidP="00F96D7B">
            <w:pPr>
              <w:spacing w:before="60" w:after="60" w:line="240" w:lineRule="auto"/>
              <w:rPr>
                <w:rFonts w:ascii="Times New Roman" w:hAnsi="Times New Roman"/>
                <w:b/>
                <w:sz w:val="20"/>
                <w:szCs w:val="20"/>
              </w:rPr>
            </w:pPr>
            <w:r>
              <w:rPr>
                <w:rFonts w:ascii="Times New Roman" w:hAnsi="Times New Roman"/>
                <w:b/>
                <w:sz w:val="20"/>
                <w:szCs w:val="20"/>
              </w:rPr>
              <w:t>33</w:t>
            </w:r>
          </w:p>
        </w:tc>
        <w:tc>
          <w:tcPr>
            <w:tcW w:w="3123" w:type="dxa"/>
            <w:shd w:val="clear" w:color="auto" w:fill="FFFFFF"/>
          </w:tcPr>
          <w:p w:rsidR="003C2EEF" w:rsidRPr="000A16C2" w:rsidRDefault="003C2EEF" w:rsidP="00F96D7B">
            <w:pPr>
              <w:rPr>
                <w:rFonts w:ascii="Times New Roman" w:hAnsi="Times New Roman"/>
                <w:sz w:val="20"/>
                <w:szCs w:val="20"/>
              </w:rPr>
            </w:pPr>
            <w:r w:rsidRPr="000A16C2">
              <w:rPr>
                <w:rFonts w:ascii="Times New Roman" w:hAnsi="Times New Roman"/>
                <w:sz w:val="20"/>
                <w:szCs w:val="20"/>
              </w:rPr>
              <w:t>CHRSIPIN KALAYA</w:t>
            </w:r>
          </w:p>
        </w:tc>
        <w:tc>
          <w:tcPr>
            <w:tcW w:w="2410" w:type="dxa"/>
            <w:shd w:val="clear" w:color="auto" w:fill="FFFFFF"/>
          </w:tcPr>
          <w:p w:rsidR="003C2EEF" w:rsidRPr="000A16C2" w:rsidRDefault="0052119D" w:rsidP="00E9532E">
            <w:pPr>
              <w:jc w:val="center"/>
              <w:rPr>
                <w:rFonts w:ascii="Times New Roman" w:hAnsi="Times New Roman"/>
                <w:sz w:val="20"/>
                <w:szCs w:val="20"/>
              </w:rPr>
            </w:pPr>
            <w:r>
              <w:rPr>
                <w:rFonts w:ascii="Times New Roman" w:hAnsi="Times New Roman"/>
                <w:sz w:val="20"/>
                <w:szCs w:val="20"/>
              </w:rPr>
              <w:t>CIVIC EDUCATION OFFICER</w:t>
            </w:r>
          </w:p>
        </w:tc>
        <w:tc>
          <w:tcPr>
            <w:tcW w:w="1696" w:type="dxa"/>
            <w:shd w:val="clear" w:color="auto" w:fill="FFFFFF"/>
          </w:tcPr>
          <w:p w:rsidR="003C2EEF" w:rsidRPr="000A16C2" w:rsidRDefault="003C2EEF" w:rsidP="00DD24F1">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3C2EEF" w:rsidRPr="000A16C2" w:rsidRDefault="003C2EEF" w:rsidP="00DD24F1">
            <w:pPr>
              <w:jc w:val="center"/>
              <w:rPr>
                <w:rFonts w:ascii="Times New Roman" w:hAnsi="Times New Roman"/>
                <w:sz w:val="20"/>
                <w:szCs w:val="20"/>
              </w:rPr>
            </w:pPr>
            <w:r w:rsidRPr="000A16C2">
              <w:rPr>
                <w:rFonts w:ascii="Times New Roman" w:hAnsi="Times New Roman"/>
                <w:sz w:val="20"/>
                <w:szCs w:val="20"/>
              </w:rPr>
              <w:t>0999466741</w:t>
            </w:r>
          </w:p>
        </w:tc>
        <w:tc>
          <w:tcPr>
            <w:tcW w:w="3240" w:type="dxa"/>
            <w:shd w:val="clear" w:color="auto" w:fill="FFFFFF"/>
          </w:tcPr>
          <w:p w:rsidR="003C2EEF" w:rsidRPr="000A16C2" w:rsidRDefault="00D80913" w:rsidP="00F96D7B">
            <w:pPr>
              <w:rPr>
                <w:rFonts w:ascii="Times New Roman" w:hAnsi="Times New Roman"/>
                <w:sz w:val="20"/>
                <w:szCs w:val="20"/>
              </w:rPr>
            </w:pPr>
            <w:hyperlink r:id="rId61" w:history="1">
              <w:r w:rsidR="00FA43A8" w:rsidRPr="00FD0713">
                <w:rPr>
                  <w:rStyle w:val="Hyperlink"/>
                  <w:rFonts w:ascii="Times New Roman" w:hAnsi="Times New Roman"/>
                  <w:sz w:val="20"/>
                  <w:szCs w:val="20"/>
                </w:rPr>
                <w:t>cakalaya@gmail.com</w:t>
              </w:r>
            </w:hyperlink>
          </w:p>
        </w:tc>
      </w:tr>
      <w:tr w:rsidR="003C2EEF" w:rsidRPr="000A16C2" w:rsidTr="0052119D">
        <w:tc>
          <w:tcPr>
            <w:tcW w:w="529" w:type="dxa"/>
            <w:shd w:val="clear" w:color="auto" w:fill="FFFFFF"/>
          </w:tcPr>
          <w:p w:rsidR="003C2EEF" w:rsidRPr="000A16C2" w:rsidRDefault="00D54189" w:rsidP="00F96D7B">
            <w:pPr>
              <w:spacing w:before="60" w:after="60" w:line="240" w:lineRule="auto"/>
              <w:rPr>
                <w:rFonts w:ascii="Times New Roman" w:hAnsi="Times New Roman"/>
                <w:b/>
                <w:sz w:val="20"/>
                <w:szCs w:val="20"/>
              </w:rPr>
            </w:pPr>
            <w:r>
              <w:rPr>
                <w:rFonts w:ascii="Times New Roman" w:hAnsi="Times New Roman"/>
                <w:b/>
                <w:sz w:val="20"/>
                <w:szCs w:val="20"/>
              </w:rPr>
              <w:t>34</w:t>
            </w:r>
          </w:p>
        </w:tc>
        <w:tc>
          <w:tcPr>
            <w:tcW w:w="3123" w:type="dxa"/>
            <w:shd w:val="clear" w:color="auto" w:fill="FFFFFF"/>
          </w:tcPr>
          <w:p w:rsidR="003C2EEF" w:rsidRPr="000A16C2" w:rsidRDefault="003C2EEF" w:rsidP="004B0964">
            <w:pPr>
              <w:spacing w:after="0" w:line="240" w:lineRule="auto"/>
              <w:rPr>
                <w:rFonts w:ascii="Times New Roman" w:hAnsi="Times New Roman"/>
                <w:sz w:val="20"/>
                <w:szCs w:val="20"/>
              </w:rPr>
            </w:pPr>
            <w:r w:rsidRPr="000A16C2">
              <w:rPr>
                <w:rFonts w:ascii="Times New Roman" w:hAnsi="Times New Roman"/>
                <w:sz w:val="20"/>
                <w:szCs w:val="20"/>
              </w:rPr>
              <w:t>ALICK KAMPEZA</w:t>
            </w:r>
          </w:p>
        </w:tc>
        <w:tc>
          <w:tcPr>
            <w:tcW w:w="2410" w:type="dxa"/>
            <w:shd w:val="clear" w:color="auto" w:fill="FFFFFF"/>
          </w:tcPr>
          <w:p w:rsidR="003C2EEF" w:rsidRPr="000A16C2" w:rsidRDefault="003C2EEF" w:rsidP="00E9532E">
            <w:pPr>
              <w:spacing w:after="0" w:line="240" w:lineRule="auto"/>
              <w:jc w:val="center"/>
              <w:rPr>
                <w:rFonts w:ascii="Times New Roman" w:hAnsi="Times New Roman"/>
                <w:sz w:val="20"/>
                <w:szCs w:val="20"/>
              </w:rPr>
            </w:pPr>
            <w:r w:rsidRPr="000A16C2">
              <w:rPr>
                <w:rFonts w:ascii="Times New Roman" w:hAnsi="Times New Roman"/>
                <w:sz w:val="20"/>
                <w:szCs w:val="20"/>
              </w:rPr>
              <w:t>CEO</w:t>
            </w:r>
          </w:p>
        </w:tc>
        <w:tc>
          <w:tcPr>
            <w:tcW w:w="1696" w:type="dxa"/>
            <w:shd w:val="clear" w:color="auto" w:fill="FFFFFF"/>
          </w:tcPr>
          <w:p w:rsidR="003C2EEF" w:rsidRPr="000A16C2" w:rsidRDefault="003C2EEF" w:rsidP="004B0964">
            <w:pPr>
              <w:jc w:val="center"/>
              <w:rPr>
                <w:rFonts w:ascii="Times New Roman" w:hAnsi="Times New Roman"/>
                <w:sz w:val="20"/>
                <w:szCs w:val="20"/>
              </w:rPr>
            </w:pPr>
            <w:r w:rsidRPr="000A16C2">
              <w:rPr>
                <w:rFonts w:ascii="Times New Roman" w:hAnsi="Times New Roman"/>
                <w:sz w:val="20"/>
                <w:szCs w:val="20"/>
              </w:rPr>
              <w:t>MoCECCD</w:t>
            </w:r>
          </w:p>
        </w:tc>
        <w:tc>
          <w:tcPr>
            <w:tcW w:w="2520" w:type="dxa"/>
            <w:shd w:val="clear" w:color="auto" w:fill="FFFFFF"/>
          </w:tcPr>
          <w:p w:rsidR="003C2EEF" w:rsidRPr="000A16C2" w:rsidRDefault="003C2EEF" w:rsidP="004B0964">
            <w:pPr>
              <w:spacing w:after="0" w:line="240" w:lineRule="auto"/>
              <w:jc w:val="center"/>
              <w:rPr>
                <w:rFonts w:ascii="Times New Roman" w:hAnsi="Times New Roman"/>
                <w:sz w:val="20"/>
                <w:szCs w:val="20"/>
              </w:rPr>
            </w:pPr>
            <w:r w:rsidRPr="000A16C2">
              <w:rPr>
                <w:rFonts w:ascii="Times New Roman" w:hAnsi="Times New Roman"/>
                <w:sz w:val="20"/>
                <w:szCs w:val="20"/>
              </w:rPr>
              <w:t>0999323025</w:t>
            </w:r>
          </w:p>
        </w:tc>
        <w:tc>
          <w:tcPr>
            <w:tcW w:w="3240" w:type="dxa"/>
            <w:shd w:val="clear" w:color="auto" w:fill="FFFFFF"/>
          </w:tcPr>
          <w:p w:rsidR="003C2EEF" w:rsidRDefault="00D80913" w:rsidP="003C2EEF">
            <w:pPr>
              <w:pStyle w:val="FootnoteText"/>
              <w:rPr>
                <w:lang w:val="en-US"/>
              </w:rPr>
            </w:pPr>
            <w:hyperlink r:id="rId62" w:history="1">
              <w:r w:rsidR="00FA43A8" w:rsidRPr="00FD0713">
                <w:rPr>
                  <w:rStyle w:val="Hyperlink"/>
                  <w:lang w:val="en-US"/>
                </w:rPr>
                <w:t>akampeza@gmail.com</w:t>
              </w:r>
            </w:hyperlink>
          </w:p>
          <w:p w:rsidR="00FA43A8" w:rsidRPr="003C2EEF" w:rsidRDefault="00FA43A8" w:rsidP="003C2EEF">
            <w:pPr>
              <w:pStyle w:val="FootnoteText"/>
              <w:rPr>
                <w:lang w:val="en-US"/>
              </w:rPr>
            </w:pPr>
          </w:p>
        </w:tc>
      </w:tr>
      <w:tr w:rsidR="003C2EEF" w:rsidRPr="000A16C2" w:rsidTr="0052119D">
        <w:tc>
          <w:tcPr>
            <w:tcW w:w="529" w:type="dxa"/>
            <w:shd w:val="clear" w:color="auto" w:fill="FFFFFF"/>
          </w:tcPr>
          <w:p w:rsidR="003C2EEF" w:rsidRPr="000A16C2" w:rsidRDefault="00D54189" w:rsidP="00F96D7B">
            <w:pPr>
              <w:spacing w:before="60" w:after="60" w:line="240" w:lineRule="auto"/>
              <w:rPr>
                <w:rFonts w:ascii="Times New Roman" w:hAnsi="Times New Roman"/>
                <w:b/>
                <w:sz w:val="20"/>
                <w:szCs w:val="20"/>
              </w:rPr>
            </w:pPr>
            <w:r>
              <w:rPr>
                <w:rFonts w:ascii="Times New Roman" w:hAnsi="Times New Roman"/>
                <w:b/>
                <w:sz w:val="20"/>
                <w:szCs w:val="20"/>
              </w:rPr>
              <w:t>35</w:t>
            </w:r>
          </w:p>
        </w:tc>
        <w:tc>
          <w:tcPr>
            <w:tcW w:w="3123" w:type="dxa"/>
            <w:shd w:val="clear" w:color="auto" w:fill="FFFFFF"/>
          </w:tcPr>
          <w:p w:rsidR="003C2EEF" w:rsidRPr="000A16C2" w:rsidRDefault="003C2EEF" w:rsidP="00F96D7B">
            <w:pPr>
              <w:rPr>
                <w:rFonts w:ascii="Times New Roman" w:hAnsi="Times New Roman"/>
                <w:sz w:val="20"/>
                <w:szCs w:val="20"/>
              </w:rPr>
            </w:pPr>
            <w:r w:rsidRPr="000A16C2">
              <w:rPr>
                <w:rFonts w:ascii="Times New Roman" w:hAnsi="Times New Roman"/>
                <w:sz w:val="20"/>
                <w:szCs w:val="20"/>
              </w:rPr>
              <w:t>YOHANE NYIRENDA</w:t>
            </w:r>
          </w:p>
        </w:tc>
        <w:tc>
          <w:tcPr>
            <w:tcW w:w="2410" w:type="dxa"/>
            <w:shd w:val="clear" w:color="auto" w:fill="FFFFFF"/>
          </w:tcPr>
          <w:p w:rsidR="003C2EEF" w:rsidRPr="000A16C2" w:rsidRDefault="003C2EEF" w:rsidP="00E9532E">
            <w:pPr>
              <w:jc w:val="center"/>
              <w:rPr>
                <w:rFonts w:ascii="Times New Roman" w:hAnsi="Times New Roman"/>
                <w:sz w:val="20"/>
                <w:szCs w:val="20"/>
              </w:rPr>
            </w:pPr>
            <w:r w:rsidRPr="000A16C2">
              <w:rPr>
                <w:rFonts w:ascii="Times New Roman" w:hAnsi="Times New Roman"/>
                <w:sz w:val="20"/>
                <w:szCs w:val="20"/>
              </w:rPr>
              <w:t>CHIEF CURATOR</w:t>
            </w:r>
          </w:p>
        </w:tc>
        <w:tc>
          <w:tcPr>
            <w:tcW w:w="1696" w:type="dxa"/>
            <w:shd w:val="clear" w:color="auto" w:fill="FFFFFF"/>
          </w:tcPr>
          <w:p w:rsidR="003C2EEF" w:rsidRPr="000A16C2" w:rsidRDefault="003C2EEF" w:rsidP="004B096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3C2EEF" w:rsidRPr="000A16C2" w:rsidRDefault="003C2EEF" w:rsidP="00DD24F1">
            <w:pPr>
              <w:jc w:val="center"/>
              <w:rPr>
                <w:rFonts w:ascii="Times New Roman" w:hAnsi="Times New Roman"/>
                <w:sz w:val="20"/>
                <w:szCs w:val="20"/>
              </w:rPr>
            </w:pPr>
            <w:r w:rsidRPr="000A16C2">
              <w:rPr>
                <w:rFonts w:ascii="Times New Roman" w:hAnsi="Times New Roman"/>
                <w:sz w:val="20"/>
                <w:szCs w:val="20"/>
              </w:rPr>
              <w:t>0888842755</w:t>
            </w:r>
          </w:p>
        </w:tc>
        <w:tc>
          <w:tcPr>
            <w:tcW w:w="3240" w:type="dxa"/>
            <w:shd w:val="clear" w:color="auto" w:fill="FFFFFF"/>
          </w:tcPr>
          <w:p w:rsidR="00FA43A8" w:rsidRPr="000A16C2" w:rsidRDefault="00D80913" w:rsidP="00F96D7B">
            <w:pPr>
              <w:rPr>
                <w:rFonts w:ascii="Times New Roman" w:hAnsi="Times New Roman"/>
                <w:sz w:val="20"/>
                <w:szCs w:val="20"/>
              </w:rPr>
            </w:pPr>
            <w:hyperlink r:id="rId63" w:history="1">
              <w:r w:rsidR="00FA43A8" w:rsidRPr="00FD0713">
                <w:rPr>
                  <w:rStyle w:val="Hyperlink"/>
                  <w:rFonts w:ascii="Times New Roman" w:hAnsi="Times New Roman"/>
                  <w:sz w:val="20"/>
                  <w:szCs w:val="20"/>
                </w:rPr>
                <w:t>yenyirenda@gmail.com</w:t>
              </w:r>
            </w:hyperlink>
          </w:p>
        </w:tc>
      </w:tr>
      <w:tr w:rsidR="003C2EEF" w:rsidRPr="000A16C2" w:rsidTr="0052119D">
        <w:tc>
          <w:tcPr>
            <w:tcW w:w="529" w:type="dxa"/>
            <w:shd w:val="clear" w:color="auto" w:fill="FFFFFF"/>
          </w:tcPr>
          <w:p w:rsidR="003C2EEF" w:rsidRPr="000A16C2" w:rsidRDefault="00D54189" w:rsidP="00F96D7B">
            <w:pPr>
              <w:spacing w:before="60" w:after="60" w:line="240" w:lineRule="auto"/>
              <w:rPr>
                <w:rFonts w:ascii="Times New Roman" w:hAnsi="Times New Roman"/>
                <w:b/>
                <w:sz w:val="20"/>
                <w:szCs w:val="20"/>
              </w:rPr>
            </w:pPr>
            <w:r>
              <w:rPr>
                <w:rFonts w:ascii="Times New Roman" w:hAnsi="Times New Roman"/>
                <w:b/>
                <w:sz w:val="20"/>
                <w:szCs w:val="20"/>
              </w:rPr>
              <w:t>36</w:t>
            </w:r>
          </w:p>
        </w:tc>
        <w:tc>
          <w:tcPr>
            <w:tcW w:w="3123" w:type="dxa"/>
            <w:shd w:val="clear" w:color="auto" w:fill="FFFFFF"/>
          </w:tcPr>
          <w:p w:rsidR="003C2EEF" w:rsidRPr="000A16C2" w:rsidRDefault="003C2EEF" w:rsidP="00F96D7B">
            <w:pPr>
              <w:rPr>
                <w:rFonts w:ascii="Times New Roman" w:hAnsi="Times New Roman"/>
                <w:sz w:val="20"/>
                <w:szCs w:val="20"/>
              </w:rPr>
            </w:pPr>
            <w:r w:rsidRPr="000A16C2">
              <w:rPr>
                <w:rFonts w:ascii="Times New Roman" w:hAnsi="Times New Roman"/>
                <w:sz w:val="20"/>
                <w:szCs w:val="20"/>
              </w:rPr>
              <w:t>H.H. SIMFUKWE</w:t>
            </w:r>
          </w:p>
        </w:tc>
        <w:tc>
          <w:tcPr>
            <w:tcW w:w="2410" w:type="dxa"/>
            <w:shd w:val="clear" w:color="auto" w:fill="FFFFFF"/>
          </w:tcPr>
          <w:p w:rsidR="003C2EEF" w:rsidRPr="000A16C2" w:rsidRDefault="003C2EEF" w:rsidP="00E9532E">
            <w:pPr>
              <w:jc w:val="center"/>
              <w:rPr>
                <w:rFonts w:ascii="Times New Roman" w:hAnsi="Times New Roman"/>
                <w:sz w:val="20"/>
                <w:szCs w:val="20"/>
              </w:rPr>
            </w:pPr>
            <w:r w:rsidRPr="000A16C2">
              <w:rPr>
                <w:rFonts w:ascii="Times New Roman" w:hAnsi="Times New Roman"/>
                <w:sz w:val="20"/>
                <w:szCs w:val="20"/>
              </w:rPr>
              <w:t>SAO</w:t>
            </w:r>
          </w:p>
        </w:tc>
        <w:tc>
          <w:tcPr>
            <w:tcW w:w="1696" w:type="dxa"/>
            <w:shd w:val="clear" w:color="auto" w:fill="FFFFFF"/>
          </w:tcPr>
          <w:p w:rsidR="003C2EEF" w:rsidRPr="000A16C2" w:rsidRDefault="003C2EEF" w:rsidP="004B096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3C2EEF" w:rsidRPr="000A16C2" w:rsidRDefault="003C2EEF" w:rsidP="00DD24F1">
            <w:pPr>
              <w:jc w:val="center"/>
              <w:rPr>
                <w:rFonts w:ascii="Times New Roman" w:hAnsi="Times New Roman"/>
                <w:sz w:val="20"/>
                <w:szCs w:val="20"/>
              </w:rPr>
            </w:pPr>
            <w:r w:rsidRPr="000A16C2">
              <w:rPr>
                <w:rFonts w:ascii="Times New Roman" w:hAnsi="Times New Roman"/>
                <w:sz w:val="20"/>
                <w:szCs w:val="20"/>
              </w:rPr>
              <w:t>0888861014</w:t>
            </w:r>
          </w:p>
        </w:tc>
        <w:tc>
          <w:tcPr>
            <w:tcW w:w="3240" w:type="dxa"/>
            <w:shd w:val="clear" w:color="auto" w:fill="FFFFFF"/>
          </w:tcPr>
          <w:p w:rsidR="00FA43A8" w:rsidRPr="000A16C2" w:rsidRDefault="00D80913" w:rsidP="00FA43A8">
            <w:pPr>
              <w:rPr>
                <w:rFonts w:ascii="Times New Roman" w:hAnsi="Times New Roman"/>
                <w:sz w:val="20"/>
                <w:szCs w:val="20"/>
              </w:rPr>
            </w:pPr>
            <w:hyperlink r:id="rId64" w:history="1">
              <w:r w:rsidR="00FA43A8" w:rsidRPr="00FD0713">
                <w:rPr>
                  <w:rStyle w:val="Hyperlink"/>
                  <w:rFonts w:ascii="Times New Roman" w:hAnsi="Times New Roman"/>
                  <w:sz w:val="20"/>
                  <w:szCs w:val="20"/>
                </w:rPr>
                <w:t>simfukwe.harrison@gmail.com</w:t>
              </w:r>
            </w:hyperlink>
            <w:r w:rsidR="00FA43A8">
              <w:rPr>
                <w:rFonts w:ascii="Times New Roman" w:hAnsi="Times New Roman"/>
                <w:sz w:val="20"/>
                <w:szCs w:val="20"/>
              </w:rPr>
              <w:t xml:space="preserve"> </w:t>
            </w:r>
          </w:p>
        </w:tc>
      </w:tr>
      <w:tr w:rsidR="003C2EEF" w:rsidRPr="000A16C2" w:rsidTr="0052119D">
        <w:tc>
          <w:tcPr>
            <w:tcW w:w="529" w:type="dxa"/>
            <w:shd w:val="clear" w:color="auto" w:fill="FFFFFF"/>
          </w:tcPr>
          <w:p w:rsidR="003C2EEF" w:rsidRPr="000A16C2" w:rsidRDefault="00D54189" w:rsidP="00F96D7B">
            <w:pPr>
              <w:spacing w:before="60" w:after="60" w:line="240" w:lineRule="auto"/>
              <w:rPr>
                <w:rFonts w:ascii="Times New Roman" w:hAnsi="Times New Roman"/>
                <w:b/>
                <w:sz w:val="20"/>
                <w:szCs w:val="20"/>
              </w:rPr>
            </w:pPr>
            <w:r>
              <w:rPr>
                <w:rFonts w:ascii="Times New Roman" w:hAnsi="Times New Roman"/>
                <w:b/>
                <w:sz w:val="20"/>
                <w:szCs w:val="20"/>
              </w:rPr>
              <w:t>37</w:t>
            </w:r>
          </w:p>
        </w:tc>
        <w:tc>
          <w:tcPr>
            <w:tcW w:w="3123" w:type="dxa"/>
            <w:shd w:val="clear" w:color="auto" w:fill="FFFFFF"/>
          </w:tcPr>
          <w:p w:rsidR="003C2EEF" w:rsidRPr="000A16C2" w:rsidRDefault="003C2EEF" w:rsidP="00F96D7B">
            <w:pPr>
              <w:rPr>
                <w:rFonts w:ascii="Times New Roman" w:hAnsi="Times New Roman"/>
                <w:sz w:val="20"/>
                <w:szCs w:val="20"/>
              </w:rPr>
            </w:pPr>
            <w:r w:rsidRPr="000A16C2">
              <w:rPr>
                <w:rFonts w:ascii="Times New Roman" w:hAnsi="Times New Roman"/>
                <w:sz w:val="20"/>
                <w:szCs w:val="20"/>
              </w:rPr>
              <w:t>INNOCENT MANKHWALA</w:t>
            </w:r>
          </w:p>
        </w:tc>
        <w:tc>
          <w:tcPr>
            <w:tcW w:w="2410" w:type="dxa"/>
            <w:shd w:val="clear" w:color="auto" w:fill="FFFFFF"/>
          </w:tcPr>
          <w:p w:rsidR="003C2EEF" w:rsidRPr="000A16C2" w:rsidRDefault="003C2EEF" w:rsidP="00E9532E">
            <w:pPr>
              <w:jc w:val="center"/>
              <w:rPr>
                <w:rFonts w:ascii="Times New Roman" w:hAnsi="Times New Roman"/>
                <w:sz w:val="20"/>
                <w:szCs w:val="20"/>
              </w:rPr>
            </w:pPr>
            <w:r w:rsidRPr="000A16C2">
              <w:rPr>
                <w:rFonts w:ascii="Times New Roman" w:hAnsi="Times New Roman"/>
                <w:sz w:val="20"/>
                <w:szCs w:val="20"/>
              </w:rPr>
              <w:t>ARCHIVES</w:t>
            </w:r>
          </w:p>
        </w:tc>
        <w:tc>
          <w:tcPr>
            <w:tcW w:w="1696" w:type="dxa"/>
            <w:shd w:val="clear" w:color="auto" w:fill="FFFFFF"/>
          </w:tcPr>
          <w:p w:rsidR="003C2EEF" w:rsidRPr="000A16C2" w:rsidRDefault="003C2EEF" w:rsidP="004B096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3C2EEF" w:rsidRPr="000A16C2" w:rsidRDefault="003C2EEF" w:rsidP="00DD24F1">
            <w:pPr>
              <w:jc w:val="center"/>
              <w:rPr>
                <w:rFonts w:ascii="Times New Roman" w:hAnsi="Times New Roman"/>
                <w:sz w:val="20"/>
                <w:szCs w:val="20"/>
              </w:rPr>
            </w:pPr>
            <w:r w:rsidRPr="000A16C2">
              <w:rPr>
                <w:rFonts w:ascii="Times New Roman" w:hAnsi="Times New Roman"/>
                <w:sz w:val="20"/>
                <w:szCs w:val="20"/>
              </w:rPr>
              <w:t>0888662550</w:t>
            </w:r>
          </w:p>
        </w:tc>
        <w:tc>
          <w:tcPr>
            <w:tcW w:w="3240" w:type="dxa"/>
            <w:shd w:val="clear" w:color="auto" w:fill="FFFFFF"/>
          </w:tcPr>
          <w:p w:rsidR="003C2EEF" w:rsidRPr="000A16C2" w:rsidRDefault="00D80913" w:rsidP="00F96D7B">
            <w:pPr>
              <w:rPr>
                <w:rFonts w:ascii="Times New Roman" w:hAnsi="Times New Roman"/>
                <w:sz w:val="20"/>
                <w:szCs w:val="20"/>
              </w:rPr>
            </w:pPr>
            <w:hyperlink r:id="rId65" w:history="1">
              <w:r w:rsidR="003C2EEF" w:rsidRPr="000A16C2">
                <w:rPr>
                  <w:rStyle w:val="Hyperlink"/>
                  <w:rFonts w:ascii="Times New Roman" w:hAnsi="Times New Roman"/>
                  <w:sz w:val="20"/>
                  <w:szCs w:val="20"/>
                </w:rPr>
                <w:t>ihsmankhwala@gmail.com</w:t>
              </w:r>
            </w:hyperlink>
          </w:p>
        </w:tc>
      </w:tr>
      <w:tr w:rsidR="003C2EEF" w:rsidRPr="000A16C2" w:rsidTr="0052119D">
        <w:tc>
          <w:tcPr>
            <w:tcW w:w="529" w:type="dxa"/>
            <w:shd w:val="clear" w:color="auto" w:fill="FFFFFF"/>
          </w:tcPr>
          <w:p w:rsidR="003C2EEF" w:rsidRPr="000A16C2" w:rsidRDefault="00D54189" w:rsidP="00F96D7B">
            <w:pPr>
              <w:spacing w:before="60" w:after="60" w:line="240" w:lineRule="auto"/>
              <w:rPr>
                <w:rFonts w:ascii="Times New Roman" w:hAnsi="Times New Roman"/>
                <w:b/>
                <w:sz w:val="20"/>
                <w:szCs w:val="20"/>
              </w:rPr>
            </w:pPr>
            <w:r>
              <w:rPr>
                <w:rFonts w:ascii="Times New Roman" w:hAnsi="Times New Roman"/>
                <w:b/>
                <w:sz w:val="20"/>
                <w:szCs w:val="20"/>
              </w:rPr>
              <w:t>38</w:t>
            </w:r>
          </w:p>
        </w:tc>
        <w:tc>
          <w:tcPr>
            <w:tcW w:w="3123" w:type="dxa"/>
            <w:shd w:val="clear" w:color="auto" w:fill="FFFFFF"/>
          </w:tcPr>
          <w:p w:rsidR="003C2EEF" w:rsidRPr="000A16C2" w:rsidRDefault="003C2EEF" w:rsidP="00F96D7B">
            <w:pPr>
              <w:rPr>
                <w:rFonts w:ascii="Times New Roman" w:hAnsi="Times New Roman"/>
                <w:sz w:val="20"/>
                <w:szCs w:val="20"/>
              </w:rPr>
            </w:pPr>
            <w:r w:rsidRPr="000A16C2">
              <w:rPr>
                <w:rFonts w:ascii="Times New Roman" w:hAnsi="Times New Roman"/>
                <w:sz w:val="20"/>
                <w:szCs w:val="20"/>
              </w:rPr>
              <w:t>CLEMENT MWESO</w:t>
            </w:r>
          </w:p>
        </w:tc>
        <w:tc>
          <w:tcPr>
            <w:tcW w:w="2410" w:type="dxa"/>
            <w:shd w:val="clear" w:color="auto" w:fill="FFFFFF"/>
          </w:tcPr>
          <w:p w:rsidR="003C2EEF" w:rsidRPr="000A16C2" w:rsidRDefault="003C2EEF" w:rsidP="00E9532E">
            <w:pPr>
              <w:jc w:val="center"/>
              <w:rPr>
                <w:rFonts w:ascii="Times New Roman" w:hAnsi="Times New Roman"/>
                <w:sz w:val="20"/>
                <w:szCs w:val="20"/>
              </w:rPr>
            </w:pPr>
            <w:r w:rsidRPr="000A16C2">
              <w:rPr>
                <w:rFonts w:ascii="Times New Roman" w:hAnsi="Times New Roman"/>
                <w:sz w:val="20"/>
                <w:szCs w:val="20"/>
              </w:rPr>
              <w:t>ARCHIVIST</w:t>
            </w:r>
          </w:p>
        </w:tc>
        <w:tc>
          <w:tcPr>
            <w:tcW w:w="1696" w:type="dxa"/>
            <w:shd w:val="clear" w:color="auto" w:fill="FFFFFF"/>
          </w:tcPr>
          <w:p w:rsidR="003C2EEF" w:rsidRPr="000A16C2" w:rsidRDefault="003C2EEF" w:rsidP="004B096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3C2EEF" w:rsidRPr="000A16C2" w:rsidRDefault="00D54189" w:rsidP="00DD24F1">
            <w:pPr>
              <w:jc w:val="center"/>
              <w:rPr>
                <w:rFonts w:ascii="Times New Roman" w:hAnsi="Times New Roman"/>
                <w:sz w:val="20"/>
                <w:szCs w:val="20"/>
              </w:rPr>
            </w:pPr>
            <w:r>
              <w:rPr>
                <w:rFonts w:ascii="Times New Roman" w:hAnsi="Times New Roman"/>
                <w:sz w:val="20"/>
                <w:szCs w:val="20"/>
              </w:rPr>
              <w:t>0999368898</w:t>
            </w:r>
          </w:p>
        </w:tc>
        <w:tc>
          <w:tcPr>
            <w:tcW w:w="3240" w:type="dxa"/>
            <w:shd w:val="clear" w:color="auto" w:fill="FFFFFF"/>
          </w:tcPr>
          <w:p w:rsidR="003C2EEF" w:rsidRPr="000A16C2" w:rsidRDefault="00D80913" w:rsidP="00F96D7B">
            <w:pPr>
              <w:rPr>
                <w:rFonts w:ascii="Times New Roman" w:hAnsi="Times New Roman"/>
              </w:rPr>
            </w:pPr>
            <w:hyperlink r:id="rId66" w:history="1">
              <w:r w:rsidR="00FA43A8" w:rsidRPr="00FD0713">
                <w:rPr>
                  <w:rStyle w:val="Hyperlink"/>
                  <w:rFonts w:ascii="Times New Roman" w:hAnsi="Times New Roman"/>
                </w:rPr>
                <w:t>cmweso@gmail.com</w:t>
              </w:r>
            </w:hyperlink>
          </w:p>
        </w:tc>
      </w:tr>
      <w:tr w:rsidR="00D54189" w:rsidRPr="000A16C2" w:rsidTr="0052119D">
        <w:tc>
          <w:tcPr>
            <w:tcW w:w="529" w:type="dxa"/>
            <w:shd w:val="clear" w:color="auto" w:fill="FFFFFF"/>
          </w:tcPr>
          <w:p w:rsidR="00D54189" w:rsidRPr="000A16C2" w:rsidRDefault="009B6717" w:rsidP="004B0964">
            <w:pPr>
              <w:spacing w:before="60" w:after="60" w:line="240" w:lineRule="auto"/>
              <w:rPr>
                <w:rFonts w:ascii="Times New Roman" w:hAnsi="Times New Roman"/>
                <w:b/>
              </w:rPr>
            </w:pPr>
            <w:r>
              <w:rPr>
                <w:rFonts w:ascii="Times New Roman" w:hAnsi="Times New Roman"/>
                <w:b/>
              </w:rPr>
              <w:t>39</w:t>
            </w:r>
          </w:p>
        </w:tc>
        <w:tc>
          <w:tcPr>
            <w:tcW w:w="3123" w:type="dxa"/>
            <w:shd w:val="clear" w:color="auto" w:fill="FFFFFF"/>
          </w:tcPr>
          <w:p w:rsidR="00D54189" w:rsidRPr="000A16C2" w:rsidRDefault="00D54189" w:rsidP="004B0964">
            <w:pPr>
              <w:rPr>
                <w:rFonts w:ascii="Times New Roman" w:hAnsi="Times New Roman"/>
                <w:sz w:val="20"/>
                <w:szCs w:val="20"/>
              </w:rPr>
            </w:pPr>
            <w:r>
              <w:rPr>
                <w:rFonts w:ascii="Times New Roman" w:hAnsi="Times New Roman"/>
                <w:sz w:val="20"/>
                <w:szCs w:val="20"/>
              </w:rPr>
              <w:t>STELLA TSIGA</w:t>
            </w:r>
          </w:p>
        </w:tc>
        <w:tc>
          <w:tcPr>
            <w:tcW w:w="2410" w:type="dxa"/>
            <w:shd w:val="clear" w:color="auto" w:fill="FFFFFF"/>
          </w:tcPr>
          <w:p w:rsidR="00D54189" w:rsidRPr="000A16C2" w:rsidRDefault="00D54189" w:rsidP="00E9532E">
            <w:pPr>
              <w:jc w:val="center"/>
              <w:rPr>
                <w:rFonts w:ascii="Times New Roman" w:hAnsi="Times New Roman"/>
                <w:sz w:val="20"/>
                <w:szCs w:val="20"/>
              </w:rPr>
            </w:pPr>
            <w:r>
              <w:rPr>
                <w:rFonts w:ascii="Times New Roman" w:hAnsi="Times New Roman"/>
                <w:sz w:val="20"/>
                <w:szCs w:val="20"/>
              </w:rPr>
              <w:t>CDO</w:t>
            </w:r>
          </w:p>
        </w:tc>
        <w:tc>
          <w:tcPr>
            <w:tcW w:w="1696" w:type="dxa"/>
            <w:shd w:val="clear" w:color="auto" w:fill="FFFFFF"/>
          </w:tcPr>
          <w:p w:rsidR="00D54189" w:rsidRPr="000A16C2" w:rsidRDefault="00D54189" w:rsidP="004B0964">
            <w:pPr>
              <w:jc w:val="center"/>
              <w:rPr>
                <w:rFonts w:ascii="Times New Roman" w:hAnsi="Times New Roman"/>
                <w:sz w:val="20"/>
                <w:szCs w:val="20"/>
              </w:rPr>
            </w:pPr>
            <w:r w:rsidRPr="000A16C2">
              <w:rPr>
                <w:rFonts w:ascii="Times New Roman" w:hAnsi="Times New Roman"/>
                <w:sz w:val="20"/>
                <w:szCs w:val="20"/>
              </w:rPr>
              <w:t>MoCECCD</w:t>
            </w:r>
          </w:p>
        </w:tc>
        <w:tc>
          <w:tcPr>
            <w:tcW w:w="2520" w:type="dxa"/>
            <w:shd w:val="clear" w:color="auto" w:fill="FFFFFF"/>
          </w:tcPr>
          <w:p w:rsidR="00D54189" w:rsidRPr="000A16C2" w:rsidRDefault="00D54189" w:rsidP="004B0964">
            <w:pPr>
              <w:jc w:val="center"/>
              <w:rPr>
                <w:rFonts w:ascii="Times New Roman" w:hAnsi="Times New Roman"/>
                <w:sz w:val="20"/>
                <w:szCs w:val="20"/>
              </w:rPr>
            </w:pPr>
          </w:p>
        </w:tc>
        <w:tc>
          <w:tcPr>
            <w:tcW w:w="3240" w:type="dxa"/>
            <w:shd w:val="clear" w:color="auto" w:fill="FFFFFF"/>
          </w:tcPr>
          <w:p w:rsidR="00D54189" w:rsidRPr="000A16C2" w:rsidRDefault="00D80913" w:rsidP="004B0964">
            <w:pPr>
              <w:rPr>
                <w:rFonts w:ascii="Times New Roman" w:hAnsi="Times New Roman"/>
                <w:sz w:val="20"/>
                <w:szCs w:val="20"/>
              </w:rPr>
            </w:pPr>
            <w:hyperlink r:id="rId67" w:history="1">
              <w:r w:rsidR="00FA43A8" w:rsidRPr="00FD0713">
                <w:rPr>
                  <w:rStyle w:val="Hyperlink"/>
                  <w:rFonts w:ascii="Times New Roman" w:hAnsi="Times New Roman"/>
                  <w:sz w:val="20"/>
                  <w:szCs w:val="20"/>
                </w:rPr>
                <w:t>tswazipsiga@gmail.com</w:t>
              </w:r>
            </w:hyperlink>
          </w:p>
        </w:tc>
      </w:tr>
      <w:tr w:rsidR="009404AC" w:rsidRPr="000A16C2" w:rsidTr="0052119D">
        <w:tc>
          <w:tcPr>
            <w:tcW w:w="529" w:type="dxa"/>
            <w:shd w:val="clear" w:color="auto" w:fill="FFFFFF"/>
          </w:tcPr>
          <w:p w:rsidR="009404AC" w:rsidRPr="000A16C2" w:rsidRDefault="009B6717" w:rsidP="004B0964">
            <w:pPr>
              <w:spacing w:before="60" w:after="60" w:line="240" w:lineRule="auto"/>
              <w:rPr>
                <w:rFonts w:ascii="Times New Roman" w:hAnsi="Times New Roman"/>
                <w:b/>
              </w:rPr>
            </w:pPr>
            <w:r>
              <w:rPr>
                <w:rFonts w:ascii="Times New Roman" w:hAnsi="Times New Roman"/>
                <w:b/>
              </w:rPr>
              <w:t>40</w:t>
            </w:r>
          </w:p>
        </w:tc>
        <w:tc>
          <w:tcPr>
            <w:tcW w:w="3123" w:type="dxa"/>
            <w:shd w:val="clear" w:color="auto" w:fill="FFFFFF"/>
          </w:tcPr>
          <w:p w:rsidR="009404AC" w:rsidRPr="000A16C2" w:rsidRDefault="009404AC" w:rsidP="004B0964">
            <w:pPr>
              <w:rPr>
                <w:rFonts w:ascii="Times New Roman" w:hAnsi="Times New Roman"/>
                <w:sz w:val="20"/>
                <w:szCs w:val="20"/>
              </w:rPr>
            </w:pPr>
            <w:r w:rsidRPr="000A16C2">
              <w:rPr>
                <w:rFonts w:ascii="Times New Roman" w:hAnsi="Times New Roman"/>
                <w:sz w:val="20"/>
                <w:szCs w:val="20"/>
              </w:rPr>
              <w:t>MTISUNGE KHEMBO</w:t>
            </w:r>
          </w:p>
        </w:tc>
        <w:tc>
          <w:tcPr>
            <w:tcW w:w="2410" w:type="dxa"/>
            <w:shd w:val="clear" w:color="auto" w:fill="FFFFFF"/>
          </w:tcPr>
          <w:p w:rsidR="009404AC" w:rsidRPr="000A16C2" w:rsidRDefault="0052119D" w:rsidP="00E9532E">
            <w:pPr>
              <w:jc w:val="center"/>
              <w:rPr>
                <w:rFonts w:ascii="Times New Roman" w:hAnsi="Times New Roman"/>
                <w:sz w:val="20"/>
                <w:szCs w:val="20"/>
              </w:rPr>
            </w:pPr>
            <w:r>
              <w:rPr>
                <w:rFonts w:ascii="Times New Roman" w:hAnsi="Times New Roman"/>
                <w:sz w:val="20"/>
                <w:szCs w:val="20"/>
              </w:rPr>
              <w:t>PLANNING OFFICER</w:t>
            </w:r>
          </w:p>
        </w:tc>
        <w:tc>
          <w:tcPr>
            <w:tcW w:w="1696" w:type="dxa"/>
            <w:shd w:val="clear" w:color="auto" w:fill="FFFFFF"/>
          </w:tcPr>
          <w:p w:rsidR="009404AC" w:rsidRPr="000A16C2" w:rsidRDefault="009404AC" w:rsidP="004B096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9404AC" w:rsidRPr="000A16C2" w:rsidRDefault="009404AC" w:rsidP="004B0964">
            <w:pPr>
              <w:jc w:val="center"/>
              <w:rPr>
                <w:rFonts w:ascii="Times New Roman" w:hAnsi="Times New Roman"/>
                <w:sz w:val="20"/>
                <w:szCs w:val="20"/>
              </w:rPr>
            </w:pPr>
            <w:r w:rsidRPr="000A16C2">
              <w:rPr>
                <w:rFonts w:ascii="Times New Roman" w:hAnsi="Times New Roman"/>
                <w:sz w:val="20"/>
                <w:szCs w:val="20"/>
              </w:rPr>
              <w:t>088473665</w:t>
            </w:r>
          </w:p>
        </w:tc>
        <w:tc>
          <w:tcPr>
            <w:tcW w:w="3240" w:type="dxa"/>
            <w:shd w:val="clear" w:color="auto" w:fill="FFFFFF"/>
          </w:tcPr>
          <w:p w:rsidR="009404AC" w:rsidRPr="000A16C2" w:rsidRDefault="00D80913" w:rsidP="004B0964">
            <w:pPr>
              <w:rPr>
                <w:rFonts w:ascii="Times New Roman" w:hAnsi="Times New Roman"/>
                <w:sz w:val="20"/>
                <w:szCs w:val="20"/>
              </w:rPr>
            </w:pPr>
            <w:hyperlink r:id="rId68" w:history="1">
              <w:r w:rsidR="00FA43A8" w:rsidRPr="00FD0713">
                <w:rPr>
                  <w:rStyle w:val="Hyperlink"/>
                  <w:rFonts w:ascii="Times New Roman" w:hAnsi="Times New Roman"/>
                  <w:sz w:val="20"/>
                  <w:szCs w:val="20"/>
                </w:rPr>
                <w:t>khembomtisunge@gmail.com</w:t>
              </w:r>
            </w:hyperlink>
          </w:p>
        </w:tc>
      </w:tr>
      <w:tr w:rsidR="00D54189" w:rsidRPr="000A16C2" w:rsidTr="0052119D">
        <w:tc>
          <w:tcPr>
            <w:tcW w:w="529" w:type="dxa"/>
            <w:shd w:val="clear" w:color="auto" w:fill="FFFFFF"/>
          </w:tcPr>
          <w:p w:rsidR="00D54189" w:rsidRPr="000A16C2" w:rsidRDefault="009B6717" w:rsidP="004B0964">
            <w:pPr>
              <w:spacing w:before="60" w:after="60" w:line="240" w:lineRule="auto"/>
              <w:rPr>
                <w:rFonts w:ascii="Times New Roman" w:hAnsi="Times New Roman"/>
                <w:b/>
                <w:sz w:val="20"/>
                <w:szCs w:val="20"/>
              </w:rPr>
            </w:pPr>
            <w:r>
              <w:rPr>
                <w:rFonts w:ascii="Times New Roman" w:hAnsi="Times New Roman"/>
                <w:b/>
                <w:sz w:val="20"/>
                <w:szCs w:val="20"/>
              </w:rPr>
              <w:t>41</w:t>
            </w:r>
          </w:p>
        </w:tc>
        <w:tc>
          <w:tcPr>
            <w:tcW w:w="3123" w:type="dxa"/>
            <w:shd w:val="clear" w:color="auto" w:fill="FFFFFF"/>
          </w:tcPr>
          <w:p w:rsidR="00D54189" w:rsidRPr="000A16C2" w:rsidRDefault="00D54189" w:rsidP="004B0964">
            <w:pPr>
              <w:rPr>
                <w:rFonts w:ascii="Times New Roman" w:hAnsi="Times New Roman"/>
                <w:sz w:val="20"/>
                <w:szCs w:val="20"/>
              </w:rPr>
            </w:pPr>
            <w:r w:rsidRPr="000A16C2">
              <w:rPr>
                <w:rFonts w:ascii="Times New Roman" w:hAnsi="Times New Roman"/>
                <w:sz w:val="20"/>
                <w:szCs w:val="20"/>
              </w:rPr>
              <w:t>TOPSY KACHERE</w:t>
            </w:r>
          </w:p>
        </w:tc>
        <w:tc>
          <w:tcPr>
            <w:tcW w:w="2410" w:type="dxa"/>
            <w:shd w:val="clear" w:color="auto" w:fill="FFFFFF"/>
          </w:tcPr>
          <w:p w:rsidR="00D54189" w:rsidRPr="000A16C2" w:rsidRDefault="00D54189" w:rsidP="00E9532E">
            <w:pPr>
              <w:jc w:val="center"/>
              <w:rPr>
                <w:rFonts w:ascii="Times New Roman" w:hAnsi="Times New Roman"/>
                <w:sz w:val="20"/>
                <w:szCs w:val="20"/>
              </w:rPr>
            </w:pPr>
            <w:r w:rsidRPr="000A16C2">
              <w:rPr>
                <w:rFonts w:ascii="Times New Roman" w:hAnsi="Times New Roman"/>
                <w:sz w:val="20"/>
                <w:szCs w:val="20"/>
              </w:rPr>
              <w:t>DCDO</w:t>
            </w:r>
          </w:p>
        </w:tc>
        <w:tc>
          <w:tcPr>
            <w:tcW w:w="1696" w:type="dxa"/>
            <w:shd w:val="clear" w:color="auto" w:fill="FFFFFF"/>
          </w:tcPr>
          <w:p w:rsidR="00D54189" w:rsidRPr="000A16C2" w:rsidRDefault="00D54189" w:rsidP="004B096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D54189" w:rsidRPr="000A16C2" w:rsidRDefault="00D54189" w:rsidP="004B0964">
            <w:pPr>
              <w:jc w:val="center"/>
              <w:rPr>
                <w:rFonts w:ascii="Times New Roman" w:hAnsi="Times New Roman"/>
                <w:sz w:val="20"/>
                <w:szCs w:val="20"/>
              </w:rPr>
            </w:pPr>
            <w:r w:rsidRPr="000A16C2">
              <w:rPr>
                <w:rFonts w:ascii="Times New Roman" w:hAnsi="Times New Roman"/>
                <w:sz w:val="20"/>
                <w:szCs w:val="20"/>
              </w:rPr>
              <w:t>0888614959</w:t>
            </w:r>
          </w:p>
        </w:tc>
        <w:tc>
          <w:tcPr>
            <w:tcW w:w="3240" w:type="dxa"/>
            <w:shd w:val="clear" w:color="auto" w:fill="FFFFFF"/>
          </w:tcPr>
          <w:p w:rsidR="00D54189" w:rsidRPr="000A16C2" w:rsidRDefault="00D80913" w:rsidP="004B0964">
            <w:pPr>
              <w:rPr>
                <w:rFonts w:ascii="Times New Roman" w:hAnsi="Times New Roman"/>
                <w:sz w:val="20"/>
                <w:szCs w:val="20"/>
              </w:rPr>
            </w:pPr>
            <w:hyperlink r:id="rId69" w:history="1">
              <w:r w:rsidR="00D54189" w:rsidRPr="000A16C2">
                <w:rPr>
                  <w:rStyle w:val="Hyperlink"/>
                  <w:rFonts w:ascii="Times New Roman" w:hAnsi="Times New Roman"/>
                  <w:sz w:val="20"/>
                  <w:szCs w:val="20"/>
                </w:rPr>
                <w:t>kacheretopsy@yahoo.com</w:t>
              </w:r>
            </w:hyperlink>
          </w:p>
        </w:tc>
      </w:tr>
      <w:tr w:rsidR="00D54189" w:rsidRPr="000A16C2" w:rsidTr="0052119D">
        <w:tc>
          <w:tcPr>
            <w:tcW w:w="529" w:type="dxa"/>
            <w:shd w:val="clear" w:color="auto" w:fill="FFFFFF"/>
          </w:tcPr>
          <w:p w:rsidR="00D54189" w:rsidRPr="000A16C2" w:rsidRDefault="009B6717" w:rsidP="004B0964">
            <w:pPr>
              <w:spacing w:before="60" w:after="60" w:line="240" w:lineRule="auto"/>
              <w:rPr>
                <w:rFonts w:ascii="Times New Roman" w:hAnsi="Times New Roman"/>
                <w:b/>
                <w:sz w:val="20"/>
                <w:szCs w:val="20"/>
              </w:rPr>
            </w:pPr>
            <w:r>
              <w:rPr>
                <w:rFonts w:ascii="Times New Roman" w:hAnsi="Times New Roman"/>
                <w:b/>
                <w:sz w:val="20"/>
                <w:szCs w:val="20"/>
              </w:rPr>
              <w:t>42</w:t>
            </w:r>
          </w:p>
        </w:tc>
        <w:tc>
          <w:tcPr>
            <w:tcW w:w="3123" w:type="dxa"/>
            <w:shd w:val="clear" w:color="auto" w:fill="FFFFFF"/>
          </w:tcPr>
          <w:p w:rsidR="00D54189" w:rsidRPr="000A16C2" w:rsidRDefault="00D54189" w:rsidP="004B0964">
            <w:pPr>
              <w:rPr>
                <w:rFonts w:ascii="Times New Roman" w:hAnsi="Times New Roman"/>
                <w:sz w:val="20"/>
                <w:szCs w:val="20"/>
              </w:rPr>
            </w:pPr>
            <w:r w:rsidRPr="000A16C2">
              <w:rPr>
                <w:rFonts w:ascii="Times New Roman" w:hAnsi="Times New Roman"/>
                <w:sz w:val="20"/>
                <w:szCs w:val="20"/>
              </w:rPr>
              <w:t>EMMANUEL KASOMPHE</w:t>
            </w:r>
          </w:p>
        </w:tc>
        <w:tc>
          <w:tcPr>
            <w:tcW w:w="2410" w:type="dxa"/>
            <w:shd w:val="clear" w:color="auto" w:fill="FFFFFF"/>
          </w:tcPr>
          <w:p w:rsidR="00D54189" w:rsidRPr="000A16C2" w:rsidRDefault="00D54189" w:rsidP="00E9532E">
            <w:pPr>
              <w:jc w:val="center"/>
              <w:rPr>
                <w:rFonts w:ascii="Times New Roman" w:hAnsi="Times New Roman"/>
                <w:sz w:val="20"/>
                <w:szCs w:val="20"/>
              </w:rPr>
            </w:pPr>
            <w:r w:rsidRPr="000A16C2">
              <w:rPr>
                <w:rFonts w:ascii="Times New Roman" w:hAnsi="Times New Roman"/>
                <w:sz w:val="20"/>
                <w:szCs w:val="20"/>
              </w:rPr>
              <w:t>DCDO</w:t>
            </w:r>
          </w:p>
        </w:tc>
        <w:tc>
          <w:tcPr>
            <w:tcW w:w="1696" w:type="dxa"/>
            <w:shd w:val="clear" w:color="auto" w:fill="FFFFFF"/>
          </w:tcPr>
          <w:p w:rsidR="00D54189" w:rsidRPr="000A16C2" w:rsidRDefault="00D54189" w:rsidP="004B096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D54189" w:rsidRPr="000A16C2" w:rsidRDefault="00D54189" w:rsidP="004B0964">
            <w:pPr>
              <w:jc w:val="center"/>
              <w:rPr>
                <w:rFonts w:ascii="Times New Roman" w:hAnsi="Times New Roman"/>
                <w:sz w:val="20"/>
                <w:szCs w:val="20"/>
              </w:rPr>
            </w:pPr>
            <w:r w:rsidRPr="000A16C2">
              <w:rPr>
                <w:rFonts w:ascii="Times New Roman" w:hAnsi="Times New Roman"/>
                <w:sz w:val="20"/>
                <w:szCs w:val="20"/>
              </w:rPr>
              <w:t>0999192999</w:t>
            </w:r>
          </w:p>
        </w:tc>
        <w:tc>
          <w:tcPr>
            <w:tcW w:w="3240" w:type="dxa"/>
            <w:shd w:val="clear" w:color="auto" w:fill="FFFFFF"/>
          </w:tcPr>
          <w:p w:rsidR="00D54189" w:rsidRPr="000A16C2" w:rsidRDefault="00D80913" w:rsidP="004B0964">
            <w:pPr>
              <w:rPr>
                <w:rFonts w:ascii="Times New Roman" w:hAnsi="Times New Roman"/>
                <w:sz w:val="20"/>
                <w:szCs w:val="20"/>
              </w:rPr>
            </w:pPr>
            <w:hyperlink r:id="rId70" w:history="1">
              <w:r w:rsidR="00D54189" w:rsidRPr="000A16C2">
                <w:rPr>
                  <w:rStyle w:val="Hyperlink"/>
                  <w:rFonts w:ascii="Times New Roman" w:hAnsi="Times New Roman"/>
                  <w:sz w:val="20"/>
                  <w:szCs w:val="20"/>
                </w:rPr>
                <w:t>kasompheec@gmail.com</w:t>
              </w:r>
            </w:hyperlink>
          </w:p>
        </w:tc>
      </w:tr>
      <w:tr w:rsidR="00D54189" w:rsidRPr="000A16C2" w:rsidTr="0052119D">
        <w:tc>
          <w:tcPr>
            <w:tcW w:w="529" w:type="dxa"/>
            <w:shd w:val="clear" w:color="auto" w:fill="FFFFFF"/>
          </w:tcPr>
          <w:p w:rsidR="00D54189" w:rsidRPr="000A16C2" w:rsidRDefault="009B6717" w:rsidP="004B0964">
            <w:pPr>
              <w:spacing w:before="60" w:after="60" w:line="240" w:lineRule="auto"/>
              <w:rPr>
                <w:rFonts w:ascii="Times New Roman" w:hAnsi="Times New Roman"/>
                <w:b/>
                <w:sz w:val="20"/>
                <w:szCs w:val="20"/>
              </w:rPr>
            </w:pPr>
            <w:r>
              <w:rPr>
                <w:rFonts w:ascii="Times New Roman" w:hAnsi="Times New Roman"/>
                <w:b/>
                <w:sz w:val="20"/>
                <w:szCs w:val="20"/>
              </w:rPr>
              <w:t>43</w:t>
            </w:r>
          </w:p>
        </w:tc>
        <w:tc>
          <w:tcPr>
            <w:tcW w:w="3123" w:type="dxa"/>
            <w:shd w:val="clear" w:color="auto" w:fill="FFFFFF"/>
          </w:tcPr>
          <w:p w:rsidR="00D54189" w:rsidRPr="000A16C2" w:rsidRDefault="00D54189" w:rsidP="004B0964">
            <w:pPr>
              <w:rPr>
                <w:rFonts w:ascii="Times New Roman" w:hAnsi="Times New Roman"/>
                <w:sz w:val="20"/>
                <w:szCs w:val="20"/>
              </w:rPr>
            </w:pPr>
            <w:r w:rsidRPr="000A16C2">
              <w:rPr>
                <w:rFonts w:ascii="Times New Roman" w:hAnsi="Times New Roman"/>
                <w:sz w:val="20"/>
                <w:szCs w:val="20"/>
              </w:rPr>
              <w:t>PHILLIP MPONDA BANDA</w:t>
            </w:r>
          </w:p>
        </w:tc>
        <w:tc>
          <w:tcPr>
            <w:tcW w:w="2410" w:type="dxa"/>
            <w:shd w:val="clear" w:color="auto" w:fill="FFFFFF"/>
          </w:tcPr>
          <w:p w:rsidR="00D54189" w:rsidRPr="000A16C2" w:rsidRDefault="00D54189" w:rsidP="00E9532E">
            <w:pPr>
              <w:jc w:val="center"/>
              <w:rPr>
                <w:rFonts w:ascii="Times New Roman" w:hAnsi="Times New Roman"/>
                <w:sz w:val="20"/>
                <w:szCs w:val="20"/>
              </w:rPr>
            </w:pPr>
            <w:r w:rsidRPr="000A16C2">
              <w:rPr>
                <w:rFonts w:ascii="Times New Roman" w:hAnsi="Times New Roman"/>
                <w:sz w:val="20"/>
                <w:szCs w:val="20"/>
              </w:rPr>
              <w:t>DCDO</w:t>
            </w:r>
          </w:p>
        </w:tc>
        <w:tc>
          <w:tcPr>
            <w:tcW w:w="1696" w:type="dxa"/>
            <w:shd w:val="clear" w:color="auto" w:fill="FFFFFF"/>
          </w:tcPr>
          <w:p w:rsidR="00D54189" w:rsidRPr="000A16C2" w:rsidRDefault="00D54189" w:rsidP="004B0964">
            <w:pPr>
              <w:jc w:val="center"/>
              <w:rPr>
                <w:rFonts w:ascii="Times New Roman" w:hAnsi="Times New Roman"/>
              </w:rPr>
            </w:pPr>
            <w:r w:rsidRPr="000A16C2">
              <w:rPr>
                <w:rFonts w:ascii="Times New Roman" w:hAnsi="Times New Roman"/>
                <w:sz w:val="20"/>
                <w:szCs w:val="20"/>
              </w:rPr>
              <w:t>MoCECCD</w:t>
            </w:r>
          </w:p>
        </w:tc>
        <w:tc>
          <w:tcPr>
            <w:tcW w:w="2520" w:type="dxa"/>
            <w:shd w:val="clear" w:color="auto" w:fill="FFFFFF"/>
          </w:tcPr>
          <w:p w:rsidR="00D54189" w:rsidRPr="000A16C2" w:rsidRDefault="00D54189" w:rsidP="004B0964">
            <w:pPr>
              <w:jc w:val="center"/>
              <w:rPr>
                <w:rFonts w:ascii="Times New Roman" w:hAnsi="Times New Roman"/>
                <w:sz w:val="20"/>
                <w:szCs w:val="20"/>
              </w:rPr>
            </w:pPr>
            <w:r w:rsidRPr="000A16C2">
              <w:rPr>
                <w:rFonts w:ascii="Times New Roman" w:hAnsi="Times New Roman"/>
                <w:sz w:val="20"/>
                <w:szCs w:val="20"/>
              </w:rPr>
              <w:t>0888314629</w:t>
            </w:r>
          </w:p>
        </w:tc>
        <w:tc>
          <w:tcPr>
            <w:tcW w:w="3240" w:type="dxa"/>
            <w:shd w:val="clear" w:color="auto" w:fill="FFFFFF"/>
          </w:tcPr>
          <w:p w:rsidR="00D54189" w:rsidRPr="000A16C2" w:rsidRDefault="00D80913" w:rsidP="004B0964">
            <w:pPr>
              <w:rPr>
                <w:rFonts w:ascii="Times New Roman" w:hAnsi="Times New Roman"/>
                <w:sz w:val="20"/>
                <w:szCs w:val="20"/>
              </w:rPr>
            </w:pPr>
            <w:hyperlink r:id="rId71" w:history="1">
              <w:r w:rsidR="00D54189" w:rsidRPr="000A16C2">
                <w:rPr>
                  <w:rStyle w:val="Hyperlink"/>
                  <w:rFonts w:ascii="Times New Roman" w:hAnsi="Times New Roman"/>
                  <w:sz w:val="20"/>
                  <w:szCs w:val="20"/>
                </w:rPr>
                <w:t>pgillipmpondabanda@gmaiol.com</w:t>
              </w:r>
            </w:hyperlink>
          </w:p>
        </w:tc>
      </w:tr>
      <w:tr w:rsidR="0052119D" w:rsidRPr="000A16C2" w:rsidTr="0052119D">
        <w:tc>
          <w:tcPr>
            <w:tcW w:w="529" w:type="dxa"/>
            <w:shd w:val="clear" w:color="auto" w:fill="FFFFFF"/>
          </w:tcPr>
          <w:p w:rsidR="0052119D" w:rsidRPr="000A16C2" w:rsidRDefault="0052119D" w:rsidP="004B0964">
            <w:pPr>
              <w:spacing w:before="60" w:after="60" w:line="240" w:lineRule="auto"/>
              <w:rPr>
                <w:rFonts w:ascii="Times New Roman" w:hAnsi="Times New Roman"/>
                <w:b/>
              </w:rPr>
            </w:pPr>
            <w:r>
              <w:rPr>
                <w:rFonts w:ascii="Times New Roman" w:hAnsi="Times New Roman"/>
                <w:b/>
              </w:rPr>
              <w:t>44</w:t>
            </w:r>
          </w:p>
        </w:tc>
        <w:tc>
          <w:tcPr>
            <w:tcW w:w="3123" w:type="dxa"/>
            <w:shd w:val="clear" w:color="auto" w:fill="FFFFFF"/>
          </w:tcPr>
          <w:p w:rsidR="0052119D" w:rsidRPr="000A16C2" w:rsidRDefault="0052119D" w:rsidP="004B0964">
            <w:pPr>
              <w:spacing w:after="0" w:line="240" w:lineRule="auto"/>
              <w:rPr>
                <w:rFonts w:ascii="Times New Roman" w:hAnsi="Times New Roman"/>
                <w:sz w:val="20"/>
                <w:szCs w:val="20"/>
              </w:rPr>
            </w:pPr>
            <w:r w:rsidRPr="000A16C2">
              <w:rPr>
                <w:rFonts w:ascii="Times New Roman" w:hAnsi="Times New Roman"/>
                <w:sz w:val="20"/>
                <w:szCs w:val="20"/>
              </w:rPr>
              <w:t>ALICE KANYANGALA</w:t>
            </w:r>
          </w:p>
        </w:tc>
        <w:tc>
          <w:tcPr>
            <w:tcW w:w="2410" w:type="dxa"/>
            <w:shd w:val="clear" w:color="auto" w:fill="FFFFFF"/>
          </w:tcPr>
          <w:p w:rsidR="0052119D" w:rsidRDefault="0052119D">
            <w:r w:rsidRPr="00573947">
              <w:rPr>
                <w:rFonts w:ascii="Times New Roman" w:hAnsi="Times New Roman"/>
                <w:sz w:val="20"/>
                <w:szCs w:val="20"/>
              </w:rPr>
              <w:t>PLANNING OFFICER</w:t>
            </w:r>
          </w:p>
        </w:tc>
        <w:tc>
          <w:tcPr>
            <w:tcW w:w="1696" w:type="dxa"/>
            <w:shd w:val="clear" w:color="auto" w:fill="FFFFFF"/>
          </w:tcPr>
          <w:p w:rsidR="0052119D" w:rsidRPr="000A16C2" w:rsidRDefault="0052119D" w:rsidP="004B0964">
            <w:pPr>
              <w:jc w:val="center"/>
              <w:rPr>
                <w:rFonts w:ascii="Times New Roman" w:hAnsi="Times New Roman"/>
                <w:sz w:val="20"/>
                <w:szCs w:val="20"/>
              </w:rPr>
            </w:pPr>
            <w:r w:rsidRPr="000A16C2">
              <w:rPr>
                <w:rFonts w:ascii="Times New Roman" w:hAnsi="Times New Roman"/>
                <w:sz w:val="20"/>
                <w:szCs w:val="20"/>
              </w:rPr>
              <w:t>MoCECCD</w:t>
            </w:r>
          </w:p>
        </w:tc>
        <w:tc>
          <w:tcPr>
            <w:tcW w:w="2520" w:type="dxa"/>
            <w:shd w:val="clear" w:color="auto" w:fill="FFFFFF"/>
          </w:tcPr>
          <w:p w:rsidR="0052119D" w:rsidRPr="000A16C2" w:rsidRDefault="0052119D" w:rsidP="004B0964">
            <w:pPr>
              <w:spacing w:after="0" w:line="240" w:lineRule="auto"/>
              <w:jc w:val="center"/>
              <w:rPr>
                <w:rFonts w:ascii="Times New Roman" w:hAnsi="Times New Roman"/>
                <w:sz w:val="20"/>
                <w:szCs w:val="20"/>
              </w:rPr>
            </w:pPr>
            <w:r w:rsidRPr="000A16C2">
              <w:rPr>
                <w:rFonts w:ascii="Times New Roman" w:hAnsi="Times New Roman"/>
                <w:sz w:val="20"/>
                <w:szCs w:val="20"/>
              </w:rPr>
              <w:t>0999335705</w:t>
            </w:r>
          </w:p>
        </w:tc>
        <w:tc>
          <w:tcPr>
            <w:tcW w:w="3240" w:type="dxa"/>
            <w:shd w:val="clear" w:color="auto" w:fill="FFFFFF"/>
          </w:tcPr>
          <w:p w:rsidR="0052119D" w:rsidRPr="000A16C2" w:rsidRDefault="00D80913" w:rsidP="00FA43A8">
            <w:pPr>
              <w:spacing w:after="0" w:line="240" w:lineRule="auto"/>
              <w:rPr>
                <w:rFonts w:ascii="Times New Roman" w:hAnsi="Times New Roman"/>
                <w:sz w:val="20"/>
                <w:szCs w:val="20"/>
              </w:rPr>
            </w:pPr>
            <w:hyperlink r:id="rId72" w:history="1">
              <w:r w:rsidR="00FA43A8" w:rsidRPr="00FD0713">
                <w:rPr>
                  <w:rStyle w:val="Hyperlink"/>
                  <w:rFonts w:ascii="Times New Roman" w:hAnsi="Times New Roman"/>
                  <w:sz w:val="20"/>
                  <w:szCs w:val="20"/>
                </w:rPr>
                <w:t>Alicekanyangala@gmail.com</w:t>
              </w:r>
            </w:hyperlink>
          </w:p>
        </w:tc>
      </w:tr>
      <w:tr w:rsidR="0052119D" w:rsidRPr="000A16C2" w:rsidTr="0052119D">
        <w:tc>
          <w:tcPr>
            <w:tcW w:w="529" w:type="dxa"/>
            <w:shd w:val="clear" w:color="auto" w:fill="FFFFFF"/>
          </w:tcPr>
          <w:p w:rsidR="0052119D" w:rsidRPr="000A16C2" w:rsidRDefault="0052119D" w:rsidP="004B0964">
            <w:pPr>
              <w:spacing w:before="60" w:after="60" w:line="240" w:lineRule="auto"/>
              <w:rPr>
                <w:rFonts w:ascii="Times New Roman" w:hAnsi="Times New Roman"/>
                <w:b/>
              </w:rPr>
            </w:pPr>
            <w:r>
              <w:rPr>
                <w:rFonts w:ascii="Times New Roman" w:hAnsi="Times New Roman"/>
                <w:b/>
              </w:rPr>
              <w:t>45</w:t>
            </w:r>
          </w:p>
        </w:tc>
        <w:tc>
          <w:tcPr>
            <w:tcW w:w="3123" w:type="dxa"/>
            <w:shd w:val="clear" w:color="auto" w:fill="FFFFFF"/>
          </w:tcPr>
          <w:p w:rsidR="0052119D" w:rsidRPr="000A16C2" w:rsidRDefault="0052119D" w:rsidP="004B0964">
            <w:pPr>
              <w:spacing w:after="0" w:line="240" w:lineRule="auto"/>
              <w:rPr>
                <w:rFonts w:ascii="Times New Roman" w:hAnsi="Times New Roman"/>
                <w:sz w:val="20"/>
                <w:szCs w:val="20"/>
              </w:rPr>
            </w:pPr>
            <w:r>
              <w:rPr>
                <w:rFonts w:ascii="Times New Roman" w:hAnsi="Times New Roman"/>
                <w:sz w:val="20"/>
                <w:szCs w:val="20"/>
              </w:rPr>
              <w:t>FISY</w:t>
            </w:r>
            <w:r w:rsidRPr="000A16C2">
              <w:rPr>
                <w:rFonts w:ascii="Times New Roman" w:hAnsi="Times New Roman"/>
                <w:sz w:val="20"/>
                <w:szCs w:val="20"/>
              </w:rPr>
              <w:t>ANI KALUWA</w:t>
            </w:r>
          </w:p>
        </w:tc>
        <w:tc>
          <w:tcPr>
            <w:tcW w:w="2410" w:type="dxa"/>
            <w:shd w:val="clear" w:color="auto" w:fill="FFFFFF"/>
          </w:tcPr>
          <w:p w:rsidR="0052119D" w:rsidRDefault="0052119D">
            <w:r w:rsidRPr="00573947">
              <w:rPr>
                <w:rFonts w:ascii="Times New Roman" w:hAnsi="Times New Roman"/>
                <w:sz w:val="20"/>
                <w:szCs w:val="20"/>
              </w:rPr>
              <w:t>PLANNING OFFICER</w:t>
            </w:r>
          </w:p>
        </w:tc>
        <w:tc>
          <w:tcPr>
            <w:tcW w:w="1696" w:type="dxa"/>
            <w:shd w:val="clear" w:color="auto" w:fill="FFFFFF"/>
          </w:tcPr>
          <w:p w:rsidR="0052119D" w:rsidRPr="000A16C2" w:rsidRDefault="0052119D" w:rsidP="004B0964">
            <w:pPr>
              <w:jc w:val="center"/>
              <w:rPr>
                <w:rFonts w:ascii="Times New Roman" w:hAnsi="Times New Roman"/>
                <w:sz w:val="20"/>
                <w:szCs w:val="20"/>
              </w:rPr>
            </w:pPr>
            <w:r w:rsidRPr="000A16C2">
              <w:rPr>
                <w:rFonts w:ascii="Times New Roman" w:hAnsi="Times New Roman"/>
                <w:sz w:val="20"/>
                <w:szCs w:val="20"/>
              </w:rPr>
              <w:t>MoCECCD</w:t>
            </w:r>
          </w:p>
        </w:tc>
        <w:tc>
          <w:tcPr>
            <w:tcW w:w="2520" w:type="dxa"/>
            <w:shd w:val="clear" w:color="auto" w:fill="FFFFFF"/>
          </w:tcPr>
          <w:p w:rsidR="0052119D" w:rsidRPr="000A16C2" w:rsidRDefault="0052119D" w:rsidP="004B0964">
            <w:pPr>
              <w:spacing w:after="0" w:line="240" w:lineRule="auto"/>
              <w:jc w:val="center"/>
              <w:rPr>
                <w:rFonts w:ascii="Times New Roman" w:hAnsi="Times New Roman"/>
                <w:sz w:val="20"/>
                <w:szCs w:val="20"/>
              </w:rPr>
            </w:pPr>
            <w:r w:rsidRPr="000A16C2">
              <w:rPr>
                <w:rFonts w:ascii="Times New Roman" w:hAnsi="Times New Roman"/>
                <w:sz w:val="20"/>
                <w:szCs w:val="20"/>
              </w:rPr>
              <w:t>0999959409</w:t>
            </w:r>
          </w:p>
        </w:tc>
        <w:tc>
          <w:tcPr>
            <w:tcW w:w="3240" w:type="dxa"/>
            <w:shd w:val="clear" w:color="auto" w:fill="FFFFFF"/>
          </w:tcPr>
          <w:p w:rsidR="0052119D" w:rsidRDefault="00D80913" w:rsidP="00FA43A8">
            <w:pPr>
              <w:spacing w:after="0" w:line="240" w:lineRule="auto"/>
              <w:rPr>
                <w:rFonts w:ascii="Times New Roman" w:hAnsi="Times New Roman"/>
                <w:sz w:val="20"/>
                <w:szCs w:val="20"/>
              </w:rPr>
            </w:pPr>
            <w:hyperlink r:id="rId73" w:history="1">
              <w:r w:rsidR="0052119D" w:rsidRPr="00A906D9">
                <w:rPr>
                  <w:rStyle w:val="Hyperlink"/>
                  <w:rFonts w:ascii="Times New Roman" w:hAnsi="Times New Roman"/>
                  <w:sz w:val="20"/>
                  <w:szCs w:val="20"/>
                </w:rPr>
                <w:t>fisyanikaluwa@gmail.com</w:t>
              </w:r>
            </w:hyperlink>
          </w:p>
          <w:p w:rsidR="0052119D" w:rsidRPr="000A16C2" w:rsidRDefault="0052119D" w:rsidP="004B0964">
            <w:pPr>
              <w:spacing w:after="0" w:line="240" w:lineRule="auto"/>
              <w:jc w:val="center"/>
              <w:rPr>
                <w:rFonts w:ascii="Times New Roman" w:hAnsi="Times New Roman"/>
                <w:sz w:val="20"/>
                <w:szCs w:val="20"/>
              </w:rPr>
            </w:pPr>
          </w:p>
        </w:tc>
      </w:tr>
      <w:tr w:rsidR="0052119D" w:rsidRPr="000A16C2" w:rsidTr="0052119D">
        <w:tc>
          <w:tcPr>
            <w:tcW w:w="529" w:type="dxa"/>
            <w:shd w:val="clear" w:color="auto" w:fill="FFFFFF"/>
          </w:tcPr>
          <w:p w:rsidR="0052119D" w:rsidRPr="000A16C2" w:rsidRDefault="0052119D" w:rsidP="004B0964">
            <w:pPr>
              <w:spacing w:before="60" w:after="60" w:line="240" w:lineRule="auto"/>
              <w:rPr>
                <w:rFonts w:ascii="Times New Roman" w:hAnsi="Times New Roman"/>
                <w:b/>
              </w:rPr>
            </w:pPr>
            <w:r>
              <w:rPr>
                <w:rFonts w:ascii="Times New Roman" w:hAnsi="Times New Roman"/>
                <w:b/>
              </w:rPr>
              <w:t>46</w:t>
            </w:r>
          </w:p>
        </w:tc>
        <w:tc>
          <w:tcPr>
            <w:tcW w:w="3123" w:type="dxa"/>
            <w:shd w:val="clear" w:color="auto" w:fill="FFFFFF"/>
          </w:tcPr>
          <w:p w:rsidR="0052119D" w:rsidRPr="000A16C2" w:rsidRDefault="0052119D" w:rsidP="004B0964">
            <w:pPr>
              <w:spacing w:after="0" w:line="240" w:lineRule="auto"/>
              <w:rPr>
                <w:rFonts w:ascii="Times New Roman" w:hAnsi="Times New Roman"/>
                <w:sz w:val="20"/>
                <w:szCs w:val="20"/>
              </w:rPr>
            </w:pPr>
            <w:r w:rsidRPr="000A16C2">
              <w:rPr>
                <w:rFonts w:ascii="Times New Roman" w:hAnsi="Times New Roman"/>
                <w:sz w:val="20"/>
                <w:szCs w:val="20"/>
              </w:rPr>
              <w:t>PEMPHERO JEKETE</w:t>
            </w:r>
          </w:p>
        </w:tc>
        <w:tc>
          <w:tcPr>
            <w:tcW w:w="2410" w:type="dxa"/>
            <w:shd w:val="clear" w:color="auto" w:fill="FFFFFF"/>
          </w:tcPr>
          <w:p w:rsidR="0052119D" w:rsidRDefault="0052119D">
            <w:r w:rsidRPr="00573947">
              <w:rPr>
                <w:rFonts w:ascii="Times New Roman" w:hAnsi="Times New Roman"/>
                <w:sz w:val="20"/>
                <w:szCs w:val="20"/>
              </w:rPr>
              <w:t>PLANNING OFFICER</w:t>
            </w:r>
          </w:p>
        </w:tc>
        <w:tc>
          <w:tcPr>
            <w:tcW w:w="1696" w:type="dxa"/>
            <w:shd w:val="clear" w:color="auto" w:fill="FFFFFF"/>
          </w:tcPr>
          <w:p w:rsidR="0052119D" w:rsidRPr="000A16C2" w:rsidRDefault="0052119D" w:rsidP="004B0964">
            <w:pPr>
              <w:jc w:val="center"/>
              <w:rPr>
                <w:rFonts w:ascii="Times New Roman" w:hAnsi="Times New Roman"/>
                <w:sz w:val="20"/>
                <w:szCs w:val="20"/>
              </w:rPr>
            </w:pPr>
            <w:r w:rsidRPr="000A16C2">
              <w:rPr>
                <w:rFonts w:ascii="Times New Roman" w:hAnsi="Times New Roman"/>
                <w:sz w:val="20"/>
                <w:szCs w:val="20"/>
              </w:rPr>
              <w:t>MoCECCD</w:t>
            </w:r>
          </w:p>
        </w:tc>
        <w:tc>
          <w:tcPr>
            <w:tcW w:w="2520" w:type="dxa"/>
            <w:shd w:val="clear" w:color="auto" w:fill="FFFFFF"/>
          </w:tcPr>
          <w:p w:rsidR="0052119D" w:rsidRPr="000A16C2" w:rsidRDefault="0052119D" w:rsidP="004B0964">
            <w:pPr>
              <w:spacing w:after="0" w:line="240" w:lineRule="auto"/>
              <w:jc w:val="center"/>
              <w:rPr>
                <w:rFonts w:ascii="Times New Roman" w:hAnsi="Times New Roman"/>
                <w:sz w:val="20"/>
                <w:szCs w:val="20"/>
              </w:rPr>
            </w:pPr>
            <w:r w:rsidRPr="000A16C2">
              <w:rPr>
                <w:rFonts w:ascii="Times New Roman" w:hAnsi="Times New Roman"/>
                <w:sz w:val="20"/>
                <w:szCs w:val="20"/>
              </w:rPr>
              <w:t>0991284944</w:t>
            </w:r>
          </w:p>
        </w:tc>
        <w:tc>
          <w:tcPr>
            <w:tcW w:w="3240" w:type="dxa"/>
            <w:shd w:val="clear" w:color="auto" w:fill="FFFFFF"/>
          </w:tcPr>
          <w:p w:rsidR="0052119D" w:rsidRDefault="00D80913" w:rsidP="00FA43A8">
            <w:pPr>
              <w:spacing w:after="0" w:line="240" w:lineRule="auto"/>
              <w:rPr>
                <w:rFonts w:ascii="Times New Roman" w:hAnsi="Times New Roman"/>
                <w:sz w:val="20"/>
                <w:szCs w:val="20"/>
              </w:rPr>
            </w:pPr>
            <w:hyperlink r:id="rId74" w:history="1">
              <w:r w:rsidR="0052119D" w:rsidRPr="00A906D9">
                <w:rPr>
                  <w:rStyle w:val="Hyperlink"/>
                  <w:rFonts w:ascii="Times New Roman" w:hAnsi="Times New Roman"/>
                  <w:sz w:val="20"/>
                  <w:szCs w:val="20"/>
                </w:rPr>
                <w:t>pjekete@gmail.com</w:t>
              </w:r>
            </w:hyperlink>
          </w:p>
          <w:p w:rsidR="0052119D" w:rsidRPr="000A16C2" w:rsidRDefault="0052119D" w:rsidP="004B0964">
            <w:pPr>
              <w:spacing w:after="0" w:line="240" w:lineRule="auto"/>
              <w:jc w:val="center"/>
              <w:rPr>
                <w:rFonts w:ascii="Times New Roman" w:hAnsi="Times New Roman"/>
                <w:sz w:val="20"/>
                <w:szCs w:val="20"/>
              </w:rPr>
            </w:pPr>
          </w:p>
        </w:tc>
      </w:tr>
    </w:tbl>
    <w:p w:rsidR="00A8439E" w:rsidRPr="000A16C2" w:rsidRDefault="00A8439E" w:rsidP="00A8439E">
      <w:pPr>
        <w:pStyle w:val="Heading2"/>
        <w:rPr>
          <w:rFonts w:ascii="Times New Roman" w:hAnsi="Times New Roman"/>
          <w:i w:val="0"/>
          <w:sz w:val="24"/>
          <w:szCs w:val="24"/>
        </w:rPr>
        <w:sectPr w:rsidR="00A8439E" w:rsidRPr="000A16C2" w:rsidSect="00F96D7B">
          <w:pgSz w:w="15840" w:h="12240" w:orient="landscape"/>
          <w:pgMar w:top="1440" w:right="1440" w:bottom="1440" w:left="1440" w:header="720" w:footer="720" w:gutter="0"/>
          <w:cols w:space="720"/>
          <w:titlePg/>
          <w:docGrid w:linePitch="360"/>
        </w:sectPr>
      </w:pPr>
    </w:p>
    <w:p w:rsidR="00A8439E" w:rsidRPr="000A16C2" w:rsidRDefault="00A8439E" w:rsidP="00A8439E">
      <w:pPr>
        <w:pStyle w:val="Heading2"/>
        <w:rPr>
          <w:rFonts w:ascii="Times New Roman" w:hAnsi="Times New Roman"/>
          <w:i w:val="0"/>
          <w:sz w:val="24"/>
          <w:szCs w:val="24"/>
        </w:rPr>
      </w:pPr>
      <w:bookmarkStart w:id="63" w:name="_Toc503515948"/>
      <w:r w:rsidRPr="000A16C2">
        <w:rPr>
          <w:rFonts w:ascii="Times New Roman" w:hAnsi="Times New Roman"/>
          <w:i w:val="0"/>
          <w:sz w:val="24"/>
          <w:szCs w:val="24"/>
        </w:rPr>
        <w:t>Annex 3: List of Reference Materials consulted</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718"/>
      </w:tblGrid>
      <w:tr w:rsidR="00A8439E" w:rsidRPr="000A16C2" w:rsidTr="00F96D7B">
        <w:tc>
          <w:tcPr>
            <w:tcW w:w="1458" w:type="dxa"/>
            <w:shd w:val="clear" w:color="auto" w:fill="BFBFBF"/>
          </w:tcPr>
          <w:p w:rsidR="00A8439E" w:rsidRPr="000A16C2" w:rsidRDefault="00A8439E" w:rsidP="00F96D7B">
            <w:pPr>
              <w:spacing w:after="0" w:line="240" w:lineRule="auto"/>
              <w:jc w:val="center"/>
              <w:rPr>
                <w:rFonts w:ascii="Times New Roman" w:hAnsi="Times New Roman"/>
                <w:sz w:val="24"/>
                <w:szCs w:val="24"/>
              </w:rPr>
            </w:pPr>
            <w:r w:rsidRPr="000A16C2">
              <w:rPr>
                <w:rFonts w:ascii="Times New Roman" w:hAnsi="Times New Roman"/>
                <w:sz w:val="24"/>
                <w:szCs w:val="24"/>
              </w:rPr>
              <w:t>Item No.</w:t>
            </w:r>
          </w:p>
        </w:tc>
        <w:tc>
          <w:tcPr>
            <w:tcW w:w="11718" w:type="dxa"/>
            <w:shd w:val="clear" w:color="auto" w:fill="BFBFBF"/>
          </w:tcPr>
          <w:p w:rsidR="00A8439E" w:rsidRPr="000A16C2" w:rsidRDefault="00A8439E" w:rsidP="00F96D7B">
            <w:pPr>
              <w:spacing w:after="0" w:line="240" w:lineRule="auto"/>
              <w:rPr>
                <w:rFonts w:ascii="Times New Roman" w:hAnsi="Times New Roman"/>
                <w:sz w:val="24"/>
                <w:szCs w:val="24"/>
              </w:rPr>
            </w:pPr>
            <w:r w:rsidRPr="000A16C2">
              <w:rPr>
                <w:rFonts w:ascii="Times New Roman" w:hAnsi="Times New Roman"/>
                <w:sz w:val="24"/>
                <w:szCs w:val="24"/>
              </w:rPr>
              <w:t>Reference</w:t>
            </w:r>
          </w:p>
        </w:tc>
      </w:tr>
      <w:tr w:rsidR="00A8439E" w:rsidRPr="000A16C2" w:rsidTr="00F96D7B">
        <w:tc>
          <w:tcPr>
            <w:tcW w:w="1458" w:type="dxa"/>
          </w:tcPr>
          <w:p w:rsidR="00A8439E" w:rsidRPr="000A16C2" w:rsidRDefault="00A8439E" w:rsidP="00F96D7B">
            <w:pPr>
              <w:spacing w:after="0" w:line="240" w:lineRule="auto"/>
              <w:jc w:val="center"/>
              <w:rPr>
                <w:rFonts w:ascii="Times New Roman" w:hAnsi="Times New Roman"/>
                <w:sz w:val="24"/>
                <w:szCs w:val="24"/>
              </w:rPr>
            </w:pPr>
            <w:r w:rsidRPr="000A16C2">
              <w:rPr>
                <w:rFonts w:ascii="Times New Roman" w:hAnsi="Times New Roman"/>
                <w:sz w:val="24"/>
                <w:szCs w:val="24"/>
              </w:rPr>
              <w:t>1</w:t>
            </w:r>
          </w:p>
        </w:tc>
        <w:tc>
          <w:tcPr>
            <w:tcW w:w="11718" w:type="dxa"/>
          </w:tcPr>
          <w:p w:rsidR="00A8439E" w:rsidRPr="000A16C2" w:rsidRDefault="00A8439E" w:rsidP="00F96D7B">
            <w:pPr>
              <w:spacing w:after="0" w:line="240" w:lineRule="auto"/>
              <w:rPr>
                <w:rFonts w:ascii="Times New Roman" w:hAnsi="Times New Roman"/>
                <w:sz w:val="24"/>
                <w:szCs w:val="24"/>
              </w:rPr>
            </w:pPr>
            <w:r w:rsidRPr="000A16C2">
              <w:rPr>
                <w:rFonts w:ascii="Times New Roman" w:hAnsi="Times New Roman"/>
                <w:sz w:val="24"/>
                <w:szCs w:val="24"/>
              </w:rPr>
              <w:t>Government of Malawi, Ministry of Finance, Econom</w:t>
            </w:r>
            <w:r w:rsidR="00336B65">
              <w:rPr>
                <w:rFonts w:ascii="Times New Roman" w:hAnsi="Times New Roman"/>
                <w:sz w:val="24"/>
                <w:szCs w:val="24"/>
              </w:rPr>
              <w:t>ic Planning and Development</w:t>
            </w:r>
            <w:r w:rsidRPr="000A16C2">
              <w:rPr>
                <w:rFonts w:ascii="Times New Roman" w:hAnsi="Times New Roman"/>
                <w:sz w:val="24"/>
                <w:szCs w:val="24"/>
              </w:rPr>
              <w:t>: Malawi Growth and Development Strategy II</w:t>
            </w:r>
            <w:r w:rsidR="00336B65">
              <w:rPr>
                <w:rFonts w:ascii="Times New Roman" w:hAnsi="Times New Roman"/>
                <w:sz w:val="24"/>
                <w:szCs w:val="24"/>
              </w:rPr>
              <w:t>I</w:t>
            </w:r>
            <w:r w:rsidRPr="000A16C2">
              <w:rPr>
                <w:rFonts w:ascii="Times New Roman" w:hAnsi="Times New Roman"/>
                <w:sz w:val="24"/>
                <w:szCs w:val="24"/>
              </w:rPr>
              <w:t xml:space="preserve"> (MGDS II</w:t>
            </w:r>
            <w:r w:rsidR="00336B65">
              <w:rPr>
                <w:rFonts w:ascii="Times New Roman" w:hAnsi="Times New Roman"/>
                <w:sz w:val="24"/>
                <w:szCs w:val="24"/>
              </w:rPr>
              <w:t>I</w:t>
            </w:r>
            <w:r w:rsidRPr="000A16C2">
              <w:rPr>
                <w:rFonts w:ascii="Times New Roman" w:hAnsi="Times New Roman"/>
                <w:sz w:val="24"/>
                <w:szCs w:val="24"/>
              </w:rPr>
              <w:t>)</w:t>
            </w:r>
          </w:p>
        </w:tc>
      </w:tr>
      <w:tr w:rsidR="00A8439E" w:rsidRPr="000A16C2" w:rsidTr="00F96D7B">
        <w:tc>
          <w:tcPr>
            <w:tcW w:w="1458" w:type="dxa"/>
          </w:tcPr>
          <w:p w:rsidR="00A8439E" w:rsidRPr="000A16C2" w:rsidRDefault="00A8439E" w:rsidP="00F96D7B">
            <w:pPr>
              <w:spacing w:after="0" w:line="240" w:lineRule="auto"/>
              <w:jc w:val="center"/>
              <w:rPr>
                <w:rFonts w:ascii="Times New Roman" w:hAnsi="Times New Roman"/>
                <w:sz w:val="24"/>
                <w:szCs w:val="24"/>
              </w:rPr>
            </w:pPr>
            <w:r w:rsidRPr="000A16C2">
              <w:rPr>
                <w:rFonts w:ascii="Times New Roman" w:hAnsi="Times New Roman"/>
                <w:sz w:val="24"/>
                <w:szCs w:val="24"/>
              </w:rPr>
              <w:t>2</w:t>
            </w:r>
          </w:p>
        </w:tc>
        <w:tc>
          <w:tcPr>
            <w:tcW w:w="11718" w:type="dxa"/>
          </w:tcPr>
          <w:p w:rsidR="00A8439E" w:rsidRPr="000A16C2" w:rsidRDefault="00A8439E" w:rsidP="00F96D7B">
            <w:pPr>
              <w:spacing w:after="0" w:line="240" w:lineRule="auto"/>
              <w:rPr>
                <w:rFonts w:ascii="Times New Roman" w:hAnsi="Times New Roman"/>
                <w:sz w:val="24"/>
                <w:szCs w:val="24"/>
              </w:rPr>
            </w:pPr>
            <w:r w:rsidRPr="000A16C2">
              <w:rPr>
                <w:rFonts w:ascii="Times New Roman" w:hAnsi="Times New Roman"/>
                <w:sz w:val="24"/>
                <w:szCs w:val="24"/>
              </w:rPr>
              <w:t>Government of Malawi (2015), AIDS Response Progress Report</w:t>
            </w:r>
          </w:p>
        </w:tc>
      </w:tr>
      <w:tr w:rsidR="00A8439E" w:rsidRPr="000A16C2" w:rsidTr="00F96D7B">
        <w:tc>
          <w:tcPr>
            <w:tcW w:w="1458" w:type="dxa"/>
          </w:tcPr>
          <w:p w:rsidR="00A8439E" w:rsidRPr="000A16C2" w:rsidRDefault="00A8439E" w:rsidP="00F96D7B">
            <w:pPr>
              <w:spacing w:after="0" w:line="240" w:lineRule="auto"/>
              <w:jc w:val="center"/>
              <w:rPr>
                <w:rFonts w:ascii="Times New Roman" w:hAnsi="Times New Roman"/>
                <w:sz w:val="24"/>
                <w:szCs w:val="24"/>
              </w:rPr>
            </w:pPr>
            <w:r w:rsidRPr="000A16C2">
              <w:rPr>
                <w:rFonts w:ascii="Times New Roman" w:hAnsi="Times New Roman"/>
                <w:sz w:val="24"/>
                <w:szCs w:val="24"/>
              </w:rPr>
              <w:t>3</w:t>
            </w:r>
          </w:p>
        </w:tc>
        <w:tc>
          <w:tcPr>
            <w:tcW w:w="11718" w:type="dxa"/>
          </w:tcPr>
          <w:p w:rsidR="00A8439E" w:rsidRPr="000A16C2" w:rsidRDefault="00A8439E" w:rsidP="00F96D7B">
            <w:pPr>
              <w:spacing w:after="0" w:line="240" w:lineRule="auto"/>
              <w:rPr>
                <w:rFonts w:ascii="Times New Roman" w:hAnsi="Times New Roman"/>
                <w:sz w:val="24"/>
                <w:szCs w:val="24"/>
              </w:rPr>
            </w:pPr>
            <w:r w:rsidRPr="000A16C2">
              <w:rPr>
                <w:rFonts w:ascii="Times New Roman" w:hAnsi="Times New Roman"/>
                <w:sz w:val="24"/>
                <w:szCs w:val="24"/>
              </w:rPr>
              <w:t>Ministry of Gender, Children, Disability and Social Welfare Strategic Plan</w:t>
            </w:r>
          </w:p>
        </w:tc>
      </w:tr>
      <w:tr w:rsidR="00A8439E" w:rsidRPr="000A16C2" w:rsidTr="00F96D7B">
        <w:tc>
          <w:tcPr>
            <w:tcW w:w="1458" w:type="dxa"/>
          </w:tcPr>
          <w:p w:rsidR="00A8439E" w:rsidRPr="000A16C2" w:rsidRDefault="00A8439E" w:rsidP="00F96D7B">
            <w:pPr>
              <w:spacing w:after="0" w:line="240" w:lineRule="auto"/>
              <w:jc w:val="center"/>
              <w:rPr>
                <w:rFonts w:ascii="Times New Roman" w:hAnsi="Times New Roman"/>
                <w:sz w:val="24"/>
                <w:szCs w:val="24"/>
              </w:rPr>
            </w:pPr>
            <w:r w:rsidRPr="000A16C2">
              <w:rPr>
                <w:rFonts w:ascii="Times New Roman" w:hAnsi="Times New Roman"/>
                <w:sz w:val="24"/>
                <w:szCs w:val="24"/>
              </w:rPr>
              <w:t>4</w:t>
            </w:r>
          </w:p>
        </w:tc>
        <w:tc>
          <w:tcPr>
            <w:tcW w:w="11718" w:type="dxa"/>
          </w:tcPr>
          <w:p w:rsidR="00A8439E" w:rsidRPr="000A16C2" w:rsidRDefault="00A8439E" w:rsidP="00F96D7B">
            <w:pPr>
              <w:spacing w:after="0" w:line="240" w:lineRule="auto"/>
              <w:rPr>
                <w:rFonts w:ascii="Times New Roman" w:hAnsi="Times New Roman"/>
                <w:sz w:val="24"/>
                <w:szCs w:val="24"/>
              </w:rPr>
            </w:pPr>
            <w:r w:rsidRPr="000A16C2">
              <w:rPr>
                <w:rFonts w:ascii="Times New Roman" w:hAnsi="Times New Roman"/>
                <w:sz w:val="24"/>
                <w:szCs w:val="24"/>
              </w:rPr>
              <w:t>Ministry of Information and Communications Technology Strategic Plan</w:t>
            </w:r>
          </w:p>
        </w:tc>
      </w:tr>
      <w:tr w:rsidR="00A8439E" w:rsidRPr="000A16C2" w:rsidTr="00F96D7B">
        <w:tc>
          <w:tcPr>
            <w:tcW w:w="1458" w:type="dxa"/>
          </w:tcPr>
          <w:p w:rsidR="00A8439E" w:rsidRPr="000A16C2" w:rsidRDefault="00A8439E" w:rsidP="00F96D7B">
            <w:pPr>
              <w:spacing w:after="0" w:line="240" w:lineRule="auto"/>
              <w:jc w:val="center"/>
              <w:rPr>
                <w:rFonts w:ascii="Times New Roman" w:hAnsi="Times New Roman"/>
                <w:sz w:val="24"/>
                <w:szCs w:val="24"/>
              </w:rPr>
            </w:pPr>
            <w:r w:rsidRPr="000A16C2">
              <w:rPr>
                <w:rFonts w:ascii="Times New Roman" w:hAnsi="Times New Roman"/>
                <w:sz w:val="24"/>
                <w:szCs w:val="24"/>
              </w:rPr>
              <w:t>5</w:t>
            </w:r>
          </w:p>
        </w:tc>
        <w:tc>
          <w:tcPr>
            <w:tcW w:w="11718" w:type="dxa"/>
          </w:tcPr>
          <w:p w:rsidR="00A8439E" w:rsidRPr="000A16C2" w:rsidRDefault="00A8439E" w:rsidP="00F96D7B">
            <w:pPr>
              <w:spacing w:after="0" w:line="240" w:lineRule="auto"/>
              <w:rPr>
                <w:rFonts w:ascii="Times New Roman" w:hAnsi="Times New Roman"/>
                <w:sz w:val="24"/>
                <w:szCs w:val="24"/>
              </w:rPr>
            </w:pPr>
            <w:r w:rsidRPr="000A16C2">
              <w:rPr>
                <w:rFonts w:ascii="Times New Roman" w:hAnsi="Times New Roman"/>
                <w:sz w:val="24"/>
                <w:szCs w:val="24"/>
              </w:rPr>
              <w:t>Sustainable Development Goals</w:t>
            </w:r>
          </w:p>
        </w:tc>
      </w:tr>
      <w:tr w:rsidR="00A8439E" w:rsidRPr="000A16C2" w:rsidTr="00F96D7B">
        <w:tc>
          <w:tcPr>
            <w:tcW w:w="1458" w:type="dxa"/>
          </w:tcPr>
          <w:p w:rsidR="00A8439E" w:rsidRPr="000A16C2" w:rsidRDefault="00A8439E" w:rsidP="00F96D7B">
            <w:pPr>
              <w:spacing w:after="0" w:line="240" w:lineRule="auto"/>
              <w:jc w:val="center"/>
              <w:rPr>
                <w:rFonts w:ascii="Times New Roman" w:hAnsi="Times New Roman"/>
                <w:sz w:val="24"/>
                <w:szCs w:val="24"/>
              </w:rPr>
            </w:pPr>
            <w:r w:rsidRPr="000A16C2">
              <w:rPr>
                <w:rFonts w:ascii="Times New Roman" w:hAnsi="Times New Roman"/>
                <w:sz w:val="24"/>
                <w:szCs w:val="24"/>
              </w:rPr>
              <w:t>6</w:t>
            </w:r>
          </w:p>
        </w:tc>
        <w:tc>
          <w:tcPr>
            <w:tcW w:w="11718" w:type="dxa"/>
          </w:tcPr>
          <w:p w:rsidR="00A8439E" w:rsidRPr="000A16C2" w:rsidRDefault="00A8439E" w:rsidP="00F96D7B">
            <w:pPr>
              <w:spacing w:after="0" w:line="240" w:lineRule="auto"/>
              <w:rPr>
                <w:rFonts w:ascii="Times New Roman" w:hAnsi="Times New Roman"/>
                <w:sz w:val="24"/>
                <w:szCs w:val="24"/>
              </w:rPr>
            </w:pPr>
            <w:r w:rsidRPr="000A16C2">
              <w:rPr>
                <w:rFonts w:ascii="Times New Roman" w:hAnsi="Times New Roman"/>
                <w:sz w:val="24"/>
                <w:szCs w:val="24"/>
              </w:rPr>
              <w:t>National Cultural Policy</w:t>
            </w:r>
          </w:p>
        </w:tc>
      </w:tr>
      <w:tr w:rsidR="00A8439E" w:rsidRPr="000A16C2" w:rsidTr="00F96D7B">
        <w:tc>
          <w:tcPr>
            <w:tcW w:w="1458" w:type="dxa"/>
          </w:tcPr>
          <w:p w:rsidR="00A8439E" w:rsidRPr="000A16C2" w:rsidRDefault="00A8439E" w:rsidP="00F96D7B">
            <w:pPr>
              <w:spacing w:after="0" w:line="240" w:lineRule="auto"/>
              <w:jc w:val="center"/>
              <w:rPr>
                <w:rFonts w:ascii="Times New Roman" w:hAnsi="Times New Roman"/>
                <w:sz w:val="24"/>
                <w:szCs w:val="24"/>
              </w:rPr>
            </w:pPr>
            <w:r w:rsidRPr="000A16C2">
              <w:rPr>
                <w:rFonts w:ascii="Times New Roman" w:hAnsi="Times New Roman"/>
                <w:sz w:val="24"/>
                <w:szCs w:val="24"/>
              </w:rPr>
              <w:t>7</w:t>
            </w:r>
          </w:p>
        </w:tc>
        <w:tc>
          <w:tcPr>
            <w:tcW w:w="11718" w:type="dxa"/>
          </w:tcPr>
          <w:p w:rsidR="00A8439E" w:rsidRPr="000A16C2" w:rsidRDefault="00A8439E" w:rsidP="00F96D7B">
            <w:pPr>
              <w:spacing w:after="0" w:line="240" w:lineRule="auto"/>
              <w:rPr>
                <w:rFonts w:ascii="Times New Roman" w:hAnsi="Times New Roman"/>
                <w:sz w:val="24"/>
                <w:szCs w:val="24"/>
              </w:rPr>
            </w:pPr>
            <w:r w:rsidRPr="000A16C2">
              <w:rPr>
                <w:rFonts w:ascii="Times New Roman" w:hAnsi="Times New Roman"/>
                <w:sz w:val="24"/>
                <w:szCs w:val="24"/>
              </w:rPr>
              <w:t>National Community Development Policy</w:t>
            </w:r>
          </w:p>
        </w:tc>
      </w:tr>
      <w:tr w:rsidR="00A8439E" w:rsidRPr="000A16C2" w:rsidTr="00F96D7B">
        <w:tc>
          <w:tcPr>
            <w:tcW w:w="1458" w:type="dxa"/>
          </w:tcPr>
          <w:p w:rsidR="00A8439E" w:rsidRPr="000A16C2" w:rsidRDefault="00A8439E" w:rsidP="00F96D7B">
            <w:pPr>
              <w:spacing w:after="0" w:line="240" w:lineRule="auto"/>
              <w:jc w:val="center"/>
              <w:rPr>
                <w:rFonts w:ascii="Times New Roman" w:hAnsi="Times New Roman"/>
                <w:sz w:val="24"/>
                <w:szCs w:val="24"/>
              </w:rPr>
            </w:pPr>
            <w:r w:rsidRPr="000A16C2">
              <w:rPr>
                <w:rFonts w:ascii="Times New Roman" w:hAnsi="Times New Roman"/>
                <w:sz w:val="24"/>
                <w:szCs w:val="24"/>
              </w:rPr>
              <w:t>8</w:t>
            </w:r>
          </w:p>
        </w:tc>
        <w:tc>
          <w:tcPr>
            <w:tcW w:w="11718" w:type="dxa"/>
          </w:tcPr>
          <w:p w:rsidR="00A8439E" w:rsidRPr="000A16C2" w:rsidRDefault="00A8439E" w:rsidP="00F96D7B">
            <w:pPr>
              <w:spacing w:after="0" w:line="240" w:lineRule="auto"/>
              <w:rPr>
                <w:rFonts w:ascii="Times New Roman" w:hAnsi="Times New Roman"/>
                <w:sz w:val="24"/>
                <w:szCs w:val="24"/>
              </w:rPr>
            </w:pPr>
            <w:r w:rsidRPr="000A16C2">
              <w:rPr>
                <w:rFonts w:ascii="Times New Roman" w:hAnsi="Times New Roman"/>
                <w:sz w:val="24"/>
                <w:szCs w:val="24"/>
              </w:rPr>
              <w:t>Draft Civic Education Policy</w:t>
            </w:r>
          </w:p>
        </w:tc>
      </w:tr>
      <w:tr w:rsidR="00A8439E" w:rsidRPr="000A16C2" w:rsidTr="00F96D7B">
        <w:tc>
          <w:tcPr>
            <w:tcW w:w="1458" w:type="dxa"/>
          </w:tcPr>
          <w:p w:rsidR="00A8439E" w:rsidRPr="000A16C2" w:rsidRDefault="00A8439E" w:rsidP="00F96D7B">
            <w:pPr>
              <w:spacing w:after="0" w:line="240" w:lineRule="auto"/>
              <w:jc w:val="center"/>
              <w:rPr>
                <w:rFonts w:ascii="Times New Roman" w:hAnsi="Times New Roman"/>
                <w:sz w:val="24"/>
                <w:szCs w:val="24"/>
              </w:rPr>
            </w:pPr>
            <w:r w:rsidRPr="000A16C2">
              <w:rPr>
                <w:rFonts w:ascii="Times New Roman" w:hAnsi="Times New Roman"/>
                <w:sz w:val="24"/>
                <w:szCs w:val="24"/>
              </w:rPr>
              <w:t>9</w:t>
            </w:r>
          </w:p>
        </w:tc>
        <w:tc>
          <w:tcPr>
            <w:tcW w:w="11718" w:type="dxa"/>
          </w:tcPr>
          <w:p w:rsidR="00A8439E" w:rsidRPr="000A16C2" w:rsidRDefault="00A8439E" w:rsidP="00F96D7B">
            <w:pPr>
              <w:spacing w:after="0" w:line="240" w:lineRule="auto"/>
              <w:rPr>
                <w:rFonts w:ascii="Times New Roman" w:hAnsi="Times New Roman"/>
                <w:sz w:val="24"/>
                <w:szCs w:val="24"/>
              </w:rPr>
            </w:pPr>
            <w:r w:rsidRPr="000A16C2">
              <w:rPr>
                <w:rFonts w:ascii="Times New Roman" w:hAnsi="Times New Roman"/>
                <w:sz w:val="24"/>
                <w:szCs w:val="24"/>
              </w:rPr>
              <w:t>Draft Adult Literacy Policy</w:t>
            </w:r>
          </w:p>
        </w:tc>
      </w:tr>
      <w:tr w:rsidR="00A8439E" w:rsidRPr="000A16C2" w:rsidTr="00F96D7B">
        <w:tc>
          <w:tcPr>
            <w:tcW w:w="1458" w:type="dxa"/>
          </w:tcPr>
          <w:p w:rsidR="00A8439E" w:rsidRPr="000A16C2" w:rsidRDefault="00A8439E" w:rsidP="00F96D7B">
            <w:pPr>
              <w:spacing w:after="0" w:line="240" w:lineRule="auto"/>
              <w:jc w:val="center"/>
              <w:rPr>
                <w:rFonts w:ascii="Times New Roman" w:hAnsi="Times New Roman"/>
                <w:sz w:val="24"/>
                <w:szCs w:val="24"/>
              </w:rPr>
            </w:pPr>
            <w:r w:rsidRPr="000A16C2">
              <w:rPr>
                <w:rFonts w:ascii="Times New Roman" w:hAnsi="Times New Roman"/>
                <w:sz w:val="24"/>
                <w:szCs w:val="24"/>
              </w:rPr>
              <w:t>10</w:t>
            </w:r>
          </w:p>
        </w:tc>
        <w:tc>
          <w:tcPr>
            <w:tcW w:w="11718" w:type="dxa"/>
          </w:tcPr>
          <w:p w:rsidR="00A8439E" w:rsidRPr="000A16C2" w:rsidRDefault="00A8439E" w:rsidP="00F96D7B">
            <w:pPr>
              <w:spacing w:after="0" w:line="240" w:lineRule="auto"/>
              <w:rPr>
                <w:rFonts w:ascii="Times New Roman" w:hAnsi="Times New Roman"/>
                <w:sz w:val="24"/>
                <w:szCs w:val="24"/>
              </w:rPr>
            </w:pPr>
            <w:r w:rsidRPr="000A16C2">
              <w:rPr>
                <w:rFonts w:ascii="Times New Roman" w:hAnsi="Times New Roman"/>
                <w:sz w:val="24"/>
                <w:szCs w:val="24"/>
              </w:rPr>
              <w:t>Draft Record Management Policy</w:t>
            </w:r>
          </w:p>
        </w:tc>
      </w:tr>
    </w:tbl>
    <w:p w:rsidR="00A8439E" w:rsidRPr="000A16C2" w:rsidRDefault="00A8439E" w:rsidP="00A8439E">
      <w:pPr>
        <w:rPr>
          <w:rFonts w:ascii="Times New Roman" w:hAnsi="Times New Roman"/>
          <w:sz w:val="28"/>
          <w:szCs w:val="28"/>
        </w:rPr>
      </w:pPr>
    </w:p>
    <w:p w:rsidR="00A8439E" w:rsidRPr="000A16C2" w:rsidRDefault="00A8439E" w:rsidP="00A8439E">
      <w:pPr>
        <w:rPr>
          <w:rFonts w:ascii="Times New Roman" w:hAnsi="Times New Roman"/>
          <w:sz w:val="28"/>
          <w:szCs w:val="28"/>
        </w:rPr>
      </w:pPr>
    </w:p>
    <w:p w:rsidR="00A8439E" w:rsidRPr="000A16C2" w:rsidRDefault="00A8439E" w:rsidP="00A8439E">
      <w:pPr>
        <w:rPr>
          <w:rFonts w:ascii="Times New Roman" w:hAnsi="Times New Roman"/>
          <w:sz w:val="28"/>
          <w:szCs w:val="28"/>
        </w:rPr>
      </w:pPr>
    </w:p>
    <w:p w:rsidR="00A8439E" w:rsidRPr="000A16C2" w:rsidRDefault="00A8439E" w:rsidP="00A8439E">
      <w:pPr>
        <w:rPr>
          <w:rFonts w:ascii="Times New Roman" w:hAnsi="Times New Roman"/>
          <w:sz w:val="28"/>
          <w:szCs w:val="28"/>
        </w:rPr>
      </w:pPr>
    </w:p>
    <w:p w:rsidR="00A8439E" w:rsidRDefault="00A8439E" w:rsidP="00A8439E">
      <w:pPr>
        <w:rPr>
          <w:rFonts w:ascii="Times New Roman" w:hAnsi="Times New Roman"/>
          <w:sz w:val="28"/>
          <w:szCs w:val="28"/>
        </w:rPr>
      </w:pPr>
    </w:p>
    <w:p w:rsidR="000A16C2" w:rsidRDefault="000A16C2" w:rsidP="00A8439E">
      <w:pPr>
        <w:rPr>
          <w:rFonts w:ascii="Times New Roman" w:hAnsi="Times New Roman"/>
          <w:sz w:val="28"/>
          <w:szCs w:val="28"/>
        </w:rPr>
      </w:pPr>
    </w:p>
    <w:p w:rsidR="000A16C2" w:rsidRDefault="000A16C2" w:rsidP="00A8439E">
      <w:pPr>
        <w:rPr>
          <w:rFonts w:ascii="Times New Roman" w:hAnsi="Times New Roman"/>
          <w:sz w:val="28"/>
          <w:szCs w:val="28"/>
        </w:rPr>
      </w:pPr>
    </w:p>
    <w:p w:rsidR="000A16C2" w:rsidRPr="000A16C2" w:rsidRDefault="000A16C2" w:rsidP="00A8439E">
      <w:pPr>
        <w:rPr>
          <w:rFonts w:ascii="Times New Roman" w:hAnsi="Times New Roman"/>
          <w:sz w:val="28"/>
          <w:szCs w:val="28"/>
        </w:rPr>
      </w:pPr>
    </w:p>
    <w:p w:rsidR="00A8439E" w:rsidRPr="000A16C2" w:rsidRDefault="00A8439E" w:rsidP="00A8439E">
      <w:pPr>
        <w:rPr>
          <w:rFonts w:ascii="Times New Roman" w:hAnsi="Times New Roman"/>
          <w:sz w:val="28"/>
          <w:szCs w:val="28"/>
        </w:rPr>
      </w:pPr>
    </w:p>
    <w:p w:rsidR="00A8439E" w:rsidRPr="000239A5" w:rsidRDefault="000A16C2" w:rsidP="000239A5">
      <w:pPr>
        <w:pStyle w:val="Heading6"/>
      </w:pPr>
      <w:r w:rsidRPr="000239A5">
        <w:t>ANNEX 4: Resource requirements summarized and disaggregated at outcome, outcome target and output level</w:t>
      </w:r>
    </w:p>
    <w:tbl>
      <w:tblPr>
        <w:tblpPr w:leftFromText="180" w:rightFromText="180" w:vertAnchor="text" w:horzAnchor="margin" w:tblpXSpec="center" w:tblpY="274"/>
        <w:tblW w:w="14300" w:type="dxa"/>
        <w:tblLook w:val="04A0" w:firstRow="1" w:lastRow="0" w:firstColumn="1" w:lastColumn="0" w:noHBand="0" w:noVBand="1"/>
      </w:tblPr>
      <w:tblGrid>
        <w:gridCol w:w="1921"/>
        <w:gridCol w:w="1496"/>
        <w:gridCol w:w="1603"/>
        <w:gridCol w:w="1184"/>
        <w:gridCol w:w="1336"/>
        <w:gridCol w:w="1336"/>
        <w:gridCol w:w="1336"/>
        <w:gridCol w:w="1336"/>
        <w:gridCol w:w="1336"/>
        <w:gridCol w:w="1416"/>
      </w:tblGrid>
      <w:tr w:rsidR="000A16C2" w:rsidRPr="000A16C2" w:rsidTr="00353060">
        <w:trPr>
          <w:trHeight w:val="620"/>
        </w:trPr>
        <w:tc>
          <w:tcPr>
            <w:tcW w:w="341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A16C2" w:rsidRPr="00353060" w:rsidRDefault="000A16C2" w:rsidP="00353060">
            <w:pPr>
              <w:pStyle w:val="Heading1"/>
              <w:rPr>
                <w:rFonts w:ascii="Times New Roman" w:hAnsi="Times New Roman"/>
                <w:sz w:val="20"/>
                <w:szCs w:val="20"/>
                <w:lang w:val="en-US"/>
              </w:rPr>
            </w:pPr>
            <w:bookmarkStart w:id="64" w:name="_Toc503515949"/>
            <w:r w:rsidRPr="002E27A9">
              <w:rPr>
                <w:rFonts w:ascii="Times New Roman" w:hAnsi="Times New Roman"/>
                <w:sz w:val="20"/>
                <w:szCs w:val="20"/>
                <w:lang w:val="en-US"/>
              </w:rPr>
              <w:t>Key Result Area: Civic Education</w:t>
            </w:r>
            <w:bookmarkEnd w:id="64"/>
          </w:p>
        </w:tc>
        <w:tc>
          <w:tcPr>
            <w:tcW w:w="10883" w:type="dxa"/>
            <w:gridSpan w:val="8"/>
            <w:tcBorders>
              <w:top w:val="single" w:sz="4" w:space="0" w:color="auto"/>
              <w:left w:val="nil"/>
              <w:bottom w:val="single" w:sz="4" w:space="0" w:color="auto"/>
              <w:right w:val="single" w:sz="4" w:space="0" w:color="auto"/>
            </w:tcBorders>
            <w:shd w:val="clear" w:color="000000" w:fill="D9D9D9"/>
            <w:vAlign w:val="bottom"/>
            <w:hideMark/>
          </w:tcPr>
          <w:p w:rsidR="000A16C2" w:rsidRPr="00353060" w:rsidRDefault="000A16C2" w:rsidP="00353060">
            <w:pPr>
              <w:pStyle w:val="BodyText"/>
              <w:jc w:val="left"/>
              <w:rPr>
                <w:rFonts w:ascii="Times New Roman" w:hAnsi="Times New Roman"/>
                <w:b/>
                <w:bCs/>
                <w:lang w:val="en-US"/>
              </w:rPr>
            </w:pPr>
            <w:r w:rsidRPr="002E27A9">
              <w:rPr>
                <w:rFonts w:ascii="Times New Roman" w:hAnsi="Times New Roman"/>
                <w:b/>
                <w:bCs/>
                <w:lang w:val="en-US"/>
              </w:rPr>
              <w:t>Strategic Outcome 1: Improved Civic Knowledge, Management And Coordinati</w:t>
            </w:r>
            <w:r w:rsidR="00353060">
              <w:rPr>
                <w:rFonts w:ascii="Times New Roman" w:hAnsi="Times New Roman"/>
                <w:b/>
                <w:bCs/>
                <w:lang w:val="en-US"/>
              </w:rPr>
              <w:t>on of Civic Education Programme</w:t>
            </w:r>
          </w:p>
        </w:tc>
      </w:tr>
      <w:tr w:rsidR="000A16C2" w:rsidRPr="000A16C2" w:rsidTr="000A16C2">
        <w:trPr>
          <w:trHeight w:val="429"/>
        </w:trPr>
        <w:tc>
          <w:tcPr>
            <w:tcW w:w="1921" w:type="dxa"/>
            <w:tcBorders>
              <w:top w:val="nil"/>
              <w:left w:val="single" w:sz="4" w:space="0" w:color="auto"/>
              <w:bottom w:val="single" w:sz="4" w:space="0" w:color="auto"/>
              <w:right w:val="single" w:sz="4" w:space="0" w:color="auto"/>
            </w:tcBorders>
            <w:shd w:val="clear" w:color="000000" w:fill="D9D9D9"/>
            <w:vAlign w:val="center"/>
            <w:hideMark/>
          </w:tcPr>
          <w:p w:rsidR="000A16C2" w:rsidRPr="000A16C2" w:rsidRDefault="000A16C2" w:rsidP="000A16C2">
            <w:pPr>
              <w:pStyle w:val="Heading5"/>
              <w:framePr w:hSpace="0" w:wrap="auto" w:vAnchor="margin" w:hAnchor="text" w:yAlign="inline"/>
              <w:rPr>
                <w:lang w:eastAsia="en-GB"/>
              </w:rPr>
            </w:pPr>
            <w:r w:rsidRPr="000A16C2">
              <w:rPr>
                <w:lang w:eastAsia="en-GB"/>
              </w:rPr>
              <w:t>Outcome Target</w:t>
            </w:r>
          </w:p>
        </w:tc>
        <w:tc>
          <w:tcPr>
            <w:tcW w:w="1496" w:type="dxa"/>
            <w:tcBorders>
              <w:top w:val="nil"/>
              <w:left w:val="nil"/>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Related Outputs</w:t>
            </w:r>
          </w:p>
        </w:tc>
        <w:tc>
          <w:tcPr>
            <w:tcW w:w="1603" w:type="dxa"/>
            <w:tcBorders>
              <w:top w:val="nil"/>
              <w:left w:val="nil"/>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Output Indicator</w:t>
            </w:r>
          </w:p>
        </w:tc>
        <w:tc>
          <w:tcPr>
            <w:tcW w:w="1184" w:type="dxa"/>
            <w:tcBorders>
              <w:top w:val="nil"/>
              <w:left w:val="nil"/>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Total Targets</w:t>
            </w:r>
          </w:p>
        </w:tc>
        <w:tc>
          <w:tcPr>
            <w:tcW w:w="8096" w:type="dxa"/>
            <w:gridSpan w:val="6"/>
            <w:tcBorders>
              <w:top w:val="nil"/>
              <w:left w:val="nil"/>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Estimated Cost ‘000 </w:t>
            </w:r>
          </w:p>
        </w:tc>
      </w:tr>
      <w:tr w:rsidR="000A16C2" w:rsidRPr="000A16C2" w:rsidTr="000A16C2">
        <w:trPr>
          <w:trHeight w:val="320"/>
        </w:trPr>
        <w:tc>
          <w:tcPr>
            <w:tcW w:w="1921" w:type="dxa"/>
            <w:tcBorders>
              <w:top w:val="nil"/>
              <w:left w:val="single" w:sz="4" w:space="0" w:color="auto"/>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tc>
        <w:tc>
          <w:tcPr>
            <w:tcW w:w="1496" w:type="dxa"/>
            <w:tcBorders>
              <w:top w:val="nil"/>
              <w:left w:val="nil"/>
              <w:bottom w:val="single" w:sz="4" w:space="0" w:color="auto"/>
              <w:right w:val="single" w:sz="4" w:space="0" w:color="auto"/>
            </w:tcBorders>
            <w:shd w:val="clear" w:color="000000" w:fill="D9D9D9"/>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tc>
        <w:tc>
          <w:tcPr>
            <w:tcW w:w="1603" w:type="dxa"/>
            <w:tcBorders>
              <w:top w:val="nil"/>
              <w:left w:val="nil"/>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tc>
        <w:tc>
          <w:tcPr>
            <w:tcW w:w="1184" w:type="dxa"/>
            <w:tcBorders>
              <w:top w:val="nil"/>
              <w:left w:val="nil"/>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tc>
        <w:tc>
          <w:tcPr>
            <w:tcW w:w="1336" w:type="dxa"/>
            <w:tcBorders>
              <w:top w:val="nil"/>
              <w:left w:val="nil"/>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2016/2017</w:t>
            </w:r>
          </w:p>
        </w:tc>
        <w:tc>
          <w:tcPr>
            <w:tcW w:w="1336" w:type="dxa"/>
            <w:tcBorders>
              <w:top w:val="nil"/>
              <w:left w:val="nil"/>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2017/2018</w:t>
            </w:r>
          </w:p>
        </w:tc>
        <w:tc>
          <w:tcPr>
            <w:tcW w:w="1336" w:type="dxa"/>
            <w:tcBorders>
              <w:top w:val="nil"/>
              <w:left w:val="nil"/>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2018/2019</w:t>
            </w:r>
          </w:p>
        </w:tc>
        <w:tc>
          <w:tcPr>
            <w:tcW w:w="1336" w:type="dxa"/>
            <w:tcBorders>
              <w:top w:val="nil"/>
              <w:left w:val="nil"/>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2019/2020</w:t>
            </w:r>
          </w:p>
        </w:tc>
        <w:tc>
          <w:tcPr>
            <w:tcW w:w="1336" w:type="dxa"/>
            <w:tcBorders>
              <w:top w:val="nil"/>
              <w:left w:val="nil"/>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2020/2021</w:t>
            </w:r>
          </w:p>
        </w:tc>
        <w:tc>
          <w:tcPr>
            <w:tcW w:w="1416" w:type="dxa"/>
            <w:tcBorders>
              <w:top w:val="nil"/>
              <w:left w:val="nil"/>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TEC</w:t>
            </w:r>
          </w:p>
        </w:tc>
      </w:tr>
      <w:tr w:rsidR="000A16C2" w:rsidRPr="000A16C2" w:rsidTr="000A16C2">
        <w:trPr>
          <w:trHeight w:val="62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50% Reduction in duplication of civic education activities by 2021</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1.1.1 National Civic Education Policy developed and implemented by 2020</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Policy developed and implemented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1,732,500.00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19,057,500.00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10,963,250.00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23,059,575.00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25,365,532.50 </w:t>
            </w:r>
          </w:p>
        </w:tc>
        <w:tc>
          <w:tcPr>
            <w:tcW w:w="141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80,178,357.50 </w:t>
            </w:r>
          </w:p>
        </w:tc>
      </w:tr>
      <w:tr w:rsidR="000A16C2" w:rsidRPr="000A16C2" w:rsidTr="000A16C2">
        <w:trPr>
          <w:trHeight w:val="59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1.1.2 National civic education forum established by 2021</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National civic education Forum in place</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8,851,150.00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2,736,265.00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10,709,891.50 </w:t>
            </w:r>
          </w:p>
        </w:tc>
        <w:tc>
          <w:tcPr>
            <w:tcW w:w="141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22,297,306.50 </w:t>
            </w:r>
          </w:p>
        </w:tc>
      </w:tr>
      <w:tr w:rsidR="000A16C2" w:rsidRPr="000A16C2" w:rsidTr="000A16C2">
        <w:trPr>
          <w:trHeight w:val="89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1.1.3 Civic education in government MDAs identified coordinated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civic education activities identified and coordinated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10,279,500.00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11,307,450.00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12,438,195.00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13,682,014.00 </w:t>
            </w:r>
          </w:p>
        </w:tc>
        <w:tc>
          <w:tcPr>
            <w:tcW w:w="141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47,707,159.00 </w:t>
            </w:r>
          </w:p>
        </w:tc>
      </w:tr>
      <w:tr w:rsidR="000A16C2" w:rsidRPr="000A16C2" w:rsidTr="000A16C2">
        <w:trPr>
          <w:trHeight w:val="89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1.1.4 Stakeholders Strategic Plans aligned to Civic Education Policy </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Stakeholders Strategic Plans aligned to Civic Education Policy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11,479,875.00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12,627,862.00 </w:t>
            </w:r>
          </w:p>
        </w:tc>
        <w:tc>
          <w:tcPr>
            <w:tcW w:w="141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24,107,737.00 </w:t>
            </w:r>
          </w:p>
        </w:tc>
      </w:tr>
      <w:tr w:rsidR="000A16C2" w:rsidRPr="000A16C2" w:rsidTr="000A16C2">
        <w:trPr>
          <w:trHeight w:val="128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70% of enhanced popular participation in development processes</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1.2.1 Formative research conducted  and report produced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formative researches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16,394,850.00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16,737,768.00 </w:t>
            </w:r>
          </w:p>
        </w:tc>
        <w:tc>
          <w:tcPr>
            <w:tcW w:w="141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33,132,618.00 </w:t>
            </w:r>
          </w:p>
        </w:tc>
      </w:tr>
      <w:tr w:rsidR="000A16C2" w:rsidRPr="000A16C2" w:rsidTr="000A16C2">
        <w:trPr>
          <w:trHeight w:val="8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1.2.2  Civic education officers oriented on how to conduct Civic Education activities (Trainer of trainers)</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regional orientation workshops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9,000,000.00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9,900,000.00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10,890,000.00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1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29,790,000.00 </w:t>
            </w:r>
          </w:p>
        </w:tc>
      </w:tr>
      <w:tr w:rsidR="000A16C2" w:rsidRPr="000A16C2" w:rsidTr="000A16C2">
        <w:trPr>
          <w:trHeight w:val="943"/>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1.2.3  People sensitized on various social issues through interactive film shows</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people </w:t>
            </w:r>
            <w:r w:rsidR="00E9532E" w:rsidRPr="000A16C2">
              <w:rPr>
                <w:rFonts w:ascii="Times New Roman" w:hAnsi="Times New Roman"/>
                <w:color w:val="000000"/>
                <w:sz w:val="16"/>
                <w:szCs w:val="16"/>
                <w:lang w:eastAsia="en-GB"/>
              </w:rPr>
              <w:t>sensitized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2,040,000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5,880,000.00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8,468,000.00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9,468,000.00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10,468,000.00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11,608,908.00 </w:t>
            </w:r>
          </w:p>
        </w:tc>
        <w:tc>
          <w:tcPr>
            <w:tcW w:w="141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45,892,908.00 </w:t>
            </w:r>
          </w:p>
        </w:tc>
      </w:tr>
      <w:tr w:rsidR="000A16C2" w:rsidRPr="000A16C2" w:rsidTr="000A16C2">
        <w:trPr>
          <w:trHeight w:val="84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1.2.4 People </w:t>
            </w:r>
            <w:r w:rsidR="00E9532E" w:rsidRPr="000A16C2">
              <w:rPr>
                <w:rFonts w:ascii="Times New Roman" w:hAnsi="Times New Roman"/>
                <w:color w:val="000000"/>
                <w:sz w:val="16"/>
                <w:szCs w:val="16"/>
                <w:lang w:eastAsia="en-GB"/>
              </w:rPr>
              <w:t>sensitized</w:t>
            </w:r>
            <w:r w:rsidRPr="000A16C2">
              <w:rPr>
                <w:rFonts w:ascii="Times New Roman" w:hAnsi="Times New Roman"/>
                <w:color w:val="000000"/>
                <w:sz w:val="16"/>
                <w:szCs w:val="16"/>
                <w:lang w:eastAsia="en-GB"/>
              </w:rPr>
              <w:t xml:space="preserve"> on topical issues through community dialogue sessions </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community dialogue sessions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19,440</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14,680,000.00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16,148,000.00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17,762,800.00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19,539,080.00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21,492,988.00 </w:t>
            </w:r>
          </w:p>
        </w:tc>
        <w:tc>
          <w:tcPr>
            <w:tcW w:w="141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89,622,868.00 </w:t>
            </w:r>
          </w:p>
        </w:tc>
      </w:tr>
      <w:tr w:rsidR="000A16C2" w:rsidRPr="000A16C2" w:rsidTr="000A16C2">
        <w:trPr>
          <w:trHeight w:val="111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1.2.5 DCs and ADCs sensitized on the importance of community participation in development programmes</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committee </w:t>
            </w:r>
            <w:r w:rsidR="00E9532E" w:rsidRPr="000A16C2">
              <w:rPr>
                <w:rFonts w:ascii="Times New Roman" w:hAnsi="Times New Roman"/>
                <w:color w:val="000000"/>
                <w:sz w:val="16"/>
                <w:szCs w:val="16"/>
                <w:lang w:eastAsia="en-GB"/>
              </w:rPr>
              <w:t>sensitized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196</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9,633,800.00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10,597,180.00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11,656,898.00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12,822,587.80 </w:t>
            </w:r>
          </w:p>
        </w:tc>
        <w:tc>
          <w:tcPr>
            <w:tcW w:w="141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44,710,465.80 </w:t>
            </w:r>
          </w:p>
        </w:tc>
      </w:tr>
      <w:tr w:rsidR="000A16C2" w:rsidRPr="000A16C2" w:rsidTr="000A16C2">
        <w:trPr>
          <w:trHeight w:val="89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1.2.6 IEC promotion materials on development processes produced and disseminated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IEC materials produced and disseminated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81,035</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19,225,000.00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24,147,500.00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20,225,000.00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20,225,000.00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21,147,322.50 </w:t>
            </w:r>
          </w:p>
        </w:tc>
        <w:tc>
          <w:tcPr>
            <w:tcW w:w="141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104,969,822.50 </w:t>
            </w:r>
          </w:p>
        </w:tc>
      </w:tr>
      <w:tr w:rsidR="000A16C2" w:rsidRPr="000A16C2" w:rsidTr="000A16C2">
        <w:trPr>
          <w:trHeight w:val="825"/>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80% enhanced popular participation in democratic processes by 2021</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1.3.1  People </w:t>
            </w:r>
            <w:r w:rsidR="00E9532E" w:rsidRPr="000A16C2">
              <w:rPr>
                <w:rFonts w:ascii="Times New Roman" w:hAnsi="Times New Roman"/>
                <w:color w:val="000000"/>
                <w:sz w:val="16"/>
                <w:szCs w:val="16"/>
                <w:lang w:eastAsia="en-GB"/>
              </w:rPr>
              <w:t>mobilized</w:t>
            </w:r>
            <w:r w:rsidRPr="000A16C2">
              <w:rPr>
                <w:rFonts w:ascii="Times New Roman" w:hAnsi="Times New Roman"/>
                <w:color w:val="000000"/>
                <w:sz w:val="16"/>
                <w:szCs w:val="16"/>
                <w:lang w:eastAsia="en-GB"/>
              </w:rPr>
              <w:t xml:space="preserve"> for civic education on governance issues through interactive film shows</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people </w:t>
            </w:r>
            <w:r w:rsidR="00E9532E" w:rsidRPr="000A16C2">
              <w:rPr>
                <w:rFonts w:ascii="Times New Roman" w:hAnsi="Times New Roman"/>
                <w:color w:val="000000"/>
                <w:sz w:val="16"/>
                <w:szCs w:val="16"/>
                <w:lang w:eastAsia="en-GB"/>
              </w:rPr>
              <w:t>sensitized</w:t>
            </w:r>
          </w:p>
        </w:tc>
        <w:tc>
          <w:tcPr>
            <w:tcW w:w="1184" w:type="dxa"/>
            <w:tcBorders>
              <w:top w:val="nil"/>
              <w:left w:val="nil"/>
              <w:bottom w:val="single" w:sz="4" w:space="0" w:color="auto"/>
              <w:right w:val="single" w:sz="4" w:space="0" w:color="auto"/>
            </w:tcBorders>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2,040,000</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5,880,000.00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8,468,000.00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9,468,000.00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10,468,000.00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11,608,908.00 </w:t>
            </w:r>
          </w:p>
        </w:tc>
        <w:tc>
          <w:tcPr>
            <w:tcW w:w="141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45,892,908.00 </w:t>
            </w:r>
          </w:p>
        </w:tc>
      </w:tr>
      <w:tr w:rsidR="000A16C2" w:rsidRPr="000A16C2" w:rsidTr="000A16C2">
        <w:trPr>
          <w:trHeight w:val="78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1.3.2  People </w:t>
            </w:r>
            <w:r w:rsidR="00E9532E" w:rsidRPr="000A16C2">
              <w:rPr>
                <w:rFonts w:ascii="Times New Roman" w:hAnsi="Times New Roman"/>
                <w:color w:val="000000"/>
                <w:sz w:val="16"/>
                <w:szCs w:val="16"/>
                <w:lang w:eastAsia="en-GB"/>
              </w:rPr>
              <w:t>sensitized</w:t>
            </w:r>
            <w:r w:rsidRPr="000A16C2">
              <w:rPr>
                <w:rFonts w:ascii="Times New Roman" w:hAnsi="Times New Roman"/>
                <w:color w:val="000000"/>
                <w:sz w:val="16"/>
                <w:szCs w:val="16"/>
                <w:lang w:eastAsia="en-GB"/>
              </w:rPr>
              <w:t xml:space="preserve"> on governance issues through community dialogue sessions</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people </w:t>
            </w:r>
            <w:r w:rsidR="00E9532E" w:rsidRPr="000A16C2">
              <w:rPr>
                <w:rFonts w:ascii="Times New Roman" w:hAnsi="Times New Roman"/>
                <w:color w:val="000000"/>
                <w:sz w:val="16"/>
                <w:szCs w:val="16"/>
                <w:lang w:eastAsia="en-GB"/>
              </w:rPr>
              <w:t>sensitized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19,440</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16,300,000.00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17,930,000.00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19,723,000.00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21,695,300.00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23,864,830.00 </w:t>
            </w:r>
          </w:p>
        </w:tc>
        <w:tc>
          <w:tcPr>
            <w:tcW w:w="141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99,513,130.00 </w:t>
            </w:r>
          </w:p>
        </w:tc>
      </w:tr>
      <w:tr w:rsidR="000A16C2" w:rsidRPr="000A16C2" w:rsidTr="000A16C2">
        <w:trPr>
          <w:trHeight w:val="853"/>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1.3.3 28 District Councils and 168 ADCs </w:t>
            </w:r>
            <w:r w:rsidR="00E9532E" w:rsidRPr="000A16C2">
              <w:rPr>
                <w:rFonts w:ascii="Times New Roman" w:hAnsi="Times New Roman"/>
                <w:color w:val="000000"/>
                <w:sz w:val="16"/>
                <w:szCs w:val="16"/>
                <w:lang w:eastAsia="en-GB"/>
              </w:rPr>
              <w:t>sensitized</w:t>
            </w:r>
            <w:r w:rsidRPr="000A16C2">
              <w:rPr>
                <w:rFonts w:ascii="Times New Roman" w:hAnsi="Times New Roman"/>
                <w:color w:val="000000"/>
                <w:sz w:val="16"/>
                <w:szCs w:val="16"/>
                <w:lang w:eastAsia="en-GB"/>
              </w:rPr>
              <w:t xml:space="preserve"> on governance issues.</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development committees' </w:t>
            </w:r>
            <w:r w:rsidR="00E9532E" w:rsidRPr="000A16C2">
              <w:rPr>
                <w:rFonts w:ascii="Times New Roman" w:hAnsi="Times New Roman"/>
                <w:color w:val="000000"/>
                <w:sz w:val="16"/>
                <w:szCs w:val="16"/>
                <w:lang w:eastAsia="en-GB"/>
              </w:rPr>
              <w:t>sensitized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196</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8,475,000.00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10,322,500.00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11,254,750.00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11,880,225.00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12,408,247.50 </w:t>
            </w:r>
          </w:p>
        </w:tc>
        <w:tc>
          <w:tcPr>
            <w:tcW w:w="141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54,340,722.50 </w:t>
            </w:r>
          </w:p>
        </w:tc>
      </w:tr>
      <w:tr w:rsidR="000A16C2" w:rsidRPr="000A16C2" w:rsidTr="000A16C2">
        <w:trPr>
          <w:trHeight w:val="795"/>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1.3.4 IEC promotional materials  on governance issues produced and disseminated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IEC materials produced and disseminated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81,035</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19,225,000.00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24,147,500.00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20,225,000.00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20,225,000.00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21,147,322.50 </w:t>
            </w:r>
          </w:p>
        </w:tc>
        <w:tc>
          <w:tcPr>
            <w:tcW w:w="141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104,969,822.50 </w:t>
            </w:r>
          </w:p>
        </w:tc>
      </w:tr>
      <w:tr w:rsidR="000A16C2" w:rsidRPr="000A16C2" w:rsidTr="000A16C2">
        <w:trPr>
          <w:trHeight w:val="795"/>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1.4 80%  transformative and evidence based civic education activities conducted by 2021</w:t>
            </w:r>
          </w:p>
          <w:p w:rsidR="000A16C2" w:rsidRPr="000A16C2" w:rsidRDefault="000A16C2" w:rsidP="000A16C2">
            <w:pPr>
              <w:spacing w:after="0" w:line="240" w:lineRule="auto"/>
              <w:rPr>
                <w:rFonts w:ascii="Times New Roman" w:hAnsi="Times New Roman"/>
                <w:color w:val="000000"/>
                <w:sz w:val="16"/>
                <w:szCs w:val="16"/>
                <w:lang w:eastAsia="en-GB"/>
              </w:rPr>
            </w:pPr>
          </w:p>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1.4.1 Appreciative enquiry sessions conducted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enquiry sessions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9</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2,668,000.00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4,534,800.00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4,988,280.00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6,537,108.00 </w:t>
            </w:r>
          </w:p>
        </w:tc>
        <w:tc>
          <w:tcPr>
            <w:tcW w:w="141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18,728,188.00 </w:t>
            </w:r>
          </w:p>
        </w:tc>
      </w:tr>
      <w:tr w:rsidR="000A16C2" w:rsidRPr="000A16C2" w:rsidTr="000A16C2">
        <w:trPr>
          <w:trHeight w:val="570"/>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1.4.2 Star performers and role models Increased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star performers and models</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17</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2,871,000.00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3,158,100.00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4,473,910.00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5,821,301.00 </w:t>
            </w:r>
          </w:p>
        </w:tc>
        <w:tc>
          <w:tcPr>
            <w:tcW w:w="141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16,324,311.00 </w:t>
            </w:r>
          </w:p>
        </w:tc>
      </w:tr>
      <w:tr w:rsidR="000A16C2" w:rsidRPr="000A16C2" w:rsidTr="000A16C2">
        <w:trPr>
          <w:trHeight w:val="525"/>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1.4.3 Civic education resources </w:t>
            </w:r>
            <w:r w:rsidR="00E9532E" w:rsidRPr="000A16C2">
              <w:rPr>
                <w:rFonts w:ascii="Times New Roman" w:hAnsi="Times New Roman"/>
                <w:color w:val="000000"/>
                <w:sz w:val="16"/>
                <w:szCs w:val="16"/>
                <w:lang w:eastAsia="en-GB"/>
              </w:rPr>
              <w:t>centers</w:t>
            </w:r>
            <w:r w:rsidRPr="000A16C2">
              <w:rPr>
                <w:rFonts w:ascii="Times New Roman" w:hAnsi="Times New Roman"/>
                <w:color w:val="000000"/>
                <w:sz w:val="16"/>
                <w:szCs w:val="16"/>
                <w:lang w:eastAsia="en-GB"/>
              </w:rPr>
              <w:t xml:space="preserve"> established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resource </w:t>
            </w:r>
            <w:r w:rsidR="00E9532E" w:rsidRPr="000A16C2">
              <w:rPr>
                <w:rFonts w:ascii="Times New Roman" w:hAnsi="Times New Roman"/>
                <w:color w:val="000000"/>
                <w:sz w:val="16"/>
                <w:szCs w:val="16"/>
                <w:lang w:eastAsia="en-GB"/>
              </w:rPr>
              <w:t>centers</w:t>
            </w:r>
            <w:r w:rsidRPr="000A16C2">
              <w:rPr>
                <w:rFonts w:ascii="Times New Roman" w:hAnsi="Times New Roman"/>
                <w:color w:val="000000"/>
                <w:sz w:val="16"/>
                <w:szCs w:val="16"/>
                <w:lang w:eastAsia="en-GB"/>
              </w:rPr>
              <w:t xml:space="preserve"> established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428,086,350.00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540,984,483.50 </w:t>
            </w:r>
          </w:p>
        </w:tc>
        <w:tc>
          <w:tcPr>
            <w:tcW w:w="141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969,070,833.50 </w:t>
            </w:r>
          </w:p>
        </w:tc>
      </w:tr>
      <w:tr w:rsidR="000A16C2" w:rsidRPr="000A16C2" w:rsidTr="000A16C2">
        <w:trPr>
          <w:trHeight w:val="525"/>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Sub - Total</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91,397,500.00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163,141,300.00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611,919,680.00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196,223,603.00 </w:t>
            </w:r>
          </w:p>
        </w:tc>
        <w:tc>
          <w:tcPr>
            <w:tcW w:w="133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768,567,074.80 </w:t>
            </w:r>
          </w:p>
        </w:tc>
        <w:tc>
          <w:tcPr>
            <w:tcW w:w="1416" w:type="dxa"/>
            <w:tcBorders>
              <w:top w:val="nil"/>
              <w:left w:val="nil"/>
              <w:bottom w:val="single" w:sz="4" w:space="0" w:color="auto"/>
              <w:right w:val="single" w:sz="4" w:space="0" w:color="auto"/>
            </w:tcBorders>
            <w:noWrap/>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1,831,249,157.80 </w:t>
            </w:r>
          </w:p>
        </w:tc>
      </w:tr>
      <w:tr w:rsidR="000A16C2" w:rsidRPr="000A16C2" w:rsidTr="000A16C2">
        <w:trPr>
          <w:trHeight w:val="380"/>
        </w:trPr>
        <w:tc>
          <w:tcPr>
            <w:tcW w:w="3417" w:type="dxa"/>
            <w:gridSpan w:val="2"/>
            <w:tcBorders>
              <w:top w:val="nil"/>
              <w:left w:val="single" w:sz="4" w:space="0" w:color="auto"/>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rPr>
                <w:rFonts w:ascii="Times New Roman" w:hAnsi="Times New Roman"/>
                <w:b/>
                <w:bCs/>
                <w:color w:val="000000"/>
                <w:sz w:val="20"/>
                <w:szCs w:val="20"/>
                <w:lang w:eastAsia="en-GB"/>
              </w:rPr>
            </w:pPr>
            <w:r w:rsidRPr="000A16C2">
              <w:rPr>
                <w:rFonts w:ascii="Times New Roman" w:hAnsi="Times New Roman"/>
                <w:b/>
                <w:bCs/>
                <w:color w:val="000000"/>
                <w:sz w:val="20"/>
                <w:szCs w:val="20"/>
                <w:lang w:eastAsia="en-GB"/>
              </w:rPr>
              <w:t>Key Result Area 2:</w:t>
            </w:r>
            <w:r w:rsidRPr="000A16C2">
              <w:rPr>
                <w:rFonts w:ascii="Times New Roman" w:hAnsi="Times New Roman"/>
                <w:color w:val="000000"/>
                <w:sz w:val="20"/>
                <w:szCs w:val="20"/>
                <w:lang w:eastAsia="en-GB"/>
              </w:rPr>
              <w:t xml:space="preserve"> </w:t>
            </w:r>
            <w:r w:rsidRPr="000A16C2">
              <w:rPr>
                <w:rFonts w:ascii="Times New Roman" w:hAnsi="Times New Roman"/>
                <w:b/>
                <w:color w:val="000000"/>
                <w:sz w:val="20"/>
                <w:szCs w:val="20"/>
                <w:lang w:eastAsia="en-GB"/>
              </w:rPr>
              <w:t>Cultural Development</w:t>
            </w:r>
          </w:p>
        </w:tc>
        <w:tc>
          <w:tcPr>
            <w:tcW w:w="10883" w:type="dxa"/>
            <w:gridSpan w:val="8"/>
            <w:tcBorders>
              <w:top w:val="nil"/>
              <w:left w:val="nil"/>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p>
          <w:p w:rsidR="000A16C2" w:rsidRPr="000A16C2" w:rsidRDefault="000A16C2" w:rsidP="000A16C2">
            <w:pPr>
              <w:spacing w:after="0" w:line="240" w:lineRule="auto"/>
              <w:rPr>
                <w:rFonts w:ascii="Times New Roman" w:hAnsi="Times New Roman"/>
                <w:b/>
                <w:bCs/>
                <w:color w:val="000000"/>
                <w:sz w:val="20"/>
                <w:szCs w:val="20"/>
                <w:lang w:eastAsia="en-GB"/>
              </w:rPr>
            </w:pPr>
            <w:r w:rsidRPr="000A16C2">
              <w:rPr>
                <w:rFonts w:ascii="Times New Roman" w:hAnsi="Times New Roman"/>
                <w:b/>
                <w:bCs/>
                <w:color w:val="000000"/>
                <w:sz w:val="20"/>
                <w:szCs w:val="20"/>
                <w:lang w:eastAsia="en-GB"/>
              </w:rPr>
              <w:t>Strategic Outcome 2:</w:t>
            </w:r>
            <w:r w:rsidRPr="000A16C2">
              <w:rPr>
                <w:rFonts w:ascii="Times New Roman" w:hAnsi="Times New Roman"/>
                <w:color w:val="000000"/>
                <w:sz w:val="20"/>
                <w:szCs w:val="20"/>
                <w:lang w:eastAsia="en-GB"/>
              </w:rPr>
              <w:t xml:space="preserve"> </w:t>
            </w:r>
            <w:r w:rsidRPr="000A16C2">
              <w:rPr>
                <w:rFonts w:ascii="Times New Roman" w:hAnsi="Times New Roman"/>
                <w:b/>
                <w:bCs/>
                <w:color w:val="000000"/>
                <w:sz w:val="20"/>
                <w:szCs w:val="20"/>
                <w:lang w:eastAsia="en-GB"/>
              </w:rPr>
              <w:t>Malawi’s national heritage in all its identifiable forms safeguarded and promoted for national identity, posterity and sustainable socio-economic development</w:t>
            </w:r>
          </w:p>
          <w:p w:rsidR="000A16C2" w:rsidRPr="000A16C2" w:rsidRDefault="000A16C2" w:rsidP="000A16C2">
            <w:pPr>
              <w:spacing w:after="0" w:line="240" w:lineRule="auto"/>
              <w:jc w:val="center"/>
              <w:rPr>
                <w:rFonts w:ascii="Times New Roman" w:hAnsi="Times New Roman"/>
                <w:b/>
                <w:bCs/>
                <w:color w:val="000000"/>
                <w:sz w:val="16"/>
                <w:szCs w:val="16"/>
                <w:lang w:eastAsia="en-GB"/>
              </w:rPr>
            </w:pPr>
          </w:p>
        </w:tc>
      </w:tr>
      <w:tr w:rsidR="000A16C2" w:rsidRPr="000A16C2" w:rsidTr="000A16C2">
        <w:trPr>
          <w:trHeight w:val="63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2.1 50% of key stakeholder institutions mainstreaming cultural issues in their programmes by 2021</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2.1.2 Key stakeholder institutions oriented on mainstreaming of culture in their programme</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key stakeholder institutions oriented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195</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6,100,000.00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9,760,000.00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10,736,000.00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11,809,600.00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12,990,560.00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51,396,160.00 </w:t>
            </w:r>
          </w:p>
        </w:tc>
      </w:tr>
      <w:tr w:rsidR="000A16C2" w:rsidRPr="000A16C2" w:rsidTr="000A16C2">
        <w:trPr>
          <w:trHeight w:val="42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2.1.4 Institutions focal persons trained in mainstreaming culture in programmes</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institutions focal persons trained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180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8,784,000.00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9,662,400.00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10,628,640.00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11,691,504.00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40,766,544.00 </w:t>
            </w:r>
          </w:p>
        </w:tc>
      </w:tr>
      <w:tr w:rsidR="000A16C2" w:rsidRPr="000A16C2" w:rsidTr="000A16C2">
        <w:trPr>
          <w:trHeight w:val="42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2.2 80% of key institutions involved in preserving tangible and intangible cultural heritage provided with technical know-how by 2021</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2.2.1 Institutions oriented on cultural heritage</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institutions oriented on cultural heritage</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6,450,000.00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7,095,000.00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7,804,500.00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8,584,950.00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9,443,445.00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39,377,895.00 </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2.2.2 Community groups mobilized in cultural heritage preservation</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community groups mobilized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204</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6,750,000.00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7,425,000.00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8,167,500.00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8,984,250.00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9,882,675.00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41,209,425.00 </w:t>
            </w:r>
          </w:p>
        </w:tc>
      </w:tr>
      <w:tr w:rsidR="000A16C2" w:rsidRPr="000A16C2" w:rsidTr="000A16C2">
        <w:trPr>
          <w:trHeight w:val="29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2.2.3 Movable and immovable cultural heritage maintained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cultural heritage sites maintained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27</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37,750,000.00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41,525,000.00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45,677,500.00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50,245,250.00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55,269,775.00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230,467,525.00 </w:t>
            </w:r>
          </w:p>
        </w:tc>
      </w:tr>
      <w:tr w:rsidR="000A16C2" w:rsidRPr="000A16C2" w:rsidTr="000A16C2">
        <w:trPr>
          <w:trHeight w:val="48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tc>
      </w:tr>
      <w:tr w:rsidR="000A16C2" w:rsidRPr="000A16C2" w:rsidTr="000A16C2">
        <w:trPr>
          <w:trHeight w:val="42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2.2.4 Pieces of cultural legislation reviewed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pieces of cultural legislation reviewed</w:t>
            </w:r>
          </w:p>
          <w:p w:rsidR="000A16C2" w:rsidRPr="000A16C2" w:rsidRDefault="000A16C2" w:rsidP="000A16C2">
            <w:pPr>
              <w:spacing w:after="0" w:line="240" w:lineRule="auto"/>
              <w:rPr>
                <w:rFonts w:ascii="Times New Roman" w:hAnsi="Times New Roman"/>
                <w:color w:val="000000"/>
                <w:sz w:val="16"/>
                <w:szCs w:val="16"/>
                <w:lang w:eastAsia="en-GB"/>
              </w:rPr>
            </w:pP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13,820,000.00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15,202,000.00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16,722,200.00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18,394,420.00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20,233,862.00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84,372,482.00 </w:t>
            </w:r>
          </w:p>
        </w:tc>
      </w:tr>
      <w:tr w:rsidR="000A16C2" w:rsidRPr="000A16C2" w:rsidTr="000A16C2">
        <w:trPr>
          <w:trHeight w:val="290"/>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2.3 50% of  information on cultural issues collected, processed and disseminated by 2021</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2.3.1 Research on various aspects of culture conducted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researches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w:t>
            </w:r>
          </w:p>
          <w:p w:rsidR="000A16C2" w:rsidRPr="000A16C2" w:rsidRDefault="000A16C2" w:rsidP="000A16C2">
            <w:pPr>
              <w:spacing w:after="0" w:line="240" w:lineRule="auto"/>
              <w:jc w:val="center"/>
              <w:rPr>
                <w:rFonts w:ascii="Times New Roman" w:hAnsi="Times New Roman"/>
                <w:color w:val="000000"/>
                <w:sz w:val="16"/>
                <w:szCs w:val="16"/>
                <w:lang w:eastAsia="en-GB"/>
              </w:rPr>
            </w:pPr>
          </w:p>
          <w:p w:rsidR="000A16C2" w:rsidRPr="000A16C2" w:rsidRDefault="000A16C2" w:rsidP="000A16C2">
            <w:pPr>
              <w:spacing w:after="0" w:line="240" w:lineRule="auto"/>
              <w:jc w:val="center"/>
              <w:rPr>
                <w:rFonts w:ascii="Times New Roman" w:hAnsi="Times New Roman"/>
                <w:color w:val="000000"/>
                <w:sz w:val="16"/>
                <w:szCs w:val="16"/>
                <w:lang w:eastAsia="en-GB"/>
              </w:rPr>
            </w:pPr>
          </w:p>
          <w:p w:rsidR="000A16C2" w:rsidRPr="000A16C2" w:rsidRDefault="000A16C2" w:rsidP="000A16C2">
            <w:pPr>
              <w:spacing w:after="0" w:line="240" w:lineRule="auto"/>
              <w:jc w:val="center"/>
              <w:rPr>
                <w:rFonts w:ascii="Times New Roman" w:hAnsi="Times New Roman"/>
                <w:color w:val="000000"/>
                <w:sz w:val="16"/>
                <w:szCs w:val="16"/>
                <w:lang w:eastAsia="en-GB"/>
              </w:rPr>
            </w:pPr>
          </w:p>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16,250,000.00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24,375,000.00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34,125,000.00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37,537,500.00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17,875,000.00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130,162,500.00 </w:t>
            </w:r>
          </w:p>
        </w:tc>
      </w:tr>
      <w:tr w:rsidR="000A16C2" w:rsidRPr="000A16C2" w:rsidTr="000A16C2">
        <w:trPr>
          <w:trHeight w:val="42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2.3.2 Databank for Culture developed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databanks developed and populated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11,110,000.00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12,221,000.00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14,787,410.00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38,118,410.00 </w:t>
            </w:r>
          </w:p>
        </w:tc>
      </w:tr>
      <w:tr w:rsidR="000A16C2" w:rsidRPr="000A16C2" w:rsidTr="000A16C2">
        <w:trPr>
          <w:trHeight w:val="42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2.3.3 Awareness programs on cultural issues conducted </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awareness programs conducted and coordinated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13</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11,230,000.00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15,722,000.00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17,294,200.00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19,023,620.00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20,925,982.00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84,195,802.00 </w:t>
            </w:r>
          </w:p>
        </w:tc>
      </w:tr>
      <w:tr w:rsidR="000A16C2" w:rsidRPr="000A16C2" w:rsidTr="000A16C2">
        <w:trPr>
          <w:trHeight w:val="75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2.4 20% of cultural and heritage industry's capacity strengthened by 2021</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2.4.1 Stakeholders equipped with cultural and conservation skills  </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stakeholders equipped with cultural and conservation skills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450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11,100,000.00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18,870,000.00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20,757,000.00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22,832,700.00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25,115,970.00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98,675,670.00 </w:t>
            </w:r>
          </w:p>
        </w:tc>
      </w:tr>
      <w:tr w:rsidR="000A16C2" w:rsidRPr="000A16C2" w:rsidTr="000A16C2">
        <w:trPr>
          <w:trHeight w:val="60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2.4.2 Grant schemes for culture practitioners introduced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grant schemes introduced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20,295,000.00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24,556,950.00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4,911,390.00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49,763,340.00 </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2.4.3 Cultural industry coordination structure established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National Arts Heritage Council (NAHeC) Bill enacted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8,713,300.00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26,543,093.00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35,256,393.00 </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2.4.4 Cultural heritage infrastructure rehabilitated and developed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infrastructure rehabilitated and developed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32</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40,000,000.00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160,000,000.00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80,000,000.00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88,000,000.00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96,800,000.00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464,800,000.00 </w:t>
            </w:r>
          </w:p>
        </w:tc>
      </w:tr>
      <w:tr w:rsidR="000A16C2" w:rsidRPr="000A16C2" w:rsidTr="000A16C2">
        <w:trPr>
          <w:trHeight w:val="763"/>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2.4.5 Cultural industry and heritage events facilitated promoted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events facilitated and hosted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125</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15,450,000.00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16,995,000.00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18,694,500.00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20,563,950.00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22,620,345.00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94,323,795.00 </w:t>
            </w:r>
          </w:p>
        </w:tc>
      </w:tr>
      <w:tr w:rsidR="000A16C2" w:rsidRPr="000A16C2" w:rsidTr="000A16C2">
        <w:trPr>
          <w:trHeight w:val="763"/>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2.4.6 Cultural industry and heritage production </w:t>
            </w:r>
            <w:r w:rsidR="00E9532E" w:rsidRPr="000A16C2">
              <w:rPr>
                <w:rFonts w:ascii="Times New Roman" w:hAnsi="Times New Roman"/>
                <w:color w:val="000000"/>
                <w:sz w:val="16"/>
                <w:szCs w:val="16"/>
                <w:lang w:eastAsia="en-GB"/>
              </w:rPr>
              <w:t>centers</w:t>
            </w:r>
            <w:r w:rsidRPr="000A16C2">
              <w:rPr>
                <w:rFonts w:ascii="Times New Roman" w:hAnsi="Times New Roman"/>
                <w:color w:val="000000"/>
                <w:sz w:val="16"/>
                <w:szCs w:val="16"/>
                <w:lang w:eastAsia="en-GB"/>
              </w:rPr>
              <w:t xml:space="preserve"> developed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w:t>
            </w:r>
            <w:r w:rsidR="00E9532E" w:rsidRPr="000A16C2">
              <w:rPr>
                <w:rFonts w:ascii="Times New Roman" w:hAnsi="Times New Roman"/>
                <w:color w:val="000000"/>
                <w:sz w:val="16"/>
                <w:szCs w:val="16"/>
                <w:lang w:eastAsia="en-GB"/>
              </w:rPr>
              <w:t>centers</w:t>
            </w:r>
            <w:r w:rsidRPr="000A16C2">
              <w:rPr>
                <w:rFonts w:ascii="Times New Roman" w:hAnsi="Times New Roman"/>
                <w:color w:val="000000"/>
                <w:sz w:val="16"/>
                <w:szCs w:val="16"/>
                <w:lang w:eastAsia="en-GB"/>
              </w:rPr>
              <w:t xml:space="preserve"> developed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50,000,000.00 </w:t>
            </w:r>
          </w:p>
        </w:tc>
        <w:tc>
          <w:tcPr>
            <w:tcW w:w="133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20,000,000.00 </w:t>
            </w:r>
          </w:p>
        </w:tc>
        <w:tc>
          <w:tcPr>
            <w:tcW w:w="133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23,000,000.00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93,000,000.00 </w:t>
            </w:r>
          </w:p>
        </w:tc>
      </w:tr>
      <w:tr w:rsidR="000A16C2" w:rsidRPr="000A16C2" w:rsidTr="000A16C2">
        <w:trPr>
          <w:trHeight w:val="673"/>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2.4.7 Cultural heritage sites developed and  marketed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heritage sites marketed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16,885,000.00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18,573,500.00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20,430,850.00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22,473,935.00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78,363,285.00 </w:t>
            </w:r>
          </w:p>
        </w:tc>
      </w:tr>
      <w:tr w:rsidR="000A16C2" w:rsidRPr="000A16C2" w:rsidTr="000A16C2">
        <w:trPr>
          <w:trHeight w:val="673"/>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2.5 40% improvement in good records management practices by 2021</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2.5.1 National Records Management Policy developed and implemented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Policy developed and implemented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18,000,000.00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32,000,000.00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14,000,000.00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12,000,000.00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76,000,000.00 </w:t>
            </w:r>
          </w:p>
        </w:tc>
      </w:tr>
      <w:tr w:rsidR="000A16C2" w:rsidRPr="000A16C2" w:rsidTr="000A16C2">
        <w:trPr>
          <w:trHeight w:val="129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2.5.2 Records management registry personnel from the public sector trained in proper records management practices</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records management registry personnel from the public sector trained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23,795,700.00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36,175,270.00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28,792,797.00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31,672,076.70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34,839,284.37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155,275,128.07 </w:t>
            </w:r>
          </w:p>
        </w:tc>
      </w:tr>
      <w:tr w:rsidR="000A16C2" w:rsidRPr="000A16C2" w:rsidTr="000A16C2">
        <w:trPr>
          <w:trHeight w:val="1003"/>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2.5.3 Records retention and disposal schedules for selected MDAs reviewed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records retention and disposal schedules for selected MDAs reviewed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26,278,000.00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28,905,800.00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31,796,380.00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34,976,018.00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38,473,619.80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160,429,817.80 </w:t>
            </w:r>
          </w:p>
        </w:tc>
      </w:tr>
      <w:tr w:rsidR="000A16C2" w:rsidRPr="000A16C2" w:rsidTr="000A16C2">
        <w:trPr>
          <w:trHeight w:val="97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2.5.4 MDAs mainstreaming proper records management standards and compliance to records management practices </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MDAs mainstreaming proper records management standards and compliance to records management practices </w:t>
            </w:r>
          </w:p>
        </w:tc>
        <w:tc>
          <w:tcPr>
            <w:tcW w:w="1184"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250</w:t>
            </w:r>
          </w:p>
        </w:tc>
        <w:tc>
          <w:tcPr>
            <w:tcW w:w="133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14,000,000.00 </w:t>
            </w:r>
          </w:p>
        </w:tc>
        <w:tc>
          <w:tcPr>
            <w:tcW w:w="133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15,400,000.00 </w:t>
            </w:r>
          </w:p>
        </w:tc>
        <w:tc>
          <w:tcPr>
            <w:tcW w:w="133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16,940,000.00 </w:t>
            </w:r>
          </w:p>
        </w:tc>
        <w:tc>
          <w:tcPr>
            <w:tcW w:w="133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18,634,000.00 </w:t>
            </w:r>
          </w:p>
        </w:tc>
        <w:tc>
          <w:tcPr>
            <w:tcW w:w="133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20,497,400.00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85,471,400.00 </w:t>
            </w:r>
          </w:p>
        </w:tc>
      </w:tr>
      <w:tr w:rsidR="000A16C2" w:rsidRPr="000A16C2" w:rsidTr="000A16C2">
        <w:trPr>
          <w:trHeight w:val="75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2.5.5 Historical 16mm cinematographic films </w:t>
            </w:r>
            <w:r w:rsidR="007E5C86" w:rsidRPr="000A16C2">
              <w:rPr>
                <w:rFonts w:ascii="Times New Roman" w:hAnsi="Times New Roman"/>
                <w:color w:val="000000"/>
                <w:sz w:val="16"/>
                <w:szCs w:val="16"/>
                <w:lang w:eastAsia="en-GB"/>
              </w:rPr>
              <w:t>digitized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historical 16mm cinematographic films </w:t>
            </w:r>
            <w:r w:rsidR="007E5C86" w:rsidRPr="000A16C2">
              <w:rPr>
                <w:rFonts w:ascii="Times New Roman" w:hAnsi="Times New Roman"/>
                <w:color w:val="000000"/>
                <w:sz w:val="16"/>
                <w:szCs w:val="16"/>
                <w:lang w:eastAsia="en-GB"/>
              </w:rPr>
              <w:t>digitized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250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530,000.00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583,000.00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641,300.00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705,430.00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775,973.00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3,235,703.00 </w:t>
            </w:r>
          </w:p>
        </w:tc>
      </w:tr>
      <w:tr w:rsidR="000A16C2" w:rsidRPr="000A16C2" w:rsidTr="000A16C2">
        <w:trPr>
          <w:trHeight w:val="630"/>
        </w:trPr>
        <w:tc>
          <w:tcPr>
            <w:tcW w:w="1921" w:type="dxa"/>
            <w:tcBorders>
              <w:top w:val="nil"/>
              <w:left w:val="single" w:sz="4" w:space="0" w:color="auto"/>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2.6 80% of the country’s literature output collected and preserved by 2021</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2.6.1 Printed and published works in Malawi collected and preserved in National Archives</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printed and published works in Malawi collected and preserved in National Archives</w:t>
            </w:r>
          </w:p>
          <w:p w:rsidR="000A16C2" w:rsidRPr="000A16C2" w:rsidRDefault="000A16C2" w:rsidP="000A16C2">
            <w:pPr>
              <w:spacing w:after="0" w:line="240" w:lineRule="auto"/>
              <w:rPr>
                <w:rFonts w:ascii="Times New Roman" w:hAnsi="Times New Roman"/>
                <w:color w:val="000000"/>
                <w:sz w:val="16"/>
                <w:szCs w:val="16"/>
                <w:lang w:eastAsia="en-GB"/>
              </w:rPr>
            </w:pP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1,350,000.00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1,485,000.00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1,633,500.00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1,796,850.00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1,976,535.00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8,241,885.00 </w:t>
            </w:r>
          </w:p>
        </w:tc>
      </w:tr>
      <w:tr w:rsidR="000A16C2" w:rsidRPr="000A16C2" w:rsidTr="000A16C2">
        <w:trPr>
          <w:trHeight w:val="77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2.8 Malawi’s cultural heritage and public morals protected, preserved and promoted by 2021</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2.7.1 Film distributors, producers  and entertainment facilities regulated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Film distributors, producers  and entertainment facilities regulated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2511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11,160,000.00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12,276,000.00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13,503,600.00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14,853,960.00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16,339,356.00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68,132,916.00 </w:t>
            </w:r>
          </w:p>
        </w:tc>
      </w:tr>
      <w:tr w:rsidR="000A16C2" w:rsidRPr="000A16C2" w:rsidTr="000A16C2">
        <w:trPr>
          <w:trHeight w:val="92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2.7.2 Film industry and publications regulated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film industry and publications regulated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43,560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21,380,000.00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23,518,000.00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25,869,800.00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28,456,780.00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31,302,458.00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130,527,038.00 </w:t>
            </w:r>
          </w:p>
        </w:tc>
      </w:tr>
      <w:tr w:rsidR="000A16C2" w:rsidRPr="000A16C2" w:rsidTr="000A16C2">
        <w:trPr>
          <w:trHeight w:val="400"/>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Sub - Total</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263,393,700.00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510,386,070.00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510,325,977.00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506,687,794.70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550,769,572.17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2,341,563,113.87 </w:t>
            </w:r>
          </w:p>
          <w:p w:rsidR="000A16C2" w:rsidRPr="000A16C2" w:rsidRDefault="000A16C2" w:rsidP="000A16C2">
            <w:pPr>
              <w:spacing w:after="0" w:line="240" w:lineRule="auto"/>
              <w:jc w:val="right"/>
              <w:rPr>
                <w:rFonts w:ascii="Times New Roman" w:hAnsi="Times New Roman"/>
                <w:b/>
                <w:bCs/>
                <w:color w:val="000000"/>
                <w:sz w:val="16"/>
                <w:szCs w:val="16"/>
                <w:lang w:eastAsia="en-GB"/>
              </w:rPr>
            </w:pPr>
          </w:p>
          <w:p w:rsidR="000A16C2" w:rsidRPr="000A16C2" w:rsidRDefault="000A16C2" w:rsidP="000A16C2">
            <w:pPr>
              <w:spacing w:after="0" w:line="240" w:lineRule="auto"/>
              <w:jc w:val="right"/>
              <w:rPr>
                <w:rFonts w:ascii="Times New Roman" w:hAnsi="Times New Roman"/>
                <w:b/>
                <w:bCs/>
                <w:color w:val="000000"/>
                <w:sz w:val="16"/>
                <w:szCs w:val="16"/>
                <w:lang w:eastAsia="en-GB"/>
              </w:rPr>
            </w:pPr>
          </w:p>
        </w:tc>
      </w:tr>
      <w:tr w:rsidR="000A16C2" w:rsidRPr="000A16C2" w:rsidTr="000A16C2">
        <w:trPr>
          <w:trHeight w:val="410"/>
        </w:trPr>
        <w:tc>
          <w:tcPr>
            <w:tcW w:w="14300" w:type="dxa"/>
            <w:gridSpan w:val="10"/>
            <w:tcBorders>
              <w:top w:val="nil"/>
              <w:left w:val="single" w:sz="4" w:space="0" w:color="auto"/>
              <w:bottom w:val="single" w:sz="4" w:space="0" w:color="auto"/>
              <w:right w:val="single" w:sz="4" w:space="0" w:color="auto"/>
            </w:tcBorders>
            <w:shd w:val="clear" w:color="000000" w:fill="D9D9D9"/>
            <w:hideMark/>
          </w:tcPr>
          <w:p w:rsidR="000A16C2" w:rsidRPr="002E27A9" w:rsidRDefault="000A16C2" w:rsidP="000A16C2">
            <w:pPr>
              <w:pStyle w:val="Heading1"/>
              <w:rPr>
                <w:rFonts w:ascii="Times New Roman" w:hAnsi="Times New Roman"/>
                <w:sz w:val="20"/>
                <w:szCs w:val="20"/>
                <w:lang w:val="en-US"/>
              </w:rPr>
            </w:pPr>
            <w:bookmarkStart w:id="65" w:name="_Toc503515950"/>
            <w:r w:rsidRPr="002E27A9">
              <w:rPr>
                <w:rFonts w:ascii="Times New Roman" w:hAnsi="Times New Roman"/>
                <w:sz w:val="20"/>
                <w:szCs w:val="20"/>
                <w:lang w:val="en-US"/>
              </w:rPr>
              <w:t>Strategic Outcome 3: Improved resource mobilization for cultural development</w:t>
            </w:r>
            <w:bookmarkEnd w:id="65"/>
          </w:p>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tc>
      </w:tr>
      <w:tr w:rsidR="000A16C2" w:rsidRPr="000A16C2" w:rsidTr="000A16C2">
        <w:trPr>
          <w:trHeight w:val="83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50% of financial resources in the cultural and heritage industry </w:t>
            </w:r>
            <w:r w:rsidR="00E9532E" w:rsidRPr="000A16C2">
              <w:rPr>
                <w:rFonts w:ascii="Times New Roman" w:hAnsi="Times New Roman"/>
                <w:color w:val="000000"/>
                <w:sz w:val="16"/>
                <w:szCs w:val="16"/>
                <w:lang w:eastAsia="en-GB"/>
              </w:rPr>
              <w:t>mobilized</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3.1.1 Cultural industry resource </w:t>
            </w:r>
            <w:r w:rsidR="00E9532E" w:rsidRPr="000A16C2">
              <w:rPr>
                <w:rFonts w:ascii="Times New Roman" w:hAnsi="Times New Roman"/>
                <w:color w:val="000000"/>
                <w:sz w:val="16"/>
                <w:szCs w:val="16"/>
                <w:lang w:eastAsia="en-GB"/>
              </w:rPr>
              <w:t>mobilization</w:t>
            </w:r>
            <w:r w:rsidRPr="000A16C2">
              <w:rPr>
                <w:rFonts w:ascii="Times New Roman" w:hAnsi="Times New Roman"/>
                <w:color w:val="000000"/>
                <w:sz w:val="16"/>
                <w:szCs w:val="16"/>
                <w:lang w:eastAsia="en-GB"/>
              </w:rPr>
              <w:t xml:space="preserve"> strategy developed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Cultural industry resource </w:t>
            </w:r>
            <w:r w:rsidR="00E9532E" w:rsidRPr="000A16C2">
              <w:rPr>
                <w:rFonts w:ascii="Times New Roman" w:hAnsi="Times New Roman"/>
                <w:color w:val="000000"/>
                <w:sz w:val="16"/>
                <w:szCs w:val="16"/>
                <w:lang w:eastAsia="en-GB"/>
              </w:rPr>
              <w:t>mobilization</w:t>
            </w:r>
            <w:r w:rsidRPr="000A16C2">
              <w:rPr>
                <w:rFonts w:ascii="Times New Roman" w:hAnsi="Times New Roman"/>
                <w:color w:val="000000"/>
                <w:sz w:val="16"/>
                <w:szCs w:val="16"/>
                <w:lang w:eastAsia="en-GB"/>
              </w:rPr>
              <w:t xml:space="preserve"> strategy developed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5,775,000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6,352,500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6,987,750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7,686,525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26,801,775.00 </w:t>
            </w:r>
          </w:p>
        </w:tc>
      </w:tr>
      <w:tr w:rsidR="000A16C2" w:rsidRPr="000A16C2" w:rsidTr="000A16C2">
        <w:trPr>
          <w:trHeight w:val="111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3.1.2 Stakeholders in the cultural industry trained in financial resources </w:t>
            </w:r>
            <w:r w:rsidR="00E9532E" w:rsidRPr="000A16C2">
              <w:rPr>
                <w:rFonts w:ascii="Times New Roman" w:hAnsi="Times New Roman"/>
                <w:color w:val="000000"/>
                <w:sz w:val="16"/>
                <w:szCs w:val="16"/>
                <w:lang w:eastAsia="en-GB"/>
              </w:rPr>
              <w:t>mobilization</w:t>
            </w:r>
            <w:r w:rsidRPr="000A16C2">
              <w:rPr>
                <w:rFonts w:ascii="Times New Roman" w:hAnsi="Times New Roman"/>
                <w:color w:val="000000"/>
                <w:sz w:val="16"/>
                <w:szCs w:val="16"/>
                <w:lang w:eastAsia="en-GB"/>
              </w:rPr>
              <w:t xml:space="preserve"> and management skills </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stakeholders  trained in financial resources </w:t>
            </w:r>
            <w:r w:rsidR="00E9532E" w:rsidRPr="000A16C2">
              <w:rPr>
                <w:rFonts w:ascii="Times New Roman" w:hAnsi="Times New Roman"/>
                <w:color w:val="000000"/>
                <w:sz w:val="16"/>
                <w:szCs w:val="16"/>
                <w:lang w:eastAsia="en-GB"/>
              </w:rPr>
              <w:t>mobilization</w:t>
            </w:r>
            <w:r w:rsidRPr="000A16C2">
              <w:rPr>
                <w:rFonts w:ascii="Times New Roman" w:hAnsi="Times New Roman"/>
                <w:color w:val="000000"/>
                <w:sz w:val="16"/>
                <w:szCs w:val="16"/>
                <w:lang w:eastAsia="en-GB"/>
              </w:rPr>
              <w:t xml:space="preserve"> and management skills</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550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5,775,000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6,352,500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6,987,750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7,686,525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26,801,775.00 </w:t>
            </w:r>
          </w:p>
        </w:tc>
      </w:tr>
      <w:tr w:rsidR="000A16C2" w:rsidRPr="000A16C2" w:rsidTr="000A16C2">
        <w:trPr>
          <w:trHeight w:val="1400"/>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Outcome Target 3.2: 50% of natural resource users in the cultural and heritage industry </w:t>
            </w:r>
            <w:r w:rsidR="00E9532E" w:rsidRPr="000A16C2">
              <w:rPr>
                <w:rFonts w:ascii="Times New Roman" w:hAnsi="Times New Roman"/>
                <w:color w:val="000000"/>
                <w:sz w:val="16"/>
                <w:szCs w:val="16"/>
                <w:lang w:eastAsia="en-GB"/>
              </w:rPr>
              <w:t>sensitized</w:t>
            </w:r>
            <w:r w:rsidRPr="000A16C2">
              <w:rPr>
                <w:rFonts w:ascii="Times New Roman" w:hAnsi="Times New Roman"/>
                <w:color w:val="000000"/>
                <w:sz w:val="16"/>
                <w:szCs w:val="16"/>
                <w:lang w:eastAsia="en-GB"/>
              </w:rPr>
              <w:t xml:space="preserve"> on natural resource management by 2021</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3.2.1 Natural resources management challenges within the cultural industry documented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Documentation of natural resources management challenges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3,190,000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3,190,000.00 </w:t>
            </w:r>
          </w:p>
        </w:tc>
      </w:tr>
      <w:tr w:rsidR="000A16C2" w:rsidRPr="000A16C2" w:rsidTr="000A16C2">
        <w:trPr>
          <w:trHeight w:val="490"/>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Sub - Total</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14,740,000.00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12,705,000.00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13,975,500.00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15,373,050.00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56,793,550.00 </w:t>
            </w:r>
          </w:p>
        </w:tc>
      </w:tr>
      <w:tr w:rsidR="000A16C2" w:rsidRPr="000A16C2" w:rsidTr="000A16C2">
        <w:trPr>
          <w:trHeight w:val="290"/>
        </w:trPr>
        <w:tc>
          <w:tcPr>
            <w:tcW w:w="14300" w:type="dxa"/>
            <w:gridSpan w:val="10"/>
            <w:tcBorders>
              <w:top w:val="nil"/>
              <w:left w:val="single" w:sz="4" w:space="0" w:color="auto"/>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rPr>
                <w:rFonts w:ascii="Times New Roman" w:hAnsi="Times New Roman"/>
                <w:b/>
                <w:bCs/>
                <w:color w:val="000000"/>
                <w:sz w:val="20"/>
                <w:szCs w:val="20"/>
                <w:lang w:eastAsia="en-GB"/>
              </w:rPr>
            </w:pPr>
            <w:r w:rsidRPr="000A16C2">
              <w:rPr>
                <w:rFonts w:ascii="Times New Roman" w:hAnsi="Times New Roman"/>
                <w:b/>
                <w:bCs/>
                <w:color w:val="000000"/>
                <w:sz w:val="20"/>
                <w:szCs w:val="20"/>
                <w:lang w:eastAsia="en-GB"/>
              </w:rPr>
              <w:t>Key Result Area: Community Development</w:t>
            </w:r>
          </w:p>
          <w:p w:rsidR="000A16C2" w:rsidRPr="000A16C2" w:rsidRDefault="000A16C2" w:rsidP="000A16C2">
            <w:pPr>
              <w:spacing w:after="0" w:line="240" w:lineRule="auto"/>
              <w:rPr>
                <w:rFonts w:ascii="Times New Roman" w:hAnsi="Times New Roman"/>
                <w:b/>
                <w:bCs/>
                <w:color w:val="000000"/>
                <w:sz w:val="20"/>
                <w:szCs w:val="20"/>
                <w:lang w:eastAsia="en-GB"/>
              </w:rPr>
            </w:pPr>
            <w:r w:rsidRPr="000A16C2">
              <w:rPr>
                <w:rFonts w:ascii="Times New Roman" w:hAnsi="Times New Roman"/>
                <w:b/>
                <w:bCs/>
                <w:color w:val="000000"/>
                <w:sz w:val="20"/>
                <w:szCs w:val="20"/>
                <w:lang w:eastAsia="en-GB"/>
              </w:rPr>
              <w:t> </w:t>
            </w:r>
          </w:p>
        </w:tc>
      </w:tr>
      <w:tr w:rsidR="000A16C2" w:rsidRPr="000A16C2" w:rsidTr="000A16C2">
        <w:trPr>
          <w:trHeight w:val="403"/>
        </w:trPr>
        <w:tc>
          <w:tcPr>
            <w:tcW w:w="14300" w:type="dxa"/>
            <w:gridSpan w:val="10"/>
            <w:tcBorders>
              <w:top w:val="nil"/>
              <w:left w:val="single" w:sz="4" w:space="0" w:color="auto"/>
              <w:bottom w:val="single" w:sz="4" w:space="0" w:color="auto"/>
              <w:right w:val="single" w:sz="4" w:space="0" w:color="auto"/>
            </w:tcBorders>
            <w:shd w:val="clear" w:color="000000" w:fill="D9D9D9"/>
            <w:hideMark/>
          </w:tcPr>
          <w:p w:rsidR="000A16C2" w:rsidRPr="002E27A9" w:rsidRDefault="000A16C2" w:rsidP="000A16C2">
            <w:pPr>
              <w:pStyle w:val="Heading1"/>
              <w:rPr>
                <w:rFonts w:ascii="Times New Roman" w:hAnsi="Times New Roman"/>
                <w:sz w:val="20"/>
                <w:szCs w:val="20"/>
                <w:lang w:val="en-US"/>
              </w:rPr>
            </w:pPr>
            <w:bookmarkStart w:id="66" w:name="_Toc503515951"/>
            <w:r w:rsidRPr="002E27A9">
              <w:rPr>
                <w:rFonts w:ascii="Times New Roman" w:hAnsi="Times New Roman"/>
                <w:sz w:val="20"/>
                <w:szCs w:val="20"/>
                <w:lang w:val="en-US"/>
              </w:rPr>
              <w:t>Strategic Outcome 4: Increased community participation in development projects and community based population education</w:t>
            </w:r>
            <w:bookmarkEnd w:id="66"/>
          </w:p>
        </w:tc>
      </w:tr>
      <w:tr w:rsidR="000A16C2" w:rsidRPr="000A16C2" w:rsidTr="000A16C2">
        <w:trPr>
          <w:trHeight w:val="71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50% of men and women, boys and girls actively participating in community based development projects by  2021</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shd w:val="clear" w:color="000000" w:fill="FFFFFF"/>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Community Development Policy developed</w:t>
            </w:r>
          </w:p>
        </w:tc>
        <w:tc>
          <w:tcPr>
            <w:tcW w:w="1603" w:type="dxa"/>
            <w:tcBorders>
              <w:top w:val="nil"/>
              <w:left w:val="nil"/>
              <w:bottom w:val="single" w:sz="4" w:space="0" w:color="auto"/>
              <w:right w:val="single" w:sz="4" w:space="0" w:color="auto"/>
            </w:tcBorders>
            <w:shd w:val="clear" w:color="000000" w:fill="FFFFFF"/>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Policy developed </w:t>
            </w:r>
          </w:p>
        </w:tc>
        <w:tc>
          <w:tcPr>
            <w:tcW w:w="1184"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11,000,000.00 </w:t>
            </w:r>
          </w:p>
        </w:tc>
        <w:tc>
          <w:tcPr>
            <w:tcW w:w="1336" w:type="dxa"/>
            <w:tcBorders>
              <w:top w:val="nil"/>
              <w:left w:val="nil"/>
              <w:bottom w:val="single" w:sz="4" w:space="0" w:color="auto"/>
              <w:right w:val="single" w:sz="4" w:space="0" w:color="auto"/>
            </w:tcBorders>
            <w:shd w:val="clear" w:color="000000" w:fill="FFFFFF"/>
            <w:noWrap/>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16,500,000.00 </w:t>
            </w:r>
          </w:p>
        </w:tc>
        <w:tc>
          <w:tcPr>
            <w:tcW w:w="1336" w:type="dxa"/>
            <w:tcBorders>
              <w:top w:val="nil"/>
              <w:left w:val="nil"/>
              <w:bottom w:val="single" w:sz="4" w:space="0" w:color="auto"/>
              <w:right w:val="single" w:sz="4" w:space="0" w:color="auto"/>
            </w:tcBorders>
            <w:shd w:val="clear" w:color="000000" w:fill="FFFFFF"/>
            <w:noWrap/>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12,000,000.00 </w:t>
            </w:r>
          </w:p>
        </w:tc>
        <w:tc>
          <w:tcPr>
            <w:tcW w:w="1336" w:type="dxa"/>
            <w:tcBorders>
              <w:top w:val="nil"/>
              <w:left w:val="nil"/>
              <w:bottom w:val="single" w:sz="4" w:space="0" w:color="auto"/>
              <w:right w:val="single" w:sz="4" w:space="0" w:color="auto"/>
            </w:tcBorders>
            <w:shd w:val="clear" w:color="000000" w:fill="FFFFFF"/>
            <w:noWrap/>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6,000,000.00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45,500,000.00</w:t>
            </w:r>
          </w:p>
        </w:tc>
      </w:tr>
      <w:tr w:rsidR="000A16C2" w:rsidRPr="000A16C2" w:rsidTr="000A16C2">
        <w:trPr>
          <w:trHeight w:val="7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Community development leaders skills enhanced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community development leaders trained </w:t>
            </w:r>
          </w:p>
        </w:tc>
        <w:tc>
          <w:tcPr>
            <w:tcW w:w="1184"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7520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14,200,000.00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25,560,000.00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28,116,000.00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30,927,600.00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27,834,840.00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126,638,440.00</w:t>
            </w:r>
          </w:p>
        </w:tc>
      </w:tr>
      <w:tr w:rsidR="000A16C2" w:rsidRPr="000A16C2" w:rsidTr="000A16C2">
        <w:trPr>
          <w:trHeight w:val="8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Delivery of Community mobilization and capacity building services enhanced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Community </w:t>
            </w:r>
            <w:r w:rsidR="00E9532E" w:rsidRPr="000A16C2">
              <w:rPr>
                <w:rFonts w:ascii="Times New Roman" w:hAnsi="Times New Roman"/>
                <w:color w:val="000000"/>
                <w:sz w:val="16"/>
                <w:szCs w:val="16"/>
                <w:lang w:eastAsia="en-GB"/>
              </w:rPr>
              <w:t>mobilization</w:t>
            </w:r>
            <w:r w:rsidRPr="000A16C2">
              <w:rPr>
                <w:rFonts w:ascii="Times New Roman" w:hAnsi="Times New Roman"/>
                <w:color w:val="000000"/>
                <w:sz w:val="16"/>
                <w:szCs w:val="16"/>
                <w:lang w:eastAsia="en-GB"/>
              </w:rPr>
              <w:t xml:space="preserve"> and capacity building services offered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18,200,000.00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20,020,000.00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22,022,000.00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24,224,200.00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84,466,200.00</w:t>
            </w:r>
          </w:p>
        </w:tc>
      </w:tr>
      <w:tr w:rsidR="000A16C2" w:rsidRPr="000A16C2" w:rsidTr="000A16C2">
        <w:trPr>
          <w:trHeight w:val="83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Awareness of  Community development programmes enhanced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commemoration events facilitated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20,450,000.00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22,495,000.00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24,744,500.00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27,218,950.00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29,940,845.00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124,849,295.00</w:t>
            </w:r>
          </w:p>
        </w:tc>
      </w:tr>
      <w:tr w:rsidR="000A16C2" w:rsidRPr="000A16C2" w:rsidTr="000A16C2">
        <w:trPr>
          <w:trHeight w:val="135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Networking and coordination of community development programmes enhanced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community development technical working groups meetings conducted and international conferences </w:t>
            </w:r>
            <w:r w:rsidR="00E9532E" w:rsidRPr="000A16C2">
              <w:rPr>
                <w:rFonts w:ascii="Times New Roman" w:hAnsi="Times New Roman"/>
                <w:color w:val="000000"/>
                <w:sz w:val="16"/>
                <w:szCs w:val="16"/>
                <w:lang w:eastAsia="en-GB"/>
              </w:rPr>
              <w:t>patronized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12,000,000.00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18,500,000.00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20,165,000.00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21,979,850.00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23,958,036.50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96,602,886.50</w:t>
            </w:r>
          </w:p>
        </w:tc>
      </w:tr>
      <w:tr w:rsidR="000A16C2" w:rsidRPr="000A16C2" w:rsidTr="000A16C2">
        <w:trPr>
          <w:trHeight w:val="77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Capacity of Community development staff enhanced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staff trained in community and social protection</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240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48,000,000.00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52,800,000.00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58,080,000.00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63,888,000.00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222,768,000.00</w:t>
            </w:r>
          </w:p>
        </w:tc>
      </w:tr>
      <w:tr w:rsidR="000A16C2" w:rsidRPr="000A16C2" w:rsidTr="000A16C2">
        <w:trPr>
          <w:trHeight w:val="63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Capacity  of community development institutions improved </w:t>
            </w:r>
          </w:p>
        </w:tc>
        <w:tc>
          <w:tcPr>
            <w:tcW w:w="1603"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community development institutions rehabilitated</w:t>
            </w:r>
          </w:p>
        </w:tc>
        <w:tc>
          <w:tcPr>
            <w:tcW w:w="1184"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w:t>
            </w:r>
          </w:p>
        </w:tc>
        <w:tc>
          <w:tcPr>
            <w:tcW w:w="133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130,000,000.00 </w:t>
            </w:r>
          </w:p>
        </w:tc>
        <w:tc>
          <w:tcPr>
            <w:tcW w:w="133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250,000,000.00 </w:t>
            </w:r>
          </w:p>
        </w:tc>
        <w:tc>
          <w:tcPr>
            <w:tcW w:w="133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150,000,000.00 </w:t>
            </w:r>
          </w:p>
        </w:tc>
        <w:tc>
          <w:tcPr>
            <w:tcW w:w="133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120,000,000.00 </w:t>
            </w:r>
          </w:p>
        </w:tc>
        <w:tc>
          <w:tcPr>
            <w:tcW w:w="141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650,000,000.00</w:t>
            </w:r>
          </w:p>
        </w:tc>
      </w:tr>
      <w:tr w:rsidR="000A16C2" w:rsidRPr="000A16C2" w:rsidTr="000A16C2">
        <w:trPr>
          <w:trHeight w:val="1243"/>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Community leaders and members mobilized to contribute and actively participate in the implementation of self-help and donor funded projects</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community leaders and members </w:t>
            </w:r>
            <w:r w:rsidR="00E9532E" w:rsidRPr="000A16C2">
              <w:rPr>
                <w:rFonts w:ascii="Times New Roman" w:hAnsi="Times New Roman"/>
                <w:color w:val="000000"/>
                <w:sz w:val="16"/>
                <w:szCs w:val="16"/>
                <w:lang w:eastAsia="en-GB"/>
              </w:rPr>
              <w:t>mobilized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9749</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14,000,000.00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9,340,000.00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10,340,000.00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33,680,000.00</w:t>
            </w:r>
          </w:p>
        </w:tc>
      </w:tr>
      <w:tr w:rsidR="000A16C2" w:rsidRPr="000A16C2" w:rsidTr="000A16C2">
        <w:trPr>
          <w:trHeight w:val="1063"/>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60% of untrained community leaders and village development committee members equipped with leadership and management skills</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Community leaders’ skills in leadership and management enhanced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community leaders with leadership skills enhanced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6660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6,435,000.00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8,365,500.00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10,875,150.00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14,137,695.00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18,379,003.50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58,192,348.50</w:t>
            </w:r>
          </w:p>
        </w:tc>
      </w:tr>
      <w:tr w:rsidR="000A16C2" w:rsidRPr="000A16C2" w:rsidTr="000A16C2">
        <w:trPr>
          <w:trHeight w:val="380"/>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Sub - Total</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53,085,000.00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296,120,500.00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432,560,650.00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346,706,095.00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314,224,925.00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1,442,697,170.00</w:t>
            </w:r>
          </w:p>
        </w:tc>
      </w:tr>
      <w:tr w:rsidR="000A16C2" w:rsidRPr="000A16C2" w:rsidTr="000A16C2">
        <w:trPr>
          <w:trHeight w:val="290"/>
        </w:trPr>
        <w:tc>
          <w:tcPr>
            <w:tcW w:w="14300" w:type="dxa"/>
            <w:gridSpan w:val="10"/>
            <w:tcBorders>
              <w:top w:val="nil"/>
              <w:left w:val="single" w:sz="4" w:space="0" w:color="auto"/>
              <w:bottom w:val="single" w:sz="4" w:space="0" w:color="auto"/>
              <w:right w:val="single" w:sz="4" w:space="0" w:color="auto"/>
            </w:tcBorders>
            <w:shd w:val="clear" w:color="000000" w:fill="D9D9D9"/>
            <w:vAlign w:val="bottom"/>
            <w:hideMark/>
          </w:tcPr>
          <w:p w:rsidR="000A16C2" w:rsidRPr="000A16C2" w:rsidRDefault="000A16C2" w:rsidP="000A16C2">
            <w:pPr>
              <w:spacing w:after="0" w:line="240" w:lineRule="auto"/>
              <w:rPr>
                <w:rFonts w:ascii="Times New Roman" w:hAnsi="Times New Roman"/>
                <w:b/>
                <w:bCs/>
                <w:color w:val="000000"/>
                <w:sz w:val="20"/>
                <w:szCs w:val="20"/>
                <w:lang w:eastAsia="en-GB"/>
              </w:rPr>
            </w:pPr>
            <w:r w:rsidRPr="000A16C2">
              <w:rPr>
                <w:rFonts w:ascii="Times New Roman" w:hAnsi="Times New Roman"/>
                <w:b/>
                <w:bCs/>
                <w:color w:val="000000"/>
                <w:sz w:val="20"/>
                <w:szCs w:val="20"/>
                <w:lang w:eastAsia="en-GB"/>
              </w:rPr>
              <w:t>Strategic Outcome 4: Increased community participation in development projects and community based population education</w:t>
            </w:r>
          </w:p>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20"/>
                <w:szCs w:val="20"/>
                <w:lang w:eastAsia="en-GB"/>
              </w:rPr>
              <w:t> </w:t>
            </w:r>
          </w:p>
        </w:tc>
      </w:tr>
      <w:tr w:rsidR="000A16C2" w:rsidRPr="000A16C2" w:rsidTr="000A16C2">
        <w:trPr>
          <w:trHeight w:val="56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4.3 Literacy levels for adults and youth increased by 16 % by 2021</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National Adult Literacy Policy Developed and implemented</w:t>
            </w:r>
          </w:p>
          <w:p w:rsidR="000A16C2" w:rsidRPr="000A16C2" w:rsidRDefault="000A16C2" w:rsidP="000A16C2">
            <w:pPr>
              <w:spacing w:after="0" w:line="240" w:lineRule="auto"/>
              <w:rPr>
                <w:rFonts w:ascii="Times New Roman" w:hAnsi="Times New Roman"/>
                <w:color w:val="000000"/>
                <w:sz w:val="16"/>
                <w:szCs w:val="16"/>
                <w:lang w:eastAsia="en-GB"/>
              </w:rPr>
            </w:pPr>
          </w:p>
          <w:p w:rsidR="000A16C2" w:rsidRPr="000A16C2" w:rsidRDefault="000A16C2" w:rsidP="000A16C2">
            <w:pPr>
              <w:spacing w:after="0" w:line="240" w:lineRule="auto"/>
              <w:rPr>
                <w:rFonts w:ascii="Times New Roman" w:hAnsi="Times New Roman"/>
                <w:color w:val="000000"/>
                <w:sz w:val="16"/>
                <w:szCs w:val="16"/>
                <w:lang w:eastAsia="en-GB"/>
              </w:rPr>
            </w:pPr>
          </w:p>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Policy developed and implemented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22,000,000.00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8,000,000.00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50,000,000.00</w:t>
            </w:r>
          </w:p>
        </w:tc>
      </w:tr>
      <w:tr w:rsidR="000A16C2" w:rsidRPr="000A16C2" w:rsidTr="000A16C2">
        <w:trPr>
          <w:trHeight w:val="4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val="restart"/>
            <w:tcBorders>
              <w:top w:val="nil"/>
              <w:left w:val="nil"/>
              <w:right w:val="single" w:sz="4" w:space="0" w:color="auto"/>
            </w:tcBorders>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Delivery of adult literacy program improved</w:t>
            </w:r>
          </w:p>
          <w:p w:rsidR="000A16C2" w:rsidRPr="000A16C2" w:rsidRDefault="000A16C2" w:rsidP="000A16C2">
            <w:pPr>
              <w:spacing w:after="0" w:line="240" w:lineRule="auto"/>
              <w:rPr>
                <w:rFonts w:ascii="Times New Roman" w:hAnsi="Times New Roman"/>
                <w:color w:val="000000"/>
                <w:sz w:val="16"/>
                <w:szCs w:val="16"/>
                <w:lang w:eastAsia="en-GB"/>
              </w:rPr>
            </w:pPr>
          </w:p>
          <w:p w:rsidR="000A16C2" w:rsidRPr="000A16C2" w:rsidRDefault="000A16C2" w:rsidP="000A16C2">
            <w:pPr>
              <w:spacing w:after="0" w:line="240" w:lineRule="auto"/>
              <w:rPr>
                <w:rFonts w:ascii="Times New Roman" w:hAnsi="Times New Roman"/>
                <w:color w:val="000000"/>
                <w:sz w:val="16"/>
                <w:szCs w:val="16"/>
                <w:lang w:eastAsia="en-GB"/>
              </w:rPr>
            </w:pPr>
          </w:p>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ABL volunteer instructors trained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16000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48,500,000.00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50,078,500.00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52,785,000.00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58,500,000.00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209,863,500.00</w:t>
            </w:r>
          </w:p>
        </w:tc>
      </w:tr>
      <w:tr w:rsidR="000A16C2" w:rsidRPr="000A16C2" w:rsidTr="000A16C2">
        <w:trPr>
          <w:trHeight w:val="29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right w:val="single" w:sz="4" w:space="0" w:color="auto"/>
            </w:tcBorders>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pStyle w:val="BodyText2"/>
              <w:rPr>
                <w:rFonts w:ascii="Times New Roman" w:hAnsi="Times New Roman"/>
                <w:color w:val="000000"/>
                <w:sz w:val="16"/>
                <w:szCs w:val="16"/>
                <w:lang w:eastAsia="en-GB"/>
              </w:rPr>
            </w:pPr>
            <w:r w:rsidRPr="000A16C2">
              <w:rPr>
                <w:rFonts w:ascii="Times New Roman" w:hAnsi="Times New Roman"/>
                <w:sz w:val="16"/>
                <w:szCs w:val="16"/>
              </w:rPr>
              <w:t>Number FLINT manual reviewed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13,168,750.00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13,168,750.00</w:t>
            </w:r>
          </w:p>
        </w:tc>
      </w:tr>
      <w:tr w:rsidR="000A16C2" w:rsidRPr="000A16C2" w:rsidTr="000A16C2">
        <w:trPr>
          <w:trHeight w:val="736"/>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manuals printed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6,250,000.00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6,250,000.00</w:t>
            </w:r>
          </w:p>
        </w:tc>
      </w:tr>
      <w:tr w:rsidR="000A16C2" w:rsidRPr="000A16C2" w:rsidTr="000A16C2">
        <w:trPr>
          <w:trHeight w:val="44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vMerge w:val="restart"/>
            <w:tcBorders>
              <w:top w:val="nil"/>
              <w:left w:val="nil"/>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district officers oriented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92,750,000.00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92,750,000.00</w:t>
            </w:r>
          </w:p>
        </w:tc>
      </w:tr>
      <w:tr w:rsidR="000A16C2" w:rsidRPr="000A16C2" w:rsidTr="000A16C2">
        <w:trPr>
          <w:trHeight w:val="4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supervisory visits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10,000,000.00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50,000,000.00</w:t>
            </w:r>
          </w:p>
        </w:tc>
      </w:tr>
      <w:tr w:rsidR="000A16C2" w:rsidRPr="000A16C2" w:rsidTr="000A16C2">
        <w:trPr>
          <w:trHeight w:val="4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push bikes and motor vehicles procured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12102</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7,500,000.00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420,000,000.00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300,000,000.00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300,000,000.00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31,500,000.00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1,059,000,000.00</w:t>
            </w:r>
          </w:p>
        </w:tc>
      </w:tr>
      <w:tr w:rsidR="000A16C2" w:rsidRPr="000A16C2" w:rsidTr="000A16C2">
        <w:trPr>
          <w:trHeight w:val="4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assorted equipment procured and maintained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42,720,000.00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42,720,000.00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42,720,000.00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42,720,000.00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42,720,000.00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213,600,000.00</w:t>
            </w:r>
          </w:p>
        </w:tc>
      </w:tr>
      <w:tr w:rsidR="000A16C2" w:rsidRPr="000A16C2" w:rsidTr="000A16C2">
        <w:trPr>
          <w:trHeight w:val="4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TV and radio programs produced and aired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81,080,000.00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81,080,000.00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81,080,000.00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81,080,000.00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81,080,000.00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405,400,000.00</w:t>
            </w:r>
          </w:p>
        </w:tc>
      </w:tr>
      <w:tr w:rsidR="000A16C2" w:rsidRPr="000A16C2" w:rsidTr="000A16C2">
        <w:trPr>
          <w:trHeight w:val="4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equipment procured and maintained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15</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500,000.00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37,000,000.00</w:t>
            </w:r>
          </w:p>
        </w:tc>
      </w:tr>
      <w:tr w:rsidR="000A16C2" w:rsidRPr="000A16C2" w:rsidTr="000A16C2">
        <w:trPr>
          <w:trHeight w:val="65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assorted ABL instructional materials procured and distributed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540,000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30,325,000.00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42,325,000.00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44,325,000.00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48,325,000.00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50,325,000.00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215,625,000.00</w:t>
            </w:r>
          </w:p>
        </w:tc>
      </w:tr>
      <w:tr w:rsidR="000A16C2" w:rsidRPr="000A16C2" w:rsidTr="000A16C2">
        <w:trPr>
          <w:trHeight w:val="4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volunteer male and female oriented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2,400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82,000,000.00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41,000,000.00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41,000,000.00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41,000,000.00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41,000,000.00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246,000,000.00</w:t>
            </w:r>
          </w:p>
        </w:tc>
      </w:tr>
      <w:tr w:rsidR="000A16C2" w:rsidRPr="000A16C2" w:rsidTr="000A16C2">
        <w:trPr>
          <w:trHeight w:val="29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coordination meetings</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4,920,000.00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4,920,000.00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4,920,000.00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4,920,000.00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4,920,000.00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24,600,000.00</w:t>
            </w:r>
          </w:p>
        </w:tc>
      </w:tr>
      <w:tr w:rsidR="000A16C2" w:rsidRPr="000A16C2" w:rsidTr="000A16C2">
        <w:trPr>
          <w:trHeight w:val="4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CDAs oriented in English curriculum</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520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58,800,000.00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36,750,000.00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95,550,000.00</w:t>
            </w:r>
          </w:p>
        </w:tc>
      </w:tr>
      <w:tr w:rsidR="000A16C2" w:rsidRPr="000A16C2" w:rsidTr="000A16C2">
        <w:trPr>
          <w:trHeight w:val="65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male and female instructors trained in adult literacy curriculum</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4,900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61,751,020.40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82,334,693.88</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82,334,693.88</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123,502,040.81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154,377,551.02</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504,299,999.99</w:t>
            </w:r>
          </w:p>
        </w:tc>
      </w:tr>
      <w:tr w:rsidR="000A16C2" w:rsidRPr="000A16C2" w:rsidTr="000A16C2">
        <w:trPr>
          <w:trHeight w:val="4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adult literacy </w:t>
            </w:r>
            <w:r w:rsidR="00E9532E" w:rsidRPr="000A16C2">
              <w:rPr>
                <w:rFonts w:ascii="Times New Roman" w:hAnsi="Times New Roman"/>
                <w:color w:val="000000"/>
                <w:sz w:val="16"/>
                <w:szCs w:val="16"/>
                <w:lang w:eastAsia="en-GB"/>
              </w:rPr>
              <w:t>centers</w:t>
            </w:r>
            <w:r w:rsidRPr="000A16C2">
              <w:rPr>
                <w:rFonts w:ascii="Times New Roman" w:hAnsi="Times New Roman"/>
                <w:color w:val="000000"/>
                <w:sz w:val="16"/>
                <w:szCs w:val="16"/>
                <w:lang w:eastAsia="en-GB"/>
              </w:rPr>
              <w:t xml:space="preserve"> opened</w:t>
            </w:r>
          </w:p>
          <w:p w:rsidR="000A16C2" w:rsidRPr="000A16C2" w:rsidRDefault="000A16C2" w:rsidP="000A16C2">
            <w:pPr>
              <w:spacing w:after="0" w:line="240" w:lineRule="auto"/>
              <w:rPr>
                <w:rFonts w:ascii="Times New Roman" w:hAnsi="Times New Roman"/>
                <w:color w:val="000000"/>
                <w:sz w:val="16"/>
                <w:szCs w:val="16"/>
                <w:lang w:eastAsia="en-GB"/>
              </w:rPr>
            </w:pP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4,900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28,744,897.95</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38,326,530.61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38,326,530.61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57,489,795.92</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71,862,244.90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234,749,999.99</w:t>
            </w:r>
          </w:p>
        </w:tc>
      </w:tr>
      <w:tr w:rsidR="000A16C2" w:rsidRPr="000A16C2" w:rsidTr="000A16C2">
        <w:trPr>
          <w:trHeight w:val="83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shd w:val="clear" w:color="000000" w:fill="FFFFFF"/>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male and female ABL graduates linked to vocational and entrepreneurial skills</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975,000.00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1,462,500.00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1,950,000.00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2,437,500.00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2,925,000.00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9,750,000.00</w:t>
            </w:r>
          </w:p>
        </w:tc>
      </w:tr>
      <w:tr w:rsidR="000A16C2" w:rsidRPr="000A16C2" w:rsidTr="000A16C2">
        <w:trPr>
          <w:trHeight w:val="44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shd w:val="clear" w:color="000000" w:fill="FFFFFF"/>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writers workshops conducted</w:t>
            </w:r>
          </w:p>
          <w:p w:rsidR="000A16C2" w:rsidRPr="000A16C2" w:rsidRDefault="000A16C2" w:rsidP="000A16C2">
            <w:pPr>
              <w:spacing w:after="0" w:line="240" w:lineRule="auto"/>
              <w:rPr>
                <w:rFonts w:ascii="Times New Roman" w:hAnsi="Times New Roman"/>
                <w:color w:val="000000"/>
                <w:sz w:val="16"/>
                <w:szCs w:val="16"/>
                <w:lang w:eastAsia="en-GB"/>
              </w:rPr>
            </w:pP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9,388,750.00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9,388,750.00</w:t>
            </w:r>
          </w:p>
        </w:tc>
      </w:tr>
      <w:tr w:rsidR="000A16C2" w:rsidRPr="000A16C2" w:rsidTr="000A16C2">
        <w:trPr>
          <w:trHeight w:val="44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vMerge w:val="restart"/>
            <w:tcBorders>
              <w:top w:val="nil"/>
              <w:left w:val="nil"/>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603" w:type="dxa"/>
            <w:tcBorders>
              <w:top w:val="nil"/>
              <w:left w:val="nil"/>
              <w:bottom w:val="single" w:sz="4" w:space="0" w:color="auto"/>
              <w:right w:val="single" w:sz="4" w:space="0" w:color="auto"/>
            </w:tcBorders>
            <w:shd w:val="clear" w:color="000000" w:fill="FFFFFF"/>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easy to read materials printed and distributed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112,500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14,450,000.00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14,450,000.00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14,450,000.00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14,450,000.00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14,450,000.00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72,250,000.00</w:t>
            </w:r>
          </w:p>
        </w:tc>
      </w:tr>
      <w:tr w:rsidR="000A16C2" w:rsidRPr="000A16C2" w:rsidTr="000A16C2">
        <w:trPr>
          <w:trHeight w:val="4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shd w:val="clear" w:color="000000" w:fill="FFFFFF"/>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rural information </w:t>
            </w:r>
            <w:r w:rsidR="00E9532E" w:rsidRPr="000A16C2">
              <w:rPr>
                <w:rFonts w:ascii="Times New Roman" w:hAnsi="Times New Roman"/>
                <w:color w:val="000000"/>
                <w:sz w:val="16"/>
                <w:szCs w:val="16"/>
                <w:lang w:eastAsia="en-GB"/>
              </w:rPr>
              <w:t>centers</w:t>
            </w:r>
            <w:r w:rsidRPr="000A16C2">
              <w:rPr>
                <w:rFonts w:ascii="Times New Roman" w:hAnsi="Times New Roman"/>
                <w:color w:val="000000"/>
                <w:sz w:val="16"/>
                <w:szCs w:val="16"/>
                <w:lang w:eastAsia="en-GB"/>
              </w:rPr>
              <w:t xml:space="preserve"> established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32,000,000.00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48,000,000.00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64,000,000.00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144,000,000.00</w:t>
            </w:r>
          </w:p>
        </w:tc>
      </w:tr>
      <w:tr w:rsidR="000A16C2" w:rsidRPr="000A16C2" w:rsidTr="000A16C2">
        <w:trPr>
          <w:trHeight w:val="65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shd w:val="clear" w:color="000000" w:fill="FFFFFF"/>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or instructional materials for English Literacy Instructors procured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230,000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31,065,000.00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32,065,000.00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36,065,000.00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37,065,000.00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38,065,000.00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174,325,000.00</w:t>
            </w:r>
          </w:p>
        </w:tc>
      </w:tr>
      <w:tr w:rsidR="000A16C2" w:rsidRPr="000A16C2" w:rsidTr="000A16C2">
        <w:trPr>
          <w:trHeight w:val="4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consultants identified to formulate M and E</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11,430,000.00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11,430,000.00</w:t>
            </w:r>
          </w:p>
        </w:tc>
      </w:tr>
      <w:tr w:rsidR="000A16C2" w:rsidRPr="000A16C2" w:rsidTr="000A16C2">
        <w:trPr>
          <w:trHeight w:val="4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computer sets procured for M and E</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32,000,000.00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32,000,000.00</w:t>
            </w:r>
          </w:p>
        </w:tc>
      </w:tr>
      <w:tr w:rsidR="000A16C2" w:rsidRPr="000A16C2" w:rsidTr="000A16C2">
        <w:trPr>
          <w:trHeight w:val="44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vMerge/>
            <w:tcBorders>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adult literacy officers oriented on M and E system</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10,455,000.00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10,455,000.00</w:t>
            </w:r>
          </w:p>
        </w:tc>
      </w:tr>
      <w:tr w:rsidR="000A16C2" w:rsidRPr="000A16C2" w:rsidTr="000A16C2">
        <w:trPr>
          <w:trHeight w:val="290"/>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Sub - Total</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549,023,418.35</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915,933,724.49</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905,999,724.49</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876,274,336.73</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674,224,795.92</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3,921,455,999.98</w:t>
            </w:r>
          </w:p>
        </w:tc>
      </w:tr>
      <w:tr w:rsidR="000A16C2" w:rsidRPr="000A16C2" w:rsidTr="000A16C2">
        <w:trPr>
          <w:trHeight w:val="560"/>
        </w:trPr>
        <w:tc>
          <w:tcPr>
            <w:tcW w:w="3417" w:type="dxa"/>
            <w:gridSpan w:val="2"/>
            <w:tcBorders>
              <w:top w:val="nil"/>
              <w:left w:val="single" w:sz="4" w:space="0" w:color="auto"/>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Key Result Area: Community Development</w:t>
            </w:r>
          </w:p>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tc>
        <w:tc>
          <w:tcPr>
            <w:tcW w:w="10883" w:type="dxa"/>
            <w:gridSpan w:val="8"/>
            <w:tcBorders>
              <w:top w:val="nil"/>
              <w:left w:val="nil"/>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Strategic Outcome 4: Increased community participation in development projects and community based population education</w:t>
            </w:r>
          </w:p>
        </w:tc>
      </w:tr>
      <w:tr w:rsidR="000A16C2" w:rsidRPr="000A16C2" w:rsidTr="000A16C2">
        <w:trPr>
          <w:trHeight w:val="42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4.5.1 80% of the target population mobilized in Community Based Population Education Program by 2021</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Strategy and guidelines for implementation of Community Population Education Programme developed, printed and disseminated</w:t>
            </w:r>
          </w:p>
          <w:p w:rsidR="000A16C2" w:rsidRPr="000A16C2" w:rsidRDefault="000A16C2" w:rsidP="000A16C2">
            <w:pPr>
              <w:spacing w:after="0" w:line="240" w:lineRule="auto"/>
              <w:rPr>
                <w:rFonts w:ascii="Times New Roman" w:hAnsi="Times New Roman"/>
                <w:color w:val="000000"/>
                <w:sz w:val="16"/>
                <w:szCs w:val="16"/>
                <w:lang w:eastAsia="en-GB"/>
              </w:rPr>
            </w:pPr>
          </w:p>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strategy and guidelines developed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32,585,000.00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32,585,000.00</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strategy and guidelines printed and disseminated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48,440,000.00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48,440,000.00</w:t>
            </w:r>
          </w:p>
        </w:tc>
      </w:tr>
      <w:tr w:rsidR="000A16C2" w:rsidRPr="000A16C2" w:rsidTr="000A16C2">
        <w:trPr>
          <w:trHeight w:val="105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Community based Population Education (Sex and Sexuality education) Manual reviewed, printed and disseminated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Community based Population Education (Sex and Sexuality education) Manuals reviewed printed and disseminated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33,812,500.00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33,812,500.00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67,625,000.00</w:t>
            </w:r>
          </w:p>
        </w:tc>
      </w:tr>
      <w:tr w:rsidR="000A16C2" w:rsidRPr="000A16C2" w:rsidTr="000A16C2">
        <w:trPr>
          <w:trHeight w:val="42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Trainers trained on  delivery of sexuality education </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Trainers trained on  delivery of sexuality education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34,500,000.00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36,500,000.00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215,000,000.00</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Assorted Training equipment procured/ produced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Assorted Training equipment procured/ produced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Assorted</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15,733,333.00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17,866,667.00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33,600,000.00</w:t>
            </w:r>
          </w:p>
        </w:tc>
      </w:tr>
      <w:tr w:rsidR="000A16C2" w:rsidRPr="000A16C2" w:rsidTr="000A16C2">
        <w:trPr>
          <w:trHeight w:val="143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Community based Population Education (Sex and Sexuality education) radio programmes and films reviewed, 200 produced and disseminated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Community based Population Education (Sex and Sexuality education) radio programmes and films produced and disseminate</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30,547,500.00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30,547,500.00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61,095,000.00</w:t>
            </w:r>
          </w:p>
        </w:tc>
      </w:tr>
      <w:tr w:rsidR="000A16C2" w:rsidRPr="000A16C2" w:rsidTr="000A16C2">
        <w:trPr>
          <w:trHeight w:val="9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Community leaders sensitized on Community  Population Education Programme</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Community leaders sensitized on Community  Population Education Programme</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10,125,400.00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10,125,400.00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10,125,400.00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10,125,400.00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40,500,000.00</w:t>
            </w:r>
          </w:p>
        </w:tc>
      </w:tr>
      <w:tr w:rsidR="000A16C2" w:rsidRPr="000A16C2" w:rsidTr="000A16C2">
        <w:trPr>
          <w:trHeight w:val="416"/>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Monitoring of Community based Population Education Programme enhanced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Monitoring frameworks for Community based Population Education Programme developed and number of visits done monitoring frameworks for Community based Population Education Programme developed and number of visits done</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61,380,000.00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29,101,667.00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29,101,667.00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29,101,667.00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148,685,000.00</w:t>
            </w:r>
          </w:p>
        </w:tc>
      </w:tr>
      <w:tr w:rsidR="000A16C2" w:rsidRPr="000A16C2" w:rsidTr="000A16C2">
        <w:trPr>
          <w:trHeight w:val="1020"/>
        </w:trPr>
        <w:tc>
          <w:tcPr>
            <w:tcW w:w="1921" w:type="dxa"/>
            <w:tcBorders>
              <w:top w:val="nil"/>
              <w:left w:val="single" w:sz="4" w:space="0" w:color="auto"/>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5.2 80% of the target population </w:t>
            </w:r>
            <w:r w:rsidR="00E9532E" w:rsidRPr="000A16C2">
              <w:rPr>
                <w:rFonts w:ascii="Times New Roman" w:hAnsi="Times New Roman"/>
                <w:color w:val="000000"/>
                <w:sz w:val="16"/>
                <w:szCs w:val="16"/>
                <w:lang w:eastAsia="en-GB"/>
              </w:rPr>
              <w:t>sensitized</w:t>
            </w:r>
            <w:r w:rsidRPr="000A16C2">
              <w:rPr>
                <w:rFonts w:ascii="Times New Roman" w:hAnsi="Times New Roman"/>
                <w:color w:val="000000"/>
                <w:sz w:val="16"/>
                <w:szCs w:val="16"/>
                <w:lang w:eastAsia="en-GB"/>
              </w:rPr>
              <w:t xml:space="preserve"> on enhanced HIV AIDS education by 2021</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Girls,  boys, men and women sensitized on sexuality education</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Girls,  boys, men and women sensitized on sexuality education</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20,250,000.00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20,250,000.00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20,250,000.00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20,250,000.00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105,000,000.00</w:t>
            </w:r>
          </w:p>
        </w:tc>
      </w:tr>
      <w:tr w:rsidR="000A16C2" w:rsidRPr="000A16C2" w:rsidTr="000A16C2">
        <w:trPr>
          <w:trHeight w:val="380"/>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Sub - Total</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p>
          <w:p w:rsidR="000A16C2" w:rsidRPr="000A16C2" w:rsidRDefault="000A16C2" w:rsidP="000A16C2">
            <w:pPr>
              <w:spacing w:after="0" w:line="240" w:lineRule="auto"/>
              <w:rPr>
                <w:rFonts w:ascii="Times New Roman" w:hAnsi="Times New Roman"/>
                <w:color w:val="000000"/>
                <w:sz w:val="16"/>
                <w:szCs w:val="16"/>
                <w:lang w:eastAsia="en-GB"/>
              </w:rPr>
            </w:pPr>
          </w:p>
          <w:p w:rsidR="000A16C2" w:rsidRPr="000A16C2" w:rsidRDefault="000A16C2" w:rsidP="000A16C2">
            <w:pPr>
              <w:spacing w:after="0" w:line="240" w:lineRule="auto"/>
              <w:rPr>
                <w:rFonts w:ascii="Times New Roman" w:hAnsi="Times New Roman"/>
                <w:color w:val="000000"/>
                <w:sz w:val="16"/>
                <w:szCs w:val="16"/>
                <w:lang w:eastAsia="en-GB"/>
              </w:rPr>
            </w:pPr>
          </w:p>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287,373,733.00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129,789,567.00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107,891,234.00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59,477,067.00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752,530,000.00</w:t>
            </w:r>
          </w:p>
        </w:tc>
      </w:tr>
      <w:tr w:rsidR="000A16C2" w:rsidRPr="000A16C2" w:rsidTr="000A16C2">
        <w:trPr>
          <w:trHeight w:val="313"/>
        </w:trPr>
        <w:tc>
          <w:tcPr>
            <w:tcW w:w="14300" w:type="dxa"/>
            <w:gridSpan w:val="10"/>
            <w:tcBorders>
              <w:top w:val="nil"/>
              <w:left w:val="single" w:sz="4" w:space="0" w:color="auto"/>
              <w:bottom w:val="single" w:sz="4" w:space="0" w:color="auto"/>
              <w:right w:val="single" w:sz="4" w:space="0" w:color="auto"/>
            </w:tcBorders>
            <w:shd w:val="clear" w:color="000000" w:fill="D9D9D9"/>
            <w:vAlign w:val="center"/>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Strategic Outcome 5: Improved capacity of households to manage their livelihoods and nutrition wellbeing</w:t>
            </w:r>
          </w:p>
        </w:tc>
      </w:tr>
      <w:tr w:rsidR="000A16C2" w:rsidRPr="000A16C2" w:rsidTr="000A16C2">
        <w:trPr>
          <w:trHeight w:val="733"/>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5.1 60% of households targeted with home management and nutrition interventions</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Community resilience, Nutrition and Home Management Manual and Demonstration Guides  finalized printed and distributed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Manual and Demonstration guides  finalized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13,920,000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13,920,000.00</w:t>
            </w:r>
          </w:p>
        </w:tc>
      </w:tr>
      <w:tr w:rsidR="000A16C2" w:rsidRPr="000A16C2" w:rsidTr="000A16C2">
        <w:trPr>
          <w:trHeight w:val="10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Manual and Demonstration guides  printed and distributed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9,660,000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9,660,000.00</w:t>
            </w:r>
          </w:p>
        </w:tc>
      </w:tr>
      <w:tr w:rsidR="000A16C2" w:rsidRPr="000A16C2" w:rsidTr="000A16C2">
        <w:trPr>
          <w:trHeight w:val="1243"/>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Frontline workers (CDAs) oriented in revised Community Nutrition and Home Management manuals and guidelines</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frontline workers (CDAs) oriented in revised Community Nutrition and Home Management manuals and guidelines</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37,750,000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37,750,000.00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75,500,000.00</w:t>
            </w:r>
          </w:p>
        </w:tc>
      </w:tr>
      <w:tr w:rsidR="000A16C2" w:rsidRPr="000A16C2" w:rsidTr="000A16C2">
        <w:trPr>
          <w:trHeight w:val="63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Community leaders trained in Community Nutrition and Home Management</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community leaders trained in Community Nutrition and Home Management</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10,125,000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10,125,000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10,125,000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10,125,000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40,500,000.00</w:t>
            </w:r>
          </w:p>
        </w:tc>
      </w:tr>
      <w:tr w:rsidR="000A16C2" w:rsidRPr="000A16C2" w:rsidTr="000A16C2">
        <w:trPr>
          <w:trHeight w:val="63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Mothers and care group members’ skills of early malnutrition case detection and referral enhanced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mothers and care group members’ skills of early malnutrition case detection and referral enhanced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1,500,000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7,500,000.00</w:t>
            </w:r>
          </w:p>
        </w:tc>
      </w:tr>
      <w:tr w:rsidR="000A16C2" w:rsidRPr="000A16C2" w:rsidTr="000A16C2">
        <w:trPr>
          <w:trHeight w:val="98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Households </w:t>
            </w:r>
            <w:r w:rsidR="00E9532E" w:rsidRPr="000A16C2">
              <w:rPr>
                <w:rFonts w:ascii="Times New Roman" w:hAnsi="Times New Roman"/>
                <w:color w:val="000000"/>
                <w:sz w:val="16"/>
                <w:szCs w:val="16"/>
                <w:lang w:eastAsia="en-GB"/>
              </w:rPr>
              <w:t>practicing</w:t>
            </w:r>
            <w:r w:rsidRPr="000A16C2">
              <w:rPr>
                <w:rFonts w:ascii="Times New Roman" w:hAnsi="Times New Roman"/>
                <w:color w:val="000000"/>
                <w:sz w:val="16"/>
                <w:szCs w:val="16"/>
                <w:lang w:eastAsia="en-GB"/>
              </w:rPr>
              <w:t xml:space="preserve"> good hygiene and sanitation </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households </w:t>
            </w:r>
            <w:r w:rsidR="00E9532E" w:rsidRPr="000A16C2">
              <w:rPr>
                <w:rFonts w:ascii="Times New Roman" w:hAnsi="Times New Roman"/>
                <w:color w:val="000000"/>
                <w:sz w:val="16"/>
                <w:szCs w:val="16"/>
                <w:lang w:eastAsia="en-GB"/>
              </w:rPr>
              <w:t>practicing</w:t>
            </w:r>
            <w:r w:rsidRPr="000A16C2">
              <w:rPr>
                <w:rFonts w:ascii="Times New Roman" w:hAnsi="Times New Roman"/>
                <w:color w:val="000000"/>
                <w:sz w:val="16"/>
                <w:szCs w:val="16"/>
                <w:lang w:eastAsia="en-GB"/>
              </w:rPr>
              <w:t xml:space="preserve"> good hygiene and sanitation</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864,000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864,000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864,000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864,000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864,000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4,270,000.00</w:t>
            </w:r>
          </w:p>
        </w:tc>
      </w:tr>
      <w:tr w:rsidR="000A16C2" w:rsidRPr="000A16C2" w:rsidTr="000A16C2">
        <w:trPr>
          <w:trHeight w:val="63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Households reached with information promoting good nutrition practices, hygiene and sanitation</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households reached with information promoting good nutrition practices, hygiene and sanitation</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89,440,000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89,440,000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89,440,000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89,440,000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89,440,000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447,200,000.00</w:t>
            </w:r>
          </w:p>
        </w:tc>
      </w:tr>
      <w:tr w:rsidR="000A16C2" w:rsidRPr="000A16C2" w:rsidTr="000A16C2">
        <w:trPr>
          <w:trHeight w:val="90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Monitoring of Home management and Nutrition activities enhanced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Monitoring of Home management and Nutrition activities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8,585,000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10,896,667</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11,896,667</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13,896,667</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14,275,000.00</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Networking with Nutrition service providers strengthened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coordination meetings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1396</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11,140,173.00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12,140,173.00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13,140,173.00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14,140,173.00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15,140,173.00</w:t>
            </w:r>
          </w:p>
        </w:tc>
      </w:tr>
      <w:tr w:rsidR="000A16C2" w:rsidRPr="000A16C2" w:rsidTr="000A16C2">
        <w:trPr>
          <w:trHeight w:val="163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Crosscutting issues mainstreamed in Nutrition initiatives</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trainings and </w:t>
            </w:r>
            <w:r w:rsidR="007E5C86" w:rsidRPr="000A16C2">
              <w:rPr>
                <w:rFonts w:ascii="Times New Roman" w:hAnsi="Times New Roman"/>
                <w:color w:val="000000"/>
                <w:sz w:val="16"/>
                <w:szCs w:val="16"/>
                <w:lang w:eastAsia="en-GB"/>
              </w:rPr>
              <w:t>sensitizations</w:t>
            </w:r>
            <w:r w:rsidRPr="000A16C2">
              <w:rPr>
                <w:rFonts w:ascii="Times New Roman" w:hAnsi="Times New Roman"/>
                <w:color w:val="000000"/>
                <w:sz w:val="16"/>
                <w:szCs w:val="16"/>
                <w:lang w:eastAsia="en-GB"/>
              </w:rPr>
              <w:t xml:space="preserve"> in mainstreaming of Crosscutting issues mainstreamed in Nutrition initiatives</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42,675,000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14,400,000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14,400,000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14,400,000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85,875,000.00</w:t>
            </w:r>
          </w:p>
        </w:tc>
      </w:tr>
      <w:tr w:rsidR="000A16C2" w:rsidRPr="000A16C2" w:rsidTr="000A16C2">
        <w:trPr>
          <w:trHeight w:val="159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5.2 80% of the target population </w:t>
            </w:r>
            <w:r w:rsidR="00E9532E" w:rsidRPr="000A16C2">
              <w:rPr>
                <w:rFonts w:ascii="Times New Roman" w:hAnsi="Times New Roman"/>
                <w:color w:val="000000"/>
                <w:sz w:val="16"/>
                <w:szCs w:val="16"/>
                <w:lang w:eastAsia="en-GB"/>
              </w:rPr>
              <w:t>sensitized</w:t>
            </w:r>
            <w:r w:rsidRPr="000A16C2">
              <w:rPr>
                <w:rFonts w:ascii="Times New Roman" w:hAnsi="Times New Roman"/>
                <w:color w:val="000000"/>
                <w:sz w:val="16"/>
                <w:szCs w:val="16"/>
                <w:lang w:eastAsia="en-GB"/>
              </w:rPr>
              <w:t xml:space="preserve"> on enhanced HIV AIDS education by 2021</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Men and boys reached campaigns rolled out in communities as part of He for She campaign to increase uptake of HCT, Treatment, VMMC, Condom use and promote gender equality and reduce GBV</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men and boys reached campaigns rolled out in communities as part of He for She campaign to increase uptake of HCT, Treatment, VMMC, Condom use and promote gender equality and reduce GBV</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52,480,000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52,480,000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52,480,000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52,480,000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52,480,000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262,400,000.00</w:t>
            </w:r>
          </w:p>
        </w:tc>
      </w:tr>
      <w:tr w:rsidR="000A16C2" w:rsidRPr="000A16C2" w:rsidTr="000A16C2">
        <w:trPr>
          <w:trHeight w:val="86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Strategy developed and implemented to </w:t>
            </w:r>
            <w:r w:rsidR="00E9532E" w:rsidRPr="000A16C2">
              <w:rPr>
                <w:rFonts w:ascii="Times New Roman" w:hAnsi="Times New Roman"/>
                <w:color w:val="000000"/>
                <w:sz w:val="16"/>
                <w:szCs w:val="16"/>
                <w:lang w:eastAsia="en-GB"/>
              </w:rPr>
              <w:t>sensitize</w:t>
            </w:r>
            <w:r w:rsidRPr="000A16C2">
              <w:rPr>
                <w:rFonts w:ascii="Times New Roman" w:hAnsi="Times New Roman"/>
                <w:color w:val="000000"/>
                <w:sz w:val="16"/>
                <w:szCs w:val="16"/>
                <w:lang w:eastAsia="en-GB"/>
              </w:rPr>
              <w:t xml:space="preserve"> the public on the 90:90:90 approach</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Strategy developed and implemented to </w:t>
            </w:r>
            <w:r w:rsidR="00E9532E" w:rsidRPr="000A16C2">
              <w:rPr>
                <w:rFonts w:ascii="Times New Roman" w:hAnsi="Times New Roman"/>
                <w:color w:val="000000"/>
                <w:sz w:val="16"/>
                <w:szCs w:val="16"/>
                <w:lang w:eastAsia="en-GB"/>
              </w:rPr>
              <w:t>sensitize</w:t>
            </w:r>
            <w:r w:rsidRPr="000A16C2">
              <w:rPr>
                <w:rFonts w:ascii="Times New Roman" w:hAnsi="Times New Roman"/>
                <w:color w:val="000000"/>
                <w:sz w:val="16"/>
                <w:szCs w:val="16"/>
                <w:lang w:eastAsia="en-GB"/>
              </w:rPr>
              <w:t xml:space="preserve"> the public on the 90:90:90 approach</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35,585,000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16,146,666.67</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16,146,666.67</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16,146,666.67</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87,305,000.00</w:t>
            </w:r>
          </w:p>
        </w:tc>
      </w:tr>
      <w:tr w:rsidR="000A16C2" w:rsidRPr="000A16C2" w:rsidTr="000A16C2">
        <w:trPr>
          <w:trHeight w:val="2038"/>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5.3 50 % of rural and urban Village and Savings Loan groups equipped with business and value addition skills by 2021</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Economic Empowerment (Umodzi ndi Phindu)  and VSL Training Manuals reviewed printed and distributed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Economic Empowerment (Umodzi ndi Phindu)  and VSL Training Manuals reviewed and copies of each printed and distributed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67,625,000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108,095,000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175,720,000.00</w:t>
            </w:r>
          </w:p>
        </w:tc>
      </w:tr>
      <w:tr w:rsidR="000A16C2" w:rsidRPr="000A16C2" w:rsidTr="000A16C2">
        <w:trPr>
          <w:trHeight w:val="107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Frontline workers (CDAs) trained in the VSL  manual</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frontline workers (CDAs) trained in the VSL  manual</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107,500,000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107,500,000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215,000,000.00</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Capacity of rural and urban business groups strengthened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Capacity of  rural and urban business groups strengthened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30,000,000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30,000,000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30,000,000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30,000,000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120,000,000.00</w:t>
            </w:r>
          </w:p>
        </w:tc>
      </w:tr>
      <w:tr w:rsidR="000A16C2" w:rsidRPr="000A16C2" w:rsidTr="000A16C2">
        <w:trPr>
          <w:trHeight w:val="63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VSL groups formed  and Trained in group dynamics and management</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VSL groups formed  and Trained in group dynamics and management</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1700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15,000,000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12,000,000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9,000,000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9,000,000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450,000,000.00</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VSL and business groups capacitated in cooperative management capacitated</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VSL and business groups /cooperative management capacitated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300,000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300,000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300,000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300,000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1,200,000.00</w:t>
            </w:r>
          </w:p>
        </w:tc>
      </w:tr>
      <w:tr w:rsidR="000A16C2" w:rsidRPr="000A16C2" w:rsidTr="000A16C2">
        <w:trPr>
          <w:trHeight w:val="63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Business groups supported to access appropriate technology for value addition</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business groups supported to access appropriate technology for value addition</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232,000,000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232,000,000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464,000,000.00</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Business groups’ products  marketed and promoted in local trade fairs </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business groups’ products  marketed and promoted in local trade fairs</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27,625,000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27,625,000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27,625,000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27,625,000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110,500,000.00</w:t>
            </w:r>
          </w:p>
        </w:tc>
      </w:tr>
      <w:tr w:rsidR="000A16C2" w:rsidRPr="000A16C2" w:rsidTr="000A16C2">
        <w:trPr>
          <w:trHeight w:val="63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Manufacturing business groups linked to Malawi Bureau of Standards for certification of products</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manufacturing business groups linked to Malawi Bureau of Standards for certification of products</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11,125,000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11,125,000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22,250,000.00</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Trading houses established for  small entrepreneurs</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trading houses established for  small entrepreneurs</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15,380,000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15,380,000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30,760,000.00</w:t>
            </w:r>
          </w:p>
        </w:tc>
      </w:tr>
      <w:tr w:rsidR="000A16C2" w:rsidRPr="000A16C2" w:rsidTr="000A16C2">
        <w:trPr>
          <w:trHeight w:val="42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Coordination meetings conducted at all levels</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coordination meetings conducted at all levels</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77,860,000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77,860,000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77,860,000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color w:val="000000"/>
                <w:sz w:val="16"/>
                <w:szCs w:val="16"/>
                <w:lang w:eastAsia="en-GB"/>
              </w:rPr>
            </w:pPr>
            <w:r w:rsidRPr="000A16C2">
              <w:rPr>
                <w:rFonts w:ascii="Times New Roman" w:hAnsi="Times New Roman"/>
                <w:color w:val="000000"/>
                <w:sz w:val="16"/>
                <w:szCs w:val="16"/>
                <w:lang w:eastAsia="en-GB"/>
              </w:rPr>
              <w:t>77,860,000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311,440,000.00</w:t>
            </w:r>
          </w:p>
        </w:tc>
      </w:tr>
      <w:tr w:rsidR="000A16C2" w:rsidRPr="000A16C2" w:rsidTr="000A16C2">
        <w:trPr>
          <w:trHeight w:val="810"/>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Monitoring framework for Community economic empowerment activities s developed and implemented </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Monitoring framework for Community economic empowerment activities s developed and implemented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35,585,000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17,000,000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17,000,000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17,000,000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86,585,000.00</w:t>
            </w:r>
          </w:p>
        </w:tc>
      </w:tr>
      <w:tr w:rsidR="000A16C2" w:rsidRPr="000A16C2" w:rsidTr="000A16C2">
        <w:trPr>
          <w:trHeight w:val="42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50% Capacity of Magomero Community Development College strengthened by 2021</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Certificate curriculum reviewed </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curricula reviewed and developed,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7,450,000.00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7,450,000.00</w:t>
            </w:r>
          </w:p>
        </w:tc>
      </w:tr>
      <w:tr w:rsidR="000A16C2" w:rsidRPr="000A16C2" w:rsidTr="000A16C2">
        <w:trPr>
          <w:trHeight w:val="29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Diploma curriculum in Community Development developed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curricula developed,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11,445,000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11,445,000.00</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Stakeholder meeting conducted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stakeholders meetings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18,780,000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18,780,000.00</w:t>
            </w:r>
          </w:p>
        </w:tc>
      </w:tr>
      <w:tr w:rsidR="000A16C2" w:rsidRPr="000A16C2" w:rsidTr="000A16C2">
        <w:trPr>
          <w:trHeight w:val="4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Approval meetings on development of diploma curriculum conducted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meetings held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2,605,000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2,605,000.00</w:t>
            </w:r>
          </w:p>
        </w:tc>
      </w:tr>
      <w:tr w:rsidR="000A16C2" w:rsidRPr="000A16C2" w:rsidTr="000A16C2">
        <w:trPr>
          <w:trHeight w:val="4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Writers’ workshop on the developing diploma curriculum in home management and nutrition conducted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writers' workshops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10,195,000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10,195,000.00</w:t>
            </w:r>
          </w:p>
        </w:tc>
      </w:tr>
      <w:tr w:rsidR="000A16C2" w:rsidRPr="000A16C2" w:rsidTr="000A16C2">
        <w:trPr>
          <w:trHeight w:val="65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Stakeholder consultative and validation meeting in the development of diploma in Home Management and Nutrition conducted</w:t>
            </w:r>
          </w:p>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meetings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18,500,000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18,500,000.00</w:t>
            </w:r>
          </w:p>
        </w:tc>
      </w:tr>
      <w:tr w:rsidR="000A16C2" w:rsidRPr="000A16C2" w:rsidTr="000A16C2">
        <w:trPr>
          <w:trHeight w:val="44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Approval meetings on development of diploma curriculum in home management and nutrition conducted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meetings held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3,132,500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3,132,500.00</w:t>
            </w:r>
          </w:p>
        </w:tc>
      </w:tr>
      <w:tr w:rsidR="000A16C2" w:rsidRPr="000A16C2" w:rsidTr="000A16C2">
        <w:trPr>
          <w:trHeight w:val="1027"/>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Diploma curriculum in Home Management and Nutrition  developed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curricula developed,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31,827,500.00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31,827,500.00</w:t>
            </w:r>
          </w:p>
        </w:tc>
      </w:tr>
      <w:tr w:rsidR="000A16C2" w:rsidRPr="000A16C2" w:rsidTr="000A16C2">
        <w:trPr>
          <w:trHeight w:val="4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Writers’ workshop on the developing degree curriculum in community development conducted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writers' workshops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16,200,000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16,200,000.00</w:t>
            </w:r>
          </w:p>
        </w:tc>
      </w:tr>
      <w:tr w:rsidR="000A16C2" w:rsidRPr="000A16C2" w:rsidTr="000A16C2">
        <w:trPr>
          <w:trHeight w:val="4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Stakeholder consultative meeting on the development of degree curriculum in community development</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meetings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23,600,000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23,600,000.00</w:t>
            </w:r>
          </w:p>
        </w:tc>
      </w:tr>
      <w:tr w:rsidR="000A16C2" w:rsidRPr="000A16C2" w:rsidTr="000A16C2">
        <w:trPr>
          <w:trHeight w:val="4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Approval meetings on development of degree curriculum in community development conducted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meetings held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C75C07" w:rsidP="000A16C2">
            <w:pPr>
              <w:spacing w:after="0" w:line="240" w:lineRule="auto"/>
              <w:jc w:val="center"/>
              <w:rPr>
                <w:rFonts w:ascii="Times New Roman" w:hAnsi="Times New Roman"/>
                <w:color w:val="000000"/>
                <w:sz w:val="16"/>
                <w:szCs w:val="16"/>
                <w:lang w:eastAsia="en-GB"/>
              </w:rPr>
            </w:pPr>
            <w:r>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3,132,500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3,132,500.00</w:t>
            </w:r>
          </w:p>
        </w:tc>
      </w:tr>
      <w:tr w:rsidR="000A16C2" w:rsidRPr="000A16C2" w:rsidTr="000A16C2">
        <w:trPr>
          <w:trHeight w:val="63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Community Development Certificate/Diploma programme in community development conducted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Community Development Certificate/Diploma programme in community development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30,765,000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32,765,000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36,765,000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38,765,000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159,060,000.00</w:t>
            </w:r>
          </w:p>
        </w:tc>
      </w:tr>
      <w:tr w:rsidR="000A16C2" w:rsidRPr="000A16C2" w:rsidTr="000A16C2">
        <w:trPr>
          <w:trHeight w:val="63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Community Development Diploma programme in home management conducted </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Community Development Diploma in home management and nutrition programme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w:t>
            </w:r>
          </w:p>
        </w:tc>
        <w:tc>
          <w:tcPr>
            <w:tcW w:w="1336" w:type="dxa"/>
            <w:tcBorders>
              <w:top w:val="nil"/>
              <w:left w:val="nil"/>
              <w:bottom w:val="single" w:sz="4" w:space="0" w:color="auto"/>
              <w:right w:val="single" w:sz="4" w:space="0" w:color="auto"/>
            </w:tcBorders>
            <w:vAlign w:val="center"/>
            <w:hideMark/>
          </w:tcPr>
          <w:p w:rsidR="000A16C2" w:rsidRPr="000A16C2" w:rsidRDefault="00C75C07" w:rsidP="000A16C2">
            <w:pPr>
              <w:spacing w:after="0" w:line="240" w:lineRule="auto"/>
              <w:jc w:val="center"/>
              <w:rPr>
                <w:rFonts w:ascii="Times New Roman" w:hAnsi="Times New Roman"/>
                <w:color w:val="000000"/>
                <w:sz w:val="16"/>
                <w:szCs w:val="16"/>
                <w:lang w:eastAsia="en-GB"/>
              </w:rPr>
            </w:pPr>
            <w:r>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C75C07" w:rsidP="000A16C2">
            <w:pPr>
              <w:spacing w:after="0" w:line="240" w:lineRule="auto"/>
              <w:jc w:val="center"/>
              <w:rPr>
                <w:rFonts w:ascii="Times New Roman" w:hAnsi="Times New Roman"/>
                <w:color w:val="000000"/>
                <w:sz w:val="16"/>
                <w:szCs w:val="16"/>
                <w:lang w:eastAsia="en-GB"/>
              </w:rPr>
            </w:pPr>
            <w:r>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15,456,667</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18,456,667</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20,456,667</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54,370,000.00</w:t>
            </w:r>
          </w:p>
        </w:tc>
      </w:tr>
      <w:tr w:rsidR="000A16C2" w:rsidRPr="000A16C2" w:rsidTr="000A16C2">
        <w:trPr>
          <w:trHeight w:val="29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Certificate course in agro-food processing conducted</w:t>
            </w:r>
          </w:p>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course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w:t>
            </w:r>
          </w:p>
        </w:tc>
        <w:tc>
          <w:tcPr>
            <w:tcW w:w="1336" w:type="dxa"/>
            <w:tcBorders>
              <w:top w:val="nil"/>
              <w:left w:val="nil"/>
              <w:bottom w:val="single" w:sz="4" w:space="0" w:color="auto"/>
              <w:right w:val="single" w:sz="4" w:space="0" w:color="auto"/>
            </w:tcBorders>
            <w:vAlign w:val="center"/>
            <w:hideMark/>
          </w:tcPr>
          <w:p w:rsidR="000A16C2" w:rsidRPr="000A16C2" w:rsidRDefault="00C75C07" w:rsidP="000A16C2">
            <w:pPr>
              <w:spacing w:after="0" w:line="240" w:lineRule="auto"/>
              <w:jc w:val="center"/>
              <w:rPr>
                <w:rFonts w:ascii="Times New Roman" w:hAnsi="Times New Roman"/>
                <w:color w:val="000000"/>
                <w:sz w:val="16"/>
                <w:szCs w:val="16"/>
                <w:lang w:eastAsia="en-GB"/>
              </w:rPr>
            </w:pPr>
            <w:r>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42,785,000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42,785,000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42,785,000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42,785,000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171,140,000.00</w:t>
            </w:r>
          </w:p>
        </w:tc>
      </w:tr>
      <w:tr w:rsidR="000A16C2" w:rsidRPr="000A16C2" w:rsidTr="000A16C2">
        <w:trPr>
          <w:trHeight w:val="42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Community Development Degree  programme conducted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Community Development degree courses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w:t>
            </w:r>
          </w:p>
        </w:tc>
        <w:tc>
          <w:tcPr>
            <w:tcW w:w="1336" w:type="dxa"/>
            <w:tcBorders>
              <w:top w:val="nil"/>
              <w:left w:val="nil"/>
              <w:bottom w:val="single" w:sz="4" w:space="0" w:color="auto"/>
              <w:right w:val="single" w:sz="4" w:space="0" w:color="auto"/>
            </w:tcBorders>
            <w:vAlign w:val="center"/>
            <w:hideMark/>
          </w:tcPr>
          <w:p w:rsidR="000A16C2" w:rsidRPr="000A16C2" w:rsidRDefault="00C75C07" w:rsidP="000A16C2">
            <w:pPr>
              <w:spacing w:after="0" w:line="240" w:lineRule="auto"/>
              <w:jc w:val="center"/>
              <w:rPr>
                <w:rFonts w:ascii="Times New Roman" w:hAnsi="Times New Roman"/>
                <w:color w:val="000000"/>
                <w:sz w:val="16"/>
                <w:szCs w:val="16"/>
                <w:lang w:eastAsia="en-GB"/>
              </w:rPr>
            </w:pPr>
            <w:r>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C75C07" w:rsidP="000A16C2">
            <w:pPr>
              <w:spacing w:after="0" w:line="240" w:lineRule="auto"/>
              <w:jc w:val="center"/>
              <w:rPr>
                <w:rFonts w:ascii="Times New Roman" w:hAnsi="Times New Roman"/>
                <w:color w:val="000000"/>
                <w:sz w:val="16"/>
                <w:szCs w:val="16"/>
                <w:lang w:eastAsia="en-GB"/>
              </w:rPr>
            </w:pPr>
            <w:r>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C75C07" w:rsidP="000A16C2">
            <w:pPr>
              <w:spacing w:after="0" w:line="240" w:lineRule="auto"/>
              <w:jc w:val="center"/>
              <w:rPr>
                <w:rFonts w:ascii="Times New Roman" w:hAnsi="Times New Roman"/>
                <w:color w:val="000000"/>
                <w:sz w:val="16"/>
                <w:szCs w:val="16"/>
                <w:lang w:eastAsia="en-GB"/>
              </w:rPr>
            </w:pPr>
            <w:r>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14,400,000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24,400,000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38,800,000.00</w:t>
            </w:r>
          </w:p>
        </w:tc>
      </w:tr>
      <w:tr w:rsidR="000A16C2" w:rsidRPr="000A16C2" w:rsidTr="000A16C2">
        <w:trPr>
          <w:trHeight w:val="63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Community Development professional courses for continuous development developed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Community Development professional courses for continuous development developed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16,230,000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16,230,000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16,230,000</w:t>
            </w:r>
          </w:p>
        </w:tc>
        <w:tc>
          <w:tcPr>
            <w:tcW w:w="1336" w:type="dxa"/>
            <w:tcBorders>
              <w:top w:val="nil"/>
              <w:left w:val="nil"/>
              <w:bottom w:val="single" w:sz="4" w:space="0" w:color="auto"/>
              <w:right w:val="single" w:sz="4" w:space="0" w:color="auto"/>
            </w:tcBorders>
            <w:vAlign w:val="center"/>
            <w:hideMark/>
          </w:tcPr>
          <w:p w:rsidR="000A16C2" w:rsidRPr="000A16C2" w:rsidRDefault="00C75C07" w:rsidP="000A16C2">
            <w:pPr>
              <w:spacing w:after="0" w:line="240" w:lineRule="auto"/>
              <w:jc w:val="center"/>
              <w:rPr>
                <w:rFonts w:ascii="Times New Roman" w:hAnsi="Times New Roman"/>
                <w:color w:val="000000"/>
                <w:sz w:val="16"/>
                <w:szCs w:val="16"/>
                <w:lang w:eastAsia="en-GB"/>
              </w:rPr>
            </w:pPr>
            <w:r>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C75C07" w:rsidP="000A16C2">
            <w:pPr>
              <w:spacing w:after="0" w:line="240" w:lineRule="auto"/>
              <w:jc w:val="center"/>
              <w:rPr>
                <w:rFonts w:ascii="Times New Roman" w:hAnsi="Times New Roman"/>
                <w:color w:val="000000"/>
                <w:sz w:val="16"/>
                <w:szCs w:val="16"/>
                <w:lang w:eastAsia="en-GB"/>
              </w:rPr>
            </w:pPr>
            <w:r>
              <w:rPr>
                <w:rFonts w:ascii="Times New Roman" w:hAnsi="Times New Roman"/>
                <w:color w:val="000000"/>
                <w:sz w:val="16"/>
                <w:szCs w:val="16"/>
                <w:lang w:eastAsia="en-GB"/>
              </w:rPr>
              <w:t>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48,690,000.00</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shd w:val="clear" w:color="000000" w:fill="FFFFFF"/>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Continuous professional training courses for serving community development officers conducted</w:t>
            </w:r>
          </w:p>
        </w:tc>
        <w:tc>
          <w:tcPr>
            <w:tcW w:w="1603" w:type="dxa"/>
            <w:tcBorders>
              <w:top w:val="nil"/>
              <w:left w:val="nil"/>
              <w:bottom w:val="single" w:sz="4" w:space="0" w:color="auto"/>
              <w:right w:val="single" w:sz="4" w:space="0" w:color="auto"/>
            </w:tcBorders>
            <w:shd w:val="clear" w:color="000000" w:fill="FFFFFF"/>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courses conducted</w:t>
            </w:r>
          </w:p>
        </w:tc>
        <w:tc>
          <w:tcPr>
            <w:tcW w:w="1184"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w:t>
            </w:r>
          </w:p>
        </w:tc>
        <w:tc>
          <w:tcPr>
            <w:tcW w:w="133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27,350,000</w:t>
            </w:r>
          </w:p>
        </w:tc>
        <w:tc>
          <w:tcPr>
            <w:tcW w:w="133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30,350,000</w:t>
            </w:r>
          </w:p>
        </w:tc>
        <w:tc>
          <w:tcPr>
            <w:tcW w:w="133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34,350,000</w:t>
            </w:r>
          </w:p>
        </w:tc>
        <w:tc>
          <w:tcPr>
            <w:tcW w:w="1336" w:type="dxa"/>
            <w:tcBorders>
              <w:top w:val="nil"/>
              <w:left w:val="nil"/>
              <w:bottom w:val="single" w:sz="4" w:space="0" w:color="auto"/>
              <w:right w:val="single" w:sz="4" w:space="0" w:color="auto"/>
            </w:tcBorders>
            <w:shd w:val="clear" w:color="000000" w:fill="FFFFFF"/>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37,350,000</w:t>
            </w:r>
          </w:p>
        </w:tc>
        <w:tc>
          <w:tcPr>
            <w:tcW w:w="1336" w:type="dxa"/>
            <w:tcBorders>
              <w:top w:val="nil"/>
              <w:left w:val="nil"/>
              <w:bottom w:val="single" w:sz="4" w:space="0" w:color="auto"/>
              <w:right w:val="single" w:sz="4" w:space="0" w:color="auto"/>
            </w:tcBorders>
            <w:shd w:val="clear" w:color="000000" w:fill="FFFFFF"/>
            <w:vAlign w:val="center"/>
            <w:hideMark/>
          </w:tcPr>
          <w:p w:rsidR="000A16C2" w:rsidRPr="000A16C2" w:rsidRDefault="00C75C07" w:rsidP="000A16C2">
            <w:pPr>
              <w:spacing w:after="0" w:line="240" w:lineRule="auto"/>
              <w:jc w:val="center"/>
              <w:rPr>
                <w:rFonts w:ascii="Times New Roman" w:hAnsi="Times New Roman"/>
                <w:color w:val="000000"/>
                <w:sz w:val="16"/>
                <w:szCs w:val="16"/>
                <w:lang w:eastAsia="en-GB"/>
              </w:rPr>
            </w:pPr>
            <w:r>
              <w:rPr>
                <w:rFonts w:ascii="Times New Roman" w:hAnsi="Times New Roman"/>
                <w:color w:val="000000"/>
                <w:sz w:val="16"/>
                <w:szCs w:val="16"/>
                <w:lang w:eastAsia="en-GB"/>
              </w:rPr>
              <w:t>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129,400,000.00</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Tailor made courses developed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Tailor made courses developed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12,716,250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12,716,250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12,716,250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12,716,250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50,865,000.00</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Tailor-made training courses for individuals and organizations conducted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courses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67,200,000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67,200,000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67,200,000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67,200,000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268,800,000.00</w:t>
            </w:r>
          </w:p>
        </w:tc>
      </w:tr>
      <w:tr w:rsidR="000A16C2" w:rsidRPr="000A16C2" w:rsidTr="000A16C2">
        <w:trPr>
          <w:trHeight w:val="29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E- Learning infrastructure developed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E- Learning infrastructure developed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91,100,000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91,100,000.00</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Writers' workshop on the development of E-Learning programme materials conducted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workshop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10745000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10745000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21,490,000.00</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Tailor made courses under ODL conducted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courses under ODL developed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9,730,000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9,730,000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19,460,000.00</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Appropriate technology Centre improved and </w:t>
            </w:r>
            <w:r w:rsidR="00E9532E" w:rsidRPr="000A16C2">
              <w:rPr>
                <w:rFonts w:ascii="Times New Roman" w:hAnsi="Times New Roman"/>
                <w:color w:val="000000"/>
                <w:sz w:val="16"/>
                <w:szCs w:val="16"/>
                <w:lang w:eastAsia="en-GB"/>
              </w:rPr>
              <w:t>operationalized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Number of AT </w:t>
            </w:r>
            <w:r w:rsidR="00E9532E" w:rsidRPr="000A16C2">
              <w:rPr>
                <w:rFonts w:ascii="Times New Roman" w:hAnsi="Times New Roman"/>
                <w:color w:val="000000"/>
                <w:sz w:val="16"/>
                <w:szCs w:val="16"/>
                <w:lang w:eastAsia="en-GB"/>
              </w:rPr>
              <w:t>centers</w:t>
            </w:r>
            <w:r w:rsidRPr="000A16C2">
              <w:rPr>
                <w:rFonts w:ascii="Times New Roman" w:hAnsi="Times New Roman"/>
                <w:color w:val="000000"/>
                <w:sz w:val="16"/>
                <w:szCs w:val="16"/>
                <w:lang w:eastAsia="en-GB"/>
              </w:rPr>
              <w:t xml:space="preserve"> improved and </w:t>
            </w:r>
            <w:r w:rsidR="00E9532E" w:rsidRPr="000A16C2">
              <w:rPr>
                <w:rFonts w:ascii="Times New Roman" w:hAnsi="Times New Roman"/>
                <w:color w:val="000000"/>
                <w:sz w:val="16"/>
                <w:szCs w:val="16"/>
                <w:lang w:eastAsia="en-GB"/>
              </w:rPr>
              <w:t>operationalized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14,500,000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2,780,000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7,800,000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25,080,000.00</w:t>
            </w:r>
          </w:p>
        </w:tc>
      </w:tr>
      <w:tr w:rsidR="000A16C2" w:rsidRPr="000A16C2" w:rsidTr="000A16C2">
        <w:trPr>
          <w:trHeight w:val="29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College farm </w:t>
            </w:r>
            <w:r w:rsidR="00E9532E" w:rsidRPr="000A16C2">
              <w:rPr>
                <w:rFonts w:ascii="Times New Roman" w:hAnsi="Times New Roman"/>
                <w:color w:val="000000"/>
                <w:sz w:val="16"/>
                <w:szCs w:val="16"/>
                <w:lang w:eastAsia="en-GB"/>
              </w:rPr>
              <w:t>operationalized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College farm </w:t>
            </w:r>
            <w:r w:rsidR="00E9532E" w:rsidRPr="000A16C2">
              <w:rPr>
                <w:rFonts w:ascii="Times New Roman" w:hAnsi="Times New Roman"/>
                <w:color w:val="000000"/>
                <w:sz w:val="16"/>
                <w:szCs w:val="16"/>
                <w:lang w:eastAsia="en-GB"/>
              </w:rPr>
              <w:t>operationalized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8,020,000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8,020,000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8,020,000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8,020,000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32,080,000.00</w:t>
            </w:r>
          </w:p>
        </w:tc>
      </w:tr>
      <w:tr w:rsidR="000A16C2" w:rsidRPr="000A16C2" w:rsidTr="000A16C2">
        <w:trPr>
          <w:trHeight w:val="29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Magomero College infrastructure improved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Number of  infrastructure improved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60,000,000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300,000,000.00</w:t>
            </w:r>
          </w:p>
        </w:tc>
      </w:tr>
      <w:tr w:rsidR="000A16C2" w:rsidRPr="000A16C2" w:rsidTr="000A16C2">
        <w:trPr>
          <w:trHeight w:val="42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Existing structures rehabilitated and furnished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structures rehabilitated and furnished</w:t>
            </w:r>
          </w:p>
          <w:p w:rsidR="000A16C2" w:rsidRPr="000A16C2" w:rsidRDefault="000A16C2" w:rsidP="000A16C2">
            <w:pPr>
              <w:spacing w:after="0" w:line="240" w:lineRule="auto"/>
              <w:rPr>
                <w:rFonts w:ascii="Times New Roman" w:hAnsi="Times New Roman"/>
                <w:color w:val="000000"/>
                <w:sz w:val="16"/>
                <w:szCs w:val="16"/>
                <w:lang w:eastAsia="en-GB"/>
              </w:rPr>
            </w:pPr>
          </w:p>
          <w:p w:rsidR="000A16C2" w:rsidRPr="000A16C2" w:rsidRDefault="000A16C2" w:rsidP="000A16C2">
            <w:pPr>
              <w:spacing w:after="0" w:line="240" w:lineRule="auto"/>
              <w:rPr>
                <w:rFonts w:ascii="Times New Roman" w:hAnsi="Times New Roman"/>
                <w:color w:val="000000"/>
                <w:sz w:val="16"/>
                <w:szCs w:val="16"/>
                <w:lang w:eastAsia="en-GB"/>
              </w:rPr>
            </w:pP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26,460,000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26,460,000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26,460,000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26,460,000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26,460,000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132,300,000.00</w:t>
            </w:r>
          </w:p>
        </w:tc>
      </w:tr>
      <w:tr w:rsidR="000A16C2" w:rsidRPr="000A16C2" w:rsidTr="000A16C2">
        <w:trPr>
          <w:trHeight w:val="42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Academic and administrative capacity enhanced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Academic and administrative capacity enhanced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1,030,000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20,500,000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20,500,000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37,200,000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37,200,000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116,430,000.00</w:t>
            </w:r>
          </w:p>
        </w:tc>
      </w:tr>
      <w:tr w:rsidR="000A16C2" w:rsidRPr="000A16C2" w:rsidTr="000A16C2">
        <w:trPr>
          <w:trHeight w:val="29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Academic and administrative capacity enhanced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vehicles procured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270,000,000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6,500,000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6,500,000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289,500,000.00</w:t>
            </w:r>
          </w:p>
        </w:tc>
      </w:tr>
      <w:tr w:rsidR="000A16C2" w:rsidRPr="000A16C2" w:rsidTr="000A16C2">
        <w:trPr>
          <w:trHeight w:val="29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In service trainings conducted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trainings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15</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10,625,000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10,625,000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10,625,000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10,625,000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42,500,000.00</w:t>
            </w:r>
          </w:p>
        </w:tc>
      </w:tr>
      <w:tr w:rsidR="000A16C2" w:rsidRPr="000A16C2" w:rsidTr="000A16C2">
        <w:trPr>
          <w:trHeight w:val="29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Academic research for professional development conducted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academic research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100,300,000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100,300,000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100,300,000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100,300,000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401,200,000.00</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Magomero College registered and accredited by TEVETA and NCHE</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institutions registered and accredited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33,977,500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33,977,500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67,955,000.00</w:t>
            </w:r>
          </w:p>
        </w:tc>
      </w:tr>
      <w:tr w:rsidR="000A16C2" w:rsidRPr="000A16C2" w:rsidTr="000A16C2">
        <w:trPr>
          <w:trHeight w:val="42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Magomero College programmes registered and accredited by TEVETA and NCHE</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programmes registered and accredited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3,132,500.00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2,420,000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3,132,500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8,685,000.00</w:t>
            </w:r>
          </w:p>
        </w:tc>
      </w:tr>
      <w:tr w:rsidR="000A16C2" w:rsidRPr="000A16C2" w:rsidTr="000A16C2">
        <w:trPr>
          <w:trHeight w:val="290"/>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Sub - Total</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Sub -Total</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tc>
        <w:tc>
          <w:tcPr>
            <w:tcW w:w="1184" w:type="dxa"/>
            <w:tcBorders>
              <w:top w:val="nil"/>
              <w:left w:val="nil"/>
              <w:bottom w:val="single" w:sz="4" w:space="0" w:color="auto"/>
              <w:right w:val="single" w:sz="4" w:space="0" w:color="auto"/>
            </w:tcBorders>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tc>
        <w:tc>
          <w:tcPr>
            <w:tcW w:w="1336" w:type="dxa"/>
            <w:tcBorders>
              <w:top w:val="nil"/>
              <w:left w:val="nil"/>
              <w:bottom w:val="single" w:sz="4" w:space="0" w:color="auto"/>
              <w:right w:val="single" w:sz="4" w:space="0" w:color="auto"/>
            </w:tcBorders>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448,574,000.00</w:t>
            </w:r>
          </w:p>
        </w:tc>
        <w:tc>
          <w:tcPr>
            <w:tcW w:w="1336" w:type="dxa"/>
            <w:tcBorders>
              <w:top w:val="nil"/>
              <w:left w:val="nil"/>
              <w:bottom w:val="single" w:sz="4" w:space="0" w:color="auto"/>
              <w:right w:val="single" w:sz="4" w:space="0" w:color="auto"/>
            </w:tcBorders>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1,574,922,923.00 </w:t>
            </w:r>
          </w:p>
        </w:tc>
        <w:tc>
          <w:tcPr>
            <w:tcW w:w="1336" w:type="dxa"/>
            <w:tcBorders>
              <w:top w:val="nil"/>
              <w:left w:val="nil"/>
              <w:bottom w:val="single" w:sz="4" w:space="0" w:color="auto"/>
              <w:right w:val="single" w:sz="4" w:space="0" w:color="auto"/>
            </w:tcBorders>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1,456,495,423.34 </w:t>
            </w:r>
          </w:p>
        </w:tc>
        <w:tc>
          <w:tcPr>
            <w:tcW w:w="1336" w:type="dxa"/>
            <w:tcBorders>
              <w:top w:val="nil"/>
              <w:left w:val="nil"/>
              <w:bottom w:val="single" w:sz="4" w:space="0" w:color="auto"/>
              <w:right w:val="single" w:sz="4" w:space="0" w:color="auto"/>
            </w:tcBorders>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989,655,423.34 </w:t>
            </w:r>
          </w:p>
        </w:tc>
        <w:tc>
          <w:tcPr>
            <w:tcW w:w="1336" w:type="dxa"/>
            <w:tcBorders>
              <w:top w:val="nil"/>
              <w:left w:val="nil"/>
              <w:bottom w:val="single" w:sz="4" w:space="0" w:color="auto"/>
              <w:right w:val="single" w:sz="4" w:space="0" w:color="auto"/>
            </w:tcBorders>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855,315,423.34 </w:t>
            </w:r>
          </w:p>
        </w:tc>
        <w:tc>
          <w:tcPr>
            <w:tcW w:w="1416" w:type="dxa"/>
            <w:tcBorders>
              <w:top w:val="nil"/>
              <w:left w:val="nil"/>
              <w:bottom w:val="single" w:sz="4" w:space="0" w:color="auto"/>
              <w:right w:val="single" w:sz="4" w:space="0" w:color="auto"/>
            </w:tcBorders>
            <w:hideMark/>
          </w:tcPr>
          <w:p w:rsidR="000A16C2" w:rsidRPr="000A16C2" w:rsidRDefault="000A16C2" w:rsidP="000A16C2">
            <w:pPr>
              <w:spacing w:after="0" w:line="240" w:lineRule="auto"/>
              <w:jc w:val="right"/>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    5,666,772,673.00 </w:t>
            </w:r>
          </w:p>
        </w:tc>
      </w:tr>
      <w:tr w:rsidR="000A16C2" w:rsidRPr="000A16C2" w:rsidTr="000A16C2">
        <w:trPr>
          <w:trHeight w:val="290"/>
        </w:trPr>
        <w:tc>
          <w:tcPr>
            <w:tcW w:w="3417" w:type="dxa"/>
            <w:gridSpan w:val="2"/>
            <w:tcBorders>
              <w:top w:val="nil"/>
              <w:left w:val="single" w:sz="4" w:space="0" w:color="auto"/>
              <w:bottom w:val="single" w:sz="4" w:space="0" w:color="auto"/>
              <w:right w:val="single" w:sz="4" w:space="0" w:color="auto"/>
            </w:tcBorders>
            <w:shd w:val="clear" w:color="000000" w:fill="D9D9D9"/>
            <w:noWrap/>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Key Result Area: Administration and Management</w:t>
            </w:r>
          </w:p>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tc>
        <w:tc>
          <w:tcPr>
            <w:tcW w:w="10883" w:type="dxa"/>
            <w:gridSpan w:val="8"/>
            <w:tcBorders>
              <w:top w:val="nil"/>
              <w:left w:val="nil"/>
              <w:bottom w:val="single" w:sz="4" w:space="0" w:color="auto"/>
              <w:right w:val="single" w:sz="4" w:space="0" w:color="auto"/>
            </w:tcBorders>
            <w:shd w:val="clear" w:color="000000" w:fill="D9D9D9"/>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xml:space="preserve">Strategic Outcome1: Improved Institutional Capacity and </w:t>
            </w:r>
            <w:r w:rsidR="00E9532E" w:rsidRPr="000A16C2">
              <w:rPr>
                <w:rFonts w:ascii="Times New Roman" w:hAnsi="Times New Roman"/>
                <w:b/>
                <w:bCs/>
                <w:color w:val="000000"/>
                <w:sz w:val="16"/>
                <w:szCs w:val="16"/>
                <w:lang w:eastAsia="en-GB"/>
              </w:rPr>
              <w:t>Organizational</w:t>
            </w:r>
            <w:r w:rsidRPr="000A16C2">
              <w:rPr>
                <w:rFonts w:ascii="Times New Roman" w:hAnsi="Times New Roman"/>
                <w:b/>
                <w:bCs/>
                <w:color w:val="000000"/>
                <w:sz w:val="16"/>
                <w:szCs w:val="16"/>
                <w:lang w:eastAsia="en-GB"/>
              </w:rPr>
              <w:t xml:space="preserve"> Management</w:t>
            </w:r>
          </w:p>
        </w:tc>
      </w:tr>
      <w:tr w:rsidR="000A16C2" w:rsidRPr="000A16C2" w:rsidTr="000A16C2">
        <w:trPr>
          <w:trHeight w:val="29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90% of the programs implemented efficiently and effectively by 2021</w:t>
            </w:r>
          </w:p>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Strategic plan developed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Strategic plan developed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28,000,000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16,000,000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44,000,000.00</w:t>
            </w:r>
          </w:p>
        </w:tc>
      </w:tr>
      <w:tr w:rsidR="000A16C2" w:rsidRPr="000A16C2" w:rsidTr="000A16C2">
        <w:trPr>
          <w:trHeight w:val="29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Strategic Plan launched and disseminated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Strategic Plan launched and disseminated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5,170,000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5,170,000.00</w:t>
            </w:r>
          </w:p>
        </w:tc>
      </w:tr>
      <w:tr w:rsidR="000A16C2" w:rsidRPr="000A16C2" w:rsidTr="000A16C2">
        <w:trPr>
          <w:trHeight w:val="42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Annual </w:t>
            </w:r>
            <w:r w:rsidR="00E9532E" w:rsidRPr="000A16C2">
              <w:rPr>
                <w:rFonts w:ascii="Times New Roman" w:hAnsi="Times New Roman"/>
                <w:color w:val="000000"/>
                <w:sz w:val="16"/>
                <w:szCs w:val="16"/>
                <w:lang w:eastAsia="en-GB"/>
              </w:rPr>
              <w:t>Work plan</w:t>
            </w:r>
            <w:r w:rsidRPr="000A16C2">
              <w:rPr>
                <w:rFonts w:ascii="Times New Roman" w:hAnsi="Times New Roman"/>
                <w:color w:val="000000"/>
                <w:sz w:val="16"/>
                <w:szCs w:val="16"/>
                <w:lang w:eastAsia="en-GB"/>
              </w:rPr>
              <w:t xml:space="preserve"> developed and implemented </w:t>
            </w:r>
          </w:p>
        </w:tc>
        <w:tc>
          <w:tcPr>
            <w:tcW w:w="1603"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Annual </w:t>
            </w:r>
            <w:r w:rsidR="00E9532E" w:rsidRPr="000A16C2">
              <w:rPr>
                <w:rFonts w:ascii="Times New Roman" w:hAnsi="Times New Roman"/>
                <w:color w:val="000000"/>
                <w:sz w:val="16"/>
                <w:szCs w:val="16"/>
                <w:lang w:eastAsia="en-GB"/>
              </w:rPr>
              <w:t>Work plan</w:t>
            </w:r>
            <w:r w:rsidRPr="000A16C2">
              <w:rPr>
                <w:rFonts w:ascii="Times New Roman" w:hAnsi="Times New Roman"/>
                <w:color w:val="000000"/>
                <w:sz w:val="16"/>
                <w:szCs w:val="16"/>
                <w:lang w:eastAsia="en-GB"/>
              </w:rPr>
              <w:t xml:space="preserve"> develop and implemented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5,590,000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5,600,000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5,650,000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5,700,000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5,750,000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28,290,000.00</w:t>
            </w:r>
          </w:p>
        </w:tc>
      </w:tr>
      <w:tr w:rsidR="000A16C2" w:rsidRPr="000A16C2" w:rsidTr="000A16C2">
        <w:trPr>
          <w:trHeight w:val="29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Budget formulated and implemented</w:t>
            </w: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Budget formulated and implemented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14,190,000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14,190,000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14,250,000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14,500,000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14,650,000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71,780,000.00</w:t>
            </w:r>
          </w:p>
        </w:tc>
      </w:tr>
      <w:tr w:rsidR="000A16C2" w:rsidRPr="000A16C2" w:rsidTr="000A16C2">
        <w:trPr>
          <w:trHeight w:val="44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Performance contract developed and implemented</w:t>
            </w: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Performance contract developed and implemented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4,820,000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4,880,000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4,920,000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5,200,000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5,420,000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25,240,000.00</w:t>
            </w:r>
          </w:p>
        </w:tc>
      </w:tr>
      <w:tr w:rsidR="000A16C2" w:rsidRPr="000A16C2" w:rsidTr="000A16C2">
        <w:trPr>
          <w:trHeight w:val="29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Service charter developed</w:t>
            </w:r>
          </w:p>
          <w:p w:rsidR="000A16C2" w:rsidRPr="000A16C2" w:rsidRDefault="000A16C2" w:rsidP="000A16C2">
            <w:pPr>
              <w:spacing w:after="0" w:line="240" w:lineRule="auto"/>
              <w:rPr>
                <w:rFonts w:ascii="Times New Roman" w:hAnsi="Times New Roman"/>
                <w:color w:val="000000"/>
                <w:sz w:val="16"/>
                <w:szCs w:val="16"/>
                <w:lang w:eastAsia="en-GB"/>
              </w:rPr>
            </w:pPr>
          </w:p>
          <w:p w:rsidR="000A16C2" w:rsidRPr="000A16C2" w:rsidRDefault="000A16C2" w:rsidP="000A16C2">
            <w:pPr>
              <w:spacing w:after="0" w:line="240" w:lineRule="auto"/>
              <w:rPr>
                <w:rFonts w:ascii="Times New Roman" w:hAnsi="Times New Roman"/>
                <w:color w:val="000000"/>
                <w:sz w:val="16"/>
                <w:szCs w:val="16"/>
                <w:lang w:eastAsia="en-GB"/>
              </w:rPr>
            </w:pPr>
          </w:p>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Service charter developed</w:t>
            </w:r>
          </w:p>
          <w:p w:rsidR="000A16C2" w:rsidRPr="000A16C2" w:rsidRDefault="000A16C2" w:rsidP="000A16C2">
            <w:pPr>
              <w:spacing w:after="0" w:line="240" w:lineRule="auto"/>
              <w:rPr>
                <w:rFonts w:ascii="Times New Roman" w:hAnsi="Times New Roman"/>
                <w:color w:val="000000"/>
                <w:sz w:val="16"/>
                <w:szCs w:val="16"/>
                <w:lang w:eastAsia="en-GB"/>
              </w:rPr>
            </w:pPr>
          </w:p>
          <w:p w:rsidR="000A16C2" w:rsidRPr="000A16C2" w:rsidRDefault="000A16C2" w:rsidP="000A16C2">
            <w:pPr>
              <w:spacing w:after="0" w:line="240" w:lineRule="auto"/>
              <w:rPr>
                <w:rFonts w:ascii="Times New Roman" w:hAnsi="Times New Roman"/>
                <w:color w:val="000000"/>
                <w:sz w:val="16"/>
                <w:szCs w:val="16"/>
                <w:lang w:eastAsia="en-GB"/>
              </w:rPr>
            </w:pP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5,540,000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5,540,000.00</w:t>
            </w:r>
          </w:p>
        </w:tc>
      </w:tr>
      <w:tr w:rsidR="000A16C2" w:rsidRPr="000A16C2" w:rsidTr="000A16C2">
        <w:trPr>
          <w:trHeight w:val="29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Service charter launched and disseminated</w:t>
            </w:r>
          </w:p>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Service charter launched and disseminated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12,000,000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12,000,000.00</w:t>
            </w:r>
          </w:p>
        </w:tc>
      </w:tr>
      <w:tr w:rsidR="000A16C2" w:rsidRPr="000A16C2" w:rsidTr="000A16C2">
        <w:trPr>
          <w:trHeight w:val="420"/>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sz w:val="16"/>
                <w:szCs w:val="16"/>
                <w:lang w:eastAsia="en-GB"/>
              </w:rPr>
            </w:pPr>
            <w:r w:rsidRPr="000A16C2">
              <w:rPr>
                <w:rFonts w:ascii="Times New Roman" w:hAnsi="Times New Roman"/>
                <w:sz w:val="16"/>
                <w:szCs w:val="16"/>
                <w:lang w:eastAsia="en-GB"/>
              </w:rPr>
              <w:t xml:space="preserve">Meeting  to validate Programme of Action for Community Development and Culture Policy conducted </w:t>
            </w: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meetings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3,690,000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3,690,000.00</w:t>
            </w:r>
          </w:p>
        </w:tc>
      </w:tr>
      <w:tr w:rsidR="000A16C2" w:rsidRPr="000A16C2" w:rsidTr="000A16C2">
        <w:trPr>
          <w:trHeight w:val="440"/>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Consultant to develop Management Information System identified</w:t>
            </w: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consultants identified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500,000.00</w:t>
            </w:r>
          </w:p>
        </w:tc>
      </w:tr>
      <w:tr w:rsidR="000A16C2" w:rsidRPr="000A16C2" w:rsidTr="000A16C2">
        <w:trPr>
          <w:trHeight w:val="29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Improved ICT infrastructure in place and operational by 2021</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Train staff on website management</w:t>
            </w:r>
          </w:p>
        </w:tc>
        <w:tc>
          <w:tcPr>
            <w:tcW w:w="1603" w:type="dxa"/>
            <w:tcBorders>
              <w:top w:val="nil"/>
              <w:left w:val="nil"/>
              <w:bottom w:val="single" w:sz="4" w:space="0" w:color="auto"/>
              <w:right w:val="single" w:sz="4" w:space="0" w:color="auto"/>
            </w:tcBorders>
            <w:noWrap/>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staff trained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3,020,000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3,020,000.00</w:t>
            </w:r>
          </w:p>
        </w:tc>
      </w:tr>
      <w:tr w:rsidR="000A16C2" w:rsidRPr="000A16C2" w:rsidTr="000A16C2">
        <w:trPr>
          <w:trHeight w:val="440"/>
        </w:trPr>
        <w:tc>
          <w:tcPr>
            <w:tcW w:w="1921" w:type="dxa"/>
            <w:vMerge/>
            <w:tcBorders>
              <w:left w:val="single" w:sz="4" w:space="0" w:color="auto"/>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IT staff  and infrastructure established and recruited</w:t>
            </w: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IT staff  and infrastructure established and recruited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2</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6,500,000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p>
        </w:tc>
      </w:tr>
      <w:tr w:rsidR="000A16C2" w:rsidRPr="000A16C2" w:rsidTr="000A16C2">
        <w:trPr>
          <w:trHeight w:val="420"/>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Vacancy rate reduced from 54% to 10% by 2021</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303 employees recruited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Number of employees recruited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303</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1,956,000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1,956,000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1,956,000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1,956,000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1,956,000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9,780,000.00</w:t>
            </w:r>
          </w:p>
        </w:tc>
      </w:tr>
      <w:tr w:rsidR="000A16C2" w:rsidRPr="000A16C2" w:rsidTr="000A16C2">
        <w:trPr>
          <w:trHeight w:val="420"/>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Institutional Performance improved by 80% by 2021</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Training plan developed and implemented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Training plan developed and implemented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121,910,000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121,910,000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121,910,000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121,910,000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121,910,000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609,550,000.00</w:t>
            </w:r>
          </w:p>
        </w:tc>
      </w:tr>
      <w:tr w:rsidR="000A16C2" w:rsidRPr="000A16C2" w:rsidTr="000A16C2">
        <w:trPr>
          <w:trHeight w:val="440"/>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HIV/AIDS , gender and disability issues mainstreamed in all programs by 2021</w:t>
            </w: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HIV/AIDS workplace program developed and mainstreamed</w:t>
            </w: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HIV/AIDS workplace program developed and mainstreamed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3,770,000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3,770,000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3,770,000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3,770,000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3,770,000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18,850,000.00</w:t>
            </w:r>
          </w:p>
        </w:tc>
      </w:tr>
      <w:tr w:rsidR="000A16C2" w:rsidRPr="000A16C2" w:rsidTr="000A16C2">
        <w:trPr>
          <w:trHeight w:val="29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90% of administrative service provision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Administrative services provided </w:t>
            </w:r>
          </w:p>
        </w:tc>
        <w:tc>
          <w:tcPr>
            <w:tcW w:w="1603"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Administrative services provided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60,000,000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70,800,000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77,880,000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85,668,000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94,234,800</w:t>
            </w:r>
          </w:p>
        </w:tc>
        <w:tc>
          <w:tcPr>
            <w:tcW w:w="141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388,582,800.00</w:t>
            </w:r>
          </w:p>
        </w:tc>
      </w:tr>
      <w:tr w:rsidR="000A16C2" w:rsidRPr="000A16C2" w:rsidTr="000A16C2">
        <w:trPr>
          <w:trHeight w:val="480"/>
        </w:trPr>
        <w:tc>
          <w:tcPr>
            <w:tcW w:w="1921" w:type="dxa"/>
            <w:vMerge/>
            <w:tcBorders>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Office services and supplies provided </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Administrative services provided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48,800,000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53,680,000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59,048,000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64,952,800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71,448,080</w:t>
            </w:r>
          </w:p>
        </w:tc>
        <w:tc>
          <w:tcPr>
            <w:tcW w:w="141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297,928,880.00</w:t>
            </w:r>
          </w:p>
        </w:tc>
      </w:tr>
      <w:tr w:rsidR="000A16C2" w:rsidRPr="000A16C2" w:rsidTr="000A16C2">
        <w:trPr>
          <w:trHeight w:val="53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 Annual procurement Plan developed and Implemented </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Annual procurement plan developed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3,800,000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4,180,000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4,598,000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5,057,800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5,563,580</w:t>
            </w:r>
          </w:p>
        </w:tc>
        <w:tc>
          <w:tcPr>
            <w:tcW w:w="141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23,199,380.00</w:t>
            </w:r>
          </w:p>
        </w:tc>
      </w:tr>
      <w:tr w:rsidR="000A16C2" w:rsidRPr="000A16C2" w:rsidTr="000A16C2">
        <w:trPr>
          <w:trHeight w:val="420"/>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100% Cost </w:t>
            </w:r>
            <w:r w:rsidR="00E9532E" w:rsidRPr="000A16C2">
              <w:rPr>
                <w:rFonts w:ascii="Times New Roman" w:hAnsi="Times New Roman"/>
                <w:color w:val="000000"/>
                <w:sz w:val="16"/>
                <w:szCs w:val="16"/>
                <w:lang w:eastAsia="en-GB"/>
              </w:rPr>
              <w:t>Centers</w:t>
            </w:r>
            <w:r w:rsidRPr="000A16C2">
              <w:rPr>
                <w:rFonts w:ascii="Times New Roman" w:hAnsi="Times New Roman"/>
                <w:color w:val="000000"/>
                <w:sz w:val="16"/>
                <w:szCs w:val="16"/>
                <w:lang w:eastAsia="en-GB"/>
              </w:rPr>
              <w:t xml:space="preserve"> audited by 2021</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Annual Risk Based Internal Audit Plan developed</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Annual Risk Based Internal Audit Plan developed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4,662,000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7,000,000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22,670,000.00</w:t>
            </w:r>
          </w:p>
        </w:tc>
      </w:tr>
      <w:tr w:rsidR="000A16C2" w:rsidRPr="000A16C2" w:rsidTr="000A16C2">
        <w:trPr>
          <w:trHeight w:val="290"/>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Carry out Internal Audit Exercises</w:t>
            </w:r>
          </w:p>
          <w:p w:rsidR="000A16C2" w:rsidRPr="000A16C2" w:rsidRDefault="000A16C2" w:rsidP="000A16C2">
            <w:pPr>
              <w:spacing w:after="0" w:line="240" w:lineRule="auto"/>
              <w:rPr>
                <w:rFonts w:ascii="Times New Roman" w:hAnsi="Times New Roman"/>
                <w:color w:val="000000"/>
                <w:sz w:val="16"/>
                <w:szCs w:val="16"/>
                <w:lang w:eastAsia="en-GB"/>
              </w:rPr>
            </w:pPr>
          </w:p>
          <w:p w:rsidR="000A16C2" w:rsidRPr="000A16C2" w:rsidRDefault="000A16C2" w:rsidP="000A16C2">
            <w:pPr>
              <w:spacing w:after="0" w:line="240" w:lineRule="auto"/>
              <w:rPr>
                <w:rFonts w:ascii="Times New Roman" w:hAnsi="Times New Roman"/>
                <w:color w:val="000000"/>
                <w:sz w:val="16"/>
                <w:szCs w:val="16"/>
                <w:lang w:eastAsia="en-GB"/>
              </w:rPr>
            </w:pPr>
          </w:p>
          <w:p w:rsidR="000A16C2" w:rsidRPr="000A16C2" w:rsidRDefault="000A16C2" w:rsidP="000A16C2">
            <w:pPr>
              <w:spacing w:after="0" w:line="240" w:lineRule="auto"/>
              <w:rPr>
                <w:rFonts w:ascii="Times New Roman" w:hAnsi="Times New Roman"/>
                <w:color w:val="000000"/>
                <w:sz w:val="16"/>
                <w:szCs w:val="16"/>
                <w:lang w:eastAsia="en-GB"/>
              </w:rPr>
            </w:pP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xml:space="preserve">Cost </w:t>
            </w:r>
            <w:r w:rsidR="00E9532E" w:rsidRPr="000A16C2">
              <w:rPr>
                <w:rFonts w:ascii="Times New Roman" w:hAnsi="Times New Roman"/>
                <w:color w:val="000000"/>
                <w:sz w:val="16"/>
                <w:szCs w:val="16"/>
                <w:lang w:eastAsia="en-GB"/>
              </w:rPr>
              <w:t>centers</w:t>
            </w:r>
            <w:r w:rsidRPr="000A16C2">
              <w:rPr>
                <w:rFonts w:ascii="Times New Roman" w:hAnsi="Times New Roman"/>
                <w:color w:val="000000"/>
                <w:sz w:val="16"/>
                <w:szCs w:val="16"/>
                <w:lang w:eastAsia="en-GB"/>
              </w:rPr>
              <w:t xml:space="preserve"> audited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4,368,000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7,000,000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8,000,000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30,368,000.00</w:t>
            </w:r>
          </w:p>
        </w:tc>
      </w:tr>
      <w:tr w:rsidR="000A16C2" w:rsidRPr="000A16C2" w:rsidTr="000A16C2">
        <w:trPr>
          <w:trHeight w:val="290"/>
        </w:trPr>
        <w:tc>
          <w:tcPr>
            <w:tcW w:w="1921" w:type="dxa"/>
            <w:vMerge w:val="restart"/>
            <w:tcBorders>
              <w:top w:val="nil"/>
              <w:left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center"/>
            <w:hideMark/>
          </w:tcPr>
          <w:p w:rsidR="000A16C2" w:rsidRPr="000A16C2" w:rsidRDefault="00E9532E" w:rsidP="000A16C2">
            <w:pPr>
              <w:spacing w:after="0" w:line="240" w:lineRule="auto"/>
              <w:rPr>
                <w:rFonts w:ascii="Times New Roman" w:hAnsi="Times New Roman"/>
                <w:color w:val="000000"/>
                <w:sz w:val="16"/>
                <w:szCs w:val="16"/>
                <w:lang w:eastAsia="en-GB"/>
              </w:rPr>
            </w:pPr>
            <w:r>
              <w:rPr>
                <w:rFonts w:ascii="Times New Roman" w:hAnsi="Times New Roman"/>
                <w:color w:val="000000"/>
                <w:sz w:val="16"/>
                <w:szCs w:val="16"/>
                <w:lang w:eastAsia="en-GB"/>
              </w:rPr>
              <w:t xml:space="preserve">Attend Audit </w:t>
            </w:r>
            <w:r w:rsidR="000A16C2" w:rsidRPr="000A16C2">
              <w:rPr>
                <w:rFonts w:ascii="Times New Roman" w:hAnsi="Times New Roman"/>
                <w:color w:val="000000"/>
                <w:sz w:val="16"/>
                <w:szCs w:val="16"/>
                <w:lang w:eastAsia="en-GB"/>
              </w:rPr>
              <w:t>Committee meetings</w:t>
            </w:r>
          </w:p>
        </w:tc>
        <w:tc>
          <w:tcPr>
            <w:tcW w:w="1603"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Meetings conducted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444,000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700,000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800,000</w:t>
            </w:r>
          </w:p>
        </w:tc>
        <w:tc>
          <w:tcPr>
            <w:tcW w:w="133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900,000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3,444,000.00</w:t>
            </w:r>
          </w:p>
        </w:tc>
      </w:tr>
      <w:tr w:rsidR="000A16C2" w:rsidRPr="000A16C2" w:rsidTr="000A16C2">
        <w:trPr>
          <w:trHeight w:val="290"/>
        </w:trPr>
        <w:tc>
          <w:tcPr>
            <w:tcW w:w="1921" w:type="dxa"/>
            <w:vMerge/>
            <w:tcBorders>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color w:val="000000"/>
                <w:sz w:val="16"/>
                <w:szCs w:val="16"/>
                <w:lang w:eastAsia="en-GB"/>
              </w:rPr>
            </w:pP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Annual/Quarter Reports produced</w:t>
            </w:r>
          </w:p>
        </w:tc>
        <w:tc>
          <w:tcPr>
            <w:tcW w:w="1603" w:type="dxa"/>
            <w:tcBorders>
              <w:top w:val="nil"/>
              <w:left w:val="nil"/>
              <w:bottom w:val="single" w:sz="4" w:space="0" w:color="auto"/>
              <w:right w:val="single" w:sz="4" w:space="0" w:color="auto"/>
            </w:tcBorders>
            <w:noWrap/>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Reports produced</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128,000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300,000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400,000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500,000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r w:rsidRPr="000A16C2">
              <w:rPr>
                <w:rFonts w:ascii="Times New Roman" w:hAnsi="Times New Roman"/>
                <w:color w:val="000000"/>
                <w:sz w:val="16"/>
                <w:szCs w:val="16"/>
                <w:lang w:eastAsia="en-GB"/>
              </w:rPr>
              <w:t>600,000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1,928,000.00</w:t>
            </w:r>
          </w:p>
        </w:tc>
      </w:tr>
      <w:tr w:rsidR="000A16C2" w:rsidRPr="000A16C2" w:rsidTr="000A16C2">
        <w:trPr>
          <w:trHeight w:val="290"/>
        </w:trPr>
        <w:tc>
          <w:tcPr>
            <w:tcW w:w="1921" w:type="dxa"/>
            <w:tcBorders>
              <w:top w:val="nil"/>
              <w:left w:val="single" w:sz="4" w:space="0" w:color="auto"/>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Sub -Total</w:t>
            </w:r>
          </w:p>
        </w:tc>
        <w:tc>
          <w:tcPr>
            <w:tcW w:w="1496" w:type="dxa"/>
            <w:tcBorders>
              <w:top w:val="nil"/>
              <w:left w:val="nil"/>
              <w:bottom w:val="single" w:sz="4" w:space="0" w:color="auto"/>
              <w:right w:val="single" w:sz="4" w:space="0" w:color="auto"/>
            </w:tcBorders>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tc>
        <w:tc>
          <w:tcPr>
            <w:tcW w:w="1603" w:type="dxa"/>
            <w:tcBorders>
              <w:top w:val="nil"/>
              <w:left w:val="nil"/>
              <w:bottom w:val="single" w:sz="4" w:space="0" w:color="auto"/>
              <w:right w:val="single" w:sz="4" w:space="0" w:color="auto"/>
            </w:tcBorders>
            <w:noWrap/>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279,978,000.00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338,746,000.00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335,082,000.00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324,014,600.00</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334,210,460.00</w:t>
            </w:r>
          </w:p>
        </w:tc>
        <w:tc>
          <w:tcPr>
            <w:tcW w:w="1416"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1,605,531,060.00</w:t>
            </w:r>
          </w:p>
        </w:tc>
      </w:tr>
      <w:tr w:rsidR="000A16C2" w:rsidRPr="000A16C2" w:rsidTr="000A16C2">
        <w:trPr>
          <w:trHeight w:val="290"/>
        </w:trPr>
        <w:tc>
          <w:tcPr>
            <w:tcW w:w="1921" w:type="dxa"/>
            <w:tcBorders>
              <w:top w:val="nil"/>
              <w:left w:val="single" w:sz="4" w:space="0" w:color="auto"/>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603" w:type="dxa"/>
            <w:tcBorders>
              <w:top w:val="nil"/>
              <w:left w:val="nil"/>
              <w:bottom w:val="single" w:sz="4" w:space="0" w:color="auto"/>
              <w:right w:val="single" w:sz="4" w:space="0" w:color="auto"/>
            </w:tcBorders>
            <w:noWrap/>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41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r>
      <w:tr w:rsidR="000A16C2" w:rsidRPr="000A16C2" w:rsidTr="000A16C2">
        <w:trPr>
          <w:trHeight w:val="290"/>
        </w:trPr>
        <w:tc>
          <w:tcPr>
            <w:tcW w:w="1921" w:type="dxa"/>
            <w:tcBorders>
              <w:top w:val="nil"/>
              <w:left w:val="single" w:sz="4" w:space="0" w:color="auto"/>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GRAND TOTAL</w:t>
            </w:r>
          </w:p>
        </w:tc>
        <w:tc>
          <w:tcPr>
            <w:tcW w:w="1496" w:type="dxa"/>
            <w:tcBorders>
              <w:top w:val="nil"/>
              <w:left w:val="nil"/>
              <w:bottom w:val="single" w:sz="4" w:space="0" w:color="auto"/>
              <w:right w:val="single" w:sz="4" w:space="0" w:color="auto"/>
            </w:tcBorders>
            <w:vAlign w:val="bottom"/>
            <w:hideMark/>
          </w:tcPr>
          <w:p w:rsidR="000A16C2" w:rsidRPr="000A16C2" w:rsidRDefault="000A16C2" w:rsidP="000A16C2">
            <w:pPr>
              <w:spacing w:after="0" w:line="240" w:lineRule="auto"/>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 </w:t>
            </w:r>
          </w:p>
        </w:tc>
        <w:tc>
          <w:tcPr>
            <w:tcW w:w="1603" w:type="dxa"/>
            <w:tcBorders>
              <w:top w:val="nil"/>
              <w:left w:val="nil"/>
              <w:bottom w:val="single" w:sz="4" w:space="0" w:color="auto"/>
              <w:right w:val="single" w:sz="4" w:space="0" w:color="auto"/>
            </w:tcBorders>
            <w:noWrap/>
            <w:vAlign w:val="bottom"/>
            <w:hideMark/>
          </w:tcPr>
          <w:p w:rsidR="000A16C2" w:rsidRPr="000A16C2" w:rsidRDefault="000A16C2" w:rsidP="000A16C2">
            <w:pPr>
              <w:spacing w:after="0" w:line="240" w:lineRule="auto"/>
              <w:rPr>
                <w:rFonts w:ascii="Times New Roman" w:hAnsi="Times New Roman"/>
                <w:color w:val="000000"/>
                <w:sz w:val="16"/>
                <w:szCs w:val="16"/>
                <w:lang w:eastAsia="en-GB"/>
              </w:rPr>
            </w:pPr>
            <w:r w:rsidRPr="000A16C2">
              <w:rPr>
                <w:rFonts w:ascii="Times New Roman" w:hAnsi="Times New Roman"/>
                <w:color w:val="000000"/>
                <w:sz w:val="16"/>
                <w:szCs w:val="16"/>
                <w:lang w:eastAsia="en-GB"/>
              </w:rPr>
              <w:t> </w:t>
            </w:r>
          </w:p>
        </w:tc>
        <w:tc>
          <w:tcPr>
            <w:tcW w:w="1184" w:type="dxa"/>
            <w:tcBorders>
              <w:top w:val="nil"/>
              <w:left w:val="nil"/>
              <w:bottom w:val="single" w:sz="4" w:space="0" w:color="auto"/>
              <w:right w:val="single" w:sz="4" w:space="0" w:color="auto"/>
            </w:tcBorders>
            <w:vAlign w:val="center"/>
            <w:hideMark/>
          </w:tcPr>
          <w:p w:rsidR="000A16C2" w:rsidRPr="000A16C2" w:rsidRDefault="000A16C2" w:rsidP="000A16C2">
            <w:pPr>
              <w:spacing w:after="0" w:line="240" w:lineRule="auto"/>
              <w:jc w:val="center"/>
              <w:rPr>
                <w:rFonts w:ascii="Times New Roman" w:hAnsi="Times New Roman"/>
                <w:color w:val="000000"/>
                <w:sz w:val="16"/>
                <w:szCs w:val="16"/>
                <w:lang w:eastAsia="en-GB"/>
              </w:rPr>
            </w:pP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1,685,451,618.35</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3,799,250,517.49</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4,252,383,454.83</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3,239,561,852.77</w:t>
            </w:r>
          </w:p>
        </w:tc>
        <w:tc>
          <w:tcPr>
            <w:tcW w:w="133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3,497,312,251.23</w:t>
            </w:r>
          </w:p>
        </w:tc>
        <w:tc>
          <w:tcPr>
            <w:tcW w:w="1416" w:type="dxa"/>
            <w:tcBorders>
              <w:top w:val="nil"/>
              <w:left w:val="nil"/>
              <w:bottom w:val="single" w:sz="4" w:space="0" w:color="auto"/>
              <w:right w:val="single" w:sz="4" w:space="0" w:color="auto"/>
            </w:tcBorders>
            <w:noWrap/>
            <w:vAlign w:val="center"/>
            <w:hideMark/>
          </w:tcPr>
          <w:p w:rsidR="000A16C2" w:rsidRPr="000A16C2" w:rsidRDefault="000A16C2" w:rsidP="000A16C2">
            <w:pPr>
              <w:spacing w:after="0" w:line="240" w:lineRule="auto"/>
              <w:jc w:val="center"/>
              <w:rPr>
                <w:rFonts w:ascii="Times New Roman" w:hAnsi="Times New Roman"/>
                <w:b/>
                <w:bCs/>
                <w:color w:val="000000"/>
                <w:sz w:val="16"/>
                <w:szCs w:val="16"/>
                <w:lang w:eastAsia="en-GB"/>
              </w:rPr>
            </w:pPr>
            <w:r w:rsidRPr="000A16C2">
              <w:rPr>
                <w:rFonts w:ascii="Times New Roman" w:hAnsi="Times New Roman"/>
                <w:b/>
                <w:bCs/>
                <w:color w:val="000000"/>
                <w:sz w:val="16"/>
                <w:szCs w:val="16"/>
                <w:lang w:eastAsia="en-GB"/>
              </w:rPr>
              <w:t>16,809,269,174.65</w:t>
            </w:r>
          </w:p>
          <w:p w:rsidR="000A16C2" w:rsidRPr="000A16C2" w:rsidRDefault="000A16C2" w:rsidP="000A16C2">
            <w:pPr>
              <w:spacing w:after="0" w:line="240" w:lineRule="auto"/>
              <w:jc w:val="center"/>
              <w:rPr>
                <w:rFonts w:ascii="Times New Roman" w:hAnsi="Times New Roman"/>
                <w:b/>
                <w:bCs/>
                <w:color w:val="000000"/>
                <w:sz w:val="16"/>
                <w:szCs w:val="16"/>
                <w:lang w:eastAsia="en-GB"/>
              </w:rPr>
            </w:pPr>
          </w:p>
        </w:tc>
      </w:tr>
    </w:tbl>
    <w:p w:rsidR="00A8439E" w:rsidRPr="000A16C2" w:rsidRDefault="00A8439E" w:rsidP="00A8439E">
      <w:pPr>
        <w:rPr>
          <w:rFonts w:ascii="Times New Roman" w:hAnsi="Times New Roman"/>
          <w:sz w:val="24"/>
          <w:szCs w:val="24"/>
        </w:rPr>
      </w:pPr>
    </w:p>
    <w:p w:rsidR="00812154" w:rsidRPr="000A16C2" w:rsidRDefault="00812154" w:rsidP="000A16C2">
      <w:pPr>
        <w:pStyle w:val="NormalWeb"/>
        <w:spacing w:before="0" w:beforeAutospacing="0" w:after="200" w:afterAutospacing="0" w:line="276" w:lineRule="auto"/>
      </w:pPr>
    </w:p>
    <w:p w:rsidR="00812154" w:rsidRPr="000A16C2" w:rsidRDefault="00812154" w:rsidP="00A8439E">
      <w:pPr>
        <w:rPr>
          <w:rFonts w:ascii="Times New Roman" w:hAnsi="Times New Roman"/>
          <w:sz w:val="28"/>
          <w:szCs w:val="28"/>
        </w:rPr>
      </w:pPr>
    </w:p>
    <w:p w:rsidR="007B06B1" w:rsidRPr="000A16C2" w:rsidRDefault="007B06B1">
      <w:pPr>
        <w:rPr>
          <w:rFonts w:ascii="Times New Roman" w:hAnsi="Times New Roman"/>
        </w:rPr>
      </w:pPr>
    </w:p>
    <w:sectPr w:rsidR="007B06B1" w:rsidRPr="000A16C2" w:rsidSect="00F96D7B">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913" w:rsidRDefault="00D80913">
      <w:pPr>
        <w:spacing w:after="0" w:line="240" w:lineRule="auto"/>
      </w:pPr>
      <w:r>
        <w:separator/>
      </w:r>
    </w:p>
  </w:endnote>
  <w:endnote w:type="continuationSeparator" w:id="0">
    <w:p w:rsidR="00D80913" w:rsidRDefault="00D8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3E3" w:rsidRDefault="00AC23E3">
    <w:pPr>
      <w:pStyle w:val="Footer"/>
    </w:pPr>
  </w:p>
  <w:p w:rsidR="00AC23E3" w:rsidRDefault="00AC2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3E3" w:rsidRDefault="00D80913" w:rsidP="00960525">
    <w:pPr>
      <w:pStyle w:val="Footer"/>
      <w:pBdr>
        <w:top w:val="single" w:sz="4" w:space="1" w:color="D9D9D9"/>
      </w:pBdr>
      <w:rPr>
        <w:b/>
        <w:bCs/>
      </w:rPr>
    </w:pPr>
    <w:r>
      <w:fldChar w:fldCharType="begin"/>
    </w:r>
    <w:r>
      <w:instrText xml:space="preserve"> PAGE   \* MERGEFORMAT </w:instrText>
    </w:r>
    <w:r>
      <w:fldChar w:fldCharType="separate"/>
    </w:r>
    <w:r w:rsidR="00602C72" w:rsidRPr="00602C72">
      <w:rPr>
        <w:b/>
        <w:bCs/>
        <w:noProof/>
      </w:rPr>
      <w:t>viii</w:t>
    </w:r>
    <w:r>
      <w:rPr>
        <w:b/>
        <w:bCs/>
        <w:noProof/>
      </w:rPr>
      <w:fldChar w:fldCharType="end"/>
    </w:r>
    <w:r w:rsidR="00AC23E3">
      <w:rPr>
        <w:b/>
        <w:bCs/>
      </w:rPr>
      <w:t xml:space="preserve"> | </w:t>
    </w:r>
    <w:r w:rsidR="00AC23E3" w:rsidRPr="00960525">
      <w:rPr>
        <w:color w:val="7F7F7F"/>
        <w:spacing w:val="60"/>
      </w:rPr>
      <w:t>Page</w:t>
    </w:r>
  </w:p>
  <w:p w:rsidR="00AC23E3" w:rsidRDefault="00AC23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3E3" w:rsidRDefault="00D80913">
    <w:pPr>
      <w:pStyle w:val="Footer"/>
      <w:jc w:val="center"/>
    </w:pPr>
    <w:r>
      <w:fldChar w:fldCharType="begin"/>
    </w:r>
    <w:r>
      <w:instrText xml:space="preserve"> PAGE   \* MERGEFORMAT </w:instrText>
    </w:r>
    <w:r>
      <w:fldChar w:fldCharType="separate"/>
    </w:r>
    <w:r w:rsidR="00602C72">
      <w:rPr>
        <w:noProof/>
      </w:rPr>
      <w:t>viii</w:t>
    </w:r>
    <w:r>
      <w:rPr>
        <w:noProof/>
      </w:rPr>
      <w:fldChar w:fldCharType="end"/>
    </w:r>
  </w:p>
  <w:p w:rsidR="00AC23E3" w:rsidRDefault="00AC23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3E3" w:rsidRDefault="00D80913">
    <w:pPr>
      <w:pStyle w:val="Footer"/>
      <w:jc w:val="center"/>
    </w:pPr>
    <w:r>
      <w:fldChar w:fldCharType="begin"/>
    </w:r>
    <w:r>
      <w:instrText xml:space="preserve"> PAGE   \* MERGEFORMAT </w:instrText>
    </w:r>
    <w:r>
      <w:fldChar w:fldCharType="separate"/>
    </w:r>
    <w:r w:rsidR="00602C72">
      <w:rPr>
        <w:noProof/>
      </w:rPr>
      <w:t>16</w:t>
    </w:r>
    <w:r>
      <w:rPr>
        <w:noProof/>
      </w:rPr>
      <w:fldChar w:fldCharType="end"/>
    </w:r>
  </w:p>
  <w:p w:rsidR="00AC23E3" w:rsidRDefault="00AC23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3E3" w:rsidRDefault="00D80913">
    <w:pPr>
      <w:pStyle w:val="Footer"/>
      <w:jc w:val="center"/>
    </w:pPr>
    <w:r>
      <w:fldChar w:fldCharType="begin"/>
    </w:r>
    <w:r>
      <w:instrText xml:space="preserve"> PAGE   \* MERGEFORMAT </w:instrText>
    </w:r>
    <w:r>
      <w:fldChar w:fldCharType="separate"/>
    </w:r>
    <w:r w:rsidR="00602C72">
      <w:rPr>
        <w:noProof/>
      </w:rPr>
      <w:t>8</w:t>
    </w:r>
    <w:r>
      <w:rPr>
        <w:noProof/>
      </w:rPr>
      <w:fldChar w:fldCharType="end"/>
    </w:r>
  </w:p>
  <w:p w:rsidR="00AC23E3" w:rsidRPr="00BB3C19" w:rsidRDefault="00AC23E3" w:rsidP="00BB3C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3E3" w:rsidRDefault="00D80913">
    <w:pPr>
      <w:pStyle w:val="Footer"/>
      <w:jc w:val="center"/>
    </w:pPr>
    <w:r>
      <w:fldChar w:fldCharType="begin"/>
    </w:r>
    <w:r>
      <w:instrText xml:space="preserve"> PAGE   \* MERGEFORMAT </w:instrText>
    </w:r>
    <w:r>
      <w:fldChar w:fldCharType="separate"/>
    </w:r>
    <w:r w:rsidR="00602C72">
      <w:rPr>
        <w:noProof/>
      </w:rPr>
      <w:t>15</w:t>
    </w:r>
    <w:r>
      <w:rPr>
        <w:noProof/>
      </w:rPr>
      <w:fldChar w:fldCharType="end"/>
    </w:r>
  </w:p>
  <w:p w:rsidR="00AC23E3" w:rsidRDefault="00AC2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913" w:rsidRDefault="00D80913">
      <w:pPr>
        <w:spacing w:after="0" w:line="240" w:lineRule="auto"/>
      </w:pPr>
      <w:r>
        <w:separator/>
      </w:r>
    </w:p>
  </w:footnote>
  <w:footnote w:type="continuationSeparator" w:id="0">
    <w:p w:rsidR="00D80913" w:rsidRDefault="00D80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3E3" w:rsidRDefault="00AC2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A90"/>
    <w:multiLevelType w:val="hybridMultilevel"/>
    <w:tmpl w:val="88FEDA1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0AA391A"/>
    <w:multiLevelType w:val="hybridMultilevel"/>
    <w:tmpl w:val="B1405CFC"/>
    <w:lvl w:ilvl="0" w:tplc="0409001B">
      <w:start w:val="1"/>
      <w:numFmt w:val="lowerRoman"/>
      <w:lvlText w:val="%1."/>
      <w:lvlJc w:val="right"/>
      <w:pPr>
        <w:ind w:left="1080" w:hanging="360"/>
      </w:pPr>
      <w:rPr>
        <w:rFonts w:cs="Times New Roman"/>
      </w:rPr>
    </w:lvl>
    <w:lvl w:ilvl="1" w:tplc="0809001B">
      <w:start w:val="1"/>
      <w:numFmt w:val="lowerRoman"/>
      <w:lvlText w:val="%2."/>
      <w:lvlJc w:val="righ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13A3378"/>
    <w:multiLevelType w:val="hybridMultilevel"/>
    <w:tmpl w:val="699882DC"/>
    <w:lvl w:ilvl="0" w:tplc="08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0B4F8D"/>
    <w:multiLevelType w:val="hybridMultilevel"/>
    <w:tmpl w:val="3BB6FF7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5914498"/>
    <w:multiLevelType w:val="hybridMultilevel"/>
    <w:tmpl w:val="F0FA4F94"/>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5590C"/>
    <w:multiLevelType w:val="multilevel"/>
    <w:tmpl w:val="FE28D73A"/>
    <w:lvl w:ilvl="0">
      <w:start w:val="3"/>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4"/>
      <w:numFmt w:val="decimal"/>
      <w:lvlText w:val="%1.%2.%3"/>
      <w:lvlJc w:val="left"/>
      <w:pPr>
        <w:ind w:left="720" w:hanging="720"/>
      </w:pPr>
      <w:rPr>
        <w:rFonts w:cs="Times New Roman" w:hint="default"/>
      </w:rPr>
    </w:lvl>
    <w:lvl w:ilvl="3">
      <w:start w:val="3"/>
      <w:numFmt w:val="decimal"/>
      <w:lvlText w:val="3.2.5.%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F7F3DD0"/>
    <w:multiLevelType w:val="hybridMultilevel"/>
    <w:tmpl w:val="DABC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0751F"/>
    <w:multiLevelType w:val="hybridMultilevel"/>
    <w:tmpl w:val="FD2E9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D34083"/>
    <w:multiLevelType w:val="hybridMultilevel"/>
    <w:tmpl w:val="8E6069BE"/>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9" w15:restartNumberingAfterBreak="0">
    <w:nsid w:val="1A961AB2"/>
    <w:multiLevelType w:val="hybridMultilevel"/>
    <w:tmpl w:val="BD88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C2BD2"/>
    <w:multiLevelType w:val="hybridMultilevel"/>
    <w:tmpl w:val="0720DA4C"/>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34BC1"/>
    <w:multiLevelType w:val="hybridMultilevel"/>
    <w:tmpl w:val="6A2EE66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5F325AD"/>
    <w:multiLevelType w:val="hybridMultilevel"/>
    <w:tmpl w:val="5BBCD98E"/>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75043"/>
    <w:multiLevelType w:val="multilevel"/>
    <w:tmpl w:val="E37EE8BA"/>
    <w:lvl w:ilvl="0">
      <w:start w:val="5"/>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2B7E4076"/>
    <w:multiLevelType w:val="hybridMultilevel"/>
    <w:tmpl w:val="8020C304"/>
    <w:lvl w:ilvl="0" w:tplc="0409001B">
      <w:start w:val="1"/>
      <w:numFmt w:val="lowerRoman"/>
      <w:lvlText w:val="%1."/>
      <w:lvlJc w:val="righ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7402E0"/>
    <w:multiLevelType w:val="hybridMultilevel"/>
    <w:tmpl w:val="05ACE488"/>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EDF6E80"/>
    <w:multiLevelType w:val="hybridMultilevel"/>
    <w:tmpl w:val="D46E0C82"/>
    <w:lvl w:ilvl="0" w:tplc="CA9E970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09D3B54"/>
    <w:multiLevelType w:val="hybridMultilevel"/>
    <w:tmpl w:val="C860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73B27"/>
    <w:multiLevelType w:val="hybridMultilevel"/>
    <w:tmpl w:val="8206A41E"/>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62A1A31"/>
    <w:multiLevelType w:val="hybridMultilevel"/>
    <w:tmpl w:val="626891FC"/>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62D56"/>
    <w:multiLevelType w:val="multilevel"/>
    <w:tmpl w:val="1276A0E6"/>
    <w:lvl w:ilvl="0">
      <w:start w:val="5"/>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15:restartNumberingAfterBreak="0">
    <w:nsid w:val="3B114874"/>
    <w:multiLevelType w:val="multilevel"/>
    <w:tmpl w:val="5E7291C0"/>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15:restartNumberingAfterBreak="0">
    <w:nsid w:val="3E4F282A"/>
    <w:multiLevelType w:val="hybridMultilevel"/>
    <w:tmpl w:val="3A483888"/>
    <w:lvl w:ilvl="0" w:tplc="E0F4A7F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44E124FF"/>
    <w:multiLevelType w:val="hybridMultilevel"/>
    <w:tmpl w:val="1C0A15A2"/>
    <w:lvl w:ilvl="0" w:tplc="0809001B">
      <w:start w:val="1"/>
      <w:numFmt w:val="lowerRoman"/>
      <w:lvlText w:val="%1."/>
      <w:lvlJc w:val="right"/>
      <w:pPr>
        <w:ind w:left="949" w:hanging="360"/>
      </w:pPr>
      <w:rPr>
        <w:rFonts w:cs="Times New Roman"/>
      </w:rPr>
    </w:lvl>
    <w:lvl w:ilvl="1" w:tplc="08090019" w:tentative="1">
      <w:start w:val="1"/>
      <w:numFmt w:val="lowerLetter"/>
      <w:lvlText w:val="%2."/>
      <w:lvlJc w:val="left"/>
      <w:pPr>
        <w:ind w:left="1669" w:hanging="360"/>
      </w:pPr>
      <w:rPr>
        <w:rFonts w:cs="Times New Roman"/>
      </w:rPr>
    </w:lvl>
    <w:lvl w:ilvl="2" w:tplc="0809001B" w:tentative="1">
      <w:start w:val="1"/>
      <w:numFmt w:val="lowerRoman"/>
      <w:lvlText w:val="%3."/>
      <w:lvlJc w:val="right"/>
      <w:pPr>
        <w:ind w:left="2389" w:hanging="180"/>
      </w:pPr>
      <w:rPr>
        <w:rFonts w:cs="Times New Roman"/>
      </w:rPr>
    </w:lvl>
    <w:lvl w:ilvl="3" w:tplc="0809000F" w:tentative="1">
      <w:start w:val="1"/>
      <w:numFmt w:val="decimal"/>
      <w:lvlText w:val="%4."/>
      <w:lvlJc w:val="left"/>
      <w:pPr>
        <w:ind w:left="3109" w:hanging="360"/>
      </w:pPr>
      <w:rPr>
        <w:rFonts w:cs="Times New Roman"/>
      </w:rPr>
    </w:lvl>
    <w:lvl w:ilvl="4" w:tplc="08090019" w:tentative="1">
      <w:start w:val="1"/>
      <w:numFmt w:val="lowerLetter"/>
      <w:lvlText w:val="%5."/>
      <w:lvlJc w:val="left"/>
      <w:pPr>
        <w:ind w:left="3829" w:hanging="360"/>
      </w:pPr>
      <w:rPr>
        <w:rFonts w:cs="Times New Roman"/>
      </w:rPr>
    </w:lvl>
    <w:lvl w:ilvl="5" w:tplc="0809001B" w:tentative="1">
      <w:start w:val="1"/>
      <w:numFmt w:val="lowerRoman"/>
      <w:lvlText w:val="%6."/>
      <w:lvlJc w:val="right"/>
      <w:pPr>
        <w:ind w:left="4549" w:hanging="180"/>
      </w:pPr>
      <w:rPr>
        <w:rFonts w:cs="Times New Roman"/>
      </w:rPr>
    </w:lvl>
    <w:lvl w:ilvl="6" w:tplc="0809000F" w:tentative="1">
      <w:start w:val="1"/>
      <w:numFmt w:val="decimal"/>
      <w:lvlText w:val="%7."/>
      <w:lvlJc w:val="left"/>
      <w:pPr>
        <w:ind w:left="5269" w:hanging="360"/>
      </w:pPr>
      <w:rPr>
        <w:rFonts w:cs="Times New Roman"/>
      </w:rPr>
    </w:lvl>
    <w:lvl w:ilvl="7" w:tplc="08090019" w:tentative="1">
      <w:start w:val="1"/>
      <w:numFmt w:val="lowerLetter"/>
      <w:lvlText w:val="%8."/>
      <w:lvlJc w:val="left"/>
      <w:pPr>
        <w:ind w:left="5989" w:hanging="360"/>
      </w:pPr>
      <w:rPr>
        <w:rFonts w:cs="Times New Roman"/>
      </w:rPr>
    </w:lvl>
    <w:lvl w:ilvl="8" w:tplc="0809001B" w:tentative="1">
      <w:start w:val="1"/>
      <w:numFmt w:val="lowerRoman"/>
      <w:lvlText w:val="%9."/>
      <w:lvlJc w:val="right"/>
      <w:pPr>
        <w:ind w:left="6709" w:hanging="180"/>
      </w:pPr>
      <w:rPr>
        <w:rFonts w:cs="Times New Roman"/>
      </w:rPr>
    </w:lvl>
  </w:abstractNum>
  <w:abstractNum w:abstractNumId="24" w15:restartNumberingAfterBreak="0">
    <w:nsid w:val="48F65A36"/>
    <w:multiLevelType w:val="hybridMultilevel"/>
    <w:tmpl w:val="0054E6C0"/>
    <w:lvl w:ilvl="0" w:tplc="0409001B">
      <w:start w:val="1"/>
      <w:numFmt w:val="lowerRoman"/>
      <w:lvlText w:val="%1."/>
      <w:lvlJc w:val="right"/>
      <w:pPr>
        <w:ind w:left="720" w:hanging="360"/>
      </w:pPr>
      <w:rPr>
        <w:rFonts w:cs="Times New Roman" w:hint="default"/>
      </w:rPr>
    </w:lvl>
    <w:lvl w:ilvl="1" w:tplc="E632A862">
      <w:numFmt w:val="bullet"/>
      <w:lvlText w:val="•"/>
      <w:lvlJc w:val="left"/>
      <w:pPr>
        <w:ind w:left="1800" w:hanging="720"/>
      </w:pPr>
      <w:rPr>
        <w:rFonts w:ascii="Myriad Pro" w:eastAsia="Times New Roman" w:hAnsi="Myria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F0E9C"/>
    <w:multiLevelType w:val="hybridMultilevel"/>
    <w:tmpl w:val="8AEE5332"/>
    <w:lvl w:ilvl="0" w:tplc="0409001B">
      <w:start w:val="1"/>
      <w:numFmt w:val="lowerRoman"/>
      <w:lvlText w:val="%1."/>
      <w:lvlJc w:val="righ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12490B"/>
    <w:multiLevelType w:val="hybridMultilevel"/>
    <w:tmpl w:val="0DC0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550C4"/>
    <w:multiLevelType w:val="multilevel"/>
    <w:tmpl w:val="8EC6D9C2"/>
    <w:lvl w:ilvl="0">
      <w:start w:val="1"/>
      <w:numFmt w:val="decimal"/>
      <w:lvlText w:val="%1"/>
      <w:lvlJc w:val="left"/>
      <w:pPr>
        <w:ind w:left="530" w:hanging="530"/>
      </w:pPr>
      <w:rPr>
        <w:rFonts w:cs="Times New Roman" w:hint="default"/>
      </w:rPr>
    </w:lvl>
    <w:lvl w:ilvl="1">
      <w:start w:val="4"/>
      <w:numFmt w:val="decimal"/>
      <w:lvlText w:val="%1.%2"/>
      <w:lvlJc w:val="left"/>
      <w:pPr>
        <w:ind w:left="530" w:hanging="53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42C6B7C"/>
    <w:multiLevelType w:val="hybridMultilevel"/>
    <w:tmpl w:val="7C02E06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8BB3FDC"/>
    <w:multiLevelType w:val="multilevel"/>
    <w:tmpl w:val="3FBA3208"/>
    <w:lvl w:ilvl="0">
      <w:start w:val="4"/>
      <w:numFmt w:val="decimal"/>
      <w:lvlText w:val="%1"/>
      <w:lvlJc w:val="left"/>
      <w:pPr>
        <w:ind w:left="630" w:hanging="630"/>
      </w:pPr>
      <w:rPr>
        <w:rFonts w:cs="Times New Roman" w:hint="default"/>
      </w:rPr>
    </w:lvl>
    <w:lvl w:ilvl="1">
      <w:start w:val="2"/>
      <w:numFmt w:val="decimal"/>
      <w:lvlText w:val="%1.%2"/>
      <w:lvlJc w:val="left"/>
      <w:pPr>
        <w:ind w:left="630" w:hanging="63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8BC702D"/>
    <w:multiLevelType w:val="multilevel"/>
    <w:tmpl w:val="80581C50"/>
    <w:lvl w:ilvl="0">
      <w:start w:val="6"/>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15:restartNumberingAfterBreak="0">
    <w:nsid w:val="591A0FBB"/>
    <w:multiLevelType w:val="hybridMultilevel"/>
    <w:tmpl w:val="60D6838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DC92F6B"/>
    <w:multiLevelType w:val="hybridMultilevel"/>
    <w:tmpl w:val="D368C7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E1F0447"/>
    <w:multiLevelType w:val="hybridMultilevel"/>
    <w:tmpl w:val="9854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D67F8"/>
    <w:multiLevelType w:val="hybridMultilevel"/>
    <w:tmpl w:val="884440CA"/>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7037C"/>
    <w:multiLevelType w:val="hybridMultilevel"/>
    <w:tmpl w:val="09F0C138"/>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D45D0"/>
    <w:multiLevelType w:val="multilevel"/>
    <w:tmpl w:val="E13C6B9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7" w15:restartNumberingAfterBreak="0">
    <w:nsid w:val="69970BC0"/>
    <w:multiLevelType w:val="hybridMultilevel"/>
    <w:tmpl w:val="A678B328"/>
    <w:lvl w:ilvl="0" w:tplc="0409001B">
      <w:start w:val="1"/>
      <w:numFmt w:val="lowerRoman"/>
      <w:lvlText w:val="%1."/>
      <w:lvlJc w:val="righ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C8A44B5"/>
    <w:multiLevelType w:val="hybridMultilevel"/>
    <w:tmpl w:val="0F0E08D2"/>
    <w:lvl w:ilvl="0" w:tplc="30090001">
      <w:start w:val="1"/>
      <w:numFmt w:val="bullet"/>
      <w:lvlText w:val=""/>
      <w:lvlJc w:val="left"/>
      <w:pPr>
        <w:ind w:left="360" w:hanging="360"/>
      </w:pPr>
      <w:rPr>
        <w:rFonts w:ascii="Symbol" w:hAnsi="Symbol" w:hint="default"/>
        <w:b w:val="0"/>
        <w:i w:val="0"/>
      </w:rPr>
    </w:lvl>
    <w:lvl w:ilvl="1" w:tplc="30090003" w:tentative="1">
      <w:start w:val="1"/>
      <w:numFmt w:val="bullet"/>
      <w:lvlText w:val="o"/>
      <w:lvlJc w:val="left"/>
      <w:pPr>
        <w:ind w:left="1440" w:hanging="360"/>
      </w:pPr>
      <w:rPr>
        <w:rFonts w:ascii="Courier New" w:hAnsi="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9" w15:restartNumberingAfterBreak="0">
    <w:nsid w:val="6F333F90"/>
    <w:multiLevelType w:val="hybridMultilevel"/>
    <w:tmpl w:val="92286BD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4B494F"/>
    <w:multiLevelType w:val="multilevel"/>
    <w:tmpl w:val="0E705340"/>
    <w:lvl w:ilvl="0">
      <w:start w:val="3"/>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4"/>
      <w:numFmt w:val="decimal"/>
      <w:lvlText w:val="%1.%2.%3"/>
      <w:lvlJc w:val="left"/>
      <w:pPr>
        <w:ind w:left="720" w:hanging="720"/>
      </w:pPr>
      <w:rPr>
        <w:rFonts w:cs="Times New Roman" w:hint="default"/>
      </w:rPr>
    </w:lvl>
    <w:lvl w:ilvl="3">
      <w:start w:val="2"/>
      <w:numFmt w:val="decimal"/>
      <w:lvlText w:val="3.2.5.%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93D6037"/>
    <w:multiLevelType w:val="hybridMultilevel"/>
    <w:tmpl w:val="64AA32AC"/>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38"/>
  </w:num>
  <w:num w:numId="4">
    <w:abstractNumId w:val="14"/>
  </w:num>
  <w:num w:numId="5">
    <w:abstractNumId w:val="29"/>
  </w:num>
  <w:num w:numId="6">
    <w:abstractNumId w:val="25"/>
  </w:num>
  <w:num w:numId="7">
    <w:abstractNumId w:val="26"/>
  </w:num>
  <w:num w:numId="8">
    <w:abstractNumId w:val="4"/>
  </w:num>
  <w:num w:numId="9">
    <w:abstractNumId w:val="24"/>
  </w:num>
  <w:num w:numId="10">
    <w:abstractNumId w:val="10"/>
  </w:num>
  <w:num w:numId="11">
    <w:abstractNumId w:val="19"/>
  </w:num>
  <w:num w:numId="12">
    <w:abstractNumId w:val="33"/>
  </w:num>
  <w:num w:numId="13">
    <w:abstractNumId w:val="6"/>
  </w:num>
  <w:num w:numId="14">
    <w:abstractNumId w:val="17"/>
  </w:num>
  <w:num w:numId="15">
    <w:abstractNumId w:val="12"/>
  </w:num>
  <w:num w:numId="16">
    <w:abstractNumId w:val="41"/>
  </w:num>
  <w:num w:numId="17">
    <w:abstractNumId w:val="7"/>
  </w:num>
  <w:num w:numId="18">
    <w:abstractNumId w:val="34"/>
  </w:num>
  <w:num w:numId="19">
    <w:abstractNumId w:val="9"/>
  </w:num>
  <w:num w:numId="20">
    <w:abstractNumId w:val="8"/>
  </w:num>
  <w:num w:numId="21">
    <w:abstractNumId w:val="22"/>
  </w:num>
  <w:num w:numId="22">
    <w:abstractNumId w:val="16"/>
  </w:num>
  <w:num w:numId="23">
    <w:abstractNumId w:val="18"/>
  </w:num>
  <w:num w:numId="24">
    <w:abstractNumId w:val="1"/>
  </w:num>
  <w:num w:numId="25">
    <w:abstractNumId w:val="31"/>
  </w:num>
  <w:num w:numId="26">
    <w:abstractNumId w:val="35"/>
  </w:num>
  <w:num w:numId="27">
    <w:abstractNumId w:val="13"/>
  </w:num>
  <w:num w:numId="28">
    <w:abstractNumId w:val="30"/>
  </w:num>
  <w:num w:numId="29">
    <w:abstractNumId w:val="5"/>
  </w:num>
  <w:num w:numId="30">
    <w:abstractNumId w:val="20"/>
  </w:num>
  <w:num w:numId="31">
    <w:abstractNumId w:val="15"/>
  </w:num>
  <w:num w:numId="32">
    <w:abstractNumId w:val="37"/>
  </w:num>
  <w:num w:numId="33">
    <w:abstractNumId w:val="32"/>
  </w:num>
  <w:num w:numId="34">
    <w:abstractNumId w:val="28"/>
  </w:num>
  <w:num w:numId="35">
    <w:abstractNumId w:val="39"/>
  </w:num>
  <w:num w:numId="36">
    <w:abstractNumId w:val="2"/>
  </w:num>
  <w:num w:numId="37">
    <w:abstractNumId w:val="27"/>
  </w:num>
  <w:num w:numId="38">
    <w:abstractNumId w:val="23"/>
  </w:num>
  <w:num w:numId="39">
    <w:abstractNumId w:val="0"/>
  </w:num>
  <w:num w:numId="40">
    <w:abstractNumId w:val="11"/>
  </w:num>
  <w:num w:numId="41">
    <w:abstractNumId w:val="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439E"/>
    <w:rsid w:val="00022E11"/>
    <w:rsid w:val="000239A5"/>
    <w:rsid w:val="00027C78"/>
    <w:rsid w:val="000304C4"/>
    <w:rsid w:val="00037127"/>
    <w:rsid w:val="000430C1"/>
    <w:rsid w:val="00045B15"/>
    <w:rsid w:val="00053C37"/>
    <w:rsid w:val="000576EA"/>
    <w:rsid w:val="00060AAC"/>
    <w:rsid w:val="00063023"/>
    <w:rsid w:val="00070B0E"/>
    <w:rsid w:val="00070E14"/>
    <w:rsid w:val="00071A1F"/>
    <w:rsid w:val="00076598"/>
    <w:rsid w:val="000765F0"/>
    <w:rsid w:val="0007750A"/>
    <w:rsid w:val="00082191"/>
    <w:rsid w:val="00087A70"/>
    <w:rsid w:val="0009082A"/>
    <w:rsid w:val="000937E6"/>
    <w:rsid w:val="000A16C2"/>
    <w:rsid w:val="000A3166"/>
    <w:rsid w:val="000A705C"/>
    <w:rsid w:val="000B6BBF"/>
    <w:rsid w:val="000B7668"/>
    <w:rsid w:val="000C33F1"/>
    <w:rsid w:val="000C620F"/>
    <w:rsid w:val="000C7EBD"/>
    <w:rsid w:val="000D4AF6"/>
    <w:rsid w:val="000D547D"/>
    <w:rsid w:val="000E1996"/>
    <w:rsid w:val="000E5099"/>
    <w:rsid w:val="000E5764"/>
    <w:rsid w:val="000F51B4"/>
    <w:rsid w:val="00102268"/>
    <w:rsid w:val="00113F9F"/>
    <w:rsid w:val="001156A0"/>
    <w:rsid w:val="0011621D"/>
    <w:rsid w:val="00117C8F"/>
    <w:rsid w:val="001204BE"/>
    <w:rsid w:val="00121D81"/>
    <w:rsid w:val="00122B53"/>
    <w:rsid w:val="00123690"/>
    <w:rsid w:val="00130015"/>
    <w:rsid w:val="00131209"/>
    <w:rsid w:val="001363C6"/>
    <w:rsid w:val="00144F3F"/>
    <w:rsid w:val="0016053F"/>
    <w:rsid w:val="00162ADD"/>
    <w:rsid w:val="0017238C"/>
    <w:rsid w:val="001766EA"/>
    <w:rsid w:val="0018579A"/>
    <w:rsid w:val="00193554"/>
    <w:rsid w:val="00194B7F"/>
    <w:rsid w:val="00197E09"/>
    <w:rsid w:val="001A55EC"/>
    <w:rsid w:val="001A6303"/>
    <w:rsid w:val="001B538E"/>
    <w:rsid w:val="001B666F"/>
    <w:rsid w:val="001B7177"/>
    <w:rsid w:val="001C1403"/>
    <w:rsid w:val="001D0EC6"/>
    <w:rsid w:val="001D1AE4"/>
    <w:rsid w:val="001E11AD"/>
    <w:rsid w:val="001E1C16"/>
    <w:rsid w:val="001E293F"/>
    <w:rsid w:val="001E2BD9"/>
    <w:rsid w:val="001F09F2"/>
    <w:rsid w:val="001F4997"/>
    <w:rsid w:val="001F70B0"/>
    <w:rsid w:val="001F7ED7"/>
    <w:rsid w:val="00202558"/>
    <w:rsid w:val="0020592F"/>
    <w:rsid w:val="00210FFA"/>
    <w:rsid w:val="00212F8C"/>
    <w:rsid w:val="002259C9"/>
    <w:rsid w:val="00227AC6"/>
    <w:rsid w:val="00232D9F"/>
    <w:rsid w:val="0023516E"/>
    <w:rsid w:val="00235E97"/>
    <w:rsid w:val="00240E67"/>
    <w:rsid w:val="00242394"/>
    <w:rsid w:val="0024473B"/>
    <w:rsid w:val="0024686B"/>
    <w:rsid w:val="00247019"/>
    <w:rsid w:val="002564A8"/>
    <w:rsid w:val="0026255D"/>
    <w:rsid w:val="00280F35"/>
    <w:rsid w:val="00281DAD"/>
    <w:rsid w:val="00293BF1"/>
    <w:rsid w:val="00296C0F"/>
    <w:rsid w:val="002A2B7E"/>
    <w:rsid w:val="002B2F94"/>
    <w:rsid w:val="002C2162"/>
    <w:rsid w:val="002C74F8"/>
    <w:rsid w:val="002C77F8"/>
    <w:rsid w:val="002C7B37"/>
    <w:rsid w:val="002E0BC3"/>
    <w:rsid w:val="002E1CC8"/>
    <w:rsid w:val="002E209A"/>
    <w:rsid w:val="002E27A9"/>
    <w:rsid w:val="002F010E"/>
    <w:rsid w:val="002F0B1D"/>
    <w:rsid w:val="002F200F"/>
    <w:rsid w:val="002F43FB"/>
    <w:rsid w:val="002F7A71"/>
    <w:rsid w:val="00301924"/>
    <w:rsid w:val="0031204C"/>
    <w:rsid w:val="00313518"/>
    <w:rsid w:val="0031555F"/>
    <w:rsid w:val="0031738D"/>
    <w:rsid w:val="0032240A"/>
    <w:rsid w:val="00325B5F"/>
    <w:rsid w:val="003312F7"/>
    <w:rsid w:val="0033437E"/>
    <w:rsid w:val="00336B65"/>
    <w:rsid w:val="00341674"/>
    <w:rsid w:val="00353060"/>
    <w:rsid w:val="003564DB"/>
    <w:rsid w:val="00361811"/>
    <w:rsid w:val="0037137C"/>
    <w:rsid w:val="003769B0"/>
    <w:rsid w:val="003858B6"/>
    <w:rsid w:val="00387C7E"/>
    <w:rsid w:val="003956E9"/>
    <w:rsid w:val="003B1D81"/>
    <w:rsid w:val="003B2809"/>
    <w:rsid w:val="003B3E7F"/>
    <w:rsid w:val="003C2EEF"/>
    <w:rsid w:val="003D18ED"/>
    <w:rsid w:val="003D7151"/>
    <w:rsid w:val="003E0480"/>
    <w:rsid w:val="003F0485"/>
    <w:rsid w:val="003F5944"/>
    <w:rsid w:val="00406433"/>
    <w:rsid w:val="004164D9"/>
    <w:rsid w:val="00417E09"/>
    <w:rsid w:val="00420292"/>
    <w:rsid w:val="004209E5"/>
    <w:rsid w:val="004250A8"/>
    <w:rsid w:val="00427E73"/>
    <w:rsid w:val="00436C4E"/>
    <w:rsid w:val="00437C1E"/>
    <w:rsid w:val="00444EE7"/>
    <w:rsid w:val="00446342"/>
    <w:rsid w:val="004610E9"/>
    <w:rsid w:val="0047152A"/>
    <w:rsid w:val="004761CD"/>
    <w:rsid w:val="004863DA"/>
    <w:rsid w:val="004A29FF"/>
    <w:rsid w:val="004A472B"/>
    <w:rsid w:val="004B0112"/>
    <w:rsid w:val="004B0964"/>
    <w:rsid w:val="004B24CD"/>
    <w:rsid w:val="004B36E5"/>
    <w:rsid w:val="004B6F15"/>
    <w:rsid w:val="004D2A52"/>
    <w:rsid w:val="004D4970"/>
    <w:rsid w:val="004E31E0"/>
    <w:rsid w:val="004F02AC"/>
    <w:rsid w:val="004F32F4"/>
    <w:rsid w:val="004F3A47"/>
    <w:rsid w:val="004F46CD"/>
    <w:rsid w:val="00513651"/>
    <w:rsid w:val="0052119D"/>
    <w:rsid w:val="00541FE3"/>
    <w:rsid w:val="00545B92"/>
    <w:rsid w:val="00553F6C"/>
    <w:rsid w:val="00554264"/>
    <w:rsid w:val="0055610D"/>
    <w:rsid w:val="00567B44"/>
    <w:rsid w:val="0057123C"/>
    <w:rsid w:val="005722D5"/>
    <w:rsid w:val="00573947"/>
    <w:rsid w:val="00583A59"/>
    <w:rsid w:val="00590F45"/>
    <w:rsid w:val="005C14E5"/>
    <w:rsid w:val="005C3B75"/>
    <w:rsid w:val="005D0136"/>
    <w:rsid w:val="005D13D4"/>
    <w:rsid w:val="005D30DA"/>
    <w:rsid w:val="005D4BB9"/>
    <w:rsid w:val="005E2E29"/>
    <w:rsid w:val="005E4FCE"/>
    <w:rsid w:val="005E7C2F"/>
    <w:rsid w:val="005F7964"/>
    <w:rsid w:val="006017DC"/>
    <w:rsid w:val="00602C72"/>
    <w:rsid w:val="00603354"/>
    <w:rsid w:val="00603D4A"/>
    <w:rsid w:val="00610549"/>
    <w:rsid w:val="00613219"/>
    <w:rsid w:val="00624BB6"/>
    <w:rsid w:val="00625A56"/>
    <w:rsid w:val="006302D6"/>
    <w:rsid w:val="00634951"/>
    <w:rsid w:val="00637513"/>
    <w:rsid w:val="00641B69"/>
    <w:rsid w:val="00643802"/>
    <w:rsid w:val="00644525"/>
    <w:rsid w:val="0065414D"/>
    <w:rsid w:val="00655D29"/>
    <w:rsid w:val="00661692"/>
    <w:rsid w:val="00664209"/>
    <w:rsid w:val="006728AE"/>
    <w:rsid w:val="00677C1A"/>
    <w:rsid w:val="00684D5D"/>
    <w:rsid w:val="0068616E"/>
    <w:rsid w:val="00686B40"/>
    <w:rsid w:val="00692254"/>
    <w:rsid w:val="00692AB3"/>
    <w:rsid w:val="00695AE4"/>
    <w:rsid w:val="006A3975"/>
    <w:rsid w:val="006B40A2"/>
    <w:rsid w:val="006B51B4"/>
    <w:rsid w:val="006B7B96"/>
    <w:rsid w:val="006C503A"/>
    <w:rsid w:val="006E1C3C"/>
    <w:rsid w:val="006E2BBF"/>
    <w:rsid w:val="006E39EB"/>
    <w:rsid w:val="006E6597"/>
    <w:rsid w:val="006F5CFF"/>
    <w:rsid w:val="006F6AB2"/>
    <w:rsid w:val="00730174"/>
    <w:rsid w:val="007318B2"/>
    <w:rsid w:val="00732BBA"/>
    <w:rsid w:val="00745180"/>
    <w:rsid w:val="0075757E"/>
    <w:rsid w:val="007629E8"/>
    <w:rsid w:val="00784634"/>
    <w:rsid w:val="00790858"/>
    <w:rsid w:val="00791A29"/>
    <w:rsid w:val="007A0B08"/>
    <w:rsid w:val="007A2D8F"/>
    <w:rsid w:val="007A5E5A"/>
    <w:rsid w:val="007A7F14"/>
    <w:rsid w:val="007B06B1"/>
    <w:rsid w:val="007B5218"/>
    <w:rsid w:val="007C78EF"/>
    <w:rsid w:val="007D5C98"/>
    <w:rsid w:val="007E024F"/>
    <w:rsid w:val="007E5C86"/>
    <w:rsid w:val="007E6A12"/>
    <w:rsid w:val="00812154"/>
    <w:rsid w:val="00817C63"/>
    <w:rsid w:val="00830663"/>
    <w:rsid w:val="008327FA"/>
    <w:rsid w:val="008436D1"/>
    <w:rsid w:val="00843CEE"/>
    <w:rsid w:val="008448CA"/>
    <w:rsid w:val="008458F6"/>
    <w:rsid w:val="00846F5C"/>
    <w:rsid w:val="008670D3"/>
    <w:rsid w:val="0086768C"/>
    <w:rsid w:val="00873883"/>
    <w:rsid w:val="00874AE4"/>
    <w:rsid w:val="00876F7A"/>
    <w:rsid w:val="0089008C"/>
    <w:rsid w:val="00890C47"/>
    <w:rsid w:val="00894072"/>
    <w:rsid w:val="0089532B"/>
    <w:rsid w:val="00895EEA"/>
    <w:rsid w:val="00896F29"/>
    <w:rsid w:val="008A4D2D"/>
    <w:rsid w:val="008B5D44"/>
    <w:rsid w:val="008B62E0"/>
    <w:rsid w:val="008B6F83"/>
    <w:rsid w:val="008C5FBE"/>
    <w:rsid w:val="008D03F4"/>
    <w:rsid w:val="008D085D"/>
    <w:rsid w:val="008D1438"/>
    <w:rsid w:val="008D1BF7"/>
    <w:rsid w:val="008D70E1"/>
    <w:rsid w:val="008E1227"/>
    <w:rsid w:val="008E153E"/>
    <w:rsid w:val="008E4306"/>
    <w:rsid w:val="008E4757"/>
    <w:rsid w:val="008E4F87"/>
    <w:rsid w:val="008E7675"/>
    <w:rsid w:val="008F09B0"/>
    <w:rsid w:val="008F1E26"/>
    <w:rsid w:val="00906431"/>
    <w:rsid w:val="00910443"/>
    <w:rsid w:val="00912C11"/>
    <w:rsid w:val="00916D64"/>
    <w:rsid w:val="009252D5"/>
    <w:rsid w:val="00926EFD"/>
    <w:rsid w:val="00940212"/>
    <w:rsid w:val="009404AC"/>
    <w:rsid w:val="00950FAF"/>
    <w:rsid w:val="00955B0F"/>
    <w:rsid w:val="009567D4"/>
    <w:rsid w:val="00956F99"/>
    <w:rsid w:val="009577FD"/>
    <w:rsid w:val="00960525"/>
    <w:rsid w:val="009619A1"/>
    <w:rsid w:val="00962B39"/>
    <w:rsid w:val="00967205"/>
    <w:rsid w:val="009711AE"/>
    <w:rsid w:val="009715AD"/>
    <w:rsid w:val="009743A5"/>
    <w:rsid w:val="00983839"/>
    <w:rsid w:val="009978BA"/>
    <w:rsid w:val="00997F89"/>
    <w:rsid w:val="009A58CD"/>
    <w:rsid w:val="009A66A6"/>
    <w:rsid w:val="009B3338"/>
    <w:rsid w:val="009B35C7"/>
    <w:rsid w:val="009B6717"/>
    <w:rsid w:val="009C5886"/>
    <w:rsid w:val="009D3499"/>
    <w:rsid w:val="009D42CF"/>
    <w:rsid w:val="009D4FC6"/>
    <w:rsid w:val="009D66D8"/>
    <w:rsid w:val="009E2928"/>
    <w:rsid w:val="009E40AD"/>
    <w:rsid w:val="009E45D7"/>
    <w:rsid w:val="009E60BB"/>
    <w:rsid w:val="009F265B"/>
    <w:rsid w:val="009F2DFE"/>
    <w:rsid w:val="00A1045A"/>
    <w:rsid w:val="00A14B90"/>
    <w:rsid w:val="00A17BA1"/>
    <w:rsid w:val="00A22436"/>
    <w:rsid w:val="00A34C3F"/>
    <w:rsid w:val="00A43EB2"/>
    <w:rsid w:val="00A443FB"/>
    <w:rsid w:val="00A44FC4"/>
    <w:rsid w:val="00A4743B"/>
    <w:rsid w:val="00A51ACD"/>
    <w:rsid w:val="00A521F7"/>
    <w:rsid w:val="00A54762"/>
    <w:rsid w:val="00A55259"/>
    <w:rsid w:val="00A5627D"/>
    <w:rsid w:val="00A62813"/>
    <w:rsid w:val="00A67B65"/>
    <w:rsid w:val="00A704C1"/>
    <w:rsid w:val="00A71B32"/>
    <w:rsid w:val="00A8148B"/>
    <w:rsid w:val="00A8439E"/>
    <w:rsid w:val="00A906D9"/>
    <w:rsid w:val="00A90BBC"/>
    <w:rsid w:val="00A91C04"/>
    <w:rsid w:val="00AA2362"/>
    <w:rsid w:val="00AB7734"/>
    <w:rsid w:val="00AC23E3"/>
    <w:rsid w:val="00AC256D"/>
    <w:rsid w:val="00AE0122"/>
    <w:rsid w:val="00AF4BEF"/>
    <w:rsid w:val="00B032A4"/>
    <w:rsid w:val="00B05AB2"/>
    <w:rsid w:val="00B153E6"/>
    <w:rsid w:val="00B20016"/>
    <w:rsid w:val="00B23A7F"/>
    <w:rsid w:val="00B24402"/>
    <w:rsid w:val="00B30C02"/>
    <w:rsid w:val="00B31373"/>
    <w:rsid w:val="00B31ED2"/>
    <w:rsid w:val="00B35252"/>
    <w:rsid w:val="00B37852"/>
    <w:rsid w:val="00B4230F"/>
    <w:rsid w:val="00B455AC"/>
    <w:rsid w:val="00B45C40"/>
    <w:rsid w:val="00B46A4E"/>
    <w:rsid w:val="00B505AD"/>
    <w:rsid w:val="00B50DD7"/>
    <w:rsid w:val="00B6452D"/>
    <w:rsid w:val="00B648DA"/>
    <w:rsid w:val="00B80131"/>
    <w:rsid w:val="00B837E0"/>
    <w:rsid w:val="00B8799E"/>
    <w:rsid w:val="00B93183"/>
    <w:rsid w:val="00BA0C76"/>
    <w:rsid w:val="00BA1408"/>
    <w:rsid w:val="00BA1A51"/>
    <w:rsid w:val="00BA5571"/>
    <w:rsid w:val="00BB3C19"/>
    <w:rsid w:val="00BB3D6A"/>
    <w:rsid w:val="00BC3A5B"/>
    <w:rsid w:val="00BC4333"/>
    <w:rsid w:val="00BD72A1"/>
    <w:rsid w:val="00BE13DD"/>
    <w:rsid w:val="00BE1CA0"/>
    <w:rsid w:val="00BE6B10"/>
    <w:rsid w:val="00BE730B"/>
    <w:rsid w:val="00BF3505"/>
    <w:rsid w:val="00BF5AA3"/>
    <w:rsid w:val="00BF77D5"/>
    <w:rsid w:val="00BF7FCD"/>
    <w:rsid w:val="00C00594"/>
    <w:rsid w:val="00C045F0"/>
    <w:rsid w:val="00C14C7B"/>
    <w:rsid w:val="00C40875"/>
    <w:rsid w:val="00C418AC"/>
    <w:rsid w:val="00C47239"/>
    <w:rsid w:val="00C47AEA"/>
    <w:rsid w:val="00C6112D"/>
    <w:rsid w:val="00C70482"/>
    <w:rsid w:val="00C70E35"/>
    <w:rsid w:val="00C75C07"/>
    <w:rsid w:val="00C75D47"/>
    <w:rsid w:val="00C83F8B"/>
    <w:rsid w:val="00C86C7C"/>
    <w:rsid w:val="00CA6BB8"/>
    <w:rsid w:val="00CA7B1F"/>
    <w:rsid w:val="00CB00C5"/>
    <w:rsid w:val="00CB014C"/>
    <w:rsid w:val="00CB472B"/>
    <w:rsid w:val="00CB7804"/>
    <w:rsid w:val="00CC3D96"/>
    <w:rsid w:val="00CC5DA2"/>
    <w:rsid w:val="00CD45C6"/>
    <w:rsid w:val="00CD4C70"/>
    <w:rsid w:val="00CD6C03"/>
    <w:rsid w:val="00CD7D85"/>
    <w:rsid w:val="00CE1478"/>
    <w:rsid w:val="00CF2ECD"/>
    <w:rsid w:val="00D028DC"/>
    <w:rsid w:val="00D07F95"/>
    <w:rsid w:val="00D1092C"/>
    <w:rsid w:val="00D13425"/>
    <w:rsid w:val="00D1696F"/>
    <w:rsid w:val="00D233B8"/>
    <w:rsid w:val="00D26450"/>
    <w:rsid w:val="00D271C3"/>
    <w:rsid w:val="00D3103E"/>
    <w:rsid w:val="00D54189"/>
    <w:rsid w:val="00D628C8"/>
    <w:rsid w:val="00D6362F"/>
    <w:rsid w:val="00D6567D"/>
    <w:rsid w:val="00D71C6A"/>
    <w:rsid w:val="00D73E91"/>
    <w:rsid w:val="00D750FD"/>
    <w:rsid w:val="00D7778D"/>
    <w:rsid w:val="00D80913"/>
    <w:rsid w:val="00D81278"/>
    <w:rsid w:val="00D82925"/>
    <w:rsid w:val="00D85ABC"/>
    <w:rsid w:val="00D87A32"/>
    <w:rsid w:val="00D92051"/>
    <w:rsid w:val="00D945CB"/>
    <w:rsid w:val="00DB1606"/>
    <w:rsid w:val="00DB5057"/>
    <w:rsid w:val="00DC3A9A"/>
    <w:rsid w:val="00DC3E76"/>
    <w:rsid w:val="00DD24F1"/>
    <w:rsid w:val="00DD36DE"/>
    <w:rsid w:val="00DD5A53"/>
    <w:rsid w:val="00DD6585"/>
    <w:rsid w:val="00E02D30"/>
    <w:rsid w:val="00E036ED"/>
    <w:rsid w:val="00E0472C"/>
    <w:rsid w:val="00E04A65"/>
    <w:rsid w:val="00E2483B"/>
    <w:rsid w:val="00E3194E"/>
    <w:rsid w:val="00E34B59"/>
    <w:rsid w:val="00E42038"/>
    <w:rsid w:val="00E4576E"/>
    <w:rsid w:val="00E55429"/>
    <w:rsid w:val="00E554FA"/>
    <w:rsid w:val="00E56318"/>
    <w:rsid w:val="00E60CFF"/>
    <w:rsid w:val="00E6322E"/>
    <w:rsid w:val="00E63453"/>
    <w:rsid w:val="00E65050"/>
    <w:rsid w:val="00E66BE9"/>
    <w:rsid w:val="00E70C2A"/>
    <w:rsid w:val="00E80C1E"/>
    <w:rsid w:val="00E85FD3"/>
    <w:rsid w:val="00E86B19"/>
    <w:rsid w:val="00E87C51"/>
    <w:rsid w:val="00E92538"/>
    <w:rsid w:val="00E936D1"/>
    <w:rsid w:val="00E9532E"/>
    <w:rsid w:val="00E9582B"/>
    <w:rsid w:val="00E9647D"/>
    <w:rsid w:val="00EA04C2"/>
    <w:rsid w:val="00EA52CD"/>
    <w:rsid w:val="00EB12D8"/>
    <w:rsid w:val="00EB1401"/>
    <w:rsid w:val="00EB4670"/>
    <w:rsid w:val="00EB5F47"/>
    <w:rsid w:val="00EC4301"/>
    <w:rsid w:val="00EC6ED1"/>
    <w:rsid w:val="00EC78B7"/>
    <w:rsid w:val="00ED0ED9"/>
    <w:rsid w:val="00EE7CD9"/>
    <w:rsid w:val="00EF163D"/>
    <w:rsid w:val="00EF54AD"/>
    <w:rsid w:val="00EF75B6"/>
    <w:rsid w:val="00F01F89"/>
    <w:rsid w:val="00F12274"/>
    <w:rsid w:val="00F140CA"/>
    <w:rsid w:val="00F257F9"/>
    <w:rsid w:val="00F40D1E"/>
    <w:rsid w:val="00F463D5"/>
    <w:rsid w:val="00F57627"/>
    <w:rsid w:val="00F6293B"/>
    <w:rsid w:val="00F67021"/>
    <w:rsid w:val="00F73D4B"/>
    <w:rsid w:val="00F761ED"/>
    <w:rsid w:val="00F82FD6"/>
    <w:rsid w:val="00F830CA"/>
    <w:rsid w:val="00F83A87"/>
    <w:rsid w:val="00F8616B"/>
    <w:rsid w:val="00F87156"/>
    <w:rsid w:val="00F938F7"/>
    <w:rsid w:val="00F947CF"/>
    <w:rsid w:val="00F96D7B"/>
    <w:rsid w:val="00F97AEF"/>
    <w:rsid w:val="00FA0B3F"/>
    <w:rsid w:val="00FA43A8"/>
    <w:rsid w:val="00FA6E11"/>
    <w:rsid w:val="00FB21F3"/>
    <w:rsid w:val="00FB2F1E"/>
    <w:rsid w:val="00FB3909"/>
    <w:rsid w:val="00FB7189"/>
    <w:rsid w:val="00FC426D"/>
    <w:rsid w:val="00FC5923"/>
    <w:rsid w:val="00FD0713"/>
    <w:rsid w:val="00FE1951"/>
    <w:rsid w:val="00FE1D6F"/>
    <w:rsid w:val="00FE51BD"/>
    <w:rsid w:val="00FE595E"/>
    <w:rsid w:val="00FE7C74"/>
    <w:rsid w:val="00FF120E"/>
    <w:rsid w:val="00FF39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C616EEDE-D15C-4EF7-8B60-77FE295B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39E"/>
    <w:pPr>
      <w:spacing w:after="200" w:line="276" w:lineRule="auto"/>
    </w:pPr>
    <w:rPr>
      <w:rFonts w:cs="Times New Roman"/>
      <w:sz w:val="22"/>
      <w:szCs w:val="22"/>
    </w:rPr>
  </w:style>
  <w:style w:type="paragraph" w:styleId="Heading1">
    <w:name w:val="heading 1"/>
    <w:basedOn w:val="Normal"/>
    <w:next w:val="Normal"/>
    <w:link w:val="Heading1Char"/>
    <w:uiPriority w:val="9"/>
    <w:qFormat/>
    <w:rsid w:val="00A8439E"/>
    <w:pPr>
      <w:keepNext/>
      <w:spacing w:before="240" w:after="60"/>
      <w:outlineLvl w:val="0"/>
    </w:pPr>
    <w:rPr>
      <w:rFonts w:ascii="Calibri Light" w:hAnsi="Calibri Light"/>
      <w:b/>
      <w:bCs/>
      <w:kern w:val="32"/>
      <w:sz w:val="32"/>
      <w:szCs w:val="32"/>
      <w:lang w:val="en-CA"/>
    </w:rPr>
  </w:style>
  <w:style w:type="paragraph" w:styleId="Heading2">
    <w:name w:val="heading 2"/>
    <w:basedOn w:val="Normal"/>
    <w:next w:val="Normal"/>
    <w:link w:val="Heading2Char"/>
    <w:uiPriority w:val="9"/>
    <w:unhideWhenUsed/>
    <w:qFormat/>
    <w:rsid w:val="00A8439E"/>
    <w:pPr>
      <w:keepNext/>
      <w:spacing w:before="240" w:after="60"/>
      <w:outlineLvl w:val="1"/>
    </w:pPr>
    <w:rPr>
      <w:rFonts w:ascii="Cambria" w:hAnsi="Cambria"/>
      <w:b/>
      <w:bCs/>
      <w:i/>
      <w:iCs/>
      <w:sz w:val="28"/>
      <w:szCs w:val="28"/>
      <w:lang w:val="en-CA"/>
    </w:rPr>
  </w:style>
  <w:style w:type="paragraph" w:styleId="Heading3">
    <w:name w:val="heading 3"/>
    <w:basedOn w:val="Normal"/>
    <w:next w:val="Normal"/>
    <w:link w:val="Heading3Char"/>
    <w:uiPriority w:val="9"/>
    <w:unhideWhenUsed/>
    <w:qFormat/>
    <w:rsid w:val="00A8439E"/>
    <w:pPr>
      <w:keepNext/>
      <w:spacing w:before="240" w:after="60"/>
      <w:outlineLvl w:val="2"/>
    </w:pPr>
    <w:rPr>
      <w:rFonts w:ascii="Cambria" w:hAnsi="Cambria"/>
      <w:b/>
      <w:bCs/>
      <w:sz w:val="26"/>
      <w:szCs w:val="26"/>
      <w:lang w:val="en-CA"/>
    </w:rPr>
  </w:style>
  <w:style w:type="paragraph" w:styleId="Heading4">
    <w:name w:val="heading 4"/>
    <w:basedOn w:val="Normal"/>
    <w:next w:val="Normal"/>
    <w:link w:val="Heading4Char"/>
    <w:uiPriority w:val="9"/>
    <w:unhideWhenUsed/>
    <w:qFormat/>
    <w:rsid w:val="008A4D2D"/>
    <w:pPr>
      <w:keepNext/>
      <w:autoSpaceDE w:val="0"/>
      <w:autoSpaceDN w:val="0"/>
      <w:adjustRightInd w:val="0"/>
      <w:spacing w:after="0" w:line="240" w:lineRule="auto"/>
      <w:outlineLvl w:val="3"/>
    </w:pPr>
    <w:rPr>
      <w:rFonts w:ascii="Times New Roman" w:hAnsi="Times New Roman"/>
      <w:b/>
    </w:rPr>
  </w:style>
  <w:style w:type="paragraph" w:styleId="Heading5">
    <w:name w:val="heading 5"/>
    <w:basedOn w:val="Normal"/>
    <w:next w:val="Normal"/>
    <w:link w:val="Heading5Char"/>
    <w:uiPriority w:val="9"/>
    <w:unhideWhenUsed/>
    <w:qFormat/>
    <w:rsid w:val="000A16C2"/>
    <w:pPr>
      <w:keepNext/>
      <w:framePr w:hSpace="180" w:wrap="around" w:vAnchor="text" w:hAnchor="margin" w:y="355"/>
      <w:spacing w:after="0" w:line="240" w:lineRule="auto"/>
      <w:jc w:val="center"/>
      <w:outlineLvl w:val="4"/>
    </w:pPr>
    <w:rPr>
      <w:rFonts w:ascii="Times New Roman" w:hAnsi="Times New Roman"/>
      <w:b/>
      <w:bCs/>
      <w:color w:val="000000"/>
      <w:sz w:val="16"/>
      <w:szCs w:val="16"/>
    </w:rPr>
  </w:style>
  <w:style w:type="paragraph" w:styleId="Heading6">
    <w:name w:val="heading 6"/>
    <w:basedOn w:val="Normal"/>
    <w:next w:val="Normal"/>
    <w:link w:val="Heading6Char"/>
    <w:uiPriority w:val="9"/>
    <w:unhideWhenUsed/>
    <w:qFormat/>
    <w:rsid w:val="000239A5"/>
    <w:pPr>
      <w:keepNext/>
      <w:outlineLvl w:val="5"/>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439E"/>
    <w:rPr>
      <w:rFonts w:ascii="Calibri Light" w:hAnsi="Calibri Light" w:cs="Times New Roman"/>
      <w:b/>
      <w:kern w:val="32"/>
      <w:sz w:val="32"/>
    </w:rPr>
  </w:style>
  <w:style w:type="character" w:customStyle="1" w:styleId="Heading2Char">
    <w:name w:val="Heading 2 Char"/>
    <w:basedOn w:val="DefaultParagraphFont"/>
    <w:link w:val="Heading2"/>
    <w:uiPriority w:val="9"/>
    <w:locked/>
    <w:rsid w:val="00A8439E"/>
    <w:rPr>
      <w:rFonts w:ascii="Cambria" w:hAnsi="Cambria" w:cs="Times New Roman"/>
      <w:b/>
      <w:i/>
      <w:sz w:val="28"/>
    </w:rPr>
  </w:style>
  <w:style w:type="character" w:customStyle="1" w:styleId="Heading3Char">
    <w:name w:val="Heading 3 Char"/>
    <w:basedOn w:val="DefaultParagraphFont"/>
    <w:link w:val="Heading3"/>
    <w:uiPriority w:val="9"/>
    <w:locked/>
    <w:rsid w:val="00A8439E"/>
    <w:rPr>
      <w:rFonts w:ascii="Cambria" w:hAnsi="Cambria" w:cs="Times New Roman"/>
      <w:b/>
      <w:sz w:val="26"/>
    </w:rPr>
  </w:style>
  <w:style w:type="character" w:customStyle="1" w:styleId="Heading4Char">
    <w:name w:val="Heading 4 Char"/>
    <w:basedOn w:val="DefaultParagraphFont"/>
    <w:link w:val="Heading4"/>
    <w:uiPriority w:val="9"/>
    <w:locked/>
    <w:rsid w:val="008A4D2D"/>
    <w:rPr>
      <w:rFonts w:ascii="Times New Roman" w:hAnsi="Times New Roman" w:cs="Times New Roman"/>
      <w:b/>
      <w:sz w:val="22"/>
      <w:lang w:val="en-US" w:eastAsia="en-US"/>
    </w:rPr>
  </w:style>
  <w:style w:type="character" w:customStyle="1" w:styleId="Heading5Char">
    <w:name w:val="Heading 5 Char"/>
    <w:basedOn w:val="DefaultParagraphFont"/>
    <w:link w:val="Heading5"/>
    <w:uiPriority w:val="9"/>
    <w:locked/>
    <w:rsid w:val="000A16C2"/>
    <w:rPr>
      <w:rFonts w:ascii="Times New Roman" w:hAnsi="Times New Roman" w:cs="Times New Roman"/>
      <w:b/>
      <w:color w:val="000000"/>
      <w:sz w:val="16"/>
      <w:lang w:val="en-US"/>
    </w:rPr>
  </w:style>
  <w:style w:type="character" w:customStyle="1" w:styleId="Heading6Char">
    <w:name w:val="Heading 6 Char"/>
    <w:basedOn w:val="DefaultParagraphFont"/>
    <w:link w:val="Heading6"/>
    <w:uiPriority w:val="9"/>
    <w:locked/>
    <w:rsid w:val="000239A5"/>
    <w:rPr>
      <w:rFonts w:ascii="Times New Roman" w:hAnsi="Times New Roman" w:cs="Times New Roman"/>
      <w:b/>
      <w:sz w:val="24"/>
      <w:lang w:val="en-US" w:eastAsia="en-US"/>
    </w:rPr>
  </w:style>
  <w:style w:type="paragraph" w:styleId="NoSpacing">
    <w:name w:val="No Spacing"/>
    <w:link w:val="NoSpacingChar"/>
    <w:uiPriority w:val="1"/>
    <w:qFormat/>
    <w:rsid w:val="00A8439E"/>
    <w:rPr>
      <w:rFonts w:cs="Times New Roman"/>
      <w:sz w:val="22"/>
      <w:szCs w:val="22"/>
    </w:rPr>
  </w:style>
  <w:style w:type="character" w:customStyle="1" w:styleId="NoSpacingChar">
    <w:name w:val="No Spacing Char"/>
    <w:link w:val="NoSpacing"/>
    <w:uiPriority w:val="1"/>
    <w:locked/>
    <w:rsid w:val="00A8439E"/>
    <w:rPr>
      <w:rFonts w:eastAsia="Times New Roman"/>
      <w:sz w:val="22"/>
      <w:lang w:val="en-US" w:eastAsia="en-US"/>
    </w:rPr>
  </w:style>
  <w:style w:type="paragraph" w:styleId="BalloonText">
    <w:name w:val="Balloon Text"/>
    <w:basedOn w:val="Normal"/>
    <w:link w:val="BalloonTextChar"/>
    <w:uiPriority w:val="99"/>
    <w:semiHidden/>
    <w:unhideWhenUsed/>
    <w:rsid w:val="00A8439E"/>
    <w:pPr>
      <w:spacing w:after="0" w:line="240" w:lineRule="auto"/>
    </w:pPr>
    <w:rPr>
      <w:rFonts w:ascii="Tahoma" w:hAnsi="Tahoma"/>
      <w:sz w:val="16"/>
      <w:szCs w:val="16"/>
      <w:lang w:val="en-CA"/>
    </w:rPr>
  </w:style>
  <w:style w:type="character" w:customStyle="1" w:styleId="BalloonTextChar">
    <w:name w:val="Balloon Text Char"/>
    <w:basedOn w:val="DefaultParagraphFont"/>
    <w:link w:val="BalloonText"/>
    <w:uiPriority w:val="99"/>
    <w:semiHidden/>
    <w:locked/>
    <w:rsid w:val="00A8439E"/>
    <w:rPr>
      <w:rFonts w:ascii="Tahoma" w:hAnsi="Tahoma" w:cs="Times New Roman"/>
      <w:sz w:val="16"/>
    </w:rPr>
  </w:style>
  <w:style w:type="paragraph" w:styleId="ListParagraph">
    <w:name w:val="List Paragraph"/>
    <w:aliases w:val="Bullet List,List Paragraph (numbered (a)),Bullets,Numbered List Paragraph"/>
    <w:basedOn w:val="Normal"/>
    <w:link w:val="ListParagraphChar"/>
    <w:uiPriority w:val="34"/>
    <w:qFormat/>
    <w:rsid w:val="00A8439E"/>
    <w:pPr>
      <w:ind w:left="720"/>
      <w:contextualSpacing/>
    </w:pPr>
    <w:rPr>
      <w:sz w:val="20"/>
      <w:szCs w:val="20"/>
      <w:lang w:val="en-CA"/>
    </w:rPr>
  </w:style>
  <w:style w:type="character" w:customStyle="1" w:styleId="ListParagraphChar">
    <w:name w:val="List Paragraph Char"/>
    <w:aliases w:val="Bullet List Char,List Paragraph (numbered (a)) Char,Bullets Char,Numbered List Paragraph Char"/>
    <w:link w:val="ListParagraph"/>
    <w:locked/>
    <w:rsid w:val="00A8439E"/>
    <w:rPr>
      <w:rFonts w:ascii="Calibri" w:hAnsi="Calibri"/>
    </w:rPr>
  </w:style>
  <w:style w:type="table" w:styleId="TableGrid">
    <w:name w:val="Table Grid"/>
    <w:basedOn w:val="TableNormal"/>
    <w:uiPriority w:val="59"/>
    <w:rsid w:val="00A8439E"/>
    <w:rPr>
      <w:rFonts w:cs="Times New Roman"/>
      <w:lang w:val="en-C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39E"/>
    <w:rPr>
      <w:rFonts w:cs="Times New Roman"/>
      <w:color w:val="0000FF"/>
      <w:u w:val="single"/>
    </w:rPr>
  </w:style>
  <w:style w:type="paragraph" w:styleId="NormalWeb">
    <w:name w:val="Normal (Web)"/>
    <w:basedOn w:val="Normal"/>
    <w:uiPriority w:val="99"/>
    <w:unhideWhenUsed/>
    <w:rsid w:val="00A8439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A8439E"/>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A8439E"/>
    <w:rPr>
      <w:rFonts w:ascii="Calibri" w:hAnsi="Calibri" w:cs="Times New Roman"/>
      <w:lang w:val="en-US"/>
    </w:rPr>
  </w:style>
  <w:style w:type="paragraph" w:styleId="Footer">
    <w:name w:val="footer"/>
    <w:basedOn w:val="Normal"/>
    <w:link w:val="FooterChar"/>
    <w:uiPriority w:val="99"/>
    <w:unhideWhenUsed/>
    <w:rsid w:val="00A8439E"/>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A8439E"/>
    <w:rPr>
      <w:rFonts w:ascii="Calibri" w:hAnsi="Calibri" w:cs="Times New Roman"/>
      <w:lang w:val="en-US"/>
    </w:rPr>
  </w:style>
  <w:style w:type="paragraph" w:customStyle="1" w:styleId="Default">
    <w:name w:val="Default"/>
    <w:rsid w:val="00A8439E"/>
    <w:pPr>
      <w:autoSpaceDE w:val="0"/>
      <w:autoSpaceDN w:val="0"/>
      <w:adjustRightInd w:val="0"/>
    </w:pPr>
    <w:rPr>
      <w:rFonts w:ascii="Cambria" w:hAnsi="Cambria" w:cs="Cambria"/>
      <w:color w:val="000000"/>
      <w:sz w:val="24"/>
      <w:szCs w:val="24"/>
    </w:rPr>
  </w:style>
  <w:style w:type="paragraph" w:styleId="BodyText">
    <w:name w:val="Body Text"/>
    <w:basedOn w:val="Normal"/>
    <w:link w:val="BodyTextChar"/>
    <w:uiPriority w:val="99"/>
    <w:rsid w:val="00A8439E"/>
    <w:pPr>
      <w:spacing w:after="120" w:line="360" w:lineRule="auto"/>
      <w:jc w:val="both"/>
    </w:pPr>
    <w:rPr>
      <w:rFonts w:ascii="Arial" w:hAnsi="Arial"/>
      <w:sz w:val="20"/>
      <w:szCs w:val="20"/>
      <w:lang w:val="en-CA"/>
    </w:rPr>
  </w:style>
  <w:style w:type="character" w:customStyle="1" w:styleId="BodyTextChar">
    <w:name w:val="Body Text Char"/>
    <w:basedOn w:val="DefaultParagraphFont"/>
    <w:link w:val="BodyText"/>
    <w:uiPriority w:val="99"/>
    <w:locked/>
    <w:rsid w:val="00A8439E"/>
    <w:rPr>
      <w:rFonts w:ascii="Arial" w:hAnsi="Arial" w:cs="Times New Roman"/>
      <w:sz w:val="20"/>
    </w:rPr>
  </w:style>
  <w:style w:type="character" w:styleId="CommentReference">
    <w:name w:val="annotation reference"/>
    <w:basedOn w:val="DefaultParagraphFont"/>
    <w:uiPriority w:val="99"/>
    <w:rsid w:val="00A8439E"/>
    <w:rPr>
      <w:rFonts w:cs="Times New Roman"/>
      <w:sz w:val="16"/>
    </w:rPr>
  </w:style>
  <w:style w:type="paragraph" w:styleId="CommentText">
    <w:name w:val="annotation text"/>
    <w:basedOn w:val="Normal"/>
    <w:link w:val="CommentTextChar"/>
    <w:uiPriority w:val="99"/>
    <w:rsid w:val="00A8439E"/>
    <w:pPr>
      <w:spacing w:after="0" w:line="240" w:lineRule="auto"/>
      <w:jc w:val="both"/>
    </w:pPr>
    <w:rPr>
      <w:sz w:val="20"/>
      <w:szCs w:val="20"/>
      <w:lang w:val="en-CA"/>
    </w:rPr>
  </w:style>
  <w:style w:type="character" w:customStyle="1" w:styleId="CommentTextChar">
    <w:name w:val="Comment Text Char"/>
    <w:basedOn w:val="DefaultParagraphFont"/>
    <w:link w:val="CommentText"/>
    <w:uiPriority w:val="99"/>
    <w:locked/>
    <w:rsid w:val="00A8439E"/>
    <w:rPr>
      <w:rFonts w:ascii="Calibri" w:hAnsi="Calibri" w:cs="Times New Roman"/>
      <w:sz w:val="20"/>
    </w:rPr>
  </w:style>
  <w:style w:type="table" w:customStyle="1" w:styleId="TableGridLight1">
    <w:name w:val="Table Grid Light1"/>
    <w:basedOn w:val="TableNormal"/>
    <w:uiPriority w:val="40"/>
    <w:rsid w:val="00A8439E"/>
    <w:rPr>
      <w:rFonts w:cs="Times New Roman"/>
      <w:lang w:val="en-CA"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Heading">
    <w:name w:val="TOC Heading"/>
    <w:basedOn w:val="Heading1"/>
    <w:next w:val="Normal"/>
    <w:uiPriority w:val="39"/>
    <w:unhideWhenUsed/>
    <w:qFormat/>
    <w:rsid w:val="00A8439E"/>
    <w:pPr>
      <w:keepLines/>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A8439E"/>
  </w:style>
  <w:style w:type="paragraph" w:styleId="TOC2">
    <w:name w:val="toc 2"/>
    <w:basedOn w:val="Normal"/>
    <w:next w:val="Normal"/>
    <w:autoRedefine/>
    <w:uiPriority w:val="39"/>
    <w:unhideWhenUsed/>
    <w:rsid w:val="0065414D"/>
    <w:pPr>
      <w:tabs>
        <w:tab w:val="left" w:pos="880"/>
        <w:tab w:val="right" w:leader="dot" w:pos="9350"/>
      </w:tabs>
      <w:ind w:left="220"/>
    </w:pPr>
    <w:rPr>
      <w:rFonts w:ascii="Times New Roman" w:hAnsi="Times New Roman"/>
      <w:noProof/>
    </w:rPr>
  </w:style>
  <w:style w:type="character" w:styleId="FootnoteReference">
    <w:name w:val="footnote reference"/>
    <w:aliases w:val="Char Char Char Char Car Char,Char Char"/>
    <w:basedOn w:val="DefaultParagraphFont"/>
    <w:uiPriority w:val="99"/>
    <w:semiHidden/>
    <w:unhideWhenUsed/>
    <w:rsid w:val="00A8439E"/>
    <w:rPr>
      <w:rFonts w:cs="Times New Roman"/>
      <w:vertAlign w:val="superscript"/>
    </w:rPr>
  </w:style>
  <w:style w:type="paragraph" w:styleId="FootnoteText">
    <w:name w:val="footnote text"/>
    <w:aliases w:val="FOOTNOTES,fn,single space"/>
    <w:basedOn w:val="Normal"/>
    <w:link w:val="FootnoteTextChar"/>
    <w:uiPriority w:val="99"/>
    <w:semiHidden/>
    <w:rsid w:val="00A8439E"/>
    <w:pPr>
      <w:spacing w:after="0" w:line="240" w:lineRule="auto"/>
    </w:pPr>
    <w:rPr>
      <w:rFonts w:ascii="Times New Roman" w:hAnsi="Times New Roman"/>
      <w:sz w:val="20"/>
      <w:szCs w:val="20"/>
      <w:lang w:val="en-CA"/>
    </w:rPr>
  </w:style>
  <w:style w:type="character" w:customStyle="1" w:styleId="FootnoteTextChar">
    <w:name w:val="Footnote Text Char"/>
    <w:aliases w:val="FOOTNOTES Char,fn Char,single space Char"/>
    <w:basedOn w:val="DefaultParagraphFont"/>
    <w:link w:val="FootnoteText"/>
    <w:uiPriority w:val="99"/>
    <w:semiHidden/>
    <w:locked/>
    <w:rsid w:val="00A8439E"/>
    <w:rPr>
      <w:rFonts w:ascii="Times New Roman" w:hAnsi="Times New Roman" w:cs="Times New Roman"/>
      <w:sz w:val="20"/>
    </w:rPr>
  </w:style>
  <w:style w:type="paragraph" w:styleId="TOC3">
    <w:name w:val="toc 3"/>
    <w:basedOn w:val="Normal"/>
    <w:next w:val="Normal"/>
    <w:autoRedefine/>
    <w:uiPriority w:val="39"/>
    <w:unhideWhenUsed/>
    <w:rsid w:val="00A8439E"/>
    <w:pPr>
      <w:ind w:left="440"/>
    </w:pPr>
  </w:style>
  <w:style w:type="paragraph" w:styleId="CommentSubject">
    <w:name w:val="annotation subject"/>
    <w:basedOn w:val="CommentText"/>
    <w:next w:val="CommentText"/>
    <w:link w:val="CommentSubjectChar"/>
    <w:uiPriority w:val="99"/>
    <w:semiHidden/>
    <w:unhideWhenUsed/>
    <w:rsid w:val="008D03F4"/>
    <w:pPr>
      <w:spacing w:after="200"/>
      <w:jc w:val="left"/>
    </w:pPr>
    <w:rPr>
      <w:b/>
      <w:bCs/>
      <w:lang w:val="en-US"/>
    </w:rPr>
  </w:style>
  <w:style w:type="character" w:customStyle="1" w:styleId="CommentSubjectChar">
    <w:name w:val="Comment Subject Char"/>
    <w:basedOn w:val="CommentTextChar"/>
    <w:link w:val="CommentSubject"/>
    <w:uiPriority w:val="99"/>
    <w:semiHidden/>
    <w:locked/>
    <w:rsid w:val="008D03F4"/>
    <w:rPr>
      <w:rFonts w:ascii="Calibri" w:hAnsi="Calibri" w:cs="Times New Roman"/>
      <w:b/>
      <w:sz w:val="20"/>
      <w:lang w:val="en-US"/>
    </w:rPr>
  </w:style>
  <w:style w:type="paragraph" w:styleId="BodyText2">
    <w:name w:val="Body Text 2"/>
    <w:basedOn w:val="Normal"/>
    <w:link w:val="BodyText2Char"/>
    <w:uiPriority w:val="99"/>
    <w:unhideWhenUsed/>
    <w:rsid w:val="00A44FC4"/>
    <w:pPr>
      <w:autoSpaceDE w:val="0"/>
      <w:autoSpaceDN w:val="0"/>
      <w:adjustRightInd w:val="0"/>
      <w:jc w:val="both"/>
    </w:pPr>
    <w:rPr>
      <w:rFonts w:ascii="Myriad Pro" w:hAnsi="Myriad Pro"/>
      <w:sz w:val="24"/>
      <w:szCs w:val="24"/>
    </w:rPr>
  </w:style>
  <w:style w:type="character" w:customStyle="1" w:styleId="BodyText2Char">
    <w:name w:val="Body Text 2 Char"/>
    <w:basedOn w:val="DefaultParagraphFont"/>
    <w:link w:val="BodyText2"/>
    <w:uiPriority w:val="99"/>
    <w:locked/>
    <w:rsid w:val="00A44FC4"/>
    <w:rPr>
      <w:rFonts w:ascii="Myriad Pro" w:hAnsi="Myriad Pro" w:cs="Times New Roman"/>
      <w:sz w:val="24"/>
      <w:lang w:val="en-US"/>
    </w:rPr>
  </w:style>
  <w:style w:type="character" w:styleId="FollowedHyperlink">
    <w:name w:val="FollowedHyperlink"/>
    <w:basedOn w:val="DefaultParagraphFont"/>
    <w:uiPriority w:val="99"/>
    <w:semiHidden/>
    <w:unhideWhenUsed/>
    <w:rsid w:val="000A16C2"/>
    <w:rPr>
      <w:rFonts w:cs="Times New Roman"/>
      <w:color w:val="800080"/>
      <w:u w:val="single"/>
    </w:rPr>
  </w:style>
  <w:style w:type="paragraph" w:styleId="Revision">
    <w:name w:val="Revision"/>
    <w:hidden/>
    <w:uiPriority w:val="99"/>
    <w:semiHidden/>
    <w:rsid w:val="00D7778D"/>
    <w:rPr>
      <w:rFonts w:cs="Times New Roman"/>
      <w:sz w:val="22"/>
      <w:szCs w:val="22"/>
    </w:rPr>
  </w:style>
  <w:style w:type="character" w:styleId="PageNumber">
    <w:name w:val="page number"/>
    <w:basedOn w:val="DefaultParagraphFont"/>
    <w:uiPriority w:val="99"/>
    <w:semiHidden/>
    <w:unhideWhenUsed/>
    <w:rsid w:val="00060A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004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mailto:charlesmkunga@yahoo.com" TargetMode="External"/><Relationship Id="rId26" Type="http://schemas.openxmlformats.org/officeDocument/2006/relationships/hyperlink" Target="mailto:Alicekanyangala@gmail.com" TargetMode="External"/><Relationship Id="rId39" Type="http://schemas.openxmlformats.org/officeDocument/2006/relationships/hyperlink" Target="mailto:dchikwembani@gmail.com" TargetMode="External"/><Relationship Id="rId21" Type="http://schemas.openxmlformats.org/officeDocument/2006/relationships/hyperlink" Target="mailto:petmamba@gmail.com" TargetMode="External"/><Relationship Id="rId34" Type="http://schemas.openxmlformats.org/officeDocument/2006/relationships/hyperlink" Target="mailto:cosawasawa5@yahoo.com" TargetMode="External"/><Relationship Id="rId42" Type="http://schemas.openxmlformats.org/officeDocument/2006/relationships/hyperlink" Target="mailto:ahmedwango@yahoo.com" TargetMode="External"/><Relationship Id="rId47" Type="http://schemas.openxmlformats.org/officeDocument/2006/relationships/hyperlink" Target="mailto:matayavp@gmail.com" TargetMode="External"/><Relationship Id="rId50" Type="http://schemas.openxmlformats.org/officeDocument/2006/relationships/hyperlink" Target="mailto:mjmaluwaya@gmail.com" TargetMode="External"/><Relationship Id="rId55" Type="http://schemas.openxmlformats.org/officeDocument/2006/relationships/hyperlink" Target="mailto:mphabena@gmail.com" TargetMode="External"/><Relationship Id="rId63" Type="http://schemas.openxmlformats.org/officeDocument/2006/relationships/hyperlink" Target="mailto:yenyirenda@gmail.com" TargetMode="External"/><Relationship Id="rId68" Type="http://schemas.openxmlformats.org/officeDocument/2006/relationships/hyperlink" Target="mailto:khembomtisunge@gmail.com" TargetMode="External"/><Relationship Id="rId76"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hyperlink" Target="mailto:pgillipmpondabanda@gmaiol.com" TargetMode="External"/><Relationship Id="rId2" Type="http://schemas.openxmlformats.org/officeDocument/2006/relationships/styles" Target="styles.xml"/><Relationship Id="rId16" Type="http://schemas.openxmlformats.org/officeDocument/2006/relationships/hyperlink" Target="mailto:mphabena@gmail.com" TargetMode="External"/><Relationship Id="rId29" Type="http://schemas.openxmlformats.org/officeDocument/2006/relationships/hyperlink" Target="mailto:iluhanga@yahoo.com" TargetMode="External"/><Relationship Id="rId11" Type="http://schemas.openxmlformats.org/officeDocument/2006/relationships/header" Target="header1.xml"/><Relationship Id="rId24" Type="http://schemas.openxmlformats.org/officeDocument/2006/relationships/hyperlink" Target="mailto:akampeza@gmail.com" TargetMode="External"/><Relationship Id="rId32" Type="http://schemas.openxmlformats.org/officeDocument/2006/relationships/hyperlink" Target="mailto:symonmaliko@gmail.com" TargetMode="External"/><Relationship Id="rId37" Type="http://schemas.openxmlformats.org/officeDocument/2006/relationships/hyperlink" Target="mailto:humphrey.mpondaminga@hotmail.com" TargetMode="External"/><Relationship Id="rId40" Type="http://schemas.openxmlformats.org/officeDocument/2006/relationships/hyperlink" Target="mailto:rkamanaga@cosoma.mw" TargetMode="External"/><Relationship Id="rId45" Type="http://schemas.openxmlformats.org/officeDocument/2006/relationships/hyperlink" Target="mailto:chakanika@agmail.com" TargetMode="External"/><Relationship Id="rId53" Type="http://schemas.openxmlformats.org/officeDocument/2006/relationships/hyperlink" Target="mailto:williammalimero@gmail.com" TargetMode="External"/><Relationship Id="rId58" Type="http://schemas.openxmlformats.org/officeDocument/2006/relationships/hyperlink" Target="mailto:Nkhwazi3rd@gmail.com" TargetMode="External"/><Relationship Id="rId66" Type="http://schemas.openxmlformats.org/officeDocument/2006/relationships/hyperlink" Target="mailto:cmweso@gmail.com" TargetMode="External"/><Relationship Id="rId74" Type="http://schemas.openxmlformats.org/officeDocument/2006/relationships/hyperlink" Target="mailto:pjekete@gmail.com" TargetMode="External"/><Relationship Id="rId5" Type="http://schemas.openxmlformats.org/officeDocument/2006/relationships/footnotes" Target="footnotes.xml"/><Relationship Id="rId15" Type="http://schemas.openxmlformats.org/officeDocument/2006/relationships/hyperlink" Target="mailto:wake.abel@gmail.com" TargetMode="External"/><Relationship Id="rId23" Type="http://schemas.openxmlformats.org/officeDocument/2006/relationships/hyperlink" Target="mailto:wamadalo@yahoo.com" TargetMode="External"/><Relationship Id="rId28" Type="http://schemas.openxmlformats.org/officeDocument/2006/relationships/hyperlink" Target="mailto:pjekete@gmail.com" TargetMode="External"/><Relationship Id="rId36" Type="http://schemas.openxmlformats.org/officeDocument/2006/relationships/hyperlink" Target="mailto:pkaliba@yahoo.com" TargetMode="External"/><Relationship Id="rId49" Type="http://schemas.openxmlformats.org/officeDocument/2006/relationships/hyperlink" Target="mailto:anganile2007@gmail.com" TargetMode="External"/><Relationship Id="rId57" Type="http://schemas.openxmlformats.org/officeDocument/2006/relationships/hyperlink" Target="mailto:ashba2020@gmail.com" TargetMode="External"/><Relationship Id="rId61" Type="http://schemas.openxmlformats.org/officeDocument/2006/relationships/hyperlink" Target="mailto:cakalaya@gmail.com" TargetMode="External"/><Relationship Id="rId10" Type="http://schemas.openxmlformats.org/officeDocument/2006/relationships/footer" Target="footer3.xml"/><Relationship Id="rId19" Type="http://schemas.openxmlformats.org/officeDocument/2006/relationships/hyperlink" Target="mailto:chrismbukwa@yahoo.co.uk" TargetMode="External"/><Relationship Id="rId31" Type="http://schemas.openxmlformats.org/officeDocument/2006/relationships/hyperlink" Target="mailto:wake.abel@gmail.com" TargetMode="External"/><Relationship Id="rId44" Type="http://schemas.openxmlformats.org/officeDocument/2006/relationships/hyperlink" Target="mailto:admkwawira@gmail.com" TargetMode="External"/><Relationship Id="rId52" Type="http://schemas.openxmlformats.org/officeDocument/2006/relationships/hyperlink" Target="mailto:lionelngunazi@gmail.com" TargetMode="External"/><Relationship Id="rId60" Type="http://schemas.openxmlformats.org/officeDocument/2006/relationships/hyperlink" Target="mailto:Gondwe.victor@yahoo.com" TargetMode="External"/><Relationship Id="rId65" Type="http://schemas.openxmlformats.org/officeDocument/2006/relationships/hyperlink" Target="mailto:ihsmankhwala@gmail.com" TargetMode="External"/><Relationship Id="rId73" Type="http://schemas.openxmlformats.org/officeDocument/2006/relationships/hyperlink" Target="mailto:fisyanikaluwa@gmail.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yperlink" Target="mailto:nkhwazi3rd@gmail.com" TargetMode="External"/><Relationship Id="rId27" Type="http://schemas.openxmlformats.org/officeDocument/2006/relationships/hyperlink" Target="mailto:fisyanikaluwa@gmail.com" TargetMode="External"/><Relationship Id="rId30" Type="http://schemas.openxmlformats.org/officeDocument/2006/relationships/hyperlink" Target="mailto:esmie.kainja@gmail.com" TargetMode="External"/><Relationship Id="rId35" Type="http://schemas.openxmlformats.org/officeDocument/2006/relationships/hyperlink" Target="mailto:plihoma@yahoo.com" TargetMode="External"/><Relationship Id="rId43" Type="http://schemas.openxmlformats.org/officeDocument/2006/relationships/hyperlink" Target="mailto:ronaldphiri8@gmail.com" TargetMode="External"/><Relationship Id="rId48" Type="http://schemas.openxmlformats.org/officeDocument/2006/relationships/hyperlink" Target="mailto:zmwandira@yahoo.com" TargetMode="External"/><Relationship Id="rId56" Type="http://schemas.openxmlformats.org/officeDocument/2006/relationships/hyperlink" Target="mailto:chrismbukwa@yahoo.co.uk" TargetMode="External"/><Relationship Id="rId64" Type="http://schemas.openxmlformats.org/officeDocument/2006/relationships/hyperlink" Target="mailto:simfukwe.harrison@gmail.com" TargetMode="External"/><Relationship Id="rId69" Type="http://schemas.openxmlformats.org/officeDocument/2006/relationships/hyperlink" Target="mailto:kacheretopsy@yahoo.com" TargetMode="External"/><Relationship Id="rId8" Type="http://schemas.openxmlformats.org/officeDocument/2006/relationships/footer" Target="footer1.xml"/><Relationship Id="rId51" Type="http://schemas.openxmlformats.org/officeDocument/2006/relationships/hyperlink" Target="mailto:denvar1@yahoo.co.uk" TargetMode="External"/><Relationship Id="rId72" Type="http://schemas.openxmlformats.org/officeDocument/2006/relationships/hyperlink" Target="mailto:Alicekanyangala@gmail.com" TargetMode="Externa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yperlink" Target="mailto:denvar01@yahoo.com" TargetMode="External"/><Relationship Id="rId25" Type="http://schemas.openxmlformats.org/officeDocument/2006/relationships/hyperlink" Target="mailto:khembomtisunge@gmail.com" TargetMode="External"/><Relationship Id="rId33" Type="http://schemas.openxmlformats.org/officeDocument/2006/relationships/hyperlink" Target="mailto:egomanichindebvu@yahoo.com" TargetMode="External"/><Relationship Id="rId38" Type="http://schemas.openxmlformats.org/officeDocument/2006/relationships/hyperlink" Target="mailto:cchiumia@gmail.com" TargetMode="External"/><Relationship Id="rId46" Type="http://schemas.openxmlformats.org/officeDocument/2006/relationships/hyperlink" Target="mailto:charlesmkangala@yahoo.com" TargetMode="External"/><Relationship Id="rId59" Type="http://schemas.openxmlformats.org/officeDocument/2006/relationships/hyperlink" Target="mailto:wamadalo@yahoo.com" TargetMode="External"/><Relationship Id="rId67" Type="http://schemas.openxmlformats.org/officeDocument/2006/relationships/hyperlink" Target="mailto:tswazipsiga@gmail.com" TargetMode="External"/><Relationship Id="rId20" Type="http://schemas.openxmlformats.org/officeDocument/2006/relationships/hyperlink" Target="mailto:Ashba@gmail.com" TargetMode="External"/><Relationship Id="rId41" Type="http://schemas.openxmlformats.org/officeDocument/2006/relationships/hyperlink" Target="mailto:gkalindekafe@yahoo.com" TargetMode="External"/><Relationship Id="rId54" Type="http://schemas.openxmlformats.org/officeDocument/2006/relationships/hyperlink" Target="mailto:petmamba@gmail.com" TargetMode="External"/><Relationship Id="rId62" Type="http://schemas.openxmlformats.org/officeDocument/2006/relationships/hyperlink" Target="mailto:akampeza@gmail.com" TargetMode="External"/><Relationship Id="rId70" Type="http://schemas.openxmlformats.org/officeDocument/2006/relationships/hyperlink" Target="mailto:kasompheec@gmail.co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22363</Words>
  <Characters>127472</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MoCECCD Strategic plan 2016 - 2021</vt:lpstr>
    </vt:vector>
  </TitlesOfParts>
  <Company>Toshiba</Company>
  <LinksUpToDate>false</LinksUpToDate>
  <CharactersWithSpaces>149536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MoCECCD Strategic plan 2016 - 2021</dc:title>
  <dc:creator>Gugulethu</dc:creator>
  <cp:lastModifiedBy>Fisyani</cp:lastModifiedBy>
  <cp:revision>6</cp:revision>
  <cp:lastPrinted>2018-01-04T10:11:00Z</cp:lastPrinted>
  <dcterms:created xsi:type="dcterms:W3CDTF">2018-01-29T07:06:00Z</dcterms:created>
  <dcterms:modified xsi:type="dcterms:W3CDTF">2018-02-01T08:57:00Z</dcterms:modified>
</cp:coreProperties>
</file>