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876" w:rsidRDefault="00B73F61" w:rsidP="00175326">
      <w:pPr>
        <w:spacing w:after="0" w:line="240" w:lineRule="auto"/>
        <w:jc w:val="center"/>
        <w:rPr>
          <w:rFonts w:ascii="Arial Black" w:hAnsi="Arial Black"/>
          <w:b/>
          <w:bCs/>
          <w:color w:val="00B050"/>
          <w:sz w:val="32"/>
          <w:szCs w:val="32"/>
        </w:rPr>
      </w:pPr>
      <w:r>
        <w:rPr>
          <w:rFonts w:ascii="Arial Black" w:hAnsi="Arial Black"/>
          <w:b/>
          <w:bCs/>
          <w:color w:val="00B050"/>
          <w:sz w:val="32"/>
          <w:szCs w:val="32"/>
        </w:rPr>
        <w:t>P</w:t>
      </w:r>
      <w:r w:rsidR="00071CFD">
        <w:rPr>
          <w:rFonts w:ascii="Arial Black" w:hAnsi="Arial Black"/>
          <w:b/>
          <w:bCs/>
          <w:color w:val="00B050"/>
          <w:sz w:val="32"/>
          <w:szCs w:val="32"/>
        </w:rPr>
        <w:t>rojet « AGR DURABLES »</w:t>
      </w:r>
    </w:p>
    <w:p w:rsidR="00F97FC1" w:rsidRDefault="00F97FC1" w:rsidP="00175326">
      <w:pPr>
        <w:spacing w:after="0" w:line="240" w:lineRule="auto"/>
        <w:jc w:val="center"/>
        <w:rPr>
          <w:rFonts w:ascii="Arial Black" w:hAnsi="Arial Black"/>
          <w:b/>
          <w:bCs/>
          <w:color w:val="00B050"/>
          <w:sz w:val="32"/>
          <w:szCs w:val="32"/>
        </w:rPr>
      </w:pPr>
      <w:r>
        <w:rPr>
          <w:b/>
          <w:bCs/>
          <w:noProof/>
          <w:sz w:val="28"/>
          <w:lang w:val="en-GB" w:eastAsia="en-GB"/>
        </w:rPr>
        <mc:AlternateContent>
          <mc:Choice Requires="wps">
            <w:drawing>
              <wp:anchor distT="0" distB="0" distL="114300" distR="114300" simplePos="0" relativeHeight="251693056" behindDoc="1" locked="0" layoutInCell="1" allowOverlap="1" wp14:anchorId="659FCCF1" wp14:editId="3E861ACF">
                <wp:simplePos x="0" y="0"/>
                <wp:positionH relativeFrom="margin">
                  <wp:posOffset>-277495</wp:posOffset>
                </wp:positionH>
                <wp:positionV relativeFrom="paragraph">
                  <wp:posOffset>348615</wp:posOffset>
                </wp:positionV>
                <wp:extent cx="6356350" cy="1816100"/>
                <wp:effectExtent l="114300" t="114300" r="63500" b="50800"/>
                <wp:wrapNone/>
                <wp:docPr id="1" name="Rounded Rectangle 1"/>
                <wp:cNvGraphicFramePr/>
                <a:graphic xmlns:a="http://schemas.openxmlformats.org/drawingml/2006/main">
                  <a:graphicData uri="http://schemas.microsoft.com/office/word/2010/wordprocessingShape">
                    <wps:wsp>
                      <wps:cNvSpPr/>
                      <wps:spPr>
                        <a:xfrm>
                          <a:off x="0" y="0"/>
                          <a:ext cx="6356350" cy="1816100"/>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38100" cap="flat" cmpd="sng" algn="ctr">
                          <a:solidFill>
                            <a:srgbClr val="FFFF00"/>
                          </a:solidFill>
                          <a:prstDash val="solid"/>
                          <a:miter lim="800000"/>
                        </a:ln>
                        <a:effectLst>
                          <a:outerShdw blurRad="50800" dist="38100" dir="13500000" algn="br" rotWithShape="0">
                            <a:prstClr val="black">
                              <a:alpha val="40000"/>
                            </a:prstClr>
                          </a:outerShdw>
                        </a:effectLst>
                      </wps:spPr>
                      <wps:txbx>
                        <w:txbxContent>
                          <w:p w:rsidR="00F97FC1" w:rsidRPr="00C3742F" w:rsidRDefault="00F97FC1" w:rsidP="007025D8">
                            <w:pPr>
                              <w:spacing w:after="0" w:line="240" w:lineRule="auto"/>
                              <w:jc w:val="center"/>
                              <w:rPr>
                                <w:rFonts w:ascii="Arial Black" w:hAnsi="Arial Black"/>
                                <w:b/>
                                <w:color w:val="FFFFFF" w:themeColor="background1"/>
                                <w:sz w:val="32"/>
                                <w:szCs w:val="32"/>
                              </w:rPr>
                            </w:pPr>
                            <w:r>
                              <w:rPr>
                                <w:rFonts w:ascii="Arial Black" w:hAnsi="Arial Black"/>
                                <w:b/>
                                <w:color w:val="FFFFFF" w:themeColor="background1"/>
                                <w:sz w:val="32"/>
                                <w:szCs w:val="32"/>
                              </w:rPr>
                              <w:t>Rapport narratif final</w:t>
                            </w:r>
                            <w:r w:rsidRPr="00C3742F">
                              <w:rPr>
                                <w:rFonts w:ascii="Arial Black" w:hAnsi="Arial Black"/>
                                <w:b/>
                                <w:color w:val="FFFFFF" w:themeColor="background1"/>
                                <w:sz w:val="32"/>
                                <w:szCs w:val="32"/>
                              </w:rPr>
                              <w:t xml:space="preserve"> du projet</w:t>
                            </w:r>
                            <w:r>
                              <w:rPr>
                                <w:rFonts w:ascii="Arial Black" w:hAnsi="Arial Black"/>
                                <w:b/>
                                <w:color w:val="FFFFFF" w:themeColor="background1"/>
                                <w:sz w:val="32"/>
                                <w:szCs w:val="32"/>
                              </w:rPr>
                              <w:t> : « A</w:t>
                            </w:r>
                            <w:r w:rsidRPr="00C3742F">
                              <w:rPr>
                                <w:rFonts w:ascii="Arial Black" w:hAnsi="Arial Black"/>
                                <w:b/>
                                <w:color w:val="FFFFFF" w:themeColor="background1"/>
                                <w:sz w:val="32"/>
                                <w:szCs w:val="32"/>
                              </w:rPr>
                              <w:t>ppui aux Groupements et Associations à travers l’Alphabétisation et le renforcement des capacités techniques et organisationnelles</w:t>
                            </w:r>
                            <w:r>
                              <w:rPr>
                                <w:rFonts w:ascii="Arial Black" w:hAnsi="Arial Black"/>
                                <w:b/>
                                <w:color w:val="FFFFFF" w:themeColor="background1"/>
                                <w:sz w:val="32"/>
                                <w:szCs w:val="32"/>
                              </w:rPr>
                              <w:t xml:space="preserve"> »</w:t>
                            </w:r>
                          </w:p>
                          <w:p w:rsidR="00F97FC1" w:rsidRDefault="00F97FC1" w:rsidP="007025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9FCCF1" id="Rounded Rectangle 1" o:spid="_x0000_s1026" style="position:absolute;left:0;text-align:left;margin-left:-21.85pt;margin-top:27.45pt;width:500.5pt;height:143pt;z-index:-25162342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" fillcolor="#81b861" strokecolor="yellow" strokeweight="3pt">
                <v:fill color2="#61a235" rotate="t" colors="0 #81b861;.5 #6fb242;1 #61a235" focus="100%" type="gradient">
                  <o:fill v:ext="view" type="gradientUnscaled"/>
                </v:fill>
                <v:stroke joinstyle="miter"/>
                <v:shadow on="t" color="black" opacity="26214f" origin=".5,.5" offset="-.74836mm,-.74836mm"/>
                <v:textbox>
                  <w:txbxContent>
                    <w:p w:rsidR="00F97FC1" w:rsidRPr="00C3742F" w:rsidRDefault="00F97FC1" w:rsidP="007025D8">
                      <w:pPr>
                        <w:spacing w:after="0" w:line="240" w:lineRule="auto"/>
                        <w:jc w:val="center"/>
                        <w:rPr>
                          <w:rFonts w:ascii="Arial Black" w:hAnsi="Arial Black"/>
                          <w:b/>
                          <w:color w:val="FFFFFF" w:themeColor="background1"/>
                          <w:sz w:val="32"/>
                          <w:szCs w:val="32"/>
                        </w:rPr>
                      </w:pPr>
                      <w:r>
                        <w:rPr>
                          <w:rFonts w:ascii="Arial Black" w:hAnsi="Arial Black"/>
                          <w:b/>
                          <w:color w:val="FFFFFF" w:themeColor="background1"/>
                          <w:sz w:val="32"/>
                          <w:szCs w:val="32"/>
                        </w:rPr>
                        <w:t>Rapport narratif final</w:t>
                      </w:r>
                      <w:r w:rsidRPr="00C3742F">
                        <w:rPr>
                          <w:rFonts w:ascii="Arial Black" w:hAnsi="Arial Black"/>
                          <w:b/>
                          <w:color w:val="FFFFFF" w:themeColor="background1"/>
                          <w:sz w:val="32"/>
                          <w:szCs w:val="32"/>
                        </w:rPr>
                        <w:t xml:space="preserve"> du projet</w:t>
                      </w:r>
                      <w:r>
                        <w:rPr>
                          <w:rFonts w:ascii="Arial Black" w:hAnsi="Arial Black"/>
                          <w:b/>
                          <w:color w:val="FFFFFF" w:themeColor="background1"/>
                          <w:sz w:val="32"/>
                          <w:szCs w:val="32"/>
                        </w:rPr>
                        <w:t> : « A</w:t>
                      </w:r>
                      <w:r w:rsidRPr="00C3742F">
                        <w:rPr>
                          <w:rFonts w:ascii="Arial Black" w:hAnsi="Arial Black"/>
                          <w:b/>
                          <w:color w:val="FFFFFF" w:themeColor="background1"/>
                          <w:sz w:val="32"/>
                          <w:szCs w:val="32"/>
                        </w:rPr>
                        <w:t>ppui aux Groupements et Associations à travers l’Alphabétisation et le renforcement des capacités techniques et organisationnelles</w:t>
                      </w:r>
                      <w:r>
                        <w:rPr>
                          <w:rFonts w:ascii="Arial Black" w:hAnsi="Arial Black"/>
                          <w:b/>
                          <w:color w:val="FFFFFF" w:themeColor="background1"/>
                          <w:sz w:val="32"/>
                          <w:szCs w:val="32"/>
                        </w:rPr>
                        <w:t xml:space="preserve"> »</w:t>
                      </w:r>
                    </w:p>
                    <w:p w:rsidR="00F97FC1" w:rsidRDefault="00F97FC1" w:rsidP="007025D8">
                      <w:pPr>
                        <w:jc w:val="center"/>
                      </w:pPr>
                    </w:p>
                  </w:txbxContent>
                </v:textbox>
                <w10:wrap anchorx="margin"/>
              </v:roundrect>
            </w:pict>
          </mc:Fallback>
        </mc:AlternateContent>
      </w:r>
    </w:p>
    <w:p w:rsidR="00B3701B" w:rsidRDefault="00B3701B" w:rsidP="00B80A90">
      <w:pPr>
        <w:spacing w:after="0" w:line="240" w:lineRule="auto"/>
        <w:jc w:val="center"/>
        <w:rPr>
          <w:rFonts w:ascii="Arial Black" w:hAnsi="Arial Black"/>
          <w:b/>
          <w:bCs/>
          <w:color w:val="00B050"/>
          <w:sz w:val="32"/>
          <w:szCs w:val="32"/>
        </w:rPr>
      </w:pPr>
    </w:p>
    <w:p w:rsidR="00DC2876" w:rsidRDefault="00DC2876" w:rsidP="00F97FC1">
      <w:pPr>
        <w:rPr>
          <w:rFonts w:ascii="Arial Narrow" w:hAnsi="Arial Narrow"/>
          <w:b/>
          <w:sz w:val="24"/>
          <w:szCs w:val="24"/>
        </w:rPr>
      </w:pPr>
    </w:p>
    <w:p w:rsidR="00DC2876" w:rsidRDefault="00DC2876" w:rsidP="00E5167F">
      <w:pPr>
        <w:jc w:val="center"/>
        <w:rPr>
          <w:rFonts w:ascii="Arial Narrow" w:hAnsi="Arial Narrow"/>
          <w:b/>
          <w:sz w:val="24"/>
          <w:szCs w:val="24"/>
        </w:rPr>
      </w:pPr>
    </w:p>
    <w:p w:rsidR="00DC2876" w:rsidRDefault="00DC2876" w:rsidP="00E5167F">
      <w:pPr>
        <w:jc w:val="center"/>
        <w:rPr>
          <w:rFonts w:ascii="Arial Narrow" w:hAnsi="Arial Narrow"/>
          <w:b/>
          <w:sz w:val="24"/>
          <w:szCs w:val="24"/>
        </w:rPr>
      </w:pPr>
    </w:p>
    <w:p w:rsidR="00DC2876" w:rsidRDefault="00DC2876" w:rsidP="00E5167F">
      <w:pPr>
        <w:jc w:val="center"/>
        <w:rPr>
          <w:rFonts w:ascii="Arial Narrow" w:hAnsi="Arial Narrow"/>
          <w:b/>
          <w:sz w:val="24"/>
          <w:szCs w:val="24"/>
        </w:rPr>
      </w:pPr>
    </w:p>
    <w:p w:rsidR="00FC1AC6" w:rsidRDefault="00FC1AC6" w:rsidP="007025D8">
      <w:pPr>
        <w:spacing w:after="0"/>
        <w:jc w:val="center"/>
        <w:rPr>
          <w:rFonts w:ascii="Arial Narrow" w:hAnsi="Arial Narrow"/>
          <w:b/>
          <w:color w:val="0070C0"/>
          <w:sz w:val="26"/>
          <w:szCs w:val="26"/>
        </w:rPr>
      </w:pPr>
    </w:p>
    <w:p w:rsidR="00F97FC1" w:rsidRDefault="00F97FC1" w:rsidP="007025D8">
      <w:pPr>
        <w:spacing w:after="0"/>
        <w:jc w:val="center"/>
        <w:rPr>
          <w:rFonts w:ascii="Arial Narrow" w:hAnsi="Arial Narrow"/>
          <w:b/>
          <w:noProof/>
          <w:color w:val="0070C0"/>
          <w:sz w:val="26"/>
          <w:szCs w:val="26"/>
          <w:lang w:val="en-GB" w:eastAsia="en-GB"/>
        </w:rPr>
      </w:pPr>
    </w:p>
    <w:p w:rsidR="00FC1AC6" w:rsidRDefault="00FC1AC6" w:rsidP="007025D8">
      <w:pPr>
        <w:spacing w:after="0"/>
        <w:jc w:val="center"/>
        <w:rPr>
          <w:rFonts w:ascii="Arial Narrow" w:hAnsi="Arial Narrow"/>
          <w:b/>
          <w:color w:val="0070C0"/>
          <w:sz w:val="26"/>
          <w:szCs w:val="26"/>
        </w:rPr>
      </w:pPr>
      <w:r w:rsidRPr="00FC1AC6">
        <w:rPr>
          <w:rFonts w:ascii="Arial Narrow" w:hAnsi="Arial Narrow"/>
          <w:b/>
          <w:noProof/>
          <w:color w:val="0070C0"/>
          <w:sz w:val="26"/>
          <w:szCs w:val="26"/>
          <w:lang w:val="en-GB" w:eastAsia="en-GB"/>
        </w:rPr>
        <w:drawing>
          <wp:inline distT="0" distB="0" distL="0" distR="0">
            <wp:extent cx="5759026" cy="3467100"/>
            <wp:effectExtent l="323850" t="323850" r="318135" b="323850"/>
            <wp:docPr id="23" name="Picture 23" descr="C:\Users\Aubinbernard\Desktop\200430 Doc PAGRD\Corps de métiers\IMG_20210812_114652_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ubinbernard\Desktop\200430 Doc PAGRD\Corps de métiers\IMG_20210812_114652_17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9729"/>
                    <a:stretch/>
                  </pic:blipFill>
                  <pic:spPr bwMode="auto">
                    <a:xfrm>
                      <a:off x="0" y="0"/>
                      <a:ext cx="5759450" cy="34673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97FC1" w:rsidRDefault="00950AA5" w:rsidP="007025D8">
      <w:pPr>
        <w:spacing w:after="0"/>
        <w:jc w:val="center"/>
        <w:rPr>
          <w:rFonts w:ascii="Arial Narrow" w:hAnsi="Arial Narrow"/>
          <w:b/>
          <w:color w:val="0070C0"/>
          <w:sz w:val="26"/>
          <w:szCs w:val="26"/>
        </w:rPr>
      </w:pPr>
      <w:r w:rsidRPr="00071CFD">
        <w:rPr>
          <w:rFonts w:ascii="Arial Narrow" w:hAnsi="Arial Narrow"/>
          <w:b/>
          <w:sz w:val="26"/>
          <w:szCs w:val="26"/>
        </w:rPr>
        <w:t xml:space="preserve">Financé par le </w:t>
      </w:r>
      <w:r w:rsidRPr="00F97FC1">
        <w:rPr>
          <w:rFonts w:ascii="Arial Narrow" w:hAnsi="Arial Narrow"/>
          <w:b/>
          <w:color w:val="FF0000"/>
          <w:sz w:val="26"/>
          <w:szCs w:val="26"/>
        </w:rPr>
        <w:t xml:space="preserve">Gouvernement Japonais </w:t>
      </w:r>
      <w:r w:rsidRPr="00071CFD">
        <w:rPr>
          <w:rFonts w:ascii="Arial Narrow" w:hAnsi="Arial Narrow"/>
          <w:b/>
          <w:sz w:val="26"/>
          <w:szCs w:val="26"/>
        </w:rPr>
        <w:t xml:space="preserve">et mis </w:t>
      </w:r>
      <w:r w:rsidR="007025D8" w:rsidRPr="00071CFD">
        <w:rPr>
          <w:rFonts w:ascii="Arial Narrow" w:hAnsi="Arial Narrow"/>
          <w:b/>
          <w:sz w:val="26"/>
          <w:szCs w:val="26"/>
        </w:rPr>
        <w:t xml:space="preserve">en œuvre par </w:t>
      </w:r>
      <w:r w:rsidR="007025D8" w:rsidRPr="00F97FC1">
        <w:rPr>
          <w:rFonts w:ascii="Arial Narrow" w:hAnsi="Arial Narrow"/>
          <w:b/>
          <w:color w:val="00B050"/>
          <w:sz w:val="26"/>
          <w:szCs w:val="26"/>
        </w:rPr>
        <w:t>Finn Church Aid</w:t>
      </w:r>
      <w:r w:rsidR="007025D8" w:rsidRPr="003444EB">
        <w:rPr>
          <w:rFonts w:ascii="Arial Narrow" w:hAnsi="Arial Narrow"/>
          <w:b/>
          <w:color w:val="0070C0"/>
          <w:sz w:val="26"/>
          <w:szCs w:val="26"/>
        </w:rPr>
        <w:t xml:space="preserve">, </w:t>
      </w:r>
      <w:r w:rsidR="007025D8" w:rsidRPr="00071CFD">
        <w:rPr>
          <w:rFonts w:ascii="Arial Narrow" w:hAnsi="Arial Narrow"/>
          <w:b/>
          <w:sz w:val="26"/>
          <w:szCs w:val="26"/>
        </w:rPr>
        <w:t xml:space="preserve">en partenariat avec le </w:t>
      </w:r>
      <w:r w:rsidR="007025D8" w:rsidRPr="003444EB">
        <w:rPr>
          <w:rFonts w:ascii="Arial Narrow" w:hAnsi="Arial Narrow"/>
          <w:b/>
          <w:color w:val="0070C0"/>
          <w:sz w:val="26"/>
          <w:szCs w:val="26"/>
        </w:rPr>
        <w:t>P</w:t>
      </w:r>
      <w:r w:rsidR="00F97FC1">
        <w:rPr>
          <w:rFonts w:ascii="Arial Narrow" w:hAnsi="Arial Narrow"/>
          <w:b/>
          <w:color w:val="0070C0"/>
          <w:sz w:val="26"/>
          <w:szCs w:val="26"/>
        </w:rPr>
        <w:t>rogramme des Nations Unies pour le Développement (PNUD)</w:t>
      </w:r>
    </w:p>
    <w:p w:rsidR="007025D8" w:rsidRPr="003444EB" w:rsidRDefault="007025D8" w:rsidP="007025D8">
      <w:pPr>
        <w:spacing w:after="0"/>
        <w:jc w:val="center"/>
        <w:rPr>
          <w:rFonts w:ascii="Arial Narrow" w:hAnsi="Arial Narrow"/>
          <w:b/>
          <w:color w:val="0070C0"/>
          <w:sz w:val="26"/>
          <w:szCs w:val="26"/>
        </w:rPr>
      </w:pPr>
      <w:r w:rsidRPr="003444EB">
        <w:rPr>
          <w:rFonts w:ascii="Arial Narrow" w:hAnsi="Arial Narrow"/>
          <w:b/>
          <w:color w:val="0070C0"/>
          <w:sz w:val="26"/>
          <w:szCs w:val="26"/>
        </w:rPr>
        <w:t xml:space="preserve"> </w:t>
      </w:r>
      <w:proofErr w:type="gramStart"/>
      <w:r w:rsidRPr="00071CFD">
        <w:rPr>
          <w:rFonts w:ascii="Arial Narrow" w:hAnsi="Arial Narrow"/>
          <w:b/>
          <w:sz w:val="26"/>
          <w:szCs w:val="26"/>
        </w:rPr>
        <w:t>dans</w:t>
      </w:r>
      <w:proofErr w:type="gramEnd"/>
      <w:r w:rsidRPr="00071CFD">
        <w:rPr>
          <w:rFonts w:ascii="Arial Narrow" w:hAnsi="Arial Narrow"/>
          <w:b/>
          <w:sz w:val="26"/>
          <w:szCs w:val="26"/>
        </w:rPr>
        <w:t xml:space="preserve"> la vi</w:t>
      </w:r>
      <w:r w:rsidR="00950AA5" w:rsidRPr="00071CFD">
        <w:rPr>
          <w:rFonts w:ascii="Arial Narrow" w:hAnsi="Arial Narrow"/>
          <w:b/>
          <w:sz w:val="26"/>
          <w:szCs w:val="26"/>
        </w:rPr>
        <w:t>lle de Bossangoa.</w:t>
      </w:r>
      <w:r w:rsidRPr="00071CFD">
        <w:rPr>
          <w:rFonts w:ascii="Arial Narrow" w:hAnsi="Arial Narrow"/>
          <w:b/>
          <w:sz w:val="26"/>
          <w:szCs w:val="26"/>
        </w:rPr>
        <w:t xml:space="preserve"> </w:t>
      </w:r>
    </w:p>
    <w:p w:rsidR="007025D8" w:rsidRPr="00071CFD" w:rsidRDefault="00E71365" w:rsidP="005D412C">
      <w:pPr>
        <w:spacing w:after="0"/>
        <w:jc w:val="center"/>
        <w:rPr>
          <w:rFonts w:ascii="Arial Narrow" w:hAnsi="Arial Narrow"/>
          <w:b/>
          <w:color w:val="00B050"/>
          <w:sz w:val="26"/>
          <w:szCs w:val="26"/>
        </w:rPr>
      </w:pPr>
      <w:r w:rsidRPr="00071CFD">
        <w:rPr>
          <w:rFonts w:ascii="Arial Narrow" w:hAnsi="Arial Narrow"/>
          <w:b/>
          <w:color w:val="00B050"/>
          <w:sz w:val="26"/>
          <w:szCs w:val="26"/>
        </w:rPr>
        <w:t>Février</w:t>
      </w:r>
      <w:r w:rsidR="00837739" w:rsidRPr="00071CFD">
        <w:rPr>
          <w:rFonts w:ascii="Arial Narrow" w:hAnsi="Arial Narrow"/>
          <w:b/>
          <w:color w:val="00B050"/>
          <w:sz w:val="26"/>
          <w:szCs w:val="26"/>
        </w:rPr>
        <w:t xml:space="preserve"> </w:t>
      </w:r>
      <w:r w:rsidR="00950AA5" w:rsidRPr="00071CFD">
        <w:rPr>
          <w:rFonts w:ascii="Arial Narrow" w:hAnsi="Arial Narrow"/>
          <w:b/>
          <w:color w:val="00B050"/>
          <w:sz w:val="26"/>
          <w:szCs w:val="26"/>
        </w:rPr>
        <w:t>2020 – Septembre 2021</w:t>
      </w:r>
    </w:p>
    <w:p w:rsidR="007270BC" w:rsidRDefault="007270BC" w:rsidP="007025D8">
      <w:pPr>
        <w:spacing w:after="0"/>
        <w:jc w:val="center"/>
        <w:rPr>
          <w:rFonts w:ascii="Arial Narrow" w:hAnsi="Arial Narrow"/>
          <w:b/>
          <w:color w:val="0070C0"/>
          <w:sz w:val="26"/>
          <w:szCs w:val="26"/>
        </w:rPr>
      </w:pPr>
    </w:p>
    <w:p w:rsidR="007270BC" w:rsidRPr="003444EB" w:rsidRDefault="007270BC" w:rsidP="007270BC">
      <w:pPr>
        <w:shd w:val="clear" w:color="auto" w:fill="FFFF00"/>
        <w:spacing w:after="0"/>
        <w:jc w:val="center"/>
        <w:rPr>
          <w:rFonts w:ascii="Arial Narrow" w:hAnsi="Arial Narrow"/>
          <w:b/>
          <w:color w:val="0070C0"/>
          <w:sz w:val="26"/>
          <w:szCs w:val="26"/>
        </w:rPr>
      </w:pPr>
      <w:r w:rsidRPr="007270BC">
        <w:rPr>
          <w:rFonts w:ascii="Arial Narrow" w:hAnsi="Arial Narrow"/>
          <w:b/>
          <w:color w:val="0070C0"/>
          <w:sz w:val="26"/>
          <w:szCs w:val="26"/>
          <w:highlight w:val="yellow"/>
        </w:rPr>
        <w:t>RAPPORT</w:t>
      </w:r>
      <w:r w:rsidR="005D412C">
        <w:rPr>
          <w:rFonts w:ascii="Arial Narrow" w:hAnsi="Arial Narrow"/>
          <w:b/>
          <w:color w:val="0070C0"/>
          <w:sz w:val="26"/>
          <w:szCs w:val="26"/>
          <w:highlight w:val="yellow"/>
        </w:rPr>
        <w:t xml:space="preserve"> NARRATIF FINAL </w:t>
      </w:r>
    </w:p>
    <w:p w:rsidR="00837739" w:rsidRDefault="007025D8" w:rsidP="00837739">
      <w:pPr>
        <w:rPr>
          <w:rFonts w:ascii="Arial Narrow" w:hAnsi="Arial Narrow"/>
          <w:b/>
          <w:color w:val="0070C0"/>
          <w:sz w:val="26"/>
          <w:szCs w:val="26"/>
        </w:rPr>
      </w:pPr>
      <w:r w:rsidRPr="003444EB">
        <w:rPr>
          <w:rFonts w:ascii="Arial Narrow" w:hAnsi="Arial Narrow"/>
          <w:b/>
          <w:color w:val="0070C0"/>
          <w:sz w:val="26"/>
          <w:szCs w:val="26"/>
        </w:rPr>
        <w:tab/>
      </w:r>
    </w:p>
    <w:p w:rsidR="00071CFD" w:rsidRDefault="00071CFD" w:rsidP="00837739">
      <w:pPr>
        <w:rPr>
          <w:rFonts w:ascii="Arial Narrow" w:hAnsi="Arial Narrow"/>
          <w:b/>
          <w:color w:val="0070C0"/>
          <w:sz w:val="26"/>
          <w:szCs w:val="26"/>
        </w:rPr>
      </w:pPr>
    </w:p>
    <w:p w:rsidR="00071CFD" w:rsidRPr="00071CFD" w:rsidRDefault="00071CFD" w:rsidP="00071CFD">
      <w:pPr>
        <w:jc w:val="center"/>
        <w:rPr>
          <w:rFonts w:ascii="Arial Narrow" w:hAnsi="Arial Narrow"/>
          <w:b/>
          <w:sz w:val="26"/>
          <w:szCs w:val="26"/>
        </w:rPr>
      </w:pPr>
      <w:r w:rsidRPr="00071CFD">
        <w:rPr>
          <w:rFonts w:ascii="Arial Narrow" w:hAnsi="Arial Narrow"/>
          <w:b/>
          <w:sz w:val="26"/>
          <w:szCs w:val="26"/>
        </w:rPr>
        <w:t>30 Septembre 2021</w:t>
      </w:r>
    </w:p>
    <w:p w:rsidR="00E71365" w:rsidRPr="00175326" w:rsidRDefault="00E71365" w:rsidP="00071CFD">
      <w:pPr>
        <w:spacing w:after="0"/>
        <w:jc w:val="center"/>
        <w:rPr>
          <w:rFonts w:ascii="Arial Narrow" w:hAnsi="Arial Narrow"/>
          <w:b/>
          <w:sz w:val="24"/>
          <w:szCs w:val="24"/>
        </w:rPr>
      </w:pPr>
      <w:r>
        <w:rPr>
          <w:rFonts w:ascii="Arial Narrow" w:hAnsi="Arial Narrow"/>
          <w:b/>
          <w:sz w:val="24"/>
          <w:szCs w:val="24"/>
        </w:rPr>
        <w:lastRenderedPageBreak/>
        <w:t>TABLE DES MATIERES</w:t>
      </w:r>
    </w:p>
    <w:tbl>
      <w:tblPr>
        <w:tblStyle w:val="TableGridLight"/>
        <w:tblpPr w:leftFromText="141" w:rightFromText="141" w:vertAnchor="text" w:horzAnchor="margin" w:tblpXSpec="center" w:tblpY="225"/>
        <w:tblW w:w="11066" w:type="dxa"/>
        <w:tblLook w:val="04A0" w:firstRow="1" w:lastRow="0" w:firstColumn="1" w:lastColumn="0" w:noHBand="0" w:noVBand="1"/>
      </w:tblPr>
      <w:tblGrid>
        <w:gridCol w:w="455"/>
        <w:gridCol w:w="9924"/>
        <w:gridCol w:w="687"/>
      </w:tblGrid>
      <w:tr w:rsidR="00E71365" w:rsidTr="00EB764F">
        <w:tc>
          <w:tcPr>
            <w:tcW w:w="455" w:type="dxa"/>
          </w:tcPr>
          <w:p w:rsidR="00E71365" w:rsidRPr="00315855" w:rsidRDefault="00E71365" w:rsidP="00EB764F">
            <w:pPr>
              <w:spacing w:after="0"/>
              <w:jc w:val="center"/>
              <w:rPr>
                <w:rFonts w:ascii="Arial Narrow" w:hAnsi="Arial Narrow"/>
                <w:b/>
                <w:sz w:val="24"/>
                <w:szCs w:val="24"/>
                <w:lang w:eastAsia="x-none"/>
              </w:rPr>
            </w:pPr>
            <w:r w:rsidRPr="00315855">
              <w:rPr>
                <w:rFonts w:ascii="Arial Narrow" w:hAnsi="Arial Narrow"/>
                <w:b/>
                <w:sz w:val="24"/>
                <w:szCs w:val="24"/>
                <w:lang w:eastAsia="x-none"/>
              </w:rPr>
              <w:t>N°</w:t>
            </w:r>
          </w:p>
        </w:tc>
        <w:tc>
          <w:tcPr>
            <w:tcW w:w="9924" w:type="dxa"/>
          </w:tcPr>
          <w:p w:rsidR="00E71365" w:rsidRPr="00315855" w:rsidRDefault="00E71365" w:rsidP="00EB764F">
            <w:pPr>
              <w:spacing w:after="0"/>
              <w:jc w:val="center"/>
              <w:rPr>
                <w:rFonts w:ascii="Arial Narrow" w:hAnsi="Arial Narrow"/>
                <w:b/>
                <w:sz w:val="24"/>
                <w:szCs w:val="24"/>
                <w:lang w:eastAsia="x-none"/>
              </w:rPr>
            </w:pPr>
            <w:r w:rsidRPr="00315855">
              <w:rPr>
                <w:rFonts w:ascii="Arial Narrow" w:hAnsi="Arial Narrow"/>
                <w:b/>
                <w:sz w:val="24"/>
                <w:szCs w:val="24"/>
                <w:lang w:eastAsia="x-none"/>
              </w:rPr>
              <w:t>Titre</w:t>
            </w:r>
          </w:p>
        </w:tc>
        <w:tc>
          <w:tcPr>
            <w:tcW w:w="687" w:type="dxa"/>
          </w:tcPr>
          <w:p w:rsidR="00E71365" w:rsidRPr="00315855" w:rsidRDefault="00E71365" w:rsidP="00EB764F">
            <w:pPr>
              <w:spacing w:after="0"/>
              <w:jc w:val="center"/>
              <w:rPr>
                <w:rFonts w:ascii="Arial Narrow" w:hAnsi="Arial Narrow"/>
                <w:b/>
                <w:sz w:val="24"/>
                <w:szCs w:val="24"/>
                <w:lang w:eastAsia="x-none"/>
              </w:rPr>
            </w:pPr>
            <w:r w:rsidRPr="00315855">
              <w:rPr>
                <w:rFonts w:ascii="Arial Narrow" w:hAnsi="Arial Narrow"/>
                <w:b/>
                <w:sz w:val="24"/>
                <w:szCs w:val="24"/>
                <w:lang w:eastAsia="x-none"/>
              </w:rPr>
              <w:t>Page</w:t>
            </w:r>
          </w:p>
        </w:tc>
      </w:tr>
      <w:tr w:rsidR="00E71365" w:rsidTr="00EB764F">
        <w:tc>
          <w:tcPr>
            <w:tcW w:w="455" w:type="dxa"/>
          </w:tcPr>
          <w:p w:rsidR="00E71365" w:rsidRPr="00773656" w:rsidRDefault="00E71365" w:rsidP="00EB764F">
            <w:pPr>
              <w:spacing w:after="0"/>
              <w:rPr>
                <w:rFonts w:ascii="Arial Narrow" w:hAnsi="Arial Narrow"/>
                <w:b/>
                <w:sz w:val="24"/>
                <w:szCs w:val="24"/>
                <w:lang w:eastAsia="x-none"/>
              </w:rPr>
            </w:pPr>
            <w:r w:rsidRPr="00773656">
              <w:rPr>
                <w:rFonts w:ascii="Arial Narrow" w:hAnsi="Arial Narrow"/>
                <w:b/>
                <w:sz w:val="24"/>
                <w:szCs w:val="24"/>
                <w:lang w:eastAsia="x-none"/>
              </w:rPr>
              <w:t>1</w:t>
            </w:r>
          </w:p>
        </w:tc>
        <w:tc>
          <w:tcPr>
            <w:tcW w:w="9924" w:type="dxa"/>
          </w:tcPr>
          <w:p w:rsidR="00E71365" w:rsidRPr="00773656" w:rsidRDefault="00E71365" w:rsidP="00EB764F">
            <w:pPr>
              <w:spacing w:after="0"/>
              <w:rPr>
                <w:rFonts w:ascii="Arial Narrow" w:hAnsi="Arial Narrow"/>
                <w:b/>
                <w:sz w:val="24"/>
                <w:szCs w:val="24"/>
                <w:lang w:eastAsia="x-none"/>
              </w:rPr>
            </w:pPr>
            <w:r w:rsidRPr="00773656">
              <w:rPr>
                <w:rFonts w:ascii="Arial Narrow" w:hAnsi="Arial Narrow"/>
                <w:b/>
                <w:sz w:val="24"/>
                <w:szCs w:val="24"/>
                <w:lang w:val="x-none" w:eastAsia="x-none"/>
              </w:rPr>
              <w:t>Part I. Résumé exécutif</w:t>
            </w:r>
            <w:r>
              <w:rPr>
                <w:rFonts w:ascii="Arial Narrow" w:hAnsi="Arial Narrow"/>
                <w:b/>
                <w:sz w:val="24"/>
                <w:szCs w:val="24"/>
                <w:lang w:eastAsia="x-none"/>
              </w:rPr>
              <w:t>…………………………………………………………………………………………………….</w:t>
            </w:r>
          </w:p>
        </w:tc>
        <w:tc>
          <w:tcPr>
            <w:tcW w:w="687" w:type="dxa"/>
          </w:tcPr>
          <w:p w:rsidR="00E71365" w:rsidRPr="00773656" w:rsidRDefault="00E71365" w:rsidP="00EB764F">
            <w:pPr>
              <w:spacing w:after="0"/>
              <w:rPr>
                <w:rFonts w:ascii="Arial Narrow" w:hAnsi="Arial Narrow"/>
                <w:sz w:val="24"/>
                <w:szCs w:val="24"/>
                <w:lang w:eastAsia="x-none"/>
              </w:rPr>
            </w:pPr>
            <w:r>
              <w:rPr>
                <w:rFonts w:ascii="Arial Narrow" w:hAnsi="Arial Narrow"/>
                <w:sz w:val="24"/>
                <w:szCs w:val="24"/>
                <w:lang w:eastAsia="x-none"/>
              </w:rPr>
              <w:t>3</w:t>
            </w:r>
          </w:p>
        </w:tc>
      </w:tr>
      <w:tr w:rsidR="00E71365" w:rsidTr="00EB764F">
        <w:tc>
          <w:tcPr>
            <w:tcW w:w="455" w:type="dxa"/>
          </w:tcPr>
          <w:p w:rsidR="00E71365" w:rsidRPr="00773656" w:rsidRDefault="00E71365" w:rsidP="00EB764F">
            <w:pPr>
              <w:spacing w:after="0"/>
              <w:rPr>
                <w:rFonts w:ascii="Arial Narrow" w:hAnsi="Arial Narrow"/>
                <w:b/>
                <w:sz w:val="24"/>
                <w:szCs w:val="24"/>
                <w:lang w:eastAsia="x-none"/>
              </w:rPr>
            </w:pPr>
            <w:r w:rsidRPr="00773656">
              <w:rPr>
                <w:rFonts w:ascii="Arial Narrow" w:hAnsi="Arial Narrow"/>
                <w:b/>
                <w:sz w:val="24"/>
                <w:szCs w:val="24"/>
                <w:lang w:eastAsia="x-none"/>
              </w:rPr>
              <w:t>2</w:t>
            </w:r>
          </w:p>
        </w:tc>
        <w:tc>
          <w:tcPr>
            <w:tcW w:w="9924" w:type="dxa"/>
          </w:tcPr>
          <w:p w:rsidR="00E71365" w:rsidRPr="00773656" w:rsidRDefault="00E71365" w:rsidP="00EB764F">
            <w:pPr>
              <w:spacing w:after="0"/>
              <w:rPr>
                <w:rFonts w:ascii="Arial Narrow" w:hAnsi="Arial Narrow"/>
                <w:b/>
                <w:sz w:val="24"/>
                <w:szCs w:val="24"/>
                <w:lang w:eastAsia="x-none"/>
              </w:rPr>
            </w:pPr>
            <w:r w:rsidRPr="00773656">
              <w:rPr>
                <w:rFonts w:ascii="Arial Narrow" w:hAnsi="Arial Narrow"/>
                <w:b/>
                <w:sz w:val="24"/>
                <w:szCs w:val="24"/>
                <w:lang w:val="x-none" w:eastAsia="x-none"/>
              </w:rPr>
              <w:t>Part II.  CADRE DES RESULTATS</w:t>
            </w:r>
            <w:r>
              <w:rPr>
                <w:rFonts w:ascii="Arial Narrow" w:hAnsi="Arial Narrow"/>
                <w:b/>
                <w:sz w:val="24"/>
                <w:szCs w:val="24"/>
                <w:lang w:eastAsia="x-none"/>
              </w:rPr>
              <w:t xml:space="preserve"> ……………………………………………………………………………………….</w:t>
            </w:r>
          </w:p>
        </w:tc>
        <w:tc>
          <w:tcPr>
            <w:tcW w:w="687" w:type="dxa"/>
          </w:tcPr>
          <w:p w:rsidR="00E71365" w:rsidRPr="00773656" w:rsidRDefault="00E71365" w:rsidP="00EB764F">
            <w:pPr>
              <w:spacing w:after="0"/>
              <w:rPr>
                <w:rFonts w:ascii="Arial Narrow" w:hAnsi="Arial Narrow"/>
                <w:sz w:val="24"/>
                <w:szCs w:val="24"/>
                <w:lang w:eastAsia="x-none"/>
              </w:rPr>
            </w:pPr>
            <w:r>
              <w:rPr>
                <w:rFonts w:ascii="Arial Narrow" w:hAnsi="Arial Narrow"/>
                <w:sz w:val="24"/>
                <w:szCs w:val="24"/>
                <w:lang w:eastAsia="x-none"/>
              </w:rPr>
              <w:t>4</w:t>
            </w:r>
          </w:p>
        </w:tc>
      </w:tr>
      <w:tr w:rsidR="00E71365" w:rsidTr="00EB764F">
        <w:tc>
          <w:tcPr>
            <w:tcW w:w="455" w:type="dxa"/>
          </w:tcPr>
          <w:p w:rsidR="00E71365" w:rsidRPr="00773656" w:rsidRDefault="00E71365" w:rsidP="00EB764F">
            <w:pPr>
              <w:spacing w:after="0"/>
              <w:rPr>
                <w:rFonts w:ascii="Arial Narrow" w:hAnsi="Arial Narrow"/>
                <w:b/>
                <w:sz w:val="24"/>
                <w:szCs w:val="24"/>
                <w:lang w:eastAsia="x-none"/>
              </w:rPr>
            </w:pPr>
            <w:r>
              <w:rPr>
                <w:rFonts w:ascii="Arial Narrow" w:hAnsi="Arial Narrow"/>
                <w:b/>
                <w:sz w:val="24"/>
                <w:szCs w:val="24"/>
                <w:lang w:eastAsia="x-none"/>
              </w:rPr>
              <w:t>3</w:t>
            </w:r>
          </w:p>
        </w:tc>
        <w:tc>
          <w:tcPr>
            <w:tcW w:w="9924" w:type="dxa"/>
          </w:tcPr>
          <w:p w:rsidR="00E71365" w:rsidRPr="00773656" w:rsidRDefault="00E71365" w:rsidP="00EB764F">
            <w:pPr>
              <w:spacing w:after="0"/>
              <w:rPr>
                <w:rFonts w:ascii="Arial Narrow" w:hAnsi="Arial Narrow"/>
                <w:b/>
                <w:sz w:val="24"/>
                <w:szCs w:val="24"/>
                <w:lang w:eastAsia="x-none"/>
              </w:rPr>
            </w:pPr>
            <w:r>
              <w:rPr>
                <w:rFonts w:ascii="Arial Narrow" w:hAnsi="Arial Narrow"/>
                <w:b/>
                <w:sz w:val="24"/>
                <w:szCs w:val="24"/>
                <w:lang w:val="x-none" w:eastAsia="x-none"/>
              </w:rPr>
              <w:t>Part II</w:t>
            </w:r>
            <w:r>
              <w:rPr>
                <w:rFonts w:ascii="Arial Narrow" w:hAnsi="Arial Narrow"/>
                <w:b/>
                <w:sz w:val="24"/>
                <w:szCs w:val="24"/>
                <w:lang w:eastAsia="x-none"/>
              </w:rPr>
              <w:t>I</w:t>
            </w:r>
            <w:r w:rsidRPr="00315855">
              <w:rPr>
                <w:rFonts w:ascii="Arial Narrow" w:hAnsi="Arial Narrow"/>
                <w:b/>
                <w:sz w:val="24"/>
                <w:szCs w:val="24"/>
                <w:lang w:val="x-none" w:eastAsia="x-none"/>
              </w:rPr>
              <w:t xml:space="preserve"> : </w:t>
            </w:r>
            <w:r>
              <w:rPr>
                <w:rFonts w:ascii="Arial Narrow" w:hAnsi="Arial Narrow"/>
                <w:b/>
                <w:sz w:val="24"/>
                <w:szCs w:val="24"/>
                <w:lang w:eastAsia="x-none"/>
              </w:rPr>
              <w:t>Activités de Produit 1:</w:t>
            </w:r>
            <w:r>
              <w:rPr>
                <w:rFonts w:ascii="Arial Narrow" w:hAnsi="Arial Narrow"/>
                <w:b/>
                <w:sz w:val="24"/>
                <w:szCs w:val="24"/>
                <w:lang w:val="x-none" w:eastAsia="x-none"/>
              </w:rPr>
              <w:t>…</w:t>
            </w:r>
            <w:r>
              <w:rPr>
                <w:rFonts w:ascii="Arial Narrow" w:hAnsi="Arial Narrow"/>
                <w:b/>
                <w:sz w:val="24"/>
                <w:szCs w:val="24"/>
                <w:lang w:eastAsia="x-none"/>
              </w:rPr>
              <w:t>………………………………………………………………………………………</w:t>
            </w:r>
          </w:p>
        </w:tc>
        <w:tc>
          <w:tcPr>
            <w:tcW w:w="687" w:type="dxa"/>
          </w:tcPr>
          <w:p w:rsidR="00E71365" w:rsidRPr="00745E84" w:rsidRDefault="00E71365" w:rsidP="00EB764F">
            <w:pPr>
              <w:spacing w:after="0"/>
              <w:rPr>
                <w:rFonts w:ascii="Arial Narrow" w:hAnsi="Arial Narrow"/>
                <w:sz w:val="24"/>
                <w:szCs w:val="24"/>
                <w:lang w:eastAsia="x-none"/>
              </w:rPr>
            </w:pPr>
            <w:r>
              <w:rPr>
                <w:rFonts w:ascii="Arial Narrow" w:hAnsi="Arial Narrow"/>
                <w:sz w:val="24"/>
                <w:szCs w:val="24"/>
                <w:lang w:eastAsia="x-none"/>
              </w:rPr>
              <w:t>10</w:t>
            </w:r>
          </w:p>
        </w:tc>
      </w:tr>
      <w:tr w:rsidR="00E71365" w:rsidTr="00EB764F">
        <w:tc>
          <w:tcPr>
            <w:tcW w:w="455" w:type="dxa"/>
          </w:tcPr>
          <w:p w:rsidR="00E71365" w:rsidRPr="00773656" w:rsidRDefault="00E71365" w:rsidP="00EB764F">
            <w:pPr>
              <w:spacing w:after="0"/>
              <w:rPr>
                <w:rFonts w:ascii="Arial Narrow" w:hAnsi="Arial Narrow"/>
                <w:b/>
                <w:sz w:val="24"/>
                <w:szCs w:val="24"/>
                <w:lang w:eastAsia="x-none"/>
              </w:rPr>
            </w:pPr>
            <w:r>
              <w:rPr>
                <w:rFonts w:ascii="Arial Narrow" w:hAnsi="Arial Narrow"/>
                <w:b/>
                <w:sz w:val="24"/>
                <w:szCs w:val="24"/>
                <w:lang w:eastAsia="x-none"/>
              </w:rPr>
              <w:t>4</w:t>
            </w:r>
          </w:p>
        </w:tc>
        <w:tc>
          <w:tcPr>
            <w:tcW w:w="9924" w:type="dxa"/>
          </w:tcPr>
          <w:p w:rsidR="00E71365" w:rsidRPr="00773656" w:rsidRDefault="00E71365" w:rsidP="00EB764F">
            <w:pPr>
              <w:spacing w:after="0"/>
              <w:rPr>
                <w:rFonts w:ascii="Arial Narrow" w:hAnsi="Arial Narrow"/>
                <w:b/>
                <w:sz w:val="24"/>
                <w:szCs w:val="24"/>
                <w:lang w:eastAsia="x-none"/>
              </w:rPr>
            </w:pPr>
            <w:r>
              <w:rPr>
                <w:rFonts w:ascii="Arial Narrow" w:hAnsi="Arial Narrow"/>
                <w:b/>
                <w:sz w:val="24"/>
                <w:szCs w:val="24"/>
                <w:lang w:val="x-none" w:eastAsia="x-none"/>
              </w:rPr>
              <w:t>Part IV</w:t>
            </w:r>
            <w:r w:rsidRPr="00315855">
              <w:rPr>
                <w:rFonts w:ascii="Arial Narrow" w:hAnsi="Arial Narrow"/>
                <w:b/>
                <w:sz w:val="24"/>
                <w:szCs w:val="24"/>
                <w:lang w:val="x-none" w:eastAsia="x-none"/>
              </w:rPr>
              <w:t xml:space="preserve"> : </w:t>
            </w:r>
            <w:r>
              <w:rPr>
                <w:rFonts w:ascii="Arial Narrow" w:hAnsi="Arial Narrow"/>
                <w:b/>
                <w:sz w:val="24"/>
                <w:szCs w:val="24"/>
                <w:lang w:eastAsia="x-none"/>
              </w:rPr>
              <w:t xml:space="preserve"> Activités de Produit 2 :</w:t>
            </w:r>
            <w:r>
              <w:rPr>
                <w:rFonts w:ascii="Arial Narrow" w:hAnsi="Arial Narrow"/>
                <w:b/>
                <w:sz w:val="24"/>
                <w:szCs w:val="24"/>
                <w:lang w:val="x-none" w:eastAsia="x-none"/>
              </w:rPr>
              <w:t>…</w:t>
            </w:r>
            <w:r>
              <w:rPr>
                <w:rFonts w:ascii="Arial Narrow" w:hAnsi="Arial Narrow"/>
                <w:b/>
                <w:sz w:val="24"/>
                <w:szCs w:val="24"/>
                <w:lang w:eastAsia="x-none"/>
              </w:rPr>
              <w:t>……………………………………………………………………………………...</w:t>
            </w:r>
          </w:p>
        </w:tc>
        <w:tc>
          <w:tcPr>
            <w:tcW w:w="687" w:type="dxa"/>
          </w:tcPr>
          <w:p w:rsidR="00E71365" w:rsidRPr="00745E84" w:rsidRDefault="00E71365" w:rsidP="00EB764F">
            <w:pPr>
              <w:spacing w:after="0"/>
              <w:rPr>
                <w:rFonts w:ascii="Arial Narrow" w:hAnsi="Arial Narrow"/>
                <w:sz w:val="24"/>
                <w:szCs w:val="24"/>
                <w:lang w:eastAsia="x-none"/>
              </w:rPr>
            </w:pPr>
            <w:r>
              <w:rPr>
                <w:rFonts w:ascii="Arial Narrow" w:hAnsi="Arial Narrow"/>
                <w:sz w:val="24"/>
                <w:szCs w:val="24"/>
                <w:lang w:eastAsia="x-none"/>
              </w:rPr>
              <w:t>10</w:t>
            </w:r>
          </w:p>
        </w:tc>
      </w:tr>
      <w:tr w:rsidR="00E71365" w:rsidTr="00EB764F">
        <w:tc>
          <w:tcPr>
            <w:tcW w:w="455" w:type="dxa"/>
          </w:tcPr>
          <w:p w:rsidR="00E71365" w:rsidRDefault="00E71365" w:rsidP="00EB764F">
            <w:pPr>
              <w:spacing w:after="0"/>
              <w:rPr>
                <w:rFonts w:ascii="Arial Narrow" w:hAnsi="Arial Narrow"/>
                <w:b/>
                <w:sz w:val="24"/>
                <w:szCs w:val="24"/>
                <w:lang w:eastAsia="x-none"/>
              </w:rPr>
            </w:pPr>
            <w:r>
              <w:rPr>
                <w:rFonts w:ascii="Arial Narrow" w:hAnsi="Arial Narrow"/>
                <w:b/>
                <w:sz w:val="24"/>
                <w:szCs w:val="24"/>
                <w:lang w:eastAsia="x-none"/>
              </w:rPr>
              <w:t>5</w:t>
            </w:r>
          </w:p>
        </w:tc>
        <w:tc>
          <w:tcPr>
            <w:tcW w:w="9924" w:type="dxa"/>
          </w:tcPr>
          <w:p w:rsidR="00E71365" w:rsidRDefault="00E71365" w:rsidP="00EB764F">
            <w:pPr>
              <w:spacing w:after="0"/>
              <w:rPr>
                <w:rFonts w:ascii="Arial Narrow" w:hAnsi="Arial Narrow"/>
                <w:b/>
                <w:sz w:val="24"/>
                <w:szCs w:val="24"/>
                <w:lang w:val="x-none" w:eastAsia="x-none"/>
              </w:rPr>
            </w:pPr>
            <w:r>
              <w:rPr>
                <w:rFonts w:ascii="Arial Narrow" w:hAnsi="Arial Narrow"/>
                <w:b/>
                <w:sz w:val="24"/>
                <w:szCs w:val="24"/>
                <w:lang w:val="x-none" w:eastAsia="x-none"/>
              </w:rPr>
              <w:t>Part V</w:t>
            </w:r>
            <w:r w:rsidRPr="00315855">
              <w:rPr>
                <w:rFonts w:ascii="Arial Narrow" w:hAnsi="Arial Narrow"/>
                <w:b/>
                <w:sz w:val="24"/>
                <w:szCs w:val="24"/>
                <w:lang w:val="x-none" w:eastAsia="x-none"/>
              </w:rPr>
              <w:t xml:space="preserve"> : </w:t>
            </w:r>
            <w:r>
              <w:rPr>
                <w:rFonts w:ascii="Arial Narrow" w:hAnsi="Arial Narrow"/>
                <w:b/>
                <w:sz w:val="24"/>
                <w:szCs w:val="24"/>
                <w:lang w:eastAsia="x-none"/>
              </w:rPr>
              <w:t xml:space="preserve"> Activités de Produit 3 :</w:t>
            </w:r>
            <w:r>
              <w:rPr>
                <w:rFonts w:ascii="Arial Narrow" w:hAnsi="Arial Narrow"/>
                <w:b/>
                <w:sz w:val="24"/>
                <w:szCs w:val="24"/>
                <w:lang w:val="x-none" w:eastAsia="x-none"/>
              </w:rPr>
              <w:t>…</w:t>
            </w:r>
            <w:r>
              <w:rPr>
                <w:rFonts w:ascii="Arial Narrow" w:hAnsi="Arial Narrow"/>
                <w:b/>
                <w:sz w:val="24"/>
                <w:szCs w:val="24"/>
                <w:lang w:eastAsia="x-none"/>
              </w:rPr>
              <w:t>……………………………………………………………………………………...</w:t>
            </w:r>
          </w:p>
        </w:tc>
        <w:tc>
          <w:tcPr>
            <w:tcW w:w="687" w:type="dxa"/>
          </w:tcPr>
          <w:p w:rsidR="00E71365" w:rsidRPr="005B14C2" w:rsidRDefault="00E71365" w:rsidP="00EB764F">
            <w:pPr>
              <w:spacing w:after="0"/>
              <w:rPr>
                <w:rFonts w:ascii="Arial Narrow" w:hAnsi="Arial Narrow"/>
                <w:sz w:val="24"/>
                <w:szCs w:val="24"/>
                <w:lang w:eastAsia="x-none"/>
              </w:rPr>
            </w:pPr>
            <w:r>
              <w:rPr>
                <w:rFonts w:ascii="Arial Narrow" w:hAnsi="Arial Narrow"/>
                <w:sz w:val="24"/>
                <w:szCs w:val="24"/>
                <w:lang w:eastAsia="x-none"/>
              </w:rPr>
              <w:t>11</w:t>
            </w:r>
          </w:p>
        </w:tc>
      </w:tr>
      <w:tr w:rsidR="00E71365" w:rsidTr="00EB764F">
        <w:tc>
          <w:tcPr>
            <w:tcW w:w="455" w:type="dxa"/>
          </w:tcPr>
          <w:p w:rsidR="00E71365" w:rsidRDefault="00E71365" w:rsidP="00EB764F">
            <w:pPr>
              <w:spacing w:after="0"/>
              <w:rPr>
                <w:rFonts w:ascii="Arial Narrow" w:hAnsi="Arial Narrow"/>
                <w:b/>
                <w:sz w:val="24"/>
                <w:szCs w:val="24"/>
                <w:lang w:eastAsia="x-none"/>
              </w:rPr>
            </w:pPr>
            <w:r>
              <w:rPr>
                <w:rFonts w:ascii="Arial Narrow" w:hAnsi="Arial Narrow"/>
                <w:b/>
                <w:sz w:val="24"/>
                <w:szCs w:val="24"/>
                <w:lang w:eastAsia="x-none"/>
              </w:rPr>
              <w:t>6</w:t>
            </w:r>
          </w:p>
        </w:tc>
        <w:tc>
          <w:tcPr>
            <w:tcW w:w="9924" w:type="dxa"/>
          </w:tcPr>
          <w:p w:rsidR="00E71365" w:rsidRDefault="00E71365" w:rsidP="00EB764F">
            <w:pPr>
              <w:spacing w:after="0"/>
              <w:rPr>
                <w:rFonts w:ascii="Arial Narrow" w:hAnsi="Arial Narrow"/>
                <w:b/>
                <w:sz w:val="24"/>
                <w:szCs w:val="24"/>
                <w:lang w:val="x-none" w:eastAsia="x-none"/>
              </w:rPr>
            </w:pPr>
            <w:r>
              <w:rPr>
                <w:rFonts w:ascii="Arial Narrow" w:hAnsi="Arial Narrow"/>
                <w:b/>
                <w:sz w:val="24"/>
                <w:szCs w:val="24"/>
                <w:lang w:val="x-none" w:eastAsia="x-none"/>
              </w:rPr>
              <w:t>Part V</w:t>
            </w:r>
            <w:r>
              <w:rPr>
                <w:rFonts w:ascii="Arial Narrow" w:hAnsi="Arial Narrow"/>
                <w:b/>
                <w:sz w:val="24"/>
                <w:szCs w:val="24"/>
                <w:lang w:eastAsia="x-none"/>
              </w:rPr>
              <w:t>I</w:t>
            </w:r>
            <w:r>
              <w:rPr>
                <w:rFonts w:ascii="Arial Narrow" w:hAnsi="Arial Narrow"/>
                <w:b/>
                <w:sz w:val="24"/>
                <w:szCs w:val="24"/>
                <w:lang w:val="x-none" w:eastAsia="x-none"/>
              </w:rPr>
              <w:t xml:space="preserve"> :  Activités de Produit 4</w:t>
            </w:r>
            <w:r w:rsidRPr="000E4FE6">
              <w:rPr>
                <w:rFonts w:ascii="Arial Narrow" w:hAnsi="Arial Narrow"/>
                <w:b/>
                <w:sz w:val="24"/>
                <w:szCs w:val="24"/>
                <w:lang w:val="x-none" w:eastAsia="x-none"/>
              </w:rPr>
              <w:t xml:space="preserve"> :………………………………………………………………………………………...</w:t>
            </w:r>
          </w:p>
        </w:tc>
        <w:tc>
          <w:tcPr>
            <w:tcW w:w="687" w:type="dxa"/>
          </w:tcPr>
          <w:p w:rsidR="00E71365" w:rsidRDefault="00E71365" w:rsidP="00EB764F">
            <w:pPr>
              <w:spacing w:after="0"/>
              <w:rPr>
                <w:rFonts w:ascii="Arial Narrow" w:hAnsi="Arial Narrow"/>
                <w:sz w:val="24"/>
                <w:szCs w:val="24"/>
                <w:lang w:eastAsia="x-none"/>
              </w:rPr>
            </w:pPr>
            <w:r>
              <w:rPr>
                <w:rFonts w:ascii="Arial Narrow" w:hAnsi="Arial Narrow"/>
                <w:sz w:val="24"/>
                <w:szCs w:val="24"/>
                <w:lang w:eastAsia="x-none"/>
              </w:rPr>
              <w:t>13</w:t>
            </w:r>
          </w:p>
        </w:tc>
      </w:tr>
      <w:tr w:rsidR="00E71365" w:rsidTr="00EB764F">
        <w:tc>
          <w:tcPr>
            <w:tcW w:w="455" w:type="dxa"/>
          </w:tcPr>
          <w:p w:rsidR="00E71365" w:rsidRDefault="00E71365" w:rsidP="00EB764F">
            <w:pPr>
              <w:spacing w:after="0"/>
              <w:rPr>
                <w:rFonts w:ascii="Arial Narrow" w:hAnsi="Arial Narrow"/>
                <w:b/>
                <w:sz w:val="24"/>
                <w:szCs w:val="24"/>
                <w:lang w:eastAsia="x-none"/>
              </w:rPr>
            </w:pPr>
            <w:r>
              <w:rPr>
                <w:rFonts w:ascii="Arial Narrow" w:hAnsi="Arial Narrow"/>
                <w:b/>
                <w:sz w:val="24"/>
                <w:szCs w:val="24"/>
                <w:lang w:eastAsia="x-none"/>
              </w:rPr>
              <w:t>7</w:t>
            </w:r>
          </w:p>
        </w:tc>
        <w:tc>
          <w:tcPr>
            <w:tcW w:w="9924" w:type="dxa"/>
          </w:tcPr>
          <w:p w:rsidR="00E71365" w:rsidRPr="002B527A" w:rsidRDefault="00E71365" w:rsidP="00EB764F">
            <w:pPr>
              <w:spacing w:after="0"/>
              <w:rPr>
                <w:rFonts w:ascii="Arial Narrow" w:hAnsi="Arial Narrow"/>
                <w:b/>
                <w:sz w:val="24"/>
                <w:szCs w:val="24"/>
                <w:lang w:eastAsia="x-none"/>
              </w:rPr>
            </w:pPr>
            <w:r>
              <w:rPr>
                <w:rFonts w:ascii="Arial Narrow" w:hAnsi="Arial Narrow"/>
                <w:b/>
                <w:sz w:val="24"/>
                <w:szCs w:val="24"/>
                <w:lang w:val="x-none" w:eastAsia="x-none"/>
              </w:rPr>
              <w:t xml:space="preserve">Part </w:t>
            </w:r>
            <w:r w:rsidRPr="00315855">
              <w:rPr>
                <w:rFonts w:ascii="Arial Narrow" w:hAnsi="Arial Narrow"/>
                <w:b/>
                <w:sz w:val="24"/>
                <w:szCs w:val="24"/>
                <w:lang w:val="x-none" w:eastAsia="x-none"/>
              </w:rPr>
              <w:t>V</w:t>
            </w:r>
            <w:r>
              <w:rPr>
                <w:rFonts w:ascii="Arial Narrow" w:hAnsi="Arial Narrow"/>
                <w:b/>
                <w:sz w:val="24"/>
                <w:szCs w:val="24"/>
                <w:lang w:eastAsia="x-none"/>
              </w:rPr>
              <w:t>III</w:t>
            </w:r>
            <w:r w:rsidRPr="00315855">
              <w:rPr>
                <w:rFonts w:ascii="Arial Narrow" w:hAnsi="Arial Narrow"/>
                <w:b/>
                <w:sz w:val="24"/>
                <w:szCs w:val="24"/>
                <w:lang w:val="x-none" w:eastAsia="x-none"/>
              </w:rPr>
              <w:t xml:space="preserve"> : Gestion du Projet</w:t>
            </w:r>
            <w:r>
              <w:rPr>
                <w:rFonts w:ascii="Arial Narrow" w:hAnsi="Arial Narrow"/>
                <w:b/>
                <w:sz w:val="24"/>
                <w:szCs w:val="24"/>
                <w:lang w:eastAsia="x-none"/>
              </w:rPr>
              <w:t>……………………………………………………………………………………………….</w:t>
            </w:r>
          </w:p>
        </w:tc>
        <w:tc>
          <w:tcPr>
            <w:tcW w:w="687" w:type="dxa"/>
          </w:tcPr>
          <w:p w:rsidR="00E71365" w:rsidRDefault="00E71365" w:rsidP="00EB764F">
            <w:pPr>
              <w:spacing w:after="0"/>
              <w:rPr>
                <w:rFonts w:ascii="Arial Narrow" w:hAnsi="Arial Narrow"/>
                <w:sz w:val="24"/>
                <w:szCs w:val="24"/>
                <w:lang w:eastAsia="x-none"/>
              </w:rPr>
            </w:pPr>
            <w:r>
              <w:rPr>
                <w:rFonts w:ascii="Arial Narrow" w:hAnsi="Arial Narrow"/>
                <w:sz w:val="24"/>
                <w:szCs w:val="24"/>
                <w:lang w:eastAsia="x-none"/>
              </w:rPr>
              <w:t>13</w:t>
            </w:r>
          </w:p>
        </w:tc>
      </w:tr>
      <w:tr w:rsidR="00E71365" w:rsidTr="00EB764F">
        <w:tc>
          <w:tcPr>
            <w:tcW w:w="455" w:type="dxa"/>
          </w:tcPr>
          <w:p w:rsidR="00E71365" w:rsidRPr="00773656" w:rsidRDefault="00E71365" w:rsidP="00EB764F">
            <w:pPr>
              <w:spacing w:after="0"/>
              <w:rPr>
                <w:rFonts w:ascii="Arial Narrow" w:hAnsi="Arial Narrow"/>
                <w:b/>
                <w:sz w:val="24"/>
                <w:szCs w:val="24"/>
                <w:lang w:eastAsia="x-none"/>
              </w:rPr>
            </w:pPr>
            <w:r>
              <w:rPr>
                <w:rFonts w:ascii="Arial Narrow" w:hAnsi="Arial Narrow"/>
                <w:b/>
                <w:sz w:val="24"/>
                <w:szCs w:val="24"/>
                <w:lang w:eastAsia="x-none"/>
              </w:rPr>
              <w:t>8</w:t>
            </w:r>
          </w:p>
        </w:tc>
        <w:tc>
          <w:tcPr>
            <w:tcW w:w="9924" w:type="dxa"/>
          </w:tcPr>
          <w:p w:rsidR="00E71365" w:rsidRPr="00773656" w:rsidRDefault="00E71365" w:rsidP="00EB764F">
            <w:pPr>
              <w:spacing w:after="0"/>
              <w:rPr>
                <w:rFonts w:ascii="Arial Narrow" w:hAnsi="Arial Narrow"/>
                <w:b/>
                <w:sz w:val="24"/>
                <w:szCs w:val="24"/>
                <w:lang w:eastAsia="x-none"/>
              </w:rPr>
            </w:pPr>
            <w:r>
              <w:rPr>
                <w:rFonts w:ascii="Arial Narrow" w:hAnsi="Arial Narrow"/>
                <w:b/>
                <w:sz w:val="24"/>
                <w:szCs w:val="24"/>
                <w:lang w:val="x-none" w:eastAsia="x-none"/>
              </w:rPr>
              <w:t>Part IX</w:t>
            </w:r>
            <w:r w:rsidRPr="00315855">
              <w:rPr>
                <w:rFonts w:ascii="Arial Narrow" w:hAnsi="Arial Narrow"/>
                <w:b/>
                <w:sz w:val="24"/>
                <w:szCs w:val="24"/>
                <w:lang w:val="x-none" w:eastAsia="x-none"/>
              </w:rPr>
              <w:t xml:space="preserve"> : Leçons apprises et bonnes pratiques / innovatrices</w:t>
            </w:r>
            <w:r>
              <w:rPr>
                <w:rFonts w:ascii="Arial Narrow" w:hAnsi="Arial Narrow"/>
                <w:b/>
                <w:sz w:val="24"/>
                <w:szCs w:val="24"/>
                <w:lang w:eastAsia="x-none"/>
              </w:rPr>
              <w:t>……………………………………………………..</w:t>
            </w:r>
          </w:p>
        </w:tc>
        <w:tc>
          <w:tcPr>
            <w:tcW w:w="687" w:type="dxa"/>
          </w:tcPr>
          <w:p w:rsidR="00E71365" w:rsidRPr="00745E84" w:rsidRDefault="00E71365" w:rsidP="00EB764F">
            <w:pPr>
              <w:spacing w:after="0"/>
              <w:rPr>
                <w:rFonts w:ascii="Arial Narrow" w:hAnsi="Arial Narrow"/>
                <w:sz w:val="24"/>
                <w:szCs w:val="24"/>
                <w:lang w:eastAsia="x-none"/>
              </w:rPr>
            </w:pPr>
            <w:r>
              <w:rPr>
                <w:rFonts w:ascii="Arial Narrow" w:hAnsi="Arial Narrow"/>
                <w:sz w:val="24"/>
                <w:szCs w:val="24"/>
                <w:lang w:eastAsia="x-none"/>
              </w:rPr>
              <w:t>16</w:t>
            </w:r>
          </w:p>
        </w:tc>
      </w:tr>
      <w:tr w:rsidR="00E71365" w:rsidTr="00EB764F">
        <w:tc>
          <w:tcPr>
            <w:tcW w:w="455" w:type="dxa"/>
          </w:tcPr>
          <w:p w:rsidR="00E71365" w:rsidRPr="00773656" w:rsidRDefault="00E71365" w:rsidP="00EB764F">
            <w:pPr>
              <w:spacing w:after="0"/>
              <w:rPr>
                <w:rFonts w:ascii="Arial Narrow" w:hAnsi="Arial Narrow"/>
                <w:b/>
                <w:sz w:val="24"/>
                <w:szCs w:val="24"/>
                <w:lang w:eastAsia="x-none"/>
              </w:rPr>
            </w:pPr>
            <w:r>
              <w:rPr>
                <w:rFonts w:ascii="Arial Narrow" w:hAnsi="Arial Narrow"/>
                <w:b/>
                <w:sz w:val="24"/>
                <w:szCs w:val="24"/>
                <w:lang w:eastAsia="x-none"/>
              </w:rPr>
              <w:t>9</w:t>
            </w:r>
          </w:p>
        </w:tc>
        <w:tc>
          <w:tcPr>
            <w:tcW w:w="9924" w:type="dxa"/>
          </w:tcPr>
          <w:p w:rsidR="00E71365" w:rsidRPr="00773656" w:rsidRDefault="00E71365" w:rsidP="00071CFD">
            <w:pPr>
              <w:spacing w:after="0"/>
              <w:rPr>
                <w:rFonts w:ascii="Arial Narrow" w:hAnsi="Arial Narrow"/>
                <w:b/>
                <w:sz w:val="24"/>
                <w:szCs w:val="24"/>
                <w:lang w:eastAsia="x-none"/>
              </w:rPr>
            </w:pPr>
            <w:r>
              <w:rPr>
                <w:rFonts w:ascii="Arial Narrow" w:hAnsi="Arial Narrow"/>
                <w:b/>
                <w:sz w:val="24"/>
                <w:szCs w:val="24"/>
                <w:lang w:val="x-none" w:eastAsia="x-none"/>
              </w:rPr>
              <w:t>Part X </w:t>
            </w:r>
            <w:r>
              <w:rPr>
                <w:rFonts w:ascii="Arial Narrow" w:hAnsi="Arial Narrow"/>
                <w:b/>
                <w:sz w:val="24"/>
                <w:szCs w:val="24"/>
                <w:lang w:eastAsia="x-none"/>
              </w:rPr>
              <w:t>:</w:t>
            </w:r>
            <w:r w:rsidRPr="00315855">
              <w:rPr>
                <w:rFonts w:ascii="Arial Narrow" w:hAnsi="Arial Narrow"/>
                <w:b/>
                <w:sz w:val="24"/>
                <w:szCs w:val="24"/>
                <w:lang w:val="x-none" w:eastAsia="x-none"/>
              </w:rPr>
              <w:t xml:space="preserve"> Histoire de </w:t>
            </w:r>
            <w:proofErr w:type="spellStart"/>
            <w:r w:rsidRPr="00315855">
              <w:rPr>
                <w:rFonts w:ascii="Arial Narrow" w:hAnsi="Arial Narrow"/>
                <w:b/>
                <w:sz w:val="24"/>
                <w:szCs w:val="24"/>
                <w:lang w:val="x-none" w:eastAsia="x-none"/>
              </w:rPr>
              <w:t>succès</w:t>
            </w:r>
            <w:proofErr w:type="spellEnd"/>
            <w:r w:rsidRPr="00315855">
              <w:rPr>
                <w:rFonts w:ascii="Arial Narrow" w:hAnsi="Arial Narrow"/>
                <w:b/>
                <w:sz w:val="24"/>
                <w:szCs w:val="24"/>
                <w:lang w:val="x-none" w:eastAsia="x-none"/>
              </w:rPr>
              <w:t xml:space="preserve"> </w:t>
            </w:r>
            <w:r>
              <w:rPr>
                <w:rFonts w:ascii="Arial Narrow" w:hAnsi="Arial Narrow"/>
                <w:b/>
                <w:sz w:val="24"/>
                <w:szCs w:val="24"/>
                <w:lang w:eastAsia="x-none"/>
              </w:rPr>
              <w:t>…</w:t>
            </w:r>
            <w:r w:rsidR="00071CFD">
              <w:rPr>
                <w:rFonts w:ascii="Arial Narrow" w:hAnsi="Arial Narrow"/>
                <w:b/>
                <w:sz w:val="24"/>
                <w:szCs w:val="24"/>
                <w:lang w:eastAsia="x-none"/>
              </w:rPr>
              <w:t>………………………………………..</w:t>
            </w:r>
            <w:r>
              <w:rPr>
                <w:rFonts w:ascii="Arial Narrow" w:hAnsi="Arial Narrow"/>
                <w:b/>
                <w:sz w:val="24"/>
                <w:szCs w:val="24"/>
                <w:lang w:eastAsia="x-none"/>
              </w:rPr>
              <w:t>………………………………………………….</w:t>
            </w:r>
          </w:p>
        </w:tc>
        <w:tc>
          <w:tcPr>
            <w:tcW w:w="687" w:type="dxa"/>
          </w:tcPr>
          <w:p w:rsidR="00E71365" w:rsidRPr="00745E84" w:rsidRDefault="00E71365" w:rsidP="00EB764F">
            <w:pPr>
              <w:spacing w:after="0"/>
              <w:rPr>
                <w:rFonts w:ascii="Arial Narrow" w:hAnsi="Arial Narrow"/>
                <w:sz w:val="24"/>
                <w:szCs w:val="24"/>
                <w:lang w:eastAsia="x-none"/>
              </w:rPr>
            </w:pPr>
            <w:r>
              <w:rPr>
                <w:rFonts w:ascii="Arial Narrow" w:hAnsi="Arial Narrow"/>
                <w:sz w:val="24"/>
                <w:szCs w:val="24"/>
                <w:lang w:eastAsia="x-none"/>
              </w:rPr>
              <w:t>16</w:t>
            </w:r>
          </w:p>
        </w:tc>
      </w:tr>
      <w:tr w:rsidR="00E71365" w:rsidTr="00EB764F">
        <w:tc>
          <w:tcPr>
            <w:tcW w:w="455" w:type="dxa"/>
          </w:tcPr>
          <w:p w:rsidR="00E71365" w:rsidRPr="00773656" w:rsidRDefault="00E71365" w:rsidP="00EB764F">
            <w:pPr>
              <w:spacing w:after="0"/>
              <w:rPr>
                <w:rFonts w:ascii="Arial Narrow" w:hAnsi="Arial Narrow"/>
                <w:b/>
                <w:sz w:val="24"/>
                <w:szCs w:val="24"/>
                <w:lang w:eastAsia="x-none"/>
              </w:rPr>
            </w:pPr>
            <w:r>
              <w:rPr>
                <w:rFonts w:ascii="Arial Narrow" w:hAnsi="Arial Narrow"/>
                <w:b/>
                <w:sz w:val="24"/>
                <w:szCs w:val="24"/>
                <w:lang w:eastAsia="x-none"/>
              </w:rPr>
              <w:t>10</w:t>
            </w:r>
          </w:p>
        </w:tc>
        <w:tc>
          <w:tcPr>
            <w:tcW w:w="9924" w:type="dxa"/>
          </w:tcPr>
          <w:p w:rsidR="00E71365" w:rsidRPr="00745E84" w:rsidRDefault="00E71365" w:rsidP="00EB764F">
            <w:pPr>
              <w:spacing w:after="0"/>
              <w:rPr>
                <w:rFonts w:ascii="Arial Narrow" w:hAnsi="Arial Narrow"/>
                <w:b/>
                <w:sz w:val="24"/>
                <w:szCs w:val="24"/>
                <w:lang w:eastAsia="x-none"/>
              </w:rPr>
            </w:pPr>
            <w:r>
              <w:rPr>
                <w:rFonts w:ascii="Arial Narrow" w:hAnsi="Arial Narrow"/>
                <w:b/>
                <w:sz w:val="24"/>
                <w:szCs w:val="24"/>
                <w:lang w:eastAsia="x-none"/>
              </w:rPr>
              <w:t>Images :………………………………………………………………………………………………………………………</w:t>
            </w:r>
          </w:p>
        </w:tc>
        <w:tc>
          <w:tcPr>
            <w:tcW w:w="687" w:type="dxa"/>
          </w:tcPr>
          <w:p w:rsidR="00E71365" w:rsidRDefault="00E71365" w:rsidP="00EB764F">
            <w:pPr>
              <w:spacing w:after="0"/>
              <w:rPr>
                <w:rFonts w:ascii="Arial Narrow" w:hAnsi="Arial Narrow"/>
                <w:sz w:val="24"/>
                <w:szCs w:val="24"/>
                <w:lang w:eastAsia="x-none"/>
              </w:rPr>
            </w:pPr>
            <w:r>
              <w:rPr>
                <w:rFonts w:ascii="Arial Narrow" w:hAnsi="Arial Narrow"/>
                <w:sz w:val="24"/>
                <w:szCs w:val="24"/>
                <w:lang w:eastAsia="x-none"/>
              </w:rPr>
              <w:t>17</w:t>
            </w:r>
          </w:p>
        </w:tc>
      </w:tr>
    </w:tbl>
    <w:p w:rsidR="00955C78" w:rsidRPr="00C727A2" w:rsidRDefault="00955C78" w:rsidP="00700CE7">
      <w:pPr>
        <w:spacing w:after="0" w:line="240" w:lineRule="auto"/>
        <w:rPr>
          <w:rFonts w:asciiTheme="minorHAnsi" w:hAnsiTheme="minorHAnsi" w:cstheme="minorHAnsi"/>
          <w:bCs/>
          <w:sz w:val="24"/>
          <w:szCs w:val="24"/>
        </w:rPr>
      </w:pPr>
    </w:p>
    <w:p w:rsidR="00773656" w:rsidRPr="00C727A2" w:rsidRDefault="00773656" w:rsidP="00773656">
      <w:pPr>
        <w:spacing w:after="0" w:line="240" w:lineRule="auto"/>
        <w:rPr>
          <w:rFonts w:asciiTheme="minorHAnsi" w:hAnsiTheme="minorHAnsi" w:cstheme="minorHAnsi"/>
          <w:bCs/>
          <w:sz w:val="24"/>
          <w:szCs w:val="24"/>
        </w:rPr>
      </w:pPr>
    </w:p>
    <w:p w:rsidR="00773656" w:rsidRPr="00C727A2" w:rsidRDefault="00773656" w:rsidP="00773656">
      <w:pPr>
        <w:spacing w:after="0" w:line="240" w:lineRule="auto"/>
        <w:rPr>
          <w:rFonts w:asciiTheme="minorHAnsi" w:hAnsiTheme="minorHAnsi" w:cstheme="minorHAnsi"/>
          <w:bCs/>
          <w:sz w:val="24"/>
          <w:szCs w:val="24"/>
        </w:rPr>
      </w:pPr>
    </w:p>
    <w:p w:rsidR="00745E84" w:rsidRPr="0018412F" w:rsidRDefault="00745E84" w:rsidP="00E71365">
      <w:pPr>
        <w:spacing w:after="0" w:line="240" w:lineRule="auto"/>
        <w:jc w:val="center"/>
        <w:rPr>
          <w:rFonts w:ascii="Arial Narrow" w:hAnsi="Arial Narrow"/>
          <w:b/>
          <w:sz w:val="24"/>
          <w:szCs w:val="24"/>
        </w:rPr>
      </w:pPr>
      <w:r>
        <w:rPr>
          <w:rFonts w:ascii="Arial Narrow" w:hAnsi="Arial Narrow"/>
          <w:b/>
          <w:sz w:val="24"/>
          <w:szCs w:val="24"/>
        </w:rPr>
        <w:t>SIGLES ET ABREVIATIONS</w:t>
      </w:r>
    </w:p>
    <w:p w:rsidR="008020F5" w:rsidRDefault="008020F5" w:rsidP="008020F5">
      <w:pPr>
        <w:rPr>
          <w:rFonts w:ascii="Arial Narrow" w:hAnsi="Arial Narrow"/>
          <w:sz w:val="24"/>
          <w:szCs w:val="24"/>
          <w:lang w:val="fr-CA"/>
        </w:rPr>
      </w:pPr>
    </w:p>
    <w:tbl>
      <w:tblPr>
        <w:tblStyle w:val="TableGridLight"/>
        <w:tblpPr w:leftFromText="141" w:rightFromText="141" w:vertAnchor="text" w:horzAnchor="margin" w:tblpY="22"/>
        <w:tblW w:w="0" w:type="auto"/>
        <w:tblLook w:val="04A0" w:firstRow="1" w:lastRow="0" w:firstColumn="1" w:lastColumn="0" w:noHBand="0" w:noVBand="1"/>
      </w:tblPr>
      <w:tblGrid>
        <w:gridCol w:w="1191"/>
        <w:gridCol w:w="7869"/>
      </w:tblGrid>
      <w:tr w:rsidR="00644F60" w:rsidRPr="00175326" w:rsidTr="002C5AF2">
        <w:tc>
          <w:tcPr>
            <w:tcW w:w="1135" w:type="dxa"/>
          </w:tcPr>
          <w:p w:rsidR="00644F60" w:rsidRPr="00C727A2" w:rsidRDefault="00644F60" w:rsidP="002C5AF2">
            <w:pPr>
              <w:spacing w:after="0" w:line="240" w:lineRule="auto"/>
              <w:rPr>
                <w:rFonts w:asciiTheme="minorHAnsi" w:hAnsiTheme="minorHAnsi" w:cstheme="minorHAnsi"/>
                <w:b/>
                <w:sz w:val="24"/>
                <w:szCs w:val="24"/>
              </w:rPr>
            </w:pPr>
            <w:r w:rsidRPr="00C727A2">
              <w:rPr>
                <w:rFonts w:asciiTheme="minorHAnsi" w:hAnsiTheme="minorHAnsi" w:cstheme="minorHAnsi"/>
                <w:b/>
                <w:sz w:val="24"/>
                <w:szCs w:val="24"/>
              </w:rPr>
              <w:t>AGR</w:t>
            </w:r>
          </w:p>
        </w:tc>
        <w:tc>
          <w:tcPr>
            <w:tcW w:w="7925" w:type="dxa"/>
          </w:tcPr>
          <w:p w:rsidR="00644F60" w:rsidRPr="00C727A2" w:rsidRDefault="00644F60" w:rsidP="002C5AF2">
            <w:pPr>
              <w:pStyle w:val="NoSpacing"/>
              <w:rPr>
                <w:rFonts w:cstheme="minorHAnsi"/>
                <w:sz w:val="24"/>
                <w:szCs w:val="24"/>
                <w:lang w:val="en-US"/>
              </w:rPr>
            </w:pPr>
            <w:r w:rsidRPr="00C727A2">
              <w:rPr>
                <w:rFonts w:cstheme="minorHAnsi"/>
                <w:sz w:val="24"/>
                <w:szCs w:val="24"/>
                <w:lang w:val="en-US"/>
              </w:rPr>
              <w:t xml:space="preserve">Activités </w:t>
            </w:r>
            <w:r w:rsidR="00C727A2" w:rsidRPr="00C727A2">
              <w:rPr>
                <w:rFonts w:cstheme="minorHAnsi"/>
                <w:sz w:val="24"/>
                <w:szCs w:val="24"/>
                <w:lang w:val="en-US"/>
              </w:rPr>
              <w:t>Génératrices</w:t>
            </w:r>
            <w:r w:rsidRPr="00C727A2">
              <w:rPr>
                <w:rFonts w:cstheme="minorHAnsi"/>
                <w:sz w:val="24"/>
                <w:szCs w:val="24"/>
                <w:lang w:val="en-US"/>
              </w:rPr>
              <w:t xml:space="preserve"> de Revenus</w:t>
            </w:r>
          </w:p>
        </w:tc>
      </w:tr>
      <w:tr w:rsidR="00644F60" w:rsidRPr="00175326" w:rsidTr="002C5AF2">
        <w:tc>
          <w:tcPr>
            <w:tcW w:w="1135" w:type="dxa"/>
          </w:tcPr>
          <w:p w:rsidR="00644F60" w:rsidRPr="00C727A2" w:rsidRDefault="00644F60" w:rsidP="002C5AF2">
            <w:pPr>
              <w:spacing w:after="0" w:line="240" w:lineRule="auto"/>
              <w:rPr>
                <w:rFonts w:asciiTheme="minorHAnsi" w:eastAsia="Times New Roman" w:hAnsiTheme="minorHAnsi" w:cstheme="minorHAnsi"/>
                <w:b/>
                <w:sz w:val="24"/>
                <w:szCs w:val="24"/>
              </w:rPr>
            </w:pPr>
            <w:r w:rsidRPr="00C727A2">
              <w:rPr>
                <w:rFonts w:asciiTheme="minorHAnsi" w:eastAsia="Times New Roman" w:hAnsiTheme="minorHAnsi" w:cstheme="minorHAnsi"/>
                <w:b/>
                <w:sz w:val="24"/>
                <w:szCs w:val="24"/>
              </w:rPr>
              <w:t>DR</w:t>
            </w:r>
          </w:p>
        </w:tc>
        <w:tc>
          <w:tcPr>
            <w:tcW w:w="7925" w:type="dxa"/>
          </w:tcPr>
          <w:p w:rsidR="00644F60" w:rsidRPr="00C727A2" w:rsidRDefault="00644F60" w:rsidP="002C5AF2">
            <w:pPr>
              <w:spacing w:after="0" w:line="240" w:lineRule="auto"/>
              <w:jc w:val="both"/>
              <w:rPr>
                <w:rFonts w:asciiTheme="minorHAnsi" w:eastAsia="Times New Roman" w:hAnsiTheme="minorHAnsi" w:cstheme="minorHAnsi"/>
                <w:sz w:val="24"/>
                <w:szCs w:val="24"/>
              </w:rPr>
            </w:pPr>
            <w:r w:rsidRPr="00C727A2">
              <w:rPr>
                <w:rFonts w:asciiTheme="minorHAnsi" w:eastAsia="Times New Roman" w:hAnsiTheme="minorHAnsi" w:cstheme="minorHAnsi"/>
                <w:sz w:val="24"/>
                <w:szCs w:val="24"/>
              </w:rPr>
              <w:t>Direction Régionale</w:t>
            </w:r>
          </w:p>
        </w:tc>
      </w:tr>
      <w:tr w:rsidR="00644F60" w:rsidRPr="00175326" w:rsidTr="002C5AF2">
        <w:tc>
          <w:tcPr>
            <w:tcW w:w="1135" w:type="dxa"/>
          </w:tcPr>
          <w:p w:rsidR="00644F60" w:rsidRPr="00C727A2" w:rsidRDefault="00644F60" w:rsidP="002C5AF2">
            <w:pPr>
              <w:spacing w:after="0" w:line="240" w:lineRule="auto"/>
              <w:rPr>
                <w:rFonts w:asciiTheme="minorHAnsi" w:eastAsia="Times New Roman" w:hAnsiTheme="minorHAnsi" w:cstheme="minorHAnsi"/>
                <w:b/>
                <w:sz w:val="24"/>
                <w:szCs w:val="24"/>
              </w:rPr>
            </w:pPr>
            <w:r w:rsidRPr="00C727A2">
              <w:rPr>
                <w:rFonts w:asciiTheme="minorHAnsi" w:eastAsia="Times New Roman" w:hAnsiTheme="minorHAnsi" w:cstheme="minorHAnsi"/>
                <w:b/>
                <w:sz w:val="24"/>
                <w:szCs w:val="24"/>
              </w:rPr>
              <w:t>FCA</w:t>
            </w:r>
          </w:p>
        </w:tc>
        <w:tc>
          <w:tcPr>
            <w:tcW w:w="7925" w:type="dxa"/>
          </w:tcPr>
          <w:p w:rsidR="00644F60" w:rsidRPr="00C727A2" w:rsidRDefault="00644F60" w:rsidP="002C5AF2">
            <w:pPr>
              <w:spacing w:after="0" w:line="240" w:lineRule="auto"/>
              <w:jc w:val="both"/>
              <w:rPr>
                <w:rFonts w:asciiTheme="minorHAnsi" w:eastAsia="Times New Roman" w:hAnsiTheme="minorHAnsi" w:cstheme="minorHAnsi"/>
                <w:sz w:val="24"/>
                <w:szCs w:val="24"/>
              </w:rPr>
            </w:pPr>
            <w:r w:rsidRPr="00C727A2">
              <w:rPr>
                <w:rFonts w:asciiTheme="minorHAnsi" w:eastAsia="Times New Roman" w:hAnsiTheme="minorHAnsi" w:cstheme="minorHAnsi"/>
                <w:sz w:val="24"/>
                <w:szCs w:val="24"/>
              </w:rPr>
              <w:t>Finn Church Aid</w:t>
            </w:r>
          </w:p>
        </w:tc>
      </w:tr>
      <w:tr w:rsidR="00644F60" w:rsidRPr="00175326" w:rsidTr="002C5AF2">
        <w:tc>
          <w:tcPr>
            <w:tcW w:w="1135" w:type="dxa"/>
          </w:tcPr>
          <w:p w:rsidR="00644F60" w:rsidRPr="00C727A2" w:rsidRDefault="00644F60" w:rsidP="002C5AF2">
            <w:pPr>
              <w:spacing w:after="0" w:line="240" w:lineRule="auto"/>
              <w:rPr>
                <w:rFonts w:asciiTheme="minorHAnsi" w:eastAsia="Times New Roman" w:hAnsiTheme="minorHAnsi" w:cstheme="minorHAnsi"/>
                <w:b/>
                <w:sz w:val="24"/>
                <w:szCs w:val="24"/>
              </w:rPr>
            </w:pPr>
            <w:r w:rsidRPr="00C727A2">
              <w:rPr>
                <w:rFonts w:asciiTheme="minorHAnsi" w:eastAsia="Times New Roman" w:hAnsiTheme="minorHAnsi" w:cstheme="minorHAnsi"/>
                <w:b/>
                <w:sz w:val="24"/>
                <w:szCs w:val="24"/>
              </w:rPr>
              <w:t>IOV</w:t>
            </w:r>
          </w:p>
        </w:tc>
        <w:tc>
          <w:tcPr>
            <w:tcW w:w="7925" w:type="dxa"/>
          </w:tcPr>
          <w:p w:rsidR="00644F60" w:rsidRPr="00C727A2" w:rsidRDefault="00644F60" w:rsidP="002C5AF2">
            <w:pPr>
              <w:spacing w:after="0" w:line="240" w:lineRule="auto"/>
              <w:jc w:val="both"/>
              <w:rPr>
                <w:rFonts w:asciiTheme="minorHAnsi" w:eastAsia="Times New Roman" w:hAnsiTheme="minorHAnsi" w:cstheme="minorHAnsi"/>
                <w:sz w:val="24"/>
                <w:szCs w:val="24"/>
              </w:rPr>
            </w:pPr>
            <w:r w:rsidRPr="00C727A2">
              <w:rPr>
                <w:rFonts w:asciiTheme="minorHAnsi" w:eastAsia="Times New Roman" w:hAnsiTheme="minorHAnsi" w:cstheme="minorHAnsi"/>
                <w:sz w:val="24"/>
                <w:szCs w:val="24"/>
              </w:rPr>
              <w:t>Indicateur Objectivement Vérifiable</w:t>
            </w:r>
          </w:p>
        </w:tc>
      </w:tr>
      <w:tr w:rsidR="00644F60" w:rsidRPr="00175326" w:rsidTr="002C5AF2">
        <w:tc>
          <w:tcPr>
            <w:tcW w:w="1135" w:type="dxa"/>
          </w:tcPr>
          <w:p w:rsidR="00644F60" w:rsidRPr="00C727A2" w:rsidRDefault="00644F60" w:rsidP="002C5AF2">
            <w:pPr>
              <w:spacing w:after="0" w:line="240" w:lineRule="auto"/>
              <w:rPr>
                <w:rFonts w:asciiTheme="minorHAnsi" w:eastAsia="Times New Roman" w:hAnsiTheme="minorHAnsi" w:cstheme="minorHAnsi"/>
                <w:b/>
                <w:sz w:val="24"/>
                <w:szCs w:val="24"/>
              </w:rPr>
            </w:pPr>
            <w:r w:rsidRPr="00C727A2">
              <w:rPr>
                <w:rFonts w:asciiTheme="minorHAnsi" w:eastAsia="Times New Roman" w:hAnsiTheme="minorHAnsi" w:cstheme="minorHAnsi"/>
                <w:b/>
                <w:sz w:val="24"/>
                <w:szCs w:val="24"/>
              </w:rPr>
              <w:t>MINUSCA</w:t>
            </w:r>
          </w:p>
        </w:tc>
        <w:tc>
          <w:tcPr>
            <w:tcW w:w="7925" w:type="dxa"/>
          </w:tcPr>
          <w:p w:rsidR="00644F60" w:rsidRPr="00C727A2" w:rsidRDefault="00644F60" w:rsidP="002C5AF2">
            <w:pPr>
              <w:tabs>
                <w:tab w:val="left" w:pos="179"/>
              </w:tabs>
              <w:spacing w:after="0" w:line="240" w:lineRule="auto"/>
              <w:jc w:val="both"/>
              <w:rPr>
                <w:rFonts w:asciiTheme="minorHAnsi" w:eastAsia="Times New Roman" w:hAnsiTheme="minorHAnsi" w:cstheme="minorHAnsi"/>
                <w:sz w:val="24"/>
                <w:szCs w:val="24"/>
                <w:lang w:val="fr-CA"/>
              </w:rPr>
            </w:pPr>
            <w:r w:rsidRPr="00C727A2">
              <w:rPr>
                <w:rFonts w:asciiTheme="minorHAnsi" w:eastAsia="Times New Roman" w:hAnsiTheme="minorHAnsi" w:cstheme="minorHAnsi"/>
                <w:sz w:val="24"/>
                <w:szCs w:val="24"/>
                <w:lang w:val="fr-CA"/>
              </w:rPr>
              <w:t xml:space="preserve"> Mission Multidimensionnelle Intégrée des Nations Unies pour la stabilisation de la République Centrafricaine</w:t>
            </w:r>
          </w:p>
        </w:tc>
      </w:tr>
      <w:tr w:rsidR="00644F60" w:rsidRPr="00175326" w:rsidTr="002C5AF2">
        <w:tc>
          <w:tcPr>
            <w:tcW w:w="1135" w:type="dxa"/>
          </w:tcPr>
          <w:p w:rsidR="00644F60" w:rsidRPr="00C727A2" w:rsidRDefault="00644F60" w:rsidP="002C5AF2">
            <w:pPr>
              <w:spacing w:after="0" w:line="240" w:lineRule="auto"/>
              <w:rPr>
                <w:rFonts w:asciiTheme="minorHAnsi" w:eastAsia="Times New Roman" w:hAnsiTheme="minorHAnsi" w:cstheme="minorHAnsi"/>
                <w:b/>
                <w:sz w:val="24"/>
                <w:szCs w:val="24"/>
              </w:rPr>
            </w:pPr>
            <w:r w:rsidRPr="00C727A2">
              <w:rPr>
                <w:rFonts w:asciiTheme="minorHAnsi" w:eastAsia="Times New Roman" w:hAnsiTheme="minorHAnsi" w:cstheme="minorHAnsi"/>
                <w:b/>
                <w:sz w:val="24"/>
                <w:szCs w:val="24"/>
              </w:rPr>
              <w:t>ONG</w:t>
            </w:r>
          </w:p>
        </w:tc>
        <w:tc>
          <w:tcPr>
            <w:tcW w:w="7925" w:type="dxa"/>
          </w:tcPr>
          <w:p w:rsidR="00644F60" w:rsidRPr="00C727A2" w:rsidRDefault="00644F60" w:rsidP="002C5AF2">
            <w:pPr>
              <w:spacing w:after="0" w:line="240" w:lineRule="auto"/>
              <w:jc w:val="both"/>
              <w:rPr>
                <w:rFonts w:asciiTheme="minorHAnsi" w:eastAsia="Times New Roman" w:hAnsiTheme="minorHAnsi" w:cstheme="minorHAnsi"/>
                <w:sz w:val="24"/>
                <w:szCs w:val="24"/>
              </w:rPr>
            </w:pPr>
            <w:r w:rsidRPr="00C727A2">
              <w:rPr>
                <w:rFonts w:asciiTheme="minorHAnsi" w:eastAsia="Times New Roman" w:hAnsiTheme="minorHAnsi" w:cstheme="minorHAnsi"/>
                <w:sz w:val="24"/>
                <w:szCs w:val="24"/>
              </w:rPr>
              <w:t>Organisation Non Gouvernementale</w:t>
            </w:r>
          </w:p>
        </w:tc>
      </w:tr>
      <w:tr w:rsidR="00644F60" w:rsidRPr="00175326" w:rsidTr="002C5AF2">
        <w:tc>
          <w:tcPr>
            <w:tcW w:w="1135" w:type="dxa"/>
          </w:tcPr>
          <w:p w:rsidR="00644F60" w:rsidRPr="00C727A2" w:rsidRDefault="00644F60" w:rsidP="002C5AF2">
            <w:pPr>
              <w:spacing w:after="0" w:line="240" w:lineRule="auto"/>
              <w:rPr>
                <w:rFonts w:asciiTheme="minorHAnsi" w:eastAsia="Times New Roman" w:hAnsiTheme="minorHAnsi" w:cstheme="minorHAnsi"/>
                <w:b/>
                <w:sz w:val="24"/>
                <w:szCs w:val="24"/>
              </w:rPr>
            </w:pPr>
            <w:r w:rsidRPr="00C727A2">
              <w:rPr>
                <w:rFonts w:asciiTheme="minorHAnsi" w:eastAsia="Times New Roman" w:hAnsiTheme="minorHAnsi" w:cstheme="minorHAnsi"/>
                <w:b/>
                <w:sz w:val="24"/>
                <w:szCs w:val="24"/>
              </w:rPr>
              <w:t>ONU</w:t>
            </w:r>
          </w:p>
        </w:tc>
        <w:tc>
          <w:tcPr>
            <w:tcW w:w="7925" w:type="dxa"/>
          </w:tcPr>
          <w:p w:rsidR="00644F60" w:rsidRPr="00C727A2" w:rsidRDefault="00644F60" w:rsidP="002C5AF2">
            <w:pPr>
              <w:spacing w:after="0" w:line="240" w:lineRule="auto"/>
              <w:jc w:val="both"/>
              <w:rPr>
                <w:rFonts w:asciiTheme="minorHAnsi" w:eastAsia="Times New Roman" w:hAnsiTheme="minorHAnsi" w:cstheme="minorHAnsi"/>
                <w:sz w:val="24"/>
                <w:szCs w:val="24"/>
              </w:rPr>
            </w:pPr>
            <w:r w:rsidRPr="00C727A2">
              <w:rPr>
                <w:rFonts w:asciiTheme="minorHAnsi" w:eastAsia="Times New Roman" w:hAnsiTheme="minorHAnsi" w:cstheme="minorHAnsi"/>
                <w:sz w:val="24"/>
                <w:szCs w:val="24"/>
              </w:rPr>
              <w:t>Organisation des Nations Unies</w:t>
            </w:r>
          </w:p>
        </w:tc>
      </w:tr>
      <w:tr w:rsidR="00644F60" w:rsidRPr="00175326" w:rsidTr="002C5AF2">
        <w:tc>
          <w:tcPr>
            <w:tcW w:w="1135" w:type="dxa"/>
          </w:tcPr>
          <w:p w:rsidR="00644F60" w:rsidRPr="00C727A2" w:rsidRDefault="00644F60" w:rsidP="002C5AF2">
            <w:pPr>
              <w:spacing w:after="0" w:line="240" w:lineRule="auto"/>
              <w:rPr>
                <w:rFonts w:asciiTheme="minorHAnsi" w:eastAsia="Times New Roman" w:hAnsiTheme="minorHAnsi" w:cstheme="minorHAnsi"/>
                <w:b/>
                <w:sz w:val="24"/>
                <w:szCs w:val="24"/>
              </w:rPr>
            </w:pPr>
            <w:r w:rsidRPr="00C727A2">
              <w:rPr>
                <w:rFonts w:asciiTheme="minorHAnsi" w:eastAsia="Times New Roman" w:hAnsiTheme="minorHAnsi" w:cstheme="minorHAnsi"/>
                <w:b/>
                <w:sz w:val="24"/>
                <w:szCs w:val="24"/>
              </w:rPr>
              <w:t>OSC</w:t>
            </w:r>
          </w:p>
        </w:tc>
        <w:tc>
          <w:tcPr>
            <w:tcW w:w="7925" w:type="dxa"/>
          </w:tcPr>
          <w:p w:rsidR="00644F60" w:rsidRPr="00C727A2" w:rsidRDefault="00071CFD" w:rsidP="002C5AF2">
            <w:pPr>
              <w:spacing w:after="0" w:line="240" w:lineRule="auto"/>
              <w:jc w:val="both"/>
              <w:rPr>
                <w:rFonts w:asciiTheme="minorHAnsi" w:eastAsia="Times New Roman" w:hAnsiTheme="minorHAnsi" w:cstheme="minorHAnsi"/>
                <w:sz w:val="24"/>
                <w:szCs w:val="24"/>
                <w:lang w:val="fr-CA"/>
              </w:rPr>
            </w:pPr>
            <w:r>
              <w:rPr>
                <w:rFonts w:asciiTheme="minorHAnsi" w:eastAsia="Times New Roman" w:hAnsiTheme="minorHAnsi" w:cstheme="minorHAnsi"/>
                <w:sz w:val="24"/>
                <w:szCs w:val="24"/>
                <w:lang w:val="fr-CA"/>
              </w:rPr>
              <w:t>Organisation de la S</w:t>
            </w:r>
            <w:r w:rsidR="00644F60" w:rsidRPr="00C727A2">
              <w:rPr>
                <w:rFonts w:asciiTheme="minorHAnsi" w:eastAsia="Times New Roman" w:hAnsiTheme="minorHAnsi" w:cstheme="minorHAnsi"/>
                <w:sz w:val="24"/>
                <w:szCs w:val="24"/>
                <w:lang w:val="fr-CA"/>
              </w:rPr>
              <w:t>ociété Civile</w:t>
            </w:r>
          </w:p>
        </w:tc>
      </w:tr>
      <w:tr w:rsidR="00644F60" w:rsidRPr="00175326" w:rsidTr="002C5AF2">
        <w:tc>
          <w:tcPr>
            <w:tcW w:w="1135" w:type="dxa"/>
          </w:tcPr>
          <w:p w:rsidR="00644F60" w:rsidRPr="00C727A2" w:rsidRDefault="00644F60" w:rsidP="002C5AF2">
            <w:pPr>
              <w:spacing w:after="0" w:line="240" w:lineRule="auto"/>
              <w:rPr>
                <w:rFonts w:asciiTheme="minorHAnsi" w:eastAsia="Times New Roman" w:hAnsiTheme="minorHAnsi" w:cstheme="minorHAnsi"/>
                <w:b/>
                <w:sz w:val="24"/>
                <w:szCs w:val="24"/>
              </w:rPr>
            </w:pPr>
            <w:r w:rsidRPr="00C727A2">
              <w:rPr>
                <w:rFonts w:asciiTheme="minorHAnsi" w:eastAsia="Times New Roman" w:hAnsiTheme="minorHAnsi" w:cstheme="minorHAnsi"/>
                <w:b/>
                <w:sz w:val="24"/>
                <w:szCs w:val="24"/>
              </w:rPr>
              <w:t>PDI</w:t>
            </w:r>
          </w:p>
        </w:tc>
        <w:tc>
          <w:tcPr>
            <w:tcW w:w="7925" w:type="dxa"/>
          </w:tcPr>
          <w:p w:rsidR="00644F60" w:rsidRPr="00C727A2" w:rsidRDefault="00644F60" w:rsidP="002C5AF2">
            <w:pPr>
              <w:spacing w:after="0" w:line="240" w:lineRule="auto"/>
              <w:jc w:val="both"/>
              <w:rPr>
                <w:rFonts w:asciiTheme="minorHAnsi" w:eastAsia="Times New Roman" w:hAnsiTheme="minorHAnsi" w:cstheme="minorHAnsi"/>
                <w:sz w:val="24"/>
                <w:szCs w:val="24"/>
              </w:rPr>
            </w:pPr>
            <w:r w:rsidRPr="00C727A2">
              <w:rPr>
                <w:rFonts w:asciiTheme="minorHAnsi" w:eastAsia="Times New Roman" w:hAnsiTheme="minorHAnsi" w:cstheme="minorHAnsi"/>
                <w:sz w:val="24"/>
                <w:szCs w:val="24"/>
              </w:rPr>
              <w:t>Personne déplacée interne</w:t>
            </w:r>
          </w:p>
        </w:tc>
      </w:tr>
      <w:tr w:rsidR="00644F60" w:rsidRPr="00175326" w:rsidTr="002C5AF2">
        <w:tc>
          <w:tcPr>
            <w:tcW w:w="1135" w:type="dxa"/>
          </w:tcPr>
          <w:p w:rsidR="00644F60" w:rsidRPr="00C727A2" w:rsidRDefault="00644F60" w:rsidP="002C5AF2">
            <w:pPr>
              <w:spacing w:after="0" w:line="240" w:lineRule="auto"/>
              <w:rPr>
                <w:rFonts w:asciiTheme="minorHAnsi" w:eastAsia="Times New Roman" w:hAnsiTheme="minorHAnsi" w:cstheme="minorHAnsi"/>
                <w:b/>
                <w:sz w:val="24"/>
                <w:szCs w:val="24"/>
              </w:rPr>
            </w:pPr>
            <w:r w:rsidRPr="00C727A2">
              <w:rPr>
                <w:rFonts w:asciiTheme="minorHAnsi" w:eastAsia="Times New Roman" w:hAnsiTheme="minorHAnsi" w:cstheme="minorHAnsi"/>
                <w:b/>
                <w:sz w:val="24"/>
                <w:szCs w:val="24"/>
              </w:rPr>
              <w:t>PNUD</w:t>
            </w:r>
          </w:p>
        </w:tc>
        <w:tc>
          <w:tcPr>
            <w:tcW w:w="7925" w:type="dxa"/>
          </w:tcPr>
          <w:p w:rsidR="00644F60" w:rsidRPr="00C727A2" w:rsidRDefault="00644F60" w:rsidP="002C5AF2">
            <w:pPr>
              <w:spacing w:after="0" w:line="240" w:lineRule="auto"/>
              <w:jc w:val="both"/>
              <w:rPr>
                <w:rFonts w:asciiTheme="minorHAnsi" w:eastAsia="Times New Roman" w:hAnsiTheme="minorHAnsi" w:cstheme="minorHAnsi"/>
                <w:sz w:val="24"/>
                <w:szCs w:val="24"/>
                <w:lang w:val="fr-CA"/>
              </w:rPr>
            </w:pPr>
            <w:r w:rsidRPr="00C727A2">
              <w:rPr>
                <w:rFonts w:asciiTheme="minorHAnsi" w:eastAsia="Times New Roman" w:hAnsiTheme="minorHAnsi" w:cstheme="minorHAnsi"/>
                <w:sz w:val="24"/>
                <w:szCs w:val="24"/>
                <w:lang w:val="fr-CA"/>
              </w:rPr>
              <w:t>Programme des Nations U</w:t>
            </w:r>
            <w:r w:rsidR="00071CFD">
              <w:rPr>
                <w:rFonts w:asciiTheme="minorHAnsi" w:eastAsia="Times New Roman" w:hAnsiTheme="minorHAnsi" w:cstheme="minorHAnsi"/>
                <w:sz w:val="24"/>
                <w:szCs w:val="24"/>
                <w:lang w:val="fr-CA"/>
              </w:rPr>
              <w:t>nies pour le D</w:t>
            </w:r>
            <w:r w:rsidRPr="00C727A2">
              <w:rPr>
                <w:rFonts w:asciiTheme="minorHAnsi" w:eastAsia="Times New Roman" w:hAnsiTheme="minorHAnsi" w:cstheme="minorHAnsi"/>
                <w:sz w:val="24"/>
                <w:szCs w:val="24"/>
                <w:lang w:val="fr-CA"/>
              </w:rPr>
              <w:t>éveloppement</w:t>
            </w:r>
          </w:p>
        </w:tc>
      </w:tr>
      <w:tr w:rsidR="00644F60" w:rsidRPr="00175326" w:rsidTr="002C5AF2">
        <w:tc>
          <w:tcPr>
            <w:tcW w:w="1135" w:type="dxa"/>
          </w:tcPr>
          <w:p w:rsidR="00644F60" w:rsidRPr="00C727A2" w:rsidRDefault="00644F60" w:rsidP="002C5AF2">
            <w:pPr>
              <w:spacing w:after="0" w:line="240" w:lineRule="auto"/>
              <w:rPr>
                <w:rFonts w:asciiTheme="minorHAnsi" w:eastAsia="Times New Roman" w:hAnsiTheme="minorHAnsi" w:cstheme="minorHAnsi"/>
                <w:b/>
                <w:sz w:val="24"/>
                <w:szCs w:val="24"/>
              </w:rPr>
            </w:pPr>
            <w:r w:rsidRPr="00C727A2">
              <w:rPr>
                <w:rFonts w:asciiTheme="minorHAnsi" w:eastAsia="Times New Roman" w:hAnsiTheme="minorHAnsi" w:cstheme="minorHAnsi"/>
                <w:b/>
                <w:sz w:val="24"/>
                <w:szCs w:val="24"/>
              </w:rPr>
              <w:t>PTA</w:t>
            </w:r>
          </w:p>
        </w:tc>
        <w:tc>
          <w:tcPr>
            <w:tcW w:w="7925" w:type="dxa"/>
          </w:tcPr>
          <w:p w:rsidR="00644F60" w:rsidRPr="00C727A2" w:rsidRDefault="00644F60" w:rsidP="002C5AF2">
            <w:pPr>
              <w:spacing w:after="0" w:line="240" w:lineRule="auto"/>
              <w:rPr>
                <w:rFonts w:asciiTheme="minorHAnsi" w:hAnsiTheme="minorHAnsi" w:cstheme="minorHAnsi"/>
                <w:sz w:val="24"/>
                <w:szCs w:val="24"/>
              </w:rPr>
            </w:pPr>
            <w:r w:rsidRPr="00C727A2">
              <w:rPr>
                <w:rFonts w:asciiTheme="minorHAnsi" w:hAnsiTheme="minorHAnsi" w:cstheme="minorHAnsi"/>
                <w:sz w:val="24"/>
                <w:szCs w:val="24"/>
              </w:rPr>
              <w:t>Plan de Travail Annuel</w:t>
            </w:r>
          </w:p>
        </w:tc>
      </w:tr>
    </w:tbl>
    <w:p w:rsidR="00644F60" w:rsidRPr="00175326" w:rsidRDefault="00644F60" w:rsidP="008020F5">
      <w:pPr>
        <w:rPr>
          <w:rFonts w:ascii="Arial Narrow" w:hAnsi="Arial Narrow"/>
          <w:sz w:val="24"/>
          <w:szCs w:val="24"/>
          <w:lang w:val="fr-CA"/>
        </w:rPr>
        <w:sectPr w:rsidR="00644F60" w:rsidRPr="00175326" w:rsidSect="004527EC">
          <w:headerReference w:type="default" r:id="rId12"/>
          <w:footerReference w:type="default" r:id="rId13"/>
          <w:pgSz w:w="11906" w:h="16838"/>
          <w:pgMar w:top="1134" w:right="1418" w:bottom="1134" w:left="1418" w:header="720" w:footer="720" w:gutter="0"/>
          <w:pgNumType w:start="1"/>
          <w:cols w:space="720"/>
          <w:docGrid w:linePitch="360"/>
        </w:sectPr>
      </w:pPr>
    </w:p>
    <w:p w:rsidR="007025D8" w:rsidRPr="00E71365" w:rsidRDefault="007025D8" w:rsidP="00E71365">
      <w:pPr>
        <w:pStyle w:val="Heading1"/>
        <w:spacing w:before="480" w:line="276" w:lineRule="auto"/>
        <w:jc w:val="both"/>
        <w:rPr>
          <w:rFonts w:asciiTheme="minorHAnsi" w:hAnsiTheme="minorHAnsi" w:cstheme="minorHAnsi"/>
          <w:b/>
          <w:color w:val="2F5496" w:themeColor="accent1" w:themeShade="BF"/>
          <w:sz w:val="22"/>
          <w:szCs w:val="22"/>
          <w:lang w:val="fr-CA" w:eastAsia="fr-FR"/>
        </w:rPr>
      </w:pPr>
      <w:bookmarkStart w:id="0" w:name="_Toc52270169"/>
      <w:r w:rsidRPr="00695D29">
        <w:rPr>
          <w:rFonts w:asciiTheme="minorHAnsi" w:hAnsiTheme="minorHAnsi" w:cstheme="minorHAnsi"/>
          <w:b/>
          <w:color w:val="2F5496" w:themeColor="accent1" w:themeShade="BF"/>
          <w:sz w:val="22"/>
          <w:szCs w:val="22"/>
          <w:lang w:val="fr-CA" w:eastAsia="fr-FR"/>
        </w:rPr>
        <w:lastRenderedPageBreak/>
        <w:t>Part I. Résumé exécutif</w:t>
      </w:r>
      <w:bookmarkEnd w:id="0"/>
    </w:p>
    <w:p w:rsidR="005F7018" w:rsidRDefault="007025D8" w:rsidP="0087236D">
      <w:pPr>
        <w:spacing w:after="0" w:line="240" w:lineRule="auto"/>
        <w:jc w:val="both"/>
        <w:rPr>
          <w:rFonts w:eastAsia="Times New Roman" w:cs="Calibri"/>
          <w:b/>
          <w:bCs/>
          <w:color w:val="000000"/>
          <w:lang w:val="fr-BE" w:eastAsia="en-GB"/>
        </w:rPr>
      </w:pPr>
      <w:r w:rsidRPr="005B4CDE">
        <w:rPr>
          <w:rFonts w:eastAsia="Batang"/>
          <w:color w:val="000000"/>
          <w:lang w:val="fr-CA"/>
        </w:rPr>
        <w:t>L</w:t>
      </w:r>
      <w:r w:rsidRPr="005B4CDE">
        <w:rPr>
          <w:rFonts w:eastAsia="Batang"/>
          <w:color w:val="000000"/>
        </w:rPr>
        <w:t xml:space="preserve">’ONG Internationale FCA et le PNUD </w:t>
      </w:r>
      <w:r w:rsidR="00071CFD">
        <w:rPr>
          <w:rFonts w:eastAsia="Batang"/>
          <w:color w:val="000000"/>
        </w:rPr>
        <w:t>ont mis</w:t>
      </w:r>
      <w:r w:rsidRPr="005B4CDE">
        <w:rPr>
          <w:rFonts w:eastAsia="Batang"/>
          <w:color w:val="000000"/>
        </w:rPr>
        <w:t xml:space="preserve"> en œuvre un projet du Gouvernement Centrafricain, intitulé </w:t>
      </w:r>
      <w:r w:rsidRPr="005B4CDE">
        <w:rPr>
          <w:rFonts w:eastAsia="Batang"/>
          <w:b/>
          <w:color w:val="000000"/>
        </w:rPr>
        <w:t>: « Soutien aux activités génératrices de</w:t>
      </w:r>
      <w:r w:rsidR="00785C61">
        <w:rPr>
          <w:rFonts w:eastAsia="Batang"/>
          <w:b/>
          <w:color w:val="000000"/>
        </w:rPr>
        <w:t>s</w:t>
      </w:r>
      <w:r w:rsidRPr="005B4CDE">
        <w:rPr>
          <w:rFonts w:eastAsia="Batang"/>
          <w:b/>
          <w:color w:val="000000"/>
        </w:rPr>
        <w:t xml:space="preserve"> revenus durables des personnes vulnérables dans la ville de Bossangoa »</w:t>
      </w:r>
      <w:r w:rsidR="00785C61">
        <w:rPr>
          <w:rFonts w:eastAsia="Batang"/>
          <w:b/>
          <w:color w:val="000000"/>
        </w:rPr>
        <w:t xml:space="preserve">. </w:t>
      </w:r>
      <w:r w:rsidR="00785C61" w:rsidRPr="00785C61">
        <w:rPr>
          <w:rFonts w:eastAsia="Batang"/>
          <w:color w:val="000000"/>
        </w:rPr>
        <w:t xml:space="preserve">Ce projet </w:t>
      </w:r>
      <w:r w:rsidR="00BB2C5B">
        <w:rPr>
          <w:rFonts w:eastAsia="Batang"/>
          <w:color w:val="000000"/>
        </w:rPr>
        <w:t>était</w:t>
      </w:r>
      <w:r w:rsidR="00785C61" w:rsidRPr="00785C61">
        <w:rPr>
          <w:rFonts w:eastAsia="Batang"/>
          <w:color w:val="000000"/>
        </w:rPr>
        <w:t xml:space="preserve"> </w:t>
      </w:r>
      <w:r w:rsidR="00785C61" w:rsidRPr="005B4CDE">
        <w:rPr>
          <w:rFonts w:eastAsia="Batang"/>
          <w:color w:val="000000"/>
        </w:rPr>
        <w:t>financé</w:t>
      </w:r>
      <w:r w:rsidR="00785C61">
        <w:rPr>
          <w:rFonts w:eastAsia="Batang"/>
          <w:color w:val="000000"/>
        </w:rPr>
        <w:t xml:space="preserve"> par le </w:t>
      </w:r>
      <w:r w:rsidR="00BB2C5B">
        <w:rPr>
          <w:rFonts w:eastAsia="Batang"/>
          <w:color w:val="000000"/>
        </w:rPr>
        <w:t>G</w:t>
      </w:r>
      <w:r w:rsidRPr="005B4CDE">
        <w:rPr>
          <w:rFonts w:eastAsia="Batang"/>
          <w:color w:val="000000"/>
        </w:rPr>
        <w:t>ouvernement Japonais</w:t>
      </w:r>
      <w:r w:rsidR="009267DD" w:rsidRPr="005B4CDE">
        <w:rPr>
          <w:rFonts w:eastAsia="Batang"/>
          <w:color w:val="000000"/>
        </w:rPr>
        <w:t xml:space="preserve"> </w:t>
      </w:r>
      <w:r w:rsidR="00785C61">
        <w:rPr>
          <w:rFonts w:asciiTheme="minorHAnsi" w:hAnsiTheme="minorHAnsi" w:cstheme="minorHAnsi"/>
          <w:lang w:val="fr-CA"/>
        </w:rPr>
        <w:t>pour un budget</w:t>
      </w:r>
      <w:r w:rsidR="00BB17E9" w:rsidRPr="005B4CDE">
        <w:rPr>
          <w:rFonts w:asciiTheme="minorHAnsi" w:hAnsiTheme="minorHAnsi" w:cstheme="minorHAnsi"/>
          <w:lang w:val="fr-CA"/>
        </w:rPr>
        <w:t xml:space="preserve"> de</w:t>
      </w:r>
      <w:r w:rsidR="00BB17E9" w:rsidRPr="005B4CDE">
        <w:rPr>
          <w:rFonts w:asciiTheme="minorHAnsi" w:hAnsiTheme="minorHAnsi" w:cstheme="minorHAnsi"/>
          <w:lang w:val="fr-CA" w:eastAsia="ja-JP"/>
        </w:rPr>
        <w:t xml:space="preserve"> 304,933,2</w:t>
      </w:r>
      <w:r w:rsidR="00254921">
        <w:rPr>
          <w:rFonts w:asciiTheme="minorHAnsi" w:hAnsiTheme="minorHAnsi" w:cstheme="minorHAnsi"/>
          <w:lang w:val="fr-CA" w:eastAsia="ja-JP"/>
        </w:rPr>
        <w:t>10</w:t>
      </w:r>
      <w:r w:rsidR="00BB17E9" w:rsidRPr="005B4CDE">
        <w:rPr>
          <w:rFonts w:asciiTheme="minorHAnsi" w:hAnsiTheme="minorHAnsi" w:cstheme="minorHAnsi"/>
          <w:lang w:val="fr-CA" w:eastAsia="ja-JP"/>
        </w:rPr>
        <w:t xml:space="preserve"> XAF </w:t>
      </w:r>
      <w:r w:rsidR="00BB17E9" w:rsidRPr="005B4CDE">
        <w:rPr>
          <w:rFonts w:asciiTheme="minorHAnsi" w:hAnsiTheme="minorHAnsi" w:cstheme="minorHAnsi"/>
          <w:lang w:val="fr-CA"/>
        </w:rPr>
        <w:t xml:space="preserve">pour une durée </w:t>
      </w:r>
      <w:r w:rsidR="00BB2C5B">
        <w:rPr>
          <w:rFonts w:asciiTheme="minorHAnsi" w:hAnsiTheme="minorHAnsi" w:cstheme="minorHAnsi"/>
          <w:lang w:val="fr-CA"/>
        </w:rPr>
        <w:t xml:space="preserve">initiale </w:t>
      </w:r>
      <w:r w:rsidR="00BB17E9" w:rsidRPr="005B4CDE">
        <w:rPr>
          <w:rFonts w:asciiTheme="minorHAnsi" w:hAnsiTheme="minorHAnsi" w:cstheme="minorHAnsi"/>
          <w:lang w:val="fr-CA"/>
        </w:rPr>
        <w:t>de 12 mois</w:t>
      </w:r>
      <w:r w:rsidR="0087236D" w:rsidRPr="005B4CDE">
        <w:rPr>
          <w:rFonts w:eastAsia="Times New Roman" w:cs="Calibri"/>
          <w:b/>
          <w:bCs/>
          <w:color w:val="000000"/>
          <w:lang w:val="fr-BE" w:eastAsia="en-GB"/>
        </w:rPr>
        <w:t xml:space="preserve"> </w:t>
      </w:r>
      <w:r w:rsidR="00672B38" w:rsidRPr="005B4CDE">
        <w:rPr>
          <w:rFonts w:eastAsia="Times New Roman" w:cs="Calibri"/>
          <w:bCs/>
          <w:color w:val="000000"/>
          <w:lang w:val="fr-BE" w:eastAsia="en-GB"/>
        </w:rPr>
        <w:t>(Février</w:t>
      </w:r>
      <w:r w:rsidR="0087236D" w:rsidRPr="005B4CDE">
        <w:rPr>
          <w:rFonts w:eastAsia="Times New Roman" w:cs="Calibri"/>
          <w:bCs/>
          <w:color w:val="000000"/>
          <w:lang w:val="fr-BE" w:eastAsia="en-GB"/>
        </w:rPr>
        <w:t xml:space="preserve"> 2020-Mars</w:t>
      </w:r>
      <w:r w:rsidR="009267DD" w:rsidRPr="005B4CDE">
        <w:rPr>
          <w:rFonts w:eastAsia="Times New Roman" w:cs="Calibri"/>
          <w:bCs/>
          <w:color w:val="000000"/>
          <w:lang w:val="fr-BE" w:eastAsia="en-GB"/>
        </w:rPr>
        <w:t xml:space="preserve"> 2021)</w:t>
      </w:r>
      <w:r w:rsidR="00BB2C5B">
        <w:rPr>
          <w:rFonts w:eastAsia="Times New Roman" w:cs="Calibri"/>
          <w:bCs/>
          <w:color w:val="000000"/>
          <w:lang w:val="fr-BE" w:eastAsia="en-GB"/>
        </w:rPr>
        <w:t>. Suite aux contraintes sécuritaires qui ont eu un impact négatif sur le déroulement des activités du projet</w:t>
      </w:r>
      <w:r w:rsidR="005F7018">
        <w:rPr>
          <w:rFonts w:eastAsia="Times New Roman" w:cs="Calibri"/>
          <w:bCs/>
          <w:color w:val="000000"/>
          <w:lang w:val="fr-BE" w:eastAsia="en-GB"/>
        </w:rPr>
        <w:t xml:space="preserve"> ayant occasion une première extension sans coût</w:t>
      </w:r>
      <w:r w:rsidR="00BB2C5B">
        <w:rPr>
          <w:rFonts w:eastAsia="Times New Roman" w:cs="Calibri"/>
          <w:bCs/>
          <w:color w:val="000000"/>
          <w:lang w:val="fr-BE" w:eastAsia="en-GB"/>
        </w:rPr>
        <w:t xml:space="preserve">, une extension du projet avec coûts additionnels a été nécessaire. Ainsi, un montant de </w:t>
      </w:r>
      <w:r w:rsidR="005F7018">
        <w:rPr>
          <w:rFonts w:eastAsia="Times New Roman" w:cs="Calibri"/>
          <w:bCs/>
          <w:color w:val="000000"/>
          <w:lang w:val="fr-BE" w:eastAsia="en-GB"/>
        </w:rPr>
        <w:t>37,</w:t>
      </w:r>
      <w:r w:rsidR="00254921">
        <w:rPr>
          <w:rFonts w:eastAsia="Times New Roman" w:cs="Calibri"/>
          <w:bCs/>
          <w:color w:val="000000"/>
          <w:lang w:val="fr-BE" w:eastAsia="en-GB"/>
        </w:rPr>
        <w:t>851</w:t>
      </w:r>
      <w:r w:rsidR="005F7018">
        <w:rPr>
          <w:rFonts w:eastAsia="Times New Roman" w:cs="Calibri"/>
          <w:bCs/>
          <w:color w:val="000000"/>
          <w:lang w:val="fr-BE" w:eastAsia="en-GB"/>
        </w:rPr>
        <w:t>,597 XAF a été ajouté pour couvrir la période d’e</w:t>
      </w:r>
      <w:r w:rsidR="00D80BE1">
        <w:rPr>
          <w:rFonts w:eastAsia="Times New Roman" w:cs="Calibri"/>
          <w:bCs/>
          <w:color w:val="000000"/>
          <w:lang w:val="fr-BE" w:eastAsia="en-GB"/>
        </w:rPr>
        <w:t xml:space="preserve">xtension de 4 mois du 1 er Juin au 30 </w:t>
      </w:r>
      <w:r w:rsidR="00E71365">
        <w:rPr>
          <w:rFonts w:eastAsia="Times New Roman" w:cs="Calibri"/>
          <w:bCs/>
          <w:color w:val="000000"/>
          <w:lang w:val="fr-BE" w:eastAsia="en-GB"/>
        </w:rPr>
        <w:t>Septembre 2021.</w:t>
      </w:r>
      <w:r w:rsidR="00D80BE1">
        <w:rPr>
          <w:rFonts w:eastAsia="Times New Roman" w:cs="Calibri"/>
          <w:bCs/>
          <w:color w:val="000000"/>
          <w:lang w:val="fr-BE" w:eastAsia="en-GB"/>
        </w:rPr>
        <w:t xml:space="preserve"> </w:t>
      </w:r>
      <w:r w:rsidR="0087236D" w:rsidRPr="005B4CDE">
        <w:rPr>
          <w:rFonts w:eastAsia="Times New Roman" w:cs="Calibri"/>
          <w:b/>
          <w:bCs/>
          <w:color w:val="000000"/>
          <w:lang w:val="fr-BE" w:eastAsia="en-GB"/>
        </w:rPr>
        <w:t xml:space="preserve"> </w:t>
      </w:r>
      <w:r w:rsidR="005F7018">
        <w:rPr>
          <w:rFonts w:eastAsia="Times New Roman" w:cs="Calibri"/>
          <w:b/>
          <w:bCs/>
          <w:color w:val="000000"/>
          <w:lang w:val="fr-BE" w:eastAsia="en-GB"/>
        </w:rPr>
        <w:t>Ainsi le budget total est passé à 342,</w:t>
      </w:r>
      <w:r w:rsidR="00254921">
        <w:rPr>
          <w:rFonts w:eastAsia="Times New Roman" w:cs="Calibri"/>
          <w:b/>
          <w:bCs/>
          <w:color w:val="000000"/>
          <w:lang w:val="fr-BE" w:eastAsia="en-GB"/>
        </w:rPr>
        <w:t>78</w:t>
      </w:r>
      <w:r w:rsidR="005F7018">
        <w:rPr>
          <w:rFonts w:eastAsia="Times New Roman" w:cs="Calibri"/>
          <w:b/>
          <w:bCs/>
          <w:color w:val="000000"/>
          <w:lang w:val="fr-BE" w:eastAsia="en-GB"/>
        </w:rPr>
        <w:t>4,</w:t>
      </w:r>
      <w:r w:rsidR="00254921">
        <w:rPr>
          <w:rFonts w:eastAsia="Times New Roman" w:cs="Calibri"/>
          <w:b/>
          <w:bCs/>
          <w:color w:val="000000"/>
          <w:lang w:val="fr-BE" w:eastAsia="en-GB"/>
        </w:rPr>
        <w:t>807</w:t>
      </w:r>
      <w:r w:rsidR="005F7018">
        <w:rPr>
          <w:rFonts w:eastAsia="Times New Roman" w:cs="Calibri"/>
          <w:b/>
          <w:bCs/>
          <w:color w:val="000000"/>
          <w:lang w:val="fr-BE" w:eastAsia="en-GB"/>
        </w:rPr>
        <w:t xml:space="preserve"> XAF.</w:t>
      </w:r>
    </w:p>
    <w:p w:rsidR="005F7018" w:rsidRDefault="005F7018" w:rsidP="0087236D">
      <w:pPr>
        <w:spacing w:after="0" w:line="240" w:lineRule="auto"/>
        <w:jc w:val="both"/>
        <w:rPr>
          <w:rFonts w:eastAsia="Times New Roman" w:cs="Calibri"/>
          <w:b/>
          <w:bCs/>
          <w:color w:val="000000"/>
          <w:lang w:val="fr-BE" w:eastAsia="en-GB"/>
        </w:rPr>
      </w:pPr>
    </w:p>
    <w:p w:rsidR="007025D8" w:rsidRPr="005B4CDE" w:rsidRDefault="00BB17E9" w:rsidP="0087236D">
      <w:pPr>
        <w:spacing w:after="0" w:line="240" w:lineRule="auto"/>
        <w:jc w:val="both"/>
        <w:rPr>
          <w:rFonts w:eastAsia="Times New Roman" w:cs="Calibri"/>
          <w:b/>
          <w:bCs/>
          <w:color w:val="000000"/>
          <w:lang w:val="fr-BE" w:eastAsia="en-GB"/>
        </w:rPr>
      </w:pPr>
      <w:r w:rsidRPr="005B4CDE">
        <w:rPr>
          <w:rFonts w:asciiTheme="minorHAnsi" w:hAnsiTheme="minorHAnsi" w:cstheme="minorHAnsi"/>
          <w:lang w:val="fr-CA"/>
        </w:rPr>
        <w:t>C’est un projet de développement durable qui vise </w:t>
      </w:r>
      <w:r w:rsidR="007025D8" w:rsidRPr="005B4CDE">
        <w:rPr>
          <w:rFonts w:cs="Calibri"/>
          <w:lang w:val="fr-CA" w:eastAsia="ja-JP"/>
        </w:rPr>
        <w:t xml:space="preserve"> à : </w:t>
      </w:r>
      <w:r w:rsidR="007025D8" w:rsidRPr="005B4CDE">
        <w:rPr>
          <w:rFonts w:asciiTheme="minorHAnsi" w:eastAsia="Arial" w:hAnsiTheme="minorHAnsi" w:cstheme="minorHAnsi"/>
          <w:color w:val="000000"/>
        </w:rPr>
        <w:t>i)</w:t>
      </w:r>
      <w:r w:rsidR="007025D8" w:rsidRPr="005B4CDE">
        <w:rPr>
          <w:rFonts w:asciiTheme="minorHAnsi" w:eastAsia="Times New Roman" w:hAnsiTheme="minorHAnsi" w:cstheme="minorHAnsi"/>
          <w:lang w:val="fr-CA"/>
        </w:rPr>
        <w:t xml:space="preserve"> créer une résilience et une stabilisation socio-économique pour les personnes et les communautés en fournissant un environnement favorable qui permet aux personnes vulnérables, en particulier les jeunes à risque (y compris les pe</w:t>
      </w:r>
      <w:r w:rsidR="005F7018">
        <w:rPr>
          <w:rFonts w:asciiTheme="minorHAnsi" w:eastAsia="Times New Roman" w:hAnsiTheme="minorHAnsi" w:cstheme="minorHAnsi"/>
          <w:lang w:val="fr-CA"/>
        </w:rPr>
        <w:t>rsonnes déplacées internes –PDI-</w:t>
      </w:r>
      <w:r w:rsidR="007025D8" w:rsidRPr="005B4CDE">
        <w:rPr>
          <w:rFonts w:asciiTheme="minorHAnsi" w:eastAsia="Times New Roman" w:hAnsiTheme="minorHAnsi" w:cstheme="minorHAnsi"/>
          <w:lang w:val="fr-CA"/>
        </w:rPr>
        <w:t xml:space="preserve"> et ex-combattants) de développer leurs activités génératrices de revenus; ii) offrir des compétences en formation et des connaissances pour développer leurs entreprises afin qu'ils puissent avoir accès à un revenu durable.</w:t>
      </w:r>
    </w:p>
    <w:p w:rsidR="0087236D" w:rsidRPr="005B4CDE" w:rsidRDefault="007025D8" w:rsidP="0087236D">
      <w:pPr>
        <w:autoSpaceDE w:val="0"/>
        <w:autoSpaceDN w:val="0"/>
        <w:adjustRightInd w:val="0"/>
        <w:spacing w:before="240" w:after="0" w:line="240" w:lineRule="auto"/>
        <w:jc w:val="both"/>
        <w:rPr>
          <w:rFonts w:asciiTheme="minorHAnsi" w:hAnsiTheme="minorHAnsi" w:cstheme="minorHAnsi"/>
          <w:lang w:val="fr-CA" w:eastAsia="ja-JP"/>
        </w:rPr>
      </w:pPr>
      <w:r w:rsidRPr="005B4CDE">
        <w:rPr>
          <w:rFonts w:cs="Calibri"/>
          <w:lang w:val="fr-CA" w:eastAsia="ja-JP"/>
        </w:rPr>
        <w:t xml:space="preserve">Les actions du projet </w:t>
      </w:r>
      <w:r w:rsidR="005F7018">
        <w:rPr>
          <w:rFonts w:cs="Calibri"/>
          <w:lang w:val="fr-CA" w:eastAsia="ja-JP"/>
        </w:rPr>
        <w:t>étaient</w:t>
      </w:r>
      <w:r w:rsidRPr="005B4CDE">
        <w:rPr>
          <w:rFonts w:cs="Calibri"/>
          <w:lang w:val="fr-CA" w:eastAsia="ja-JP"/>
        </w:rPr>
        <w:t xml:space="preserve"> orientées vers la sensibilisation et le renforcement des capacités des 100 groupements bénéficiaires constitués de 1000 membres dont environ 50% sont des femmes.</w:t>
      </w:r>
      <w:r w:rsidR="004723F6" w:rsidRPr="005B4CDE">
        <w:rPr>
          <w:rFonts w:cs="Calibri"/>
          <w:lang w:val="fr-CA" w:eastAsia="ja-JP"/>
        </w:rPr>
        <w:t xml:space="preserve"> </w:t>
      </w:r>
      <w:r w:rsidR="004723F6" w:rsidRPr="005B4CDE">
        <w:rPr>
          <w:rFonts w:asciiTheme="minorHAnsi" w:hAnsiTheme="minorHAnsi" w:cstheme="minorHAnsi"/>
          <w:lang w:val="fr-CA" w:eastAsia="ja-JP"/>
        </w:rPr>
        <w:t>Ces actions</w:t>
      </w:r>
      <w:r w:rsidR="004723F6" w:rsidRPr="005B4CDE">
        <w:rPr>
          <w:rFonts w:asciiTheme="minorHAnsi" w:hAnsiTheme="minorHAnsi" w:cstheme="minorHAnsi"/>
          <w:lang w:val="fr-CA"/>
        </w:rPr>
        <w:t xml:space="preserve"> vis</w:t>
      </w:r>
      <w:r w:rsidR="005F7018">
        <w:rPr>
          <w:rFonts w:asciiTheme="minorHAnsi" w:hAnsiTheme="minorHAnsi" w:cstheme="minorHAnsi"/>
          <w:lang w:val="fr-CA"/>
        </w:rPr>
        <w:t>ai</w:t>
      </w:r>
      <w:r w:rsidR="004723F6" w:rsidRPr="005B4CDE">
        <w:rPr>
          <w:rFonts w:asciiTheme="minorHAnsi" w:hAnsiTheme="minorHAnsi" w:cstheme="minorHAnsi"/>
          <w:lang w:val="fr-CA"/>
        </w:rPr>
        <w:t>ent non seulement à</w:t>
      </w:r>
      <w:r w:rsidR="0087236D" w:rsidRPr="005B4CDE">
        <w:rPr>
          <w:rFonts w:asciiTheme="minorHAnsi" w:hAnsiTheme="minorHAnsi" w:cstheme="minorHAnsi"/>
          <w:lang w:val="fr-CA"/>
        </w:rPr>
        <w:t xml:space="preserve"> donner aux bénéficiair</w:t>
      </w:r>
      <w:r w:rsidR="004723F6" w:rsidRPr="005B4CDE">
        <w:rPr>
          <w:rFonts w:asciiTheme="minorHAnsi" w:hAnsiTheme="minorHAnsi" w:cstheme="minorHAnsi"/>
          <w:lang w:val="fr-CA"/>
        </w:rPr>
        <w:t xml:space="preserve">es la possibilité </w:t>
      </w:r>
      <w:r w:rsidR="0087236D" w:rsidRPr="005B4CDE">
        <w:rPr>
          <w:rFonts w:asciiTheme="minorHAnsi" w:hAnsiTheme="minorHAnsi" w:cstheme="minorHAnsi"/>
          <w:lang w:val="fr-CA"/>
        </w:rPr>
        <w:t>de participer à la formation en alphabétisation</w:t>
      </w:r>
      <w:r w:rsidR="005F7018">
        <w:rPr>
          <w:rFonts w:asciiTheme="minorHAnsi" w:hAnsiTheme="minorHAnsi" w:cstheme="minorHAnsi"/>
          <w:lang w:val="fr-CA"/>
        </w:rPr>
        <w:t xml:space="preserve"> fonctionnelle</w:t>
      </w:r>
      <w:r w:rsidR="0087236D" w:rsidRPr="005B4CDE">
        <w:rPr>
          <w:rFonts w:asciiTheme="minorHAnsi" w:hAnsiTheme="minorHAnsi" w:cstheme="minorHAnsi"/>
          <w:lang w:val="fr-CA"/>
        </w:rPr>
        <w:t xml:space="preserve">, mais aussi à mettre à leur disposition les compétences techniques essentielles nécessaires pour mieux s’organiser, développer et gérer les activités génératrices de revenus susceptibles de créer des </w:t>
      </w:r>
      <w:r w:rsidR="004723F6" w:rsidRPr="005B4CDE">
        <w:rPr>
          <w:rFonts w:asciiTheme="minorHAnsi" w:hAnsiTheme="minorHAnsi" w:cstheme="minorHAnsi"/>
          <w:lang w:val="fr-CA"/>
        </w:rPr>
        <w:t xml:space="preserve">revenus supplémentaires </w:t>
      </w:r>
      <w:r w:rsidR="0087236D" w:rsidRPr="005B4CDE">
        <w:rPr>
          <w:rFonts w:asciiTheme="minorHAnsi" w:hAnsiTheme="minorHAnsi" w:cstheme="minorHAnsi"/>
          <w:lang w:val="fr-CA"/>
        </w:rPr>
        <w:t>pour les membres, gage de réussite et de durabilité de leurs activités économiques. Elle</w:t>
      </w:r>
      <w:r w:rsidR="00785C61">
        <w:rPr>
          <w:rFonts w:asciiTheme="minorHAnsi" w:hAnsiTheme="minorHAnsi" w:cstheme="minorHAnsi"/>
          <w:lang w:val="fr-CA"/>
        </w:rPr>
        <w:t>s</w:t>
      </w:r>
      <w:r w:rsidR="0087236D" w:rsidRPr="005B4CDE">
        <w:rPr>
          <w:rFonts w:asciiTheme="minorHAnsi" w:hAnsiTheme="minorHAnsi" w:cstheme="minorHAnsi"/>
          <w:lang w:val="fr-CA"/>
        </w:rPr>
        <w:t xml:space="preserve"> consist</w:t>
      </w:r>
      <w:r w:rsidR="005F7018">
        <w:rPr>
          <w:rFonts w:asciiTheme="minorHAnsi" w:hAnsiTheme="minorHAnsi" w:cstheme="minorHAnsi"/>
          <w:lang w:val="fr-CA"/>
        </w:rPr>
        <w:t>ai</w:t>
      </w:r>
      <w:r w:rsidR="0087236D" w:rsidRPr="005B4CDE">
        <w:rPr>
          <w:rFonts w:asciiTheme="minorHAnsi" w:hAnsiTheme="minorHAnsi" w:cstheme="minorHAnsi"/>
          <w:lang w:val="fr-CA"/>
        </w:rPr>
        <w:t>e</w:t>
      </w:r>
      <w:r w:rsidR="00785C61">
        <w:rPr>
          <w:rFonts w:asciiTheme="minorHAnsi" w:hAnsiTheme="minorHAnsi" w:cstheme="minorHAnsi"/>
          <w:lang w:val="fr-CA"/>
        </w:rPr>
        <w:t>nt en</w:t>
      </w:r>
      <w:r w:rsidR="0087236D" w:rsidRPr="005B4CDE">
        <w:rPr>
          <w:rFonts w:asciiTheme="minorHAnsi" w:hAnsiTheme="minorHAnsi" w:cstheme="minorHAnsi"/>
          <w:lang w:val="fr-CA"/>
        </w:rPr>
        <w:t xml:space="preserve"> la tenue des cours d’alphabétisation, d’introduction à la vie associative, de comptabilité de base et de création d’entreprise (plans d’affaires)</w:t>
      </w:r>
      <w:r w:rsidR="004723F6" w:rsidRPr="005B4CDE">
        <w:rPr>
          <w:rFonts w:asciiTheme="minorHAnsi" w:hAnsiTheme="minorHAnsi" w:cstheme="minorHAnsi"/>
          <w:lang w:val="fr-CA"/>
        </w:rPr>
        <w:t xml:space="preserve"> ainsi qu’à l’introduction de la nouvelle approche japonaise des </w:t>
      </w:r>
      <w:r w:rsidR="00785C61">
        <w:rPr>
          <w:rFonts w:asciiTheme="minorHAnsi" w:hAnsiTheme="minorHAnsi" w:cstheme="minorHAnsi"/>
          <w:lang w:val="fr-CA"/>
        </w:rPr>
        <w:t>« </w:t>
      </w:r>
      <w:r w:rsidR="0087236D" w:rsidRPr="005B4CDE">
        <w:rPr>
          <w:rFonts w:asciiTheme="minorHAnsi" w:hAnsiTheme="minorHAnsi" w:cstheme="minorHAnsi"/>
          <w:lang w:val="fr-CA"/>
        </w:rPr>
        <w:t>5S KAIZEN</w:t>
      </w:r>
      <w:r w:rsidR="00785C61">
        <w:rPr>
          <w:rFonts w:asciiTheme="minorHAnsi" w:hAnsiTheme="minorHAnsi" w:cstheme="minorHAnsi"/>
          <w:lang w:val="fr-CA"/>
        </w:rPr>
        <w:t> »</w:t>
      </w:r>
      <w:r w:rsidR="0087236D" w:rsidRPr="005B4CDE">
        <w:rPr>
          <w:rFonts w:asciiTheme="minorHAnsi" w:hAnsiTheme="minorHAnsi" w:cstheme="minorHAnsi"/>
          <w:lang w:val="fr-CA"/>
        </w:rPr>
        <w:t>.</w:t>
      </w:r>
    </w:p>
    <w:p w:rsidR="0087236D" w:rsidRPr="007E2F44" w:rsidRDefault="0087236D" w:rsidP="007025D8">
      <w:pPr>
        <w:autoSpaceDE w:val="0"/>
        <w:autoSpaceDN w:val="0"/>
        <w:adjustRightInd w:val="0"/>
        <w:spacing w:after="0" w:line="240" w:lineRule="auto"/>
        <w:jc w:val="both"/>
        <w:rPr>
          <w:rFonts w:cs="Calibri"/>
          <w:highlight w:val="yellow"/>
          <w:lang w:val="fr-CA" w:eastAsia="ja-JP"/>
        </w:rPr>
      </w:pPr>
    </w:p>
    <w:p w:rsidR="00C727A2" w:rsidRDefault="004723F6" w:rsidP="005B4CDE">
      <w:pPr>
        <w:autoSpaceDE w:val="0"/>
        <w:autoSpaceDN w:val="0"/>
        <w:adjustRightInd w:val="0"/>
        <w:spacing w:after="0" w:line="240" w:lineRule="auto"/>
        <w:jc w:val="both"/>
        <w:rPr>
          <w:rFonts w:cs="Calibri"/>
          <w:lang w:val="fr-CA" w:eastAsia="ja-JP"/>
        </w:rPr>
      </w:pPr>
      <w:r w:rsidRPr="005B4CDE">
        <w:rPr>
          <w:rFonts w:asciiTheme="minorHAnsi" w:hAnsiTheme="minorHAnsi" w:cstheme="minorHAnsi"/>
          <w:lang w:val="fr-CA" w:eastAsia="fr-FR"/>
        </w:rPr>
        <w:t xml:space="preserve">Le présent rapport narratif </w:t>
      </w:r>
      <w:r w:rsidR="005F7018">
        <w:rPr>
          <w:rFonts w:asciiTheme="minorHAnsi" w:hAnsiTheme="minorHAnsi" w:cstheme="minorHAnsi"/>
          <w:lang w:val="fr-CA" w:eastAsia="fr-FR"/>
        </w:rPr>
        <w:t xml:space="preserve">final </w:t>
      </w:r>
      <w:r w:rsidR="00C97E3B" w:rsidRPr="005B4CDE">
        <w:rPr>
          <w:rFonts w:asciiTheme="minorHAnsi" w:hAnsiTheme="minorHAnsi" w:cstheme="minorHAnsi"/>
          <w:lang w:val="fr-CA" w:eastAsia="fr-FR"/>
        </w:rPr>
        <w:t xml:space="preserve">du projet fait le bilan </w:t>
      </w:r>
      <w:r w:rsidRPr="005B4CDE">
        <w:rPr>
          <w:rFonts w:asciiTheme="minorHAnsi" w:hAnsiTheme="minorHAnsi" w:cstheme="minorHAnsi"/>
          <w:lang w:val="fr-CA" w:eastAsia="fr-FR"/>
        </w:rPr>
        <w:t>des activité</w:t>
      </w:r>
      <w:r w:rsidR="005B75CE" w:rsidRPr="005B4CDE">
        <w:rPr>
          <w:rFonts w:asciiTheme="minorHAnsi" w:hAnsiTheme="minorHAnsi" w:cstheme="minorHAnsi"/>
          <w:lang w:val="fr-CA" w:eastAsia="fr-FR"/>
        </w:rPr>
        <w:t xml:space="preserve">s réalisées </w:t>
      </w:r>
      <w:r w:rsidR="00BB17E9" w:rsidRPr="005B4CDE">
        <w:rPr>
          <w:rFonts w:asciiTheme="minorHAnsi" w:hAnsiTheme="minorHAnsi" w:cstheme="minorHAnsi"/>
          <w:lang w:val="fr-CA" w:eastAsia="fr-FR"/>
        </w:rPr>
        <w:t>à</w:t>
      </w:r>
      <w:r w:rsidR="005B75CE" w:rsidRPr="005B4CDE">
        <w:rPr>
          <w:rFonts w:asciiTheme="minorHAnsi" w:hAnsiTheme="minorHAnsi" w:cstheme="minorHAnsi"/>
          <w:lang w:val="fr-CA" w:eastAsia="fr-FR"/>
        </w:rPr>
        <w:t xml:space="preserve"> B</w:t>
      </w:r>
      <w:r w:rsidR="00672B38" w:rsidRPr="005B4CDE">
        <w:rPr>
          <w:rFonts w:asciiTheme="minorHAnsi" w:hAnsiTheme="minorHAnsi" w:cstheme="minorHAnsi"/>
          <w:lang w:val="fr-CA" w:eastAsia="fr-FR"/>
        </w:rPr>
        <w:t xml:space="preserve">ossangoa </w:t>
      </w:r>
      <w:r w:rsidR="00785C61">
        <w:rPr>
          <w:rFonts w:asciiTheme="minorHAnsi" w:hAnsiTheme="minorHAnsi" w:cstheme="minorHAnsi"/>
          <w:lang w:val="fr-CA" w:eastAsia="fr-FR"/>
        </w:rPr>
        <w:t xml:space="preserve">pour </w:t>
      </w:r>
      <w:r w:rsidR="00672B38" w:rsidRPr="005B4CDE">
        <w:rPr>
          <w:rFonts w:asciiTheme="minorHAnsi" w:hAnsiTheme="minorHAnsi" w:cstheme="minorHAnsi"/>
          <w:lang w:val="fr-CA" w:eastAsia="fr-FR"/>
        </w:rPr>
        <w:t xml:space="preserve">la </w:t>
      </w:r>
      <w:r w:rsidR="005F7018">
        <w:rPr>
          <w:rFonts w:asciiTheme="minorHAnsi" w:hAnsiTheme="minorHAnsi" w:cstheme="minorHAnsi"/>
          <w:lang w:val="fr-CA" w:eastAsia="fr-FR"/>
        </w:rPr>
        <w:t>toute la durée du projet de Février 2020 à Septembre 2021</w:t>
      </w:r>
      <w:r w:rsidR="005B75CE" w:rsidRPr="005B4CDE">
        <w:rPr>
          <w:rFonts w:asciiTheme="minorHAnsi" w:hAnsiTheme="minorHAnsi" w:cstheme="minorHAnsi"/>
          <w:lang w:val="fr-CA" w:eastAsia="fr-FR"/>
        </w:rPr>
        <w:t xml:space="preserve">. </w:t>
      </w:r>
      <w:r w:rsidR="005B75CE" w:rsidRPr="005B4CDE">
        <w:rPr>
          <w:rFonts w:cs="Calibri"/>
          <w:lang w:val="fr-CA" w:eastAsia="ja-JP"/>
        </w:rPr>
        <w:t xml:space="preserve">La plus-value des résultats atteints à ce jour réside dans la </w:t>
      </w:r>
      <w:r w:rsidR="00BD72AA" w:rsidRPr="005B4CDE">
        <w:rPr>
          <w:rFonts w:cs="Calibri"/>
          <w:lang w:val="fr-CA" w:eastAsia="ja-JP"/>
        </w:rPr>
        <w:t xml:space="preserve">stratégie de mise en œuvre du projet, la </w:t>
      </w:r>
      <w:r w:rsidR="005B75CE" w:rsidRPr="005B4CDE">
        <w:rPr>
          <w:rFonts w:cs="Calibri"/>
          <w:lang w:val="fr-CA" w:eastAsia="ja-JP"/>
        </w:rPr>
        <w:t xml:space="preserve">complémentarité technique de chaque partenaire impliqué (PNUD, FCA, Agents et cadres de l’Etat et les Autorités locales) dans le système de communication ainsi </w:t>
      </w:r>
      <w:r w:rsidR="00785C61">
        <w:rPr>
          <w:rFonts w:cs="Calibri"/>
          <w:lang w:val="fr-CA" w:eastAsia="ja-JP"/>
        </w:rPr>
        <w:t>que les mécanismes de suivi mis en place. L</w:t>
      </w:r>
      <w:r w:rsidR="005B75CE" w:rsidRPr="005B4CDE">
        <w:rPr>
          <w:rFonts w:cs="Calibri"/>
          <w:lang w:val="fr-CA" w:eastAsia="ja-JP"/>
        </w:rPr>
        <w:t>es synergies positives qui se sont créées tout au long de cette période d’exécution du projet e</w:t>
      </w:r>
      <w:r w:rsidR="00785C61">
        <w:rPr>
          <w:rFonts w:cs="Calibri"/>
          <w:lang w:val="fr-CA" w:eastAsia="ja-JP"/>
        </w:rPr>
        <w:t xml:space="preserve">ntre les partenaires impliqués </w:t>
      </w:r>
      <w:r w:rsidR="005B75CE" w:rsidRPr="005B4CDE">
        <w:rPr>
          <w:rFonts w:cs="Calibri"/>
          <w:lang w:val="fr-CA" w:eastAsia="ja-JP"/>
        </w:rPr>
        <w:t xml:space="preserve">ont finalement </w:t>
      </w:r>
      <w:r w:rsidR="00785C61">
        <w:rPr>
          <w:rFonts w:cs="Calibri"/>
          <w:lang w:val="fr-CA" w:eastAsia="ja-JP"/>
        </w:rPr>
        <w:t xml:space="preserve">concouru à </w:t>
      </w:r>
      <w:r w:rsidR="005B75CE" w:rsidRPr="005B4CDE">
        <w:rPr>
          <w:rFonts w:cs="Calibri"/>
          <w:lang w:val="fr-CA" w:eastAsia="ja-JP"/>
        </w:rPr>
        <w:t>l’amélioration des capacités des bénéficiaires, le partage d’informations et l’appropriation institut</w:t>
      </w:r>
      <w:r w:rsidR="005B4CDE">
        <w:rPr>
          <w:rFonts w:cs="Calibri"/>
          <w:lang w:val="fr-CA" w:eastAsia="ja-JP"/>
        </w:rPr>
        <w:t>ionnelles de chaque partenaire.</w:t>
      </w:r>
    </w:p>
    <w:p w:rsidR="00785C61" w:rsidRPr="005B4CDE" w:rsidRDefault="00785C61" w:rsidP="005B4CDE">
      <w:pPr>
        <w:autoSpaceDE w:val="0"/>
        <w:autoSpaceDN w:val="0"/>
        <w:adjustRightInd w:val="0"/>
        <w:spacing w:after="0" w:line="240" w:lineRule="auto"/>
        <w:jc w:val="both"/>
        <w:rPr>
          <w:rFonts w:cs="Calibri"/>
          <w:lang w:val="fr-CA" w:eastAsia="ja-JP"/>
        </w:rPr>
      </w:pPr>
    </w:p>
    <w:p w:rsidR="002C4324" w:rsidRDefault="00785C61" w:rsidP="00590D23">
      <w:pPr>
        <w:pStyle w:val="Heading1"/>
        <w:spacing w:before="0" w:after="160" w:line="240" w:lineRule="auto"/>
        <w:jc w:val="both"/>
        <w:rPr>
          <w:rFonts w:ascii="Arial Narrow" w:hAnsi="Arial Narrow"/>
          <w:sz w:val="24"/>
          <w:szCs w:val="24"/>
          <w:lang w:val="fr-CA"/>
        </w:rPr>
      </w:pPr>
      <w:r>
        <w:rPr>
          <w:rFonts w:asciiTheme="minorHAnsi" w:hAnsiTheme="minorHAnsi" w:cstheme="minorHAnsi"/>
          <w:color w:val="auto"/>
          <w:sz w:val="22"/>
          <w:szCs w:val="22"/>
          <w:lang w:val="fr-CA"/>
        </w:rPr>
        <w:t xml:space="preserve">Il faut souligner </w:t>
      </w:r>
      <w:r w:rsidR="006340A7" w:rsidRPr="005B4CDE">
        <w:rPr>
          <w:rFonts w:asciiTheme="minorHAnsi" w:hAnsiTheme="minorHAnsi" w:cstheme="minorHAnsi"/>
          <w:color w:val="auto"/>
          <w:sz w:val="22"/>
          <w:szCs w:val="22"/>
          <w:lang w:val="fr-CA"/>
        </w:rPr>
        <w:t>que pendant</w:t>
      </w:r>
      <w:r w:rsidR="00B00057" w:rsidRPr="005B4CDE">
        <w:rPr>
          <w:rFonts w:asciiTheme="minorHAnsi" w:hAnsiTheme="minorHAnsi" w:cstheme="minorHAnsi"/>
          <w:color w:val="auto"/>
          <w:sz w:val="22"/>
          <w:szCs w:val="22"/>
          <w:lang w:val="fr-CA"/>
        </w:rPr>
        <w:t xml:space="preserve"> la réalisation des </w:t>
      </w:r>
      <w:r>
        <w:rPr>
          <w:rFonts w:asciiTheme="minorHAnsi" w:hAnsiTheme="minorHAnsi" w:cstheme="minorHAnsi"/>
          <w:color w:val="auto"/>
          <w:sz w:val="22"/>
          <w:szCs w:val="22"/>
          <w:lang w:val="fr-CA"/>
        </w:rPr>
        <w:t xml:space="preserve">activités </w:t>
      </w:r>
      <w:r w:rsidR="00590D23" w:rsidRPr="005B4CDE">
        <w:rPr>
          <w:rFonts w:asciiTheme="minorHAnsi" w:hAnsiTheme="minorHAnsi" w:cstheme="minorHAnsi"/>
          <w:color w:val="auto"/>
          <w:sz w:val="22"/>
          <w:szCs w:val="22"/>
          <w:lang w:val="fr-CA"/>
        </w:rPr>
        <w:t xml:space="preserve">les </w:t>
      </w:r>
      <w:r w:rsidRPr="005B4CDE">
        <w:rPr>
          <w:rFonts w:asciiTheme="minorHAnsi" w:hAnsiTheme="minorHAnsi" w:cstheme="minorHAnsi"/>
          <w:color w:val="auto"/>
          <w:sz w:val="22"/>
          <w:szCs w:val="22"/>
          <w:lang w:val="fr-CA"/>
        </w:rPr>
        <w:t>bénéficiaires</w:t>
      </w:r>
      <w:r w:rsidR="00590D23" w:rsidRPr="005B4CDE">
        <w:rPr>
          <w:rFonts w:asciiTheme="minorHAnsi" w:hAnsiTheme="minorHAnsi" w:cstheme="minorHAnsi"/>
          <w:color w:val="auto"/>
          <w:sz w:val="22"/>
          <w:szCs w:val="22"/>
          <w:lang w:val="fr-CA"/>
        </w:rPr>
        <w:t xml:space="preserve"> ont vivement </w:t>
      </w:r>
      <w:r>
        <w:rPr>
          <w:rFonts w:asciiTheme="minorHAnsi" w:hAnsiTheme="minorHAnsi" w:cstheme="minorHAnsi"/>
          <w:color w:val="auto"/>
          <w:sz w:val="22"/>
          <w:szCs w:val="22"/>
          <w:lang w:val="fr-CA"/>
        </w:rPr>
        <w:t>exprimé</w:t>
      </w:r>
      <w:r w:rsidR="006340A7" w:rsidRPr="005B4CDE">
        <w:rPr>
          <w:rFonts w:asciiTheme="minorHAnsi" w:hAnsiTheme="minorHAnsi" w:cstheme="minorHAnsi"/>
          <w:color w:val="auto"/>
          <w:sz w:val="22"/>
          <w:szCs w:val="22"/>
          <w:lang w:val="fr-CA"/>
        </w:rPr>
        <w:t xml:space="preserve"> </w:t>
      </w:r>
      <w:r w:rsidR="00C97E3B" w:rsidRPr="005B4CDE">
        <w:rPr>
          <w:rFonts w:asciiTheme="minorHAnsi" w:hAnsiTheme="minorHAnsi" w:cstheme="minorHAnsi"/>
          <w:color w:val="auto"/>
          <w:sz w:val="22"/>
          <w:szCs w:val="22"/>
          <w:lang w:val="fr-CA"/>
        </w:rPr>
        <w:t>leur reconn</w:t>
      </w:r>
      <w:r w:rsidR="009C06FA" w:rsidRPr="005B4CDE">
        <w:rPr>
          <w:rFonts w:asciiTheme="minorHAnsi" w:hAnsiTheme="minorHAnsi" w:cstheme="minorHAnsi"/>
          <w:color w:val="auto"/>
          <w:sz w:val="22"/>
          <w:szCs w:val="22"/>
          <w:lang w:val="fr-CA"/>
        </w:rPr>
        <w:t>aissance à l’égard du</w:t>
      </w:r>
      <w:r w:rsidR="00C97E3B" w:rsidRPr="005B4CDE">
        <w:rPr>
          <w:rFonts w:asciiTheme="minorHAnsi" w:hAnsiTheme="minorHAnsi" w:cstheme="minorHAnsi"/>
          <w:color w:val="auto"/>
          <w:sz w:val="22"/>
          <w:szCs w:val="22"/>
          <w:lang w:val="fr-CA"/>
        </w:rPr>
        <w:t xml:space="preserve"> gouvernement</w:t>
      </w:r>
      <w:r w:rsidR="009C06FA" w:rsidRPr="005B4CDE">
        <w:rPr>
          <w:rFonts w:asciiTheme="minorHAnsi" w:hAnsiTheme="minorHAnsi" w:cstheme="minorHAnsi"/>
          <w:color w:val="auto"/>
          <w:sz w:val="22"/>
          <w:szCs w:val="22"/>
          <w:lang w:val="fr-CA"/>
        </w:rPr>
        <w:t xml:space="preserve"> </w:t>
      </w:r>
      <w:r>
        <w:rPr>
          <w:rFonts w:asciiTheme="minorHAnsi" w:hAnsiTheme="minorHAnsi" w:cstheme="minorHAnsi"/>
          <w:color w:val="auto"/>
          <w:sz w:val="22"/>
          <w:szCs w:val="22"/>
          <w:lang w:val="fr-CA"/>
        </w:rPr>
        <w:t xml:space="preserve">et </w:t>
      </w:r>
      <w:r w:rsidR="00C97E3B" w:rsidRPr="005B4CDE">
        <w:rPr>
          <w:rFonts w:asciiTheme="minorHAnsi" w:hAnsiTheme="minorHAnsi" w:cstheme="minorHAnsi"/>
          <w:color w:val="auto"/>
          <w:sz w:val="22"/>
          <w:szCs w:val="22"/>
          <w:lang w:val="fr-CA"/>
        </w:rPr>
        <w:t>du peuple japonais</w:t>
      </w:r>
      <w:r>
        <w:rPr>
          <w:rFonts w:asciiTheme="minorHAnsi" w:hAnsiTheme="minorHAnsi" w:cstheme="minorHAnsi"/>
          <w:color w:val="auto"/>
          <w:sz w:val="22"/>
          <w:szCs w:val="22"/>
          <w:lang w:val="fr-CA"/>
        </w:rPr>
        <w:t xml:space="preserve"> </w:t>
      </w:r>
      <w:r w:rsidR="005F7018">
        <w:rPr>
          <w:rFonts w:asciiTheme="minorHAnsi" w:hAnsiTheme="minorHAnsi" w:cstheme="minorHAnsi"/>
          <w:color w:val="auto"/>
          <w:sz w:val="22"/>
          <w:szCs w:val="22"/>
          <w:lang w:val="fr-CA"/>
        </w:rPr>
        <w:t xml:space="preserve">ainsi que </w:t>
      </w:r>
      <w:r>
        <w:rPr>
          <w:rFonts w:asciiTheme="minorHAnsi" w:hAnsiTheme="minorHAnsi" w:cstheme="minorHAnsi"/>
          <w:color w:val="auto"/>
          <w:sz w:val="22"/>
          <w:szCs w:val="22"/>
          <w:lang w:val="fr-CA"/>
        </w:rPr>
        <w:t>du</w:t>
      </w:r>
      <w:r w:rsidR="009C06FA" w:rsidRPr="005B4CDE">
        <w:rPr>
          <w:rFonts w:asciiTheme="minorHAnsi" w:hAnsiTheme="minorHAnsi" w:cstheme="minorHAnsi"/>
          <w:color w:val="auto"/>
          <w:sz w:val="22"/>
          <w:szCs w:val="22"/>
          <w:lang w:val="fr-CA"/>
        </w:rPr>
        <w:t xml:space="preserve"> PNUD pour le financement et l’appui à la mi</w:t>
      </w:r>
      <w:r>
        <w:rPr>
          <w:rFonts w:asciiTheme="minorHAnsi" w:hAnsiTheme="minorHAnsi" w:cstheme="minorHAnsi"/>
          <w:color w:val="auto"/>
          <w:sz w:val="22"/>
          <w:szCs w:val="22"/>
          <w:lang w:val="fr-CA"/>
        </w:rPr>
        <w:t>se en œuvre dudit projet. Ils</w:t>
      </w:r>
      <w:r w:rsidR="009C06FA" w:rsidRPr="005B4CDE">
        <w:rPr>
          <w:rFonts w:asciiTheme="minorHAnsi" w:hAnsiTheme="minorHAnsi" w:cstheme="minorHAnsi"/>
          <w:color w:val="auto"/>
          <w:sz w:val="22"/>
          <w:szCs w:val="22"/>
          <w:lang w:val="fr-CA"/>
        </w:rPr>
        <w:t xml:space="preserve"> ont affirmé que </w:t>
      </w:r>
      <w:r w:rsidR="00590D23" w:rsidRPr="005B4CDE">
        <w:rPr>
          <w:rFonts w:asciiTheme="minorHAnsi" w:hAnsiTheme="minorHAnsi" w:cstheme="minorHAnsi"/>
          <w:color w:val="auto"/>
          <w:sz w:val="22"/>
          <w:szCs w:val="22"/>
          <w:lang w:val="fr-CA"/>
        </w:rPr>
        <w:t>c’</w:t>
      </w:r>
      <w:r w:rsidR="009C06FA" w:rsidRPr="005B4CDE">
        <w:rPr>
          <w:rFonts w:asciiTheme="minorHAnsi" w:hAnsiTheme="minorHAnsi" w:cstheme="minorHAnsi"/>
          <w:color w:val="auto"/>
          <w:sz w:val="22"/>
          <w:szCs w:val="22"/>
          <w:lang w:val="fr-CA"/>
        </w:rPr>
        <w:t>est</w:t>
      </w:r>
      <w:r w:rsidR="00590D23" w:rsidRPr="005B4CDE">
        <w:rPr>
          <w:rFonts w:asciiTheme="minorHAnsi" w:hAnsiTheme="minorHAnsi" w:cstheme="minorHAnsi"/>
          <w:color w:val="auto"/>
          <w:sz w:val="22"/>
          <w:szCs w:val="22"/>
          <w:lang w:val="fr-CA"/>
        </w:rPr>
        <w:t xml:space="preserve"> la première fois </w:t>
      </w:r>
      <w:r w:rsidR="009C06FA" w:rsidRPr="005B4CDE">
        <w:rPr>
          <w:rFonts w:asciiTheme="minorHAnsi" w:hAnsiTheme="minorHAnsi" w:cstheme="minorHAnsi"/>
          <w:color w:val="auto"/>
          <w:sz w:val="22"/>
          <w:szCs w:val="22"/>
          <w:lang w:val="fr-CA"/>
        </w:rPr>
        <w:t xml:space="preserve">qu’ils reçoivent le soutien inconditionnel </w:t>
      </w:r>
      <w:r w:rsidR="006340A7" w:rsidRPr="005B4CDE">
        <w:rPr>
          <w:rFonts w:asciiTheme="minorHAnsi" w:hAnsiTheme="minorHAnsi" w:cstheme="minorHAnsi"/>
          <w:color w:val="auto"/>
          <w:sz w:val="22"/>
          <w:szCs w:val="22"/>
          <w:lang w:val="fr-CA"/>
        </w:rPr>
        <w:t>d’un</w:t>
      </w:r>
      <w:r w:rsidR="00590D23" w:rsidRPr="005B4CDE">
        <w:rPr>
          <w:rFonts w:asciiTheme="minorHAnsi" w:hAnsiTheme="minorHAnsi" w:cstheme="minorHAnsi"/>
          <w:color w:val="auto"/>
          <w:sz w:val="22"/>
          <w:szCs w:val="22"/>
          <w:lang w:val="fr-CA"/>
        </w:rPr>
        <w:t xml:space="preserve"> </w:t>
      </w:r>
      <w:r w:rsidR="006340A7" w:rsidRPr="005B4CDE">
        <w:rPr>
          <w:rFonts w:asciiTheme="minorHAnsi" w:hAnsiTheme="minorHAnsi" w:cstheme="minorHAnsi"/>
          <w:color w:val="auto"/>
          <w:sz w:val="22"/>
          <w:szCs w:val="22"/>
          <w:lang w:val="fr-CA"/>
        </w:rPr>
        <w:t xml:space="preserve">bailleur </w:t>
      </w:r>
      <w:r w:rsidR="009C06FA" w:rsidRPr="005B4CDE">
        <w:rPr>
          <w:rFonts w:asciiTheme="minorHAnsi" w:hAnsiTheme="minorHAnsi" w:cstheme="minorHAnsi"/>
          <w:color w:val="auto"/>
          <w:sz w:val="22"/>
          <w:szCs w:val="22"/>
          <w:lang w:val="fr-CA"/>
        </w:rPr>
        <w:t>de</w:t>
      </w:r>
      <w:r>
        <w:rPr>
          <w:rFonts w:asciiTheme="minorHAnsi" w:hAnsiTheme="minorHAnsi" w:cstheme="minorHAnsi"/>
          <w:color w:val="auto"/>
          <w:sz w:val="22"/>
          <w:szCs w:val="22"/>
          <w:lang w:val="fr-CA"/>
        </w:rPr>
        <w:t>s</w:t>
      </w:r>
      <w:r w:rsidR="009C06FA" w:rsidRPr="005B4CDE">
        <w:rPr>
          <w:rFonts w:asciiTheme="minorHAnsi" w:hAnsiTheme="minorHAnsi" w:cstheme="minorHAnsi"/>
          <w:color w:val="auto"/>
          <w:sz w:val="22"/>
          <w:szCs w:val="22"/>
          <w:lang w:val="fr-CA"/>
        </w:rPr>
        <w:t xml:space="preserve"> fonds </w:t>
      </w:r>
      <w:r w:rsidR="006340A7" w:rsidRPr="005B4CDE">
        <w:rPr>
          <w:rFonts w:asciiTheme="minorHAnsi" w:hAnsiTheme="minorHAnsi" w:cstheme="minorHAnsi"/>
          <w:color w:val="auto"/>
          <w:sz w:val="22"/>
          <w:szCs w:val="22"/>
          <w:lang w:val="fr-CA"/>
        </w:rPr>
        <w:t>à</w:t>
      </w:r>
      <w:r w:rsidR="00590D23" w:rsidRPr="005B4CDE">
        <w:rPr>
          <w:rFonts w:asciiTheme="minorHAnsi" w:hAnsiTheme="minorHAnsi" w:cstheme="minorHAnsi"/>
          <w:color w:val="auto"/>
          <w:sz w:val="22"/>
          <w:szCs w:val="22"/>
          <w:lang w:val="fr-CA"/>
        </w:rPr>
        <w:t xml:space="preserve"> travers le renforcement de</w:t>
      </w:r>
      <w:r>
        <w:rPr>
          <w:rFonts w:asciiTheme="minorHAnsi" w:hAnsiTheme="minorHAnsi" w:cstheme="minorHAnsi"/>
          <w:color w:val="auto"/>
          <w:sz w:val="22"/>
          <w:szCs w:val="22"/>
          <w:lang w:val="fr-CA"/>
        </w:rPr>
        <w:t>s</w:t>
      </w:r>
      <w:r w:rsidR="00590D23" w:rsidRPr="005B4CDE">
        <w:rPr>
          <w:rFonts w:asciiTheme="minorHAnsi" w:hAnsiTheme="minorHAnsi" w:cstheme="minorHAnsi"/>
          <w:color w:val="auto"/>
          <w:sz w:val="22"/>
          <w:szCs w:val="22"/>
          <w:lang w:val="fr-CA"/>
        </w:rPr>
        <w:t xml:space="preserve"> capacités technique</w:t>
      </w:r>
      <w:r>
        <w:rPr>
          <w:rFonts w:asciiTheme="minorHAnsi" w:hAnsiTheme="minorHAnsi" w:cstheme="minorHAnsi"/>
          <w:color w:val="auto"/>
          <w:sz w:val="22"/>
          <w:szCs w:val="22"/>
          <w:lang w:val="fr-CA"/>
        </w:rPr>
        <w:t>s</w:t>
      </w:r>
      <w:r w:rsidR="006340A7" w:rsidRPr="005B4CDE">
        <w:rPr>
          <w:rFonts w:asciiTheme="minorHAnsi" w:hAnsiTheme="minorHAnsi" w:cstheme="minorHAnsi"/>
          <w:color w:val="auto"/>
          <w:sz w:val="22"/>
          <w:szCs w:val="22"/>
          <w:lang w:val="fr-CA"/>
        </w:rPr>
        <w:t xml:space="preserve"> et organisationnel</w:t>
      </w:r>
      <w:r>
        <w:rPr>
          <w:rFonts w:asciiTheme="minorHAnsi" w:hAnsiTheme="minorHAnsi" w:cstheme="minorHAnsi"/>
          <w:color w:val="auto"/>
          <w:sz w:val="22"/>
          <w:szCs w:val="22"/>
          <w:lang w:val="fr-CA"/>
        </w:rPr>
        <w:t>les,</w:t>
      </w:r>
      <w:r w:rsidR="006340A7" w:rsidRPr="005B4CDE">
        <w:rPr>
          <w:rFonts w:asciiTheme="minorHAnsi" w:hAnsiTheme="minorHAnsi" w:cstheme="minorHAnsi"/>
          <w:color w:val="auto"/>
          <w:sz w:val="22"/>
          <w:szCs w:val="22"/>
          <w:lang w:val="fr-CA"/>
        </w:rPr>
        <w:t xml:space="preserve"> facteur essentiel </w:t>
      </w:r>
      <w:r w:rsidR="005B4CDE" w:rsidRPr="005B4CDE">
        <w:rPr>
          <w:rFonts w:asciiTheme="minorHAnsi" w:hAnsiTheme="minorHAnsi" w:cstheme="minorHAnsi"/>
          <w:color w:val="auto"/>
          <w:sz w:val="22"/>
          <w:szCs w:val="22"/>
          <w:lang w:val="fr-CA"/>
        </w:rPr>
        <w:t>leur permettant l’appropriation et</w:t>
      </w:r>
      <w:r w:rsidR="006340A7" w:rsidRPr="005B4CDE">
        <w:rPr>
          <w:rFonts w:asciiTheme="minorHAnsi" w:hAnsiTheme="minorHAnsi" w:cstheme="minorHAnsi"/>
          <w:color w:val="auto"/>
          <w:sz w:val="22"/>
          <w:szCs w:val="22"/>
          <w:lang w:val="fr-CA"/>
        </w:rPr>
        <w:t xml:space="preserve"> la capitalisation des acquis du projet. </w:t>
      </w:r>
      <w:r w:rsidR="00E92DE1">
        <w:rPr>
          <w:rFonts w:asciiTheme="minorHAnsi" w:hAnsiTheme="minorHAnsi" w:cstheme="minorHAnsi"/>
          <w:color w:val="auto"/>
          <w:sz w:val="22"/>
          <w:szCs w:val="22"/>
          <w:lang w:val="fr-CA"/>
        </w:rPr>
        <w:t>I</w:t>
      </w:r>
      <w:r w:rsidR="006340A7" w:rsidRPr="005B4CDE">
        <w:rPr>
          <w:rFonts w:asciiTheme="minorHAnsi" w:hAnsiTheme="minorHAnsi" w:cstheme="minorHAnsi"/>
          <w:color w:val="auto"/>
          <w:sz w:val="22"/>
          <w:szCs w:val="22"/>
          <w:lang w:val="fr-CA"/>
        </w:rPr>
        <w:t xml:space="preserve">l est également important de </w:t>
      </w:r>
      <w:r w:rsidR="005B4CDE" w:rsidRPr="005B4CDE">
        <w:rPr>
          <w:rFonts w:asciiTheme="minorHAnsi" w:hAnsiTheme="minorHAnsi" w:cstheme="minorHAnsi"/>
          <w:color w:val="auto"/>
          <w:sz w:val="22"/>
          <w:szCs w:val="22"/>
          <w:lang w:val="fr-CA"/>
        </w:rPr>
        <w:t>retenir</w:t>
      </w:r>
      <w:r w:rsidR="00E92DE1">
        <w:rPr>
          <w:rFonts w:asciiTheme="minorHAnsi" w:hAnsiTheme="minorHAnsi" w:cstheme="minorHAnsi"/>
          <w:color w:val="auto"/>
          <w:sz w:val="22"/>
          <w:szCs w:val="22"/>
          <w:lang w:val="fr-CA"/>
        </w:rPr>
        <w:t>, malheureusement,</w:t>
      </w:r>
      <w:r w:rsidR="009C06FA" w:rsidRPr="005B4CDE">
        <w:rPr>
          <w:rFonts w:asciiTheme="minorHAnsi" w:hAnsiTheme="minorHAnsi" w:cstheme="minorHAnsi"/>
          <w:color w:val="auto"/>
          <w:sz w:val="22"/>
          <w:szCs w:val="22"/>
          <w:lang w:val="fr-CA"/>
        </w:rPr>
        <w:t xml:space="preserve"> que les</w:t>
      </w:r>
      <w:r w:rsidR="00592C3D" w:rsidRPr="005B4CDE">
        <w:rPr>
          <w:rFonts w:asciiTheme="minorHAnsi" w:hAnsiTheme="minorHAnsi" w:cstheme="minorHAnsi"/>
          <w:color w:val="auto"/>
          <w:sz w:val="22"/>
          <w:szCs w:val="22"/>
          <w:lang w:val="fr-CA"/>
        </w:rPr>
        <w:t xml:space="preserve"> récents </w:t>
      </w:r>
      <w:r w:rsidR="00AA6C2E" w:rsidRPr="005B4CDE">
        <w:rPr>
          <w:rFonts w:asciiTheme="minorHAnsi" w:hAnsiTheme="minorHAnsi" w:cstheme="minorHAnsi"/>
          <w:color w:val="auto"/>
          <w:sz w:val="22"/>
          <w:szCs w:val="22"/>
          <w:lang w:val="fr-CA"/>
        </w:rPr>
        <w:t>évènements</w:t>
      </w:r>
      <w:r w:rsidR="00592C3D" w:rsidRPr="005B4CDE">
        <w:rPr>
          <w:rFonts w:asciiTheme="minorHAnsi" w:hAnsiTheme="minorHAnsi" w:cstheme="minorHAnsi"/>
          <w:color w:val="auto"/>
          <w:sz w:val="22"/>
          <w:szCs w:val="22"/>
          <w:lang w:val="fr-CA"/>
        </w:rPr>
        <w:t xml:space="preserve"> </w:t>
      </w:r>
      <w:r w:rsidR="00E92DE1">
        <w:rPr>
          <w:rFonts w:asciiTheme="minorHAnsi" w:hAnsiTheme="minorHAnsi" w:cstheme="minorHAnsi"/>
          <w:color w:val="auto"/>
          <w:sz w:val="22"/>
          <w:szCs w:val="22"/>
          <w:lang w:val="fr-CA"/>
        </w:rPr>
        <w:t>politico-militaires et les opérations qui ont suivi la crise post</w:t>
      </w:r>
      <w:r w:rsidR="007D523C">
        <w:rPr>
          <w:rFonts w:asciiTheme="minorHAnsi" w:hAnsiTheme="minorHAnsi" w:cstheme="minorHAnsi"/>
          <w:color w:val="auto"/>
          <w:sz w:val="22"/>
          <w:szCs w:val="22"/>
          <w:lang w:val="fr-CA"/>
        </w:rPr>
        <w:t>-</w:t>
      </w:r>
      <w:r w:rsidR="00572389" w:rsidRPr="005B4CDE">
        <w:rPr>
          <w:rFonts w:asciiTheme="minorHAnsi" w:hAnsiTheme="minorHAnsi" w:cstheme="minorHAnsi"/>
          <w:color w:val="auto"/>
          <w:sz w:val="22"/>
          <w:szCs w:val="22"/>
          <w:lang w:val="fr-CA"/>
        </w:rPr>
        <w:t>électoral</w:t>
      </w:r>
      <w:r w:rsidR="00E92DE1">
        <w:rPr>
          <w:rFonts w:asciiTheme="minorHAnsi" w:hAnsiTheme="minorHAnsi" w:cstheme="minorHAnsi"/>
          <w:color w:val="auto"/>
          <w:sz w:val="22"/>
          <w:szCs w:val="22"/>
          <w:lang w:val="fr-CA"/>
        </w:rPr>
        <w:t>e</w:t>
      </w:r>
      <w:r w:rsidR="00592C3D" w:rsidRPr="005B4CDE">
        <w:rPr>
          <w:rFonts w:asciiTheme="minorHAnsi" w:hAnsiTheme="minorHAnsi" w:cstheme="minorHAnsi"/>
          <w:color w:val="auto"/>
          <w:sz w:val="22"/>
          <w:szCs w:val="22"/>
          <w:lang w:val="fr-CA"/>
        </w:rPr>
        <w:t xml:space="preserve"> </w:t>
      </w:r>
      <w:r w:rsidR="009C06FA" w:rsidRPr="005B4CDE">
        <w:rPr>
          <w:rFonts w:asciiTheme="minorHAnsi" w:hAnsiTheme="minorHAnsi" w:cstheme="minorHAnsi"/>
          <w:color w:val="auto"/>
          <w:sz w:val="22"/>
          <w:szCs w:val="22"/>
          <w:lang w:val="fr-CA"/>
        </w:rPr>
        <w:t>ont négativement</w:t>
      </w:r>
      <w:r w:rsidR="006340A7" w:rsidRPr="005B4CDE">
        <w:rPr>
          <w:rFonts w:asciiTheme="minorHAnsi" w:hAnsiTheme="minorHAnsi" w:cstheme="minorHAnsi"/>
          <w:color w:val="auto"/>
          <w:sz w:val="22"/>
          <w:szCs w:val="22"/>
          <w:lang w:val="fr-CA"/>
        </w:rPr>
        <w:t xml:space="preserve"> </w:t>
      </w:r>
      <w:r w:rsidR="00592C3D" w:rsidRPr="005B4CDE">
        <w:rPr>
          <w:rFonts w:asciiTheme="minorHAnsi" w:hAnsiTheme="minorHAnsi" w:cstheme="minorHAnsi"/>
          <w:color w:val="auto"/>
          <w:sz w:val="22"/>
          <w:szCs w:val="22"/>
          <w:lang w:val="fr-CA"/>
        </w:rPr>
        <w:t>impac</w:t>
      </w:r>
      <w:r w:rsidR="00E92DE1">
        <w:rPr>
          <w:rFonts w:asciiTheme="minorHAnsi" w:hAnsiTheme="minorHAnsi" w:cstheme="minorHAnsi"/>
          <w:color w:val="auto"/>
          <w:sz w:val="22"/>
          <w:szCs w:val="22"/>
          <w:lang w:val="fr-CA"/>
        </w:rPr>
        <w:t xml:space="preserve">té </w:t>
      </w:r>
      <w:r w:rsidR="00090E84">
        <w:rPr>
          <w:rFonts w:asciiTheme="minorHAnsi" w:hAnsiTheme="minorHAnsi" w:cstheme="minorHAnsi"/>
          <w:color w:val="auto"/>
          <w:sz w:val="22"/>
          <w:szCs w:val="22"/>
          <w:lang w:val="fr-CA"/>
        </w:rPr>
        <w:t>négativ</w:t>
      </w:r>
      <w:r w:rsidR="00E92DE1">
        <w:rPr>
          <w:rFonts w:asciiTheme="minorHAnsi" w:hAnsiTheme="minorHAnsi" w:cstheme="minorHAnsi"/>
          <w:color w:val="auto"/>
          <w:sz w:val="22"/>
          <w:szCs w:val="22"/>
          <w:lang w:val="fr-CA"/>
        </w:rPr>
        <w:t xml:space="preserve">ement la mise </w:t>
      </w:r>
      <w:r w:rsidR="00592C3D" w:rsidRPr="005B4CDE">
        <w:rPr>
          <w:rFonts w:asciiTheme="minorHAnsi" w:hAnsiTheme="minorHAnsi" w:cstheme="minorHAnsi"/>
          <w:color w:val="auto"/>
          <w:sz w:val="22"/>
          <w:szCs w:val="22"/>
          <w:lang w:val="fr-CA"/>
        </w:rPr>
        <w:t xml:space="preserve">en œuvre du projet </w:t>
      </w:r>
      <w:r w:rsidR="00090E84">
        <w:rPr>
          <w:rFonts w:asciiTheme="minorHAnsi" w:hAnsiTheme="minorHAnsi" w:cstheme="minorHAnsi"/>
          <w:color w:val="auto"/>
          <w:sz w:val="22"/>
          <w:szCs w:val="22"/>
          <w:lang w:val="fr-CA"/>
        </w:rPr>
        <w:t>entre les mois de décembre 2020 et de mars 2021.</w:t>
      </w:r>
      <w:r w:rsidR="00592C3D" w:rsidRPr="00572389">
        <w:rPr>
          <w:rFonts w:asciiTheme="minorHAnsi" w:hAnsiTheme="minorHAnsi" w:cstheme="minorHAnsi"/>
          <w:color w:val="auto"/>
          <w:sz w:val="22"/>
          <w:szCs w:val="22"/>
          <w:lang w:val="fr-CA"/>
        </w:rPr>
        <w:t xml:space="preserve"> </w:t>
      </w:r>
    </w:p>
    <w:p w:rsidR="00B00057" w:rsidRDefault="00B00057" w:rsidP="002D2222">
      <w:pPr>
        <w:tabs>
          <w:tab w:val="left" w:pos="3855"/>
        </w:tabs>
        <w:rPr>
          <w:rFonts w:ascii="Arial Narrow" w:hAnsi="Arial Narrow"/>
          <w:sz w:val="24"/>
          <w:szCs w:val="24"/>
          <w:lang w:val="fr-CA" w:eastAsia="x-none"/>
        </w:rPr>
      </w:pPr>
    </w:p>
    <w:p w:rsidR="00B00057" w:rsidRPr="002D2222" w:rsidRDefault="00B00057" w:rsidP="002D2222">
      <w:pPr>
        <w:tabs>
          <w:tab w:val="left" w:pos="3855"/>
        </w:tabs>
        <w:rPr>
          <w:rFonts w:ascii="Arial Narrow" w:hAnsi="Arial Narrow"/>
          <w:sz w:val="24"/>
          <w:szCs w:val="24"/>
          <w:lang w:val="fr-CA" w:eastAsia="x-none"/>
        </w:rPr>
        <w:sectPr w:rsidR="00B00057" w:rsidRPr="002D2222" w:rsidSect="0043181C">
          <w:pgSz w:w="11906" w:h="16838"/>
          <w:pgMar w:top="1134" w:right="1418" w:bottom="1134" w:left="1418" w:header="720" w:footer="720" w:gutter="0"/>
          <w:cols w:space="720"/>
          <w:docGrid w:linePitch="360"/>
        </w:sectPr>
      </w:pPr>
    </w:p>
    <w:p w:rsidR="00821CFB" w:rsidRDefault="00821CFB" w:rsidP="00F81592">
      <w:pPr>
        <w:pStyle w:val="Heading1"/>
        <w:rPr>
          <w:rFonts w:ascii="Arial Narrow" w:hAnsi="Arial Narrow" w:cstheme="minorHAnsi"/>
          <w:b/>
          <w:color w:val="2F5496" w:themeColor="accent1" w:themeShade="BF"/>
          <w:sz w:val="24"/>
          <w:szCs w:val="24"/>
          <w:lang w:val="fr-CA"/>
        </w:rPr>
      </w:pPr>
      <w:bookmarkStart w:id="1" w:name="_Toc39053566"/>
      <w:r w:rsidRPr="00175326">
        <w:rPr>
          <w:rFonts w:ascii="Arial Narrow" w:hAnsi="Arial Narrow" w:cstheme="minorHAnsi"/>
          <w:b/>
          <w:color w:val="2F5496" w:themeColor="accent1" w:themeShade="BF"/>
          <w:sz w:val="24"/>
          <w:szCs w:val="24"/>
          <w:lang w:val="fr-CA"/>
        </w:rPr>
        <w:lastRenderedPageBreak/>
        <w:t>Part II. Résultats</w:t>
      </w:r>
      <w:bookmarkEnd w:id="1"/>
    </w:p>
    <w:tbl>
      <w:tblPr>
        <w:tblW w:w="55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3260"/>
        <w:gridCol w:w="1242"/>
        <w:gridCol w:w="212"/>
        <w:gridCol w:w="1105"/>
        <w:gridCol w:w="1549"/>
        <w:gridCol w:w="1291"/>
        <w:gridCol w:w="16"/>
        <w:gridCol w:w="1389"/>
        <w:gridCol w:w="2693"/>
      </w:tblGrid>
      <w:tr w:rsidR="007270BC" w:rsidRPr="00D53E5F" w:rsidTr="007270BC">
        <w:trPr>
          <w:trHeight w:val="316"/>
          <w:jc w:val="center"/>
        </w:trPr>
        <w:tc>
          <w:tcPr>
            <w:tcW w:w="2087" w:type="pct"/>
            <w:gridSpan w:val="2"/>
            <w:tcBorders>
              <w:top w:val="nil"/>
              <w:left w:val="nil"/>
              <w:bottom w:val="single" w:sz="4" w:space="0" w:color="auto"/>
              <w:right w:val="nil"/>
            </w:tcBorders>
            <w:shd w:val="clear" w:color="auto" w:fill="auto"/>
          </w:tcPr>
          <w:p w:rsidR="007270BC" w:rsidRDefault="007270BC" w:rsidP="00B00057">
            <w:pPr>
              <w:pStyle w:val="Heading1"/>
              <w:spacing w:before="0"/>
              <w:rPr>
                <w:rFonts w:asciiTheme="minorHAnsi" w:hAnsiTheme="minorHAnsi" w:cstheme="minorHAnsi"/>
                <w:b/>
                <w:color w:val="2F5496" w:themeColor="accent1" w:themeShade="BF"/>
                <w:sz w:val="22"/>
                <w:szCs w:val="22"/>
                <w:lang w:val="fr-CA"/>
              </w:rPr>
            </w:pPr>
            <w:bookmarkStart w:id="2" w:name="_Toc52270171"/>
          </w:p>
          <w:p w:rsidR="007270BC" w:rsidRPr="00D53E5F" w:rsidRDefault="007270BC" w:rsidP="00B00057">
            <w:pPr>
              <w:jc w:val="both"/>
              <w:rPr>
                <w:rFonts w:asciiTheme="minorHAnsi" w:eastAsia="Times New Roman" w:hAnsiTheme="minorHAnsi" w:cstheme="minorHAnsi"/>
                <w:b/>
              </w:rPr>
            </w:pPr>
            <w:r w:rsidRPr="00D53E5F">
              <w:rPr>
                <w:rFonts w:asciiTheme="minorHAnsi" w:hAnsiTheme="minorHAnsi" w:cstheme="minorHAnsi"/>
                <w:b/>
                <w:color w:val="2F5496" w:themeColor="accent1" w:themeShade="BF"/>
                <w:lang w:val="fr-CA"/>
              </w:rPr>
              <w:t xml:space="preserve">2.1. </w:t>
            </w:r>
            <w:r w:rsidRPr="00D53E5F">
              <w:rPr>
                <w:rFonts w:asciiTheme="minorHAnsi" w:hAnsiTheme="minorHAnsi" w:cstheme="minorHAnsi"/>
                <w:b/>
                <w:color w:val="2F5496" w:themeColor="accent1" w:themeShade="BF"/>
              </w:rPr>
              <w:t xml:space="preserve"> Cadre des résultats</w:t>
            </w:r>
            <w:bookmarkEnd w:id="2"/>
            <w:r>
              <w:rPr>
                <w:rFonts w:asciiTheme="minorHAnsi" w:hAnsiTheme="minorHAnsi" w:cstheme="minorHAnsi"/>
                <w:b/>
                <w:color w:val="2F5496" w:themeColor="accent1" w:themeShade="BF"/>
              </w:rPr>
              <w:t xml:space="preserve"> au 31/12/2020</w:t>
            </w:r>
          </w:p>
        </w:tc>
        <w:tc>
          <w:tcPr>
            <w:tcW w:w="381" w:type="pct"/>
            <w:tcBorders>
              <w:top w:val="nil"/>
              <w:left w:val="nil"/>
              <w:bottom w:val="single" w:sz="4" w:space="0" w:color="auto"/>
              <w:right w:val="nil"/>
            </w:tcBorders>
            <w:shd w:val="clear" w:color="auto" w:fill="auto"/>
          </w:tcPr>
          <w:p w:rsidR="007270BC" w:rsidRPr="00D53E5F" w:rsidRDefault="007270BC" w:rsidP="00B00057">
            <w:pPr>
              <w:jc w:val="both"/>
              <w:rPr>
                <w:rFonts w:asciiTheme="minorHAnsi" w:eastAsia="Times New Roman" w:hAnsiTheme="minorHAnsi" w:cstheme="minorHAnsi"/>
                <w:b/>
              </w:rPr>
            </w:pPr>
          </w:p>
        </w:tc>
        <w:tc>
          <w:tcPr>
            <w:tcW w:w="404" w:type="pct"/>
            <w:gridSpan w:val="2"/>
            <w:tcBorders>
              <w:top w:val="nil"/>
              <w:left w:val="nil"/>
              <w:bottom w:val="single" w:sz="4" w:space="0" w:color="auto"/>
              <w:right w:val="nil"/>
            </w:tcBorders>
            <w:shd w:val="clear" w:color="auto" w:fill="auto"/>
          </w:tcPr>
          <w:p w:rsidR="007270BC" w:rsidRPr="00D53E5F" w:rsidRDefault="007270BC" w:rsidP="00B00057">
            <w:pPr>
              <w:jc w:val="both"/>
              <w:rPr>
                <w:rFonts w:asciiTheme="minorHAnsi" w:eastAsia="Times New Roman" w:hAnsiTheme="minorHAnsi" w:cstheme="minorHAnsi"/>
                <w:b/>
              </w:rPr>
            </w:pPr>
          </w:p>
        </w:tc>
        <w:tc>
          <w:tcPr>
            <w:tcW w:w="475" w:type="pct"/>
            <w:tcBorders>
              <w:top w:val="nil"/>
              <w:left w:val="nil"/>
              <w:bottom w:val="single" w:sz="4" w:space="0" w:color="auto"/>
              <w:right w:val="nil"/>
            </w:tcBorders>
          </w:tcPr>
          <w:p w:rsidR="007270BC" w:rsidRPr="00D53E5F" w:rsidRDefault="007270BC" w:rsidP="00B00057">
            <w:pPr>
              <w:jc w:val="both"/>
              <w:rPr>
                <w:rFonts w:asciiTheme="minorHAnsi" w:eastAsia="Times New Roman" w:hAnsiTheme="minorHAnsi" w:cstheme="minorHAnsi"/>
                <w:b/>
              </w:rPr>
            </w:pPr>
          </w:p>
        </w:tc>
        <w:tc>
          <w:tcPr>
            <w:tcW w:w="827" w:type="pct"/>
            <w:gridSpan w:val="3"/>
            <w:tcBorders>
              <w:top w:val="nil"/>
              <w:left w:val="nil"/>
              <w:bottom w:val="single" w:sz="4" w:space="0" w:color="auto"/>
              <w:right w:val="nil"/>
            </w:tcBorders>
            <w:shd w:val="clear" w:color="auto" w:fill="auto"/>
          </w:tcPr>
          <w:p w:rsidR="007270BC" w:rsidRPr="00D53E5F" w:rsidRDefault="007270BC" w:rsidP="00B00057">
            <w:pPr>
              <w:jc w:val="both"/>
              <w:rPr>
                <w:rFonts w:asciiTheme="minorHAnsi" w:eastAsia="Times New Roman" w:hAnsiTheme="minorHAnsi" w:cstheme="minorHAnsi"/>
                <w:b/>
              </w:rPr>
            </w:pPr>
          </w:p>
        </w:tc>
        <w:tc>
          <w:tcPr>
            <w:tcW w:w="826" w:type="pct"/>
            <w:tcBorders>
              <w:top w:val="nil"/>
              <w:left w:val="nil"/>
              <w:bottom w:val="single" w:sz="4" w:space="0" w:color="auto"/>
              <w:right w:val="nil"/>
            </w:tcBorders>
            <w:shd w:val="clear" w:color="auto" w:fill="auto"/>
          </w:tcPr>
          <w:p w:rsidR="007270BC" w:rsidRPr="00D53E5F" w:rsidRDefault="007270BC" w:rsidP="00B00057">
            <w:pPr>
              <w:jc w:val="both"/>
              <w:rPr>
                <w:rFonts w:asciiTheme="minorHAnsi" w:eastAsia="Times New Roman" w:hAnsiTheme="minorHAnsi" w:cstheme="minorHAnsi"/>
                <w:b/>
              </w:rPr>
            </w:pPr>
          </w:p>
        </w:tc>
      </w:tr>
      <w:tr w:rsidR="00A2330F" w:rsidRPr="00D53E5F" w:rsidTr="005F49EA">
        <w:trPr>
          <w:trHeight w:val="316"/>
          <w:jc w:val="center"/>
        </w:trPr>
        <w:tc>
          <w:tcPr>
            <w:tcW w:w="1087" w:type="pct"/>
            <w:tcBorders>
              <w:top w:val="single" w:sz="4" w:space="0" w:color="auto"/>
            </w:tcBorders>
            <w:shd w:val="clear" w:color="auto" w:fill="D6E3BC"/>
          </w:tcPr>
          <w:p w:rsidR="00A2330F" w:rsidRPr="00D53E5F" w:rsidRDefault="00A2330F" w:rsidP="00B00057">
            <w:pPr>
              <w:jc w:val="both"/>
              <w:rPr>
                <w:rFonts w:asciiTheme="minorHAnsi" w:eastAsia="Times New Roman" w:hAnsiTheme="minorHAnsi" w:cstheme="minorHAnsi"/>
              </w:rPr>
            </w:pPr>
            <w:r w:rsidRPr="00D53E5F">
              <w:rPr>
                <w:rFonts w:asciiTheme="minorHAnsi" w:eastAsia="Times New Roman" w:hAnsiTheme="minorHAnsi" w:cstheme="minorHAnsi"/>
                <w:b/>
                <w:color w:val="000000"/>
              </w:rPr>
              <w:t>LOGIQUE D’INTERVENTION / PRODUITS ATTENDUS</w:t>
            </w:r>
            <w:r w:rsidRPr="00D53E5F">
              <w:rPr>
                <w:rFonts w:asciiTheme="minorHAnsi" w:eastAsia="Times New Roman" w:hAnsiTheme="minorHAnsi" w:cstheme="minorHAnsi"/>
              </w:rPr>
              <w:t xml:space="preserve"> </w:t>
            </w:r>
          </w:p>
        </w:tc>
        <w:tc>
          <w:tcPr>
            <w:tcW w:w="1000" w:type="pct"/>
            <w:tcBorders>
              <w:top w:val="single" w:sz="4" w:space="0" w:color="auto"/>
            </w:tcBorders>
            <w:shd w:val="clear" w:color="auto" w:fill="D6E3BC"/>
          </w:tcPr>
          <w:p w:rsidR="00A2330F" w:rsidRPr="00D53E5F" w:rsidRDefault="00A2330F" w:rsidP="00B00057">
            <w:pPr>
              <w:jc w:val="both"/>
              <w:rPr>
                <w:rFonts w:asciiTheme="minorHAnsi" w:eastAsia="Times New Roman" w:hAnsiTheme="minorHAnsi" w:cstheme="minorHAnsi"/>
                <w:b/>
              </w:rPr>
            </w:pPr>
            <w:r w:rsidRPr="00D53E5F">
              <w:rPr>
                <w:rFonts w:asciiTheme="minorHAnsi" w:eastAsia="Times New Roman" w:hAnsiTheme="minorHAnsi" w:cstheme="minorHAnsi"/>
                <w:b/>
              </w:rPr>
              <w:t>INDICATEURS</w:t>
            </w:r>
          </w:p>
        </w:tc>
        <w:tc>
          <w:tcPr>
            <w:tcW w:w="381" w:type="pct"/>
            <w:tcBorders>
              <w:top w:val="single" w:sz="4" w:space="0" w:color="auto"/>
            </w:tcBorders>
            <w:shd w:val="clear" w:color="auto" w:fill="D6E3BC"/>
          </w:tcPr>
          <w:p w:rsidR="00A2330F" w:rsidRPr="00D53E5F" w:rsidRDefault="00A2330F" w:rsidP="00B00057">
            <w:pPr>
              <w:jc w:val="both"/>
              <w:rPr>
                <w:rFonts w:asciiTheme="minorHAnsi" w:eastAsia="Times New Roman" w:hAnsiTheme="minorHAnsi" w:cstheme="minorHAnsi"/>
                <w:b/>
              </w:rPr>
            </w:pPr>
            <w:r w:rsidRPr="00D53E5F">
              <w:rPr>
                <w:rFonts w:asciiTheme="minorHAnsi" w:eastAsia="Times New Roman" w:hAnsiTheme="minorHAnsi" w:cstheme="minorHAnsi"/>
                <w:b/>
              </w:rPr>
              <w:t>SITUATION INITIALE</w:t>
            </w:r>
          </w:p>
        </w:tc>
        <w:tc>
          <w:tcPr>
            <w:tcW w:w="404" w:type="pct"/>
            <w:gridSpan w:val="2"/>
            <w:tcBorders>
              <w:top w:val="single" w:sz="4" w:space="0" w:color="auto"/>
            </w:tcBorders>
            <w:shd w:val="clear" w:color="auto" w:fill="D6E3BC"/>
          </w:tcPr>
          <w:p w:rsidR="00A2330F" w:rsidRPr="00D53E5F" w:rsidRDefault="00A2330F" w:rsidP="00B00057">
            <w:pPr>
              <w:jc w:val="both"/>
              <w:rPr>
                <w:rFonts w:asciiTheme="minorHAnsi" w:eastAsia="Times New Roman" w:hAnsiTheme="minorHAnsi" w:cstheme="minorHAnsi"/>
                <w:b/>
              </w:rPr>
            </w:pPr>
            <w:r w:rsidRPr="00D53E5F">
              <w:rPr>
                <w:rFonts w:asciiTheme="minorHAnsi" w:eastAsia="Times New Roman" w:hAnsiTheme="minorHAnsi" w:cstheme="minorHAnsi"/>
                <w:b/>
              </w:rPr>
              <w:t>CIBLE</w:t>
            </w:r>
          </w:p>
        </w:tc>
        <w:tc>
          <w:tcPr>
            <w:tcW w:w="475" w:type="pct"/>
            <w:tcBorders>
              <w:top w:val="single" w:sz="4" w:space="0" w:color="auto"/>
            </w:tcBorders>
            <w:shd w:val="clear" w:color="auto" w:fill="D6E3BC"/>
          </w:tcPr>
          <w:p w:rsidR="00A2330F" w:rsidRPr="00D53E5F" w:rsidRDefault="00265982" w:rsidP="00B00057">
            <w:pPr>
              <w:jc w:val="both"/>
              <w:rPr>
                <w:rFonts w:asciiTheme="minorHAnsi" w:eastAsia="Times New Roman" w:hAnsiTheme="minorHAnsi" w:cstheme="minorHAnsi"/>
                <w:b/>
              </w:rPr>
            </w:pPr>
            <w:r>
              <w:rPr>
                <w:rFonts w:asciiTheme="minorHAnsi" w:eastAsia="Times New Roman" w:hAnsiTheme="minorHAnsi" w:cstheme="minorHAnsi"/>
                <w:b/>
              </w:rPr>
              <w:t>RESULTATS AU 30/09/2021</w:t>
            </w:r>
          </w:p>
        </w:tc>
        <w:tc>
          <w:tcPr>
            <w:tcW w:w="827" w:type="pct"/>
            <w:gridSpan w:val="3"/>
            <w:tcBorders>
              <w:top w:val="single" w:sz="4" w:space="0" w:color="auto"/>
              <w:bottom w:val="single" w:sz="4" w:space="0" w:color="000000"/>
            </w:tcBorders>
            <w:shd w:val="clear" w:color="auto" w:fill="D6E3BC"/>
          </w:tcPr>
          <w:p w:rsidR="00A2330F" w:rsidRPr="00D53E5F" w:rsidRDefault="00A2330F" w:rsidP="00B00057">
            <w:pPr>
              <w:jc w:val="both"/>
              <w:rPr>
                <w:rFonts w:asciiTheme="minorHAnsi" w:eastAsia="Times New Roman" w:hAnsiTheme="minorHAnsi" w:cstheme="minorHAnsi"/>
                <w:b/>
              </w:rPr>
            </w:pPr>
            <w:r w:rsidRPr="00D53E5F">
              <w:rPr>
                <w:rFonts w:asciiTheme="minorHAnsi" w:eastAsia="Times New Roman" w:hAnsiTheme="minorHAnsi" w:cstheme="minorHAnsi"/>
                <w:b/>
              </w:rPr>
              <w:t>SOURCE DE VERIFICATION</w:t>
            </w:r>
          </w:p>
        </w:tc>
        <w:tc>
          <w:tcPr>
            <w:tcW w:w="826" w:type="pct"/>
            <w:tcBorders>
              <w:top w:val="single" w:sz="4" w:space="0" w:color="auto"/>
              <w:bottom w:val="single" w:sz="4" w:space="0" w:color="000000"/>
            </w:tcBorders>
            <w:shd w:val="clear" w:color="auto" w:fill="D6E3BC"/>
          </w:tcPr>
          <w:p w:rsidR="00A2330F" w:rsidRPr="00D53E5F" w:rsidRDefault="00A2330F" w:rsidP="00B00057">
            <w:pPr>
              <w:jc w:val="both"/>
              <w:rPr>
                <w:rFonts w:asciiTheme="minorHAnsi" w:eastAsia="Times New Roman" w:hAnsiTheme="minorHAnsi" w:cstheme="minorHAnsi"/>
                <w:b/>
              </w:rPr>
            </w:pPr>
            <w:r>
              <w:rPr>
                <w:rFonts w:asciiTheme="minorHAnsi" w:eastAsia="Times New Roman" w:hAnsiTheme="minorHAnsi" w:cstheme="minorHAnsi"/>
                <w:b/>
              </w:rPr>
              <w:t>OBSERVATIONS</w:t>
            </w:r>
          </w:p>
        </w:tc>
      </w:tr>
      <w:tr w:rsidR="00A2330F" w:rsidRPr="00D53E5F" w:rsidTr="00090E84">
        <w:trPr>
          <w:trHeight w:val="2982"/>
          <w:jc w:val="center"/>
        </w:trPr>
        <w:tc>
          <w:tcPr>
            <w:tcW w:w="1087" w:type="pct"/>
            <w:tcBorders>
              <w:bottom w:val="single" w:sz="4" w:space="0" w:color="auto"/>
            </w:tcBorders>
            <w:shd w:val="clear" w:color="auto" w:fill="auto"/>
          </w:tcPr>
          <w:p w:rsidR="00A2330F" w:rsidRPr="00D53E5F" w:rsidRDefault="00A2330F" w:rsidP="005F49EA">
            <w:pPr>
              <w:numPr>
                <w:ilvl w:val="0"/>
                <w:numId w:val="27"/>
              </w:numPr>
              <w:spacing w:after="0" w:line="240" w:lineRule="auto"/>
              <w:ind w:left="318" w:hanging="284"/>
              <w:jc w:val="both"/>
              <w:rPr>
                <w:rFonts w:asciiTheme="minorHAnsi" w:eastAsia="Times New Roman" w:hAnsiTheme="minorHAnsi" w:cstheme="minorHAnsi"/>
                <w:b/>
                <w:i/>
              </w:rPr>
            </w:pPr>
            <w:r w:rsidRPr="00D53E5F">
              <w:rPr>
                <w:rFonts w:asciiTheme="minorHAnsi" w:eastAsia="Times New Roman" w:hAnsiTheme="minorHAnsi" w:cstheme="minorHAnsi"/>
                <w:b/>
                <w:i/>
              </w:rPr>
              <w:t>Effet (</w:t>
            </w:r>
            <w:proofErr w:type="spellStart"/>
            <w:r w:rsidRPr="00D53E5F">
              <w:rPr>
                <w:rFonts w:asciiTheme="minorHAnsi" w:eastAsia="Times New Roman" w:hAnsiTheme="minorHAnsi" w:cstheme="minorHAnsi"/>
                <w:b/>
                <w:i/>
              </w:rPr>
              <w:t>Outcome</w:t>
            </w:r>
            <w:proofErr w:type="spellEnd"/>
            <w:r w:rsidRPr="00D53E5F">
              <w:rPr>
                <w:rFonts w:asciiTheme="minorHAnsi" w:eastAsia="Times New Roman" w:hAnsiTheme="minorHAnsi" w:cstheme="minorHAnsi"/>
                <w:b/>
                <w:i/>
              </w:rPr>
              <w:t>):</w:t>
            </w:r>
          </w:p>
          <w:p w:rsidR="00477B4F" w:rsidRPr="00314057" w:rsidRDefault="00A2330F" w:rsidP="00090E84">
            <w:pPr>
              <w:spacing w:line="276" w:lineRule="auto"/>
              <w:ind w:left="318" w:hanging="284"/>
              <w:rPr>
                <w:rFonts w:asciiTheme="minorHAnsi" w:eastAsia="Times New Roman" w:hAnsiTheme="minorHAnsi" w:cstheme="minorHAnsi"/>
                <w:bCs/>
              </w:rPr>
            </w:pPr>
            <w:r w:rsidRPr="00D53E5F">
              <w:rPr>
                <w:rFonts w:asciiTheme="minorHAnsi" w:eastAsia="Times New Roman" w:hAnsiTheme="minorHAnsi" w:cstheme="minorHAnsi"/>
                <w:i/>
                <w:color w:val="4F81BD"/>
              </w:rPr>
              <w:t xml:space="preserve"> </w:t>
            </w:r>
            <w:r w:rsidR="005F49EA">
              <w:rPr>
                <w:rFonts w:asciiTheme="minorHAnsi" w:eastAsia="Times New Roman" w:hAnsiTheme="minorHAnsi" w:cstheme="minorHAnsi"/>
                <w:i/>
                <w:color w:val="4F81BD"/>
              </w:rPr>
              <w:t xml:space="preserve">     </w:t>
            </w:r>
            <w:r w:rsidRPr="00D53E5F">
              <w:rPr>
                <w:rFonts w:asciiTheme="minorHAnsi" w:eastAsia="Times New Roman" w:hAnsiTheme="minorHAnsi" w:cstheme="minorHAnsi"/>
                <w:bCs/>
              </w:rPr>
              <w:t>Les populations vulnérables, y compris les réfugiés de retour, les personnes déplacées, les ex-combattants, les femmes et les jeunes, ont accès à des opportunités de moyens de subsistance et</w:t>
            </w:r>
            <w:r w:rsidR="00314057">
              <w:rPr>
                <w:rFonts w:asciiTheme="minorHAnsi" w:eastAsia="Times New Roman" w:hAnsiTheme="minorHAnsi" w:cstheme="minorHAnsi"/>
                <w:bCs/>
              </w:rPr>
              <w:t xml:space="preserve"> à un emploi durable</w:t>
            </w:r>
          </w:p>
        </w:tc>
        <w:tc>
          <w:tcPr>
            <w:tcW w:w="1000" w:type="pct"/>
            <w:tcBorders>
              <w:bottom w:val="single" w:sz="4" w:space="0" w:color="auto"/>
            </w:tcBorders>
            <w:shd w:val="clear" w:color="auto" w:fill="auto"/>
          </w:tcPr>
          <w:p w:rsidR="00A2330F" w:rsidRDefault="00A2330F" w:rsidP="00B00057">
            <w:pPr>
              <w:spacing w:line="276" w:lineRule="auto"/>
              <w:rPr>
                <w:rFonts w:asciiTheme="minorHAnsi" w:eastAsia="Times New Roman" w:hAnsiTheme="minorHAnsi" w:cstheme="minorHAnsi"/>
                <w:bCs/>
              </w:rPr>
            </w:pPr>
            <w:r>
              <w:rPr>
                <w:rFonts w:asciiTheme="minorHAnsi" w:eastAsia="Times New Roman" w:hAnsiTheme="minorHAnsi" w:cstheme="minorHAnsi"/>
                <w:bCs/>
              </w:rPr>
              <w:t>N</w:t>
            </w:r>
            <w:r w:rsidRPr="00D53E5F">
              <w:rPr>
                <w:rFonts w:asciiTheme="minorHAnsi" w:eastAsia="Times New Roman" w:hAnsiTheme="minorHAnsi" w:cstheme="minorHAnsi"/>
                <w:bCs/>
              </w:rPr>
              <w:t>ombre des personnes bénéficiant d'emplois d'urgence et d'autres moyens de subsistance dans des situations de crise ou d'après-crise, ventilées par sexe</w:t>
            </w:r>
          </w:p>
          <w:p w:rsidR="00770BFD" w:rsidRPr="00770BFD" w:rsidRDefault="00770BFD" w:rsidP="00433EAB">
            <w:pPr>
              <w:spacing w:after="0" w:line="240" w:lineRule="auto"/>
              <w:jc w:val="both"/>
              <w:rPr>
                <w:rFonts w:asciiTheme="minorHAnsi" w:eastAsia="Times New Roman" w:hAnsiTheme="minorHAnsi" w:cstheme="minorHAnsi"/>
                <w:bCs/>
              </w:rPr>
            </w:pPr>
          </w:p>
          <w:p w:rsidR="00770BFD" w:rsidRPr="00770BFD" w:rsidRDefault="00770BFD" w:rsidP="00B00057">
            <w:pPr>
              <w:spacing w:line="276" w:lineRule="auto"/>
              <w:rPr>
                <w:rFonts w:asciiTheme="minorHAnsi" w:eastAsia="Times New Roman" w:hAnsiTheme="minorHAnsi" w:cstheme="minorHAnsi"/>
                <w:bCs/>
              </w:rPr>
            </w:pPr>
          </w:p>
          <w:p w:rsidR="00A2330F" w:rsidRPr="00D53E5F" w:rsidRDefault="00A2330F" w:rsidP="00B00057">
            <w:pPr>
              <w:jc w:val="both"/>
              <w:rPr>
                <w:rFonts w:asciiTheme="minorHAnsi" w:eastAsia="Times New Roman" w:hAnsiTheme="minorHAnsi" w:cstheme="minorHAnsi"/>
              </w:rPr>
            </w:pPr>
          </w:p>
        </w:tc>
        <w:tc>
          <w:tcPr>
            <w:tcW w:w="381" w:type="pct"/>
            <w:tcBorders>
              <w:bottom w:val="single" w:sz="4" w:space="0" w:color="auto"/>
            </w:tcBorders>
            <w:shd w:val="clear" w:color="auto" w:fill="auto"/>
          </w:tcPr>
          <w:p w:rsidR="00A2330F" w:rsidRDefault="00A2330F" w:rsidP="00B00057">
            <w:pPr>
              <w:jc w:val="both"/>
              <w:rPr>
                <w:rFonts w:asciiTheme="minorHAnsi" w:eastAsia="Times New Roman" w:hAnsiTheme="minorHAnsi" w:cstheme="minorHAnsi"/>
              </w:rPr>
            </w:pPr>
            <w:r w:rsidRPr="00D53E5F">
              <w:rPr>
                <w:rFonts w:asciiTheme="minorHAnsi" w:eastAsia="Times New Roman" w:hAnsiTheme="minorHAnsi" w:cstheme="minorHAnsi"/>
              </w:rPr>
              <w:t>0</w:t>
            </w:r>
          </w:p>
          <w:p w:rsidR="00770BFD" w:rsidRPr="00D53E5F" w:rsidRDefault="00770BFD" w:rsidP="00B00057">
            <w:pPr>
              <w:jc w:val="both"/>
              <w:rPr>
                <w:rFonts w:asciiTheme="minorHAnsi" w:eastAsia="Times New Roman" w:hAnsiTheme="minorHAnsi" w:cstheme="minorHAnsi"/>
              </w:rPr>
            </w:pPr>
          </w:p>
        </w:tc>
        <w:tc>
          <w:tcPr>
            <w:tcW w:w="404" w:type="pct"/>
            <w:gridSpan w:val="2"/>
            <w:tcBorders>
              <w:bottom w:val="single" w:sz="4" w:space="0" w:color="auto"/>
            </w:tcBorders>
            <w:shd w:val="clear" w:color="auto" w:fill="auto"/>
          </w:tcPr>
          <w:p w:rsidR="00A2330F" w:rsidRPr="00D53E5F" w:rsidRDefault="00A2330F" w:rsidP="00B00057">
            <w:pPr>
              <w:jc w:val="both"/>
              <w:rPr>
                <w:rFonts w:asciiTheme="minorHAnsi" w:eastAsia="Times New Roman" w:hAnsiTheme="minorHAnsi" w:cstheme="minorHAnsi"/>
              </w:rPr>
            </w:pPr>
            <w:r w:rsidRPr="00477B4F">
              <w:rPr>
                <w:rFonts w:asciiTheme="minorHAnsi" w:eastAsia="Times New Roman" w:hAnsiTheme="minorHAnsi" w:cstheme="minorHAnsi"/>
              </w:rPr>
              <w:t xml:space="preserve">1000 </w:t>
            </w:r>
            <w:r w:rsidRPr="00477B4F">
              <w:rPr>
                <w:rFonts w:asciiTheme="minorHAnsi" w:eastAsia="Times New Roman" w:hAnsiTheme="minorHAnsi" w:cstheme="minorHAnsi"/>
                <w:bCs/>
              </w:rPr>
              <w:t>(au moins 500 femmes)</w:t>
            </w:r>
          </w:p>
        </w:tc>
        <w:tc>
          <w:tcPr>
            <w:tcW w:w="475" w:type="pct"/>
            <w:tcBorders>
              <w:bottom w:val="single" w:sz="4" w:space="0" w:color="auto"/>
            </w:tcBorders>
            <w:shd w:val="clear" w:color="auto" w:fill="FFFF00"/>
          </w:tcPr>
          <w:p w:rsidR="00A2330F" w:rsidRPr="00D53E5F" w:rsidRDefault="007D523C" w:rsidP="004E1EE1">
            <w:pPr>
              <w:jc w:val="center"/>
              <w:rPr>
                <w:rFonts w:asciiTheme="minorHAnsi" w:hAnsiTheme="minorHAnsi" w:cstheme="minorHAnsi"/>
              </w:rPr>
            </w:pPr>
            <w:r>
              <w:rPr>
                <w:rFonts w:asciiTheme="minorHAnsi" w:hAnsiTheme="minorHAnsi" w:cstheme="minorHAnsi"/>
              </w:rPr>
              <w:t>1282 (dont 838</w:t>
            </w:r>
            <w:r w:rsidR="00E33B98">
              <w:rPr>
                <w:rFonts w:asciiTheme="minorHAnsi" w:hAnsiTheme="minorHAnsi" w:cstheme="minorHAnsi"/>
              </w:rPr>
              <w:t xml:space="preserve"> femmes</w:t>
            </w:r>
            <w:r>
              <w:rPr>
                <w:rFonts w:asciiTheme="minorHAnsi" w:hAnsiTheme="minorHAnsi" w:cstheme="minorHAnsi"/>
              </w:rPr>
              <w:t xml:space="preserve"> et 444</w:t>
            </w:r>
            <w:r w:rsidR="000B429B">
              <w:rPr>
                <w:rFonts w:asciiTheme="minorHAnsi" w:hAnsiTheme="minorHAnsi" w:cstheme="minorHAnsi"/>
              </w:rPr>
              <w:t xml:space="preserve"> hommes</w:t>
            </w:r>
            <w:r w:rsidR="00E33B98">
              <w:rPr>
                <w:rFonts w:asciiTheme="minorHAnsi" w:hAnsiTheme="minorHAnsi" w:cstheme="minorHAnsi"/>
              </w:rPr>
              <w:t>)</w:t>
            </w:r>
          </w:p>
        </w:tc>
        <w:tc>
          <w:tcPr>
            <w:tcW w:w="827" w:type="pct"/>
            <w:gridSpan w:val="3"/>
            <w:tcBorders>
              <w:bottom w:val="single" w:sz="4" w:space="0" w:color="auto"/>
            </w:tcBorders>
            <w:shd w:val="clear" w:color="auto" w:fill="auto"/>
          </w:tcPr>
          <w:p w:rsidR="00A2330F" w:rsidRPr="00D53E5F" w:rsidRDefault="00A2330F" w:rsidP="00B00057">
            <w:pPr>
              <w:rPr>
                <w:rFonts w:asciiTheme="minorHAnsi" w:hAnsiTheme="minorHAnsi" w:cstheme="minorHAnsi"/>
              </w:rPr>
            </w:pPr>
            <w:r w:rsidRPr="00D53E5F">
              <w:rPr>
                <w:rFonts w:asciiTheme="minorHAnsi" w:hAnsiTheme="minorHAnsi" w:cstheme="minorHAnsi"/>
              </w:rPr>
              <w:t>Registres des revenus/revenus des membres des Associations ou groupements</w:t>
            </w:r>
          </w:p>
          <w:p w:rsidR="00A2330F" w:rsidRPr="00D53E5F" w:rsidRDefault="00A2330F" w:rsidP="00B00057">
            <w:pPr>
              <w:jc w:val="both"/>
              <w:rPr>
                <w:rFonts w:asciiTheme="minorHAnsi" w:eastAsia="Times New Roman" w:hAnsiTheme="minorHAnsi" w:cstheme="minorHAnsi"/>
              </w:rPr>
            </w:pPr>
            <w:r w:rsidRPr="00D53E5F">
              <w:rPr>
                <w:rFonts w:asciiTheme="minorHAnsi" w:hAnsiTheme="minorHAnsi" w:cstheme="minorHAnsi"/>
              </w:rPr>
              <w:t>Rapports d’avancement du projet</w:t>
            </w:r>
          </w:p>
        </w:tc>
        <w:tc>
          <w:tcPr>
            <w:tcW w:w="826" w:type="pct"/>
            <w:vMerge w:val="restart"/>
            <w:shd w:val="clear" w:color="auto" w:fill="auto"/>
          </w:tcPr>
          <w:p w:rsidR="00477B4F" w:rsidRPr="00D1182D" w:rsidRDefault="00433EAB" w:rsidP="00477B4F">
            <w:pPr>
              <w:rPr>
                <w:rFonts w:asciiTheme="minorHAnsi" w:eastAsia="Times New Roman" w:hAnsiTheme="minorHAnsi" w:cstheme="minorHAnsi"/>
                <w:sz w:val="18"/>
                <w:szCs w:val="18"/>
              </w:rPr>
            </w:pPr>
            <w:r>
              <w:rPr>
                <w:rFonts w:asciiTheme="minorHAnsi" w:eastAsia="Times New Roman" w:hAnsiTheme="minorHAnsi" w:cstheme="minorHAnsi"/>
                <w:bCs/>
                <w:sz w:val="18"/>
                <w:szCs w:val="18"/>
              </w:rPr>
              <w:t>1282</w:t>
            </w:r>
            <w:r w:rsidR="00477B4F" w:rsidRPr="00D1182D">
              <w:rPr>
                <w:rFonts w:asciiTheme="minorHAnsi" w:eastAsia="Times New Roman" w:hAnsiTheme="minorHAnsi" w:cstheme="minorHAnsi"/>
                <w:bCs/>
                <w:sz w:val="18"/>
                <w:szCs w:val="18"/>
              </w:rPr>
              <w:t xml:space="preserve"> personnes dont 271 </w:t>
            </w:r>
            <w:r w:rsidR="00090E84">
              <w:rPr>
                <w:rFonts w:asciiTheme="minorHAnsi" w:eastAsia="Times New Roman" w:hAnsiTheme="minorHAnsi" w:cstheme="minorHAnsi"/>
                <w:bCs/>
                <w:sz w:val="18"/>
                <w:szCs w:val="18"/>
              </w:rPr>
              <w:t xml:space="preserve">femmes (20 femmes handicapées) </w:t>
            </w:r>
            <w:r w:rsidR="00477B4F" w:rsidRPr="00D1182D">
              <w:rPr>
                <w:rFonts w:asciiTheme="minorHAnsi" w:eastAsia="Times New Roman" w:hAnsiTheme="minorHAnsi" w:cstheme="minorHAnsi"/>
                <w:bCs/>
                <w:sz w:val="18"/>
                <w:szCs w:val="18"/>
              </w:rPr>
              <w:t xml:space="preserve">ont </w:t>
            </w:r>
            <w:r w:rsidR="00090E84">
              <w:rPr>
                <w:rFonts w:asciiTheme="minorHAnsi" w:eastAsia="Times New Roman" w:hAnsiTheme="minorHAnsi" w:cstheme="minorHAnsi"/>
                <w:bCs/>
                <w:sz w:val="18"/>
                <w:szCs w:val="18"/>
              </w:rPr>
              <w:t xml:space="preserve">été </w:t>
            </w:r>
            <w:r w:rsidR="00477B4F" w:rsidRPr="00D1182D">
              <w:rPr>
                <w:rFonts w:asciiTheme="minorHAnsi" w:eastAsia="Times New Roman" w:hAnsiTheme="minorHAnsi" w:cstheme="minorHAnsi"/>
                <w:bCs/>
                <w:sz w:val="18"/>
                <w:szCs w:val="18"/>
              </w:rPr>
              <w:t>touchées par le projet.</w:t>
            </w:r>
          </w:p>
          <w:p w:rsidR="00477B4F" w:rsidRPr="00D1182D" w:rsidRDefault="00477B4F" w:rsidP="00477B4F">
            <w:pPr>
              <w:rPr>
                <w:rFonts w:asciiTheme="minorHAnsi" w:eastAsia="Times New Roman" w:hAnsiTheme="minorHAnsi" w:cstheme="minorHAnsi"/>
                <w:sz w:val="18"/>
                <w:szCs w:val="18"/>
              </w:rPr>
            </w:pPr>
            <w:r w:rsidRPr="00D1182D">
              <w:rPr>
                <w:rFonts w:asciiTheme="minorHAnsi" w:eastAsia="Times New Roman" w:hAnsiTheme="minorHAnsi" w:cstheme="minorHAnsi"/>
                <w:bCs/>
                <w:sz w:val="18"/>
                <w:szCs w:val="18"/>
              </w:rPr>
              <w:t>Il s</w:t>
            </w:r>
            <w:r w:rsidR="00433EAB">
              <w:rPr>
                <w:rFonts w:asciiTheme="minorHAnsi" w:eastAsia="Times New Roman" w:hAnsiTheme="minorHAnsi" w:cstheme="minorHAnsi"/>
                <w:bCs/>
                <w:sz w:val="18"/>
                <w:szCs w:val="18"/>
              </w:rPr>
              <w:t>’agit des personnes membres de 5</w:t>
            </w:r>
            <w:r w:rsidRPr="00D1182D">
              <w:rPr>
                <w:rFonts w:asciiTheme="minorHAnsi" w:eastAsia="Times New Roman" w:hAnsiTheme="minorHAnsi" w:cstheme="minorHAnsi"/>
                <w:bCs/>
                <w:sz w:val="18"/>
                <w:szCs w:val="18"/>
              </w:rPr>
              <w:t>0 groupements que le p</w:t>
            </w:r>
            <w:r w:rsidR="00433EAB">
              <w:rPr>
                <w:rFonts w:asciiTheme="minorHAnsi" w:eastAsia="Times New Roman" w:hAnsiTheme="minorHAnsi" w:cstheme="minorHAnsi"/>
                <w:bCs/>
                <w:sz w:val="18"/>
                <w:szCs w:val="18"/>
              </w:rPr>
              <w:t>rojet</w:t>
            </w:r>
            <w:r w:rsidR="00090E84">
              <w:rPr>
                <w:rFonts w:asciiTheme="minorHAnsi" w:eastAsia="Times New Roman" w:hAnsiTheme="minorHAnsi" w:cstheme="minorHAnsi"/>
                <w:bCs/>
                <w:sz w:val="18"/>
                <w:szCs w:val="18"/>
              </w:rPr>
              <w:t xml:space="preserve"> a</w:t>
            </w:r>
            <w:r w:rsidR="00433EAB">
              <w:rPr>
                <w:rFonts w:asciiTheme="minorHAnsi" w:eastAsia="Times New Roman" w:hAnsiTheme="minorHAnsi" w:cstheme="minorHAnsi"/>
                <w:bCs/>
                <w:sz w:val="18"/>
                <w:szCs w:val="18"/>
              </w:rPr>
              <w:t xml:space="preserve"> appuyé</w:t>
            </w:r>
            <w:r w:rsidR="00090E84">
              <w:rPr>
                <w:rFonts w:asciiTheme="minorHAnsi" w:eastAsia="Times New Roman" w:hAnsiTheme="minorHAnsi" w:cstheme="minorHAnsi"/>
                <w:bCs/>
                <w:sz w:val="18"/>
                <w:szCs w:val="18"/>
              </w:rPr>
              <w:t>es</w:t>
            </w:r>
            <w:r w:rsidR="00433EAB">
              <w:rPr>
                <w:rFonts w:asciiTheme="minorHAnsi" w:eastAsia="Times New Roman" w:hAnsiTheme="minorHAnsi" w:cstheme="minorHAnsi"/>
                <w:bCs/>
                <w:sz w:val="18"/>
                <w:szCs w:val="18"/>
              </w:rPr>
              <w:t xml:space="preserve"> dans divers volets ayant tenir une comptabilité consécutive pendant 6 mois.</w:t>
            </w:r>
          </w:p>
          <w:p w:rsidR="000B429B" w:rsidRPr="00D1182D" w:rsidRDefault="000B429B" w:rsidP="00AA4A0C">
            <w:pPr>
              <w:rPr>
                <w:rFonts w:asciiTheme="minorHAnsi" w:eastAsia="Times New Roman" w:hAnsiTheme="minorHAnsi" w:cstheme="minorHAnsi"/>
                <w:sz w:val="18"/>
                <w:szCs w:val="18"/>
              </w:rPr>
            </w:pPr>
          </w:p>
          <w:p w:rsidR="000B429B" w:rsidRPr="00D1182D" w:rsidRDefault="000B429B" w:rsidP="00AA4A0C">
            <w:pPr>
              <w:rPr>
                <w:rFonts w:asciiTheme="minorHAnsi" w:eastAsia="Times New Roman" w:hAnsiTheme="minorHAnsi" w:cstheme="minorHAnsi"/>
                <w:i/>
                <w:color w:val="FF0000"/>
                <w:sz w:val="18"/>
                <w:szCs w:val="18"/>
              </w:rPr>
            </w:pPr>
          </w:p>
          <w:p w:rsidR="000B429B" w:rsidRPr="00D1182D" w:rsidRDefault="000B429B" w:rsidP="00AA4A0C">
            <w:pPr>
              <w:rPr>
                <w:rFonts w:asciiTheme="minorHAnsi" w:eastAsia="Times New Roman" w:hAnsiTheme="minorHAnsi" w:cstheme="minorHAnsi"/>
                <w:i/>
                <w:color w:val="FF0000"/>
                <w:sz w:val="18"/>
                <w:szCs w:val="18"/>
              </w:rPr>
            </w:pPr>
          </w:p>
          <w:p w:rsidR="000B429B" w:rsidRPr="00D1182D" w:rsidRDefault="000B429B" w:rsidP="00AA4A0C">
            <w:pPr>
              <w:rPr>
                <w:rFonts w:asciiTheme="minorHAnsi" w:eastAsia="Times New Roman" w:hAnsiTheme="minorHAnsi" w:cstheme="minorHAnsi"/>
                <w:i/>
                <w:color w:val="FF0000"/>
                <w:sz w:val="18"/>
                <w:szCs w:val="18"/>
              </w:rPr>
            </w:pPr>
          </w:p>
          <w:p w:rsidR="000B429B" w:rsidRPr="00D1182D" w:rsidRDefault="000B429B" w:rsidP="00AA4A0C">
            <w:pPr>
              <w:rPr>
                <w:rFonts w:asciiTheme="minorHAnsi" w:eastAsia="Times New Roman" w:hAnsiTheme="minorHAnsi" w:cstheme="minorHAnsi"/>
                <w:i/>
                <w:color w:val="FF0000"/>
                <w:sz w:val="18"/>
                <w:szCs w:val="18"/>
              </w:rPr>
            </w:pPr>
          </w:p>
          <w:p w:rsidR="000B429B" w:rsidRPr="00D1182D" w:rsidRDefault="000B429B" w:rsidP="00AA4A0C">
            <w:pPr>
              <w:rPr>
                <w:rFonts w:asciiTheme="minorHAnsi" w:eastAsia="Times New Roman" w:hAnsiTheme="minorHAnsi" w:cstheme="minorHAnsi"/>
                <w:i/>
                <w:color w:val="FF0000"/>
                <w:sz w:val="18"/>
                <w:szCs w:val="18"/>
              </w:rPr>
            </w:pPr>
          </w:p>
          <w:p w:rsidR="000B429B" w:rsidRPr="00D1182D" w:rsidRDefault="000B429B" w:rsidP="00AA4A0C">
            <w:pPr>
              <w:rPr>
                <w:rFonts w:asciiTheme="minorHAnsi" w:eastAsia="Times New Roman" w:hAnsiTheme="minorHAnsi" w:cstheme="minorHAnsi"/>
                <w:i/>
                <w:color w:val="FF0000"/>
                <w:sz w:val="18"/>
                <w:szCs w:val="18"/>
              </w:rPr>
            </w:pPr>
          </w:p>
          <w:p w:rsidR="00D80BE1" w:rsidRDefault="00D80BE1" w:rsidP="00477B4F">
            <w:pPr>
              <w:spacing w:line="240" w:lineRule="auto"/>
              <w:jc w:val="both"/>
              <w:rPr>
                <w:sz w:val="18"/>
                <w:szCs w:val="18"/>
                <w:lang w:val="fr-CA"/>
              </w:rPr>
            </w:pPr>
          </w:p>
          <w:p w:rsidR="00D80BE1" w:rsidRDefault="00D80BE1" w:rsidP="00477B4F">
            <w:pPr>
              <w:spacing w:line="240" w:lineRule="auto"/>
              <w:jc w:val="both"/>
              <w:rPr>
                <w:sz w:val="18"/>
                <w:szCs w:val="18"/>
                <w:lang w:val="fr-CA"/>
              </w:rPr>
            </w:pPr>
          </w:p>
          <w:p w:rsidR="00265982" w:rsidRDefault="00265982" w:rsidP="00477B4F">
            <w:pPr>
              <w:spacing w:line="240" w:lineRule="auto"/>
              <w:jc w:val="both"/>
              <w:rPr>
                <w:sz w:val="18"/>
                <w:szCs w:val="18"/>
                <w:lang w:val="fr-CA"/>
              </w:rPr>
            </w:pPr>
          </w:p>
          <w:p w:rsidR="00477B4F" w:rsidRPr="00D1182D" w:rsidRDefault="00477B4F" w:rsidP="00477B4F">
            <w:pPr>
              <w:spacing w:line="240" w:lineRule="auto"/>
              <w:jc w:val="both"/>
              <w:rPr>
                <w:sz w:val="18"/>
                <w:szCs w:val="18"/>
              </w:rPr>
            </w:pPr>
            <w:r w:rsidRPr="00D1182D">
              <w:rPr>
                <w:sz w:val="18"/>
                <w:szCs w:val="18"/>
                <w:lang w:val="fr-CA"/>
              </w:rPr>
              <w:t xml:space="preserve">Initialement 800 personnes ont été ciblées par le projet pour les cours d’alphabétisation. Vu l’engouement de la population qui s’intéresse à cette activité, en Décembre 2020, le projet a enregistré 1043 (258 hommes 785 femmes) apprenants dont 243 volontaires qui suivent les cours dans les 36 centres contre 818 dont </w:t>
            </w:r>
            <w:r w:rsidR="004801A4" w:rsidRPr="00D1182D">
              <w:rPr>
                <w:sz w:val="18"/>
                <w:szCs w:val="18"/>
                <w:lang w:val="fr-CA"/>
              </w:rPr>
              <w:t>703 apprenants</w:t>
            </w:r>
            <w:r w:rsidRPr="00D1182D">
              <w:rPr>
                <w:sz w:val="18"/>
                <w:szCs w:val="18"/>
                <w:lang w:val="fr-CA"/>
              </w:rPr>
              <w:t xml:space="preserve"> bénéficiaires directes et 115 volontaires dans les 34 centres au </w:t>
            </w:r>
            <w:r w:rsidR="004801A4" w:rsidRPr="00D1182D">
              <w:rPr>
                <w:sz w:val="18"/>
                <w:szCs w:val="18"/>
                <w:lang w:val="fr-CA"/>
              </w:rPr>
              <w:t>mois d’Aout</w:t>
            </w:r>
            <w:r w:rsidRPr="00D1182D">
              <w:rPr>
                <w:sz w:val="18"/>
                <w:szCs w:val="18"/>
                <w:lang w:val="fr-CA"/>
              </w:rPr>
              <w:t xml:space="preserve"> 2021 soit un taux d’abandon de 33</w:t>
            </w:r>
            <w:r w:rsidR="004801A4" w:rsidRPr="00D1182D">
              <w:rPr>
                <w:sz w:val="18"/>
                <w:szCs w:val="18"/>
                <w:lang w:val="fr-CA"/>
              </w:rPr>
              <w:t>%.</w:t>
            </w:r>
            <w:r w:rsidRPr="00D1182D">
              <w:rPr>
                <w:sz w:val="18"/>
                <w:szCs w:val="18"/>
                <w:lang w:val="fr-CA"/>
              </w:rPr>
              <w:t xml:space="preserve"> </w:t>
            </w:r>
          </w:p>
          <w:p w:rsidR="00747659" w:rsidRPr="00265982" w:rsidRDefault="004801A4" w:rsidP="000B429B">
            <w:pPr>
              <w:jc w:val="both"/>
              <w:rPr>
                <w:sz w:val="18"/>
                <w:szCs w:val="18"/>
              </w:rPr>
            </w:pPr>
            <w:r w:rsidRPr="00D1182D">
              <w:rPr>
                <w:sz w:val="18"/>
                <w:szCs w:val="18"/>
              </w:rPr>
              <w:t>9</w:t>
            </w:r>
            <w:r w:rsidR="00265982">
              <w:rPr>
                <w:sz w:val="18"/>
                <w:szCs w:val="18"/>
              </w:rPr>
              <w:t>5% au moins 62% sont des femmes</w:t>
            </w:r>
          </w:p>
          <w:p w:rsidR="004801A4" w:rsidRDefault="004801A4" w:rsidP="004801A4">
            <w:pPr>
              <w:jc w:val="both"/>
              <w:rPr>
                <w:sz w:val="18"/>
                <w:szCs w:val="18"/>
              </w:rPr>
            </w:pPr>
            <w:r w:rsidRPr="00D1182D">
              <w:rPr>
                <w:sz w:val="18"/>
                <w:szCs w:val="18"/>
              </w:rPr>
              <w:t xml:space="preserve">100 plans d’affaire ont été élaborés </w:t>
            </w:r>
            <w:r w:rsidR="00265982">
              <w:rPr>
                <w:sz w:val="18"/>
                <w:szCs w:val="18"/>
              </w:rPr>
              <w:t>et disposés dans</w:t>
            </w:r>
            <w:r w:rsidRPr="00D1182D">
              <w:rPr>
                <w:sz w:val="18"/>
                <w:szCs w:val="18"/>
              </w:rPr>
              <w:t xml:space="preserve"> les groupements sur l’encadrement de l’équipe du projet. 99 sur 100 groupements disposent à l’heure actuelle chacun un plan d’affaire validé pour l’exécution.</w:t>
            </w:r>
          </w:p>
          <w:p w:rsidR="00265982" w:rsidRPr="00D1182D" w:rsidRDefault="00265982" w:rsidP="004801A4">
            <w:pPr>
              <w:jc w:val="both"/>
              <w:rPr>
                <w:sz w:val="18"/>
                <w:szCs w:val="18"/>
              </w:rPr>
            </w:pPr>
          </w:p>
          <w:p w:rsidR="003A1CF5" w:rsidRDefault="005A2FF7" w:rsidP="003A1CF5">
            <w:pPr>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50</w:t>
            </w:r>
            <w:r w:rsidR="00D1182D" w:rsidRPr="003A1CF5">
              <w:rPr>
                <w:rFonts w:asciiTheme="minorHAnsi" w:eastAsia="Times New Roman" w:hAnsiTheme="minorHAnsi" w:cstheme="minorHAnsi"/>
                <w:sz w:val="18"/>
                <w:szCs w:val="18"/>
              </w:rPr>
              <w:t>% des groupements dispose</w:t>
            </w:r>
            <w:r>
              <w:rPr>
                <w:rFonts w:asciiTheme="minorHAnsi" w:eastAsia="Times New Roman" w:hAnsiTheme="minorHAnsi" w:cstheme="minorHAnsi"/>
                <w:sz w:val="18"/>
                <w:szCs w:val="18"/>
              </w:rPr>
              <w:t>nt</w:t>
            </w:r>
            <w:r w:rsidR="00D1182D" w:rsidRPr="003A1CF5">
              <w:rPr>
                <w:rFonts w:asciiTheme="minorHAnsi" w:eastAsia="Times New Roman" w:hAnsiTheme="minorHAnsi" w:cstheme="minorHAnsi"/>
                <w:sz w:val="18"/>
                <w:szCs w:val="18"/>
              </w:rPr>
              <w:t xml:space="preserve"> d’un plan comptable et </w:t>
            </w:r>
            <w:r w:rsidRPr="003A1CF5">
              <w:rPr>
                <w:rFonts w:asciiTheme="minorHAnsi" w:eastAsia="Times New Roman" w:hAnsiTheme="minorHAnsi" w:cstheme="minorHAnsi"/>
                <w:sz w:val="18"/>
                <w:szCs w:val="18"/>
              </w:rPr>
              <w:t>tiennent consécutivement</w:t>
            </w:r>
            <w:r w:rsidR="00D1182D" w:rsidRPr="003A1CF5">
              <w:rPr>
                <w:rFonts w:asciiTheme="minorHAnsi" w:eastAsia="Times New Roman" w:hAnsiTheme="minorHAnsi" w:cstheme="minorHAnsi"/>
                <w:sz w:val="18"/>
                <w:szCs w:val="18"/>
              </w:rPr>
              <w:t xml:space="preserve"> </w:t>
            </w:r>
            <w:r w:rsidRPr="003A1CF5">
              <w:rPr>
                <w:rFonts w:asciiTheme="minorHAnsi" w:eastAsia="Times New Roman" w:hAnsiTheme="minorHAnsi" w:cstheme="minorHAnsi"/>
                <w:sz w:val="18"/>
                <w:szCs w:val="18"/>
              </w:rPr>
              <w:t>leurs comptabilités</w:t>
            </w:r>
            <w:r w:rsidR="00D1182D" w:rsidRPr="003A1CF5">
              <w:rPr>
                <w:rFonts w:asciiTheme="minorHAnsi" w:eastAsia="Times New Roman" w:hAnsiTheme="minorHAnsi" w:cstheme="minorHAnsi"/>
                <w:sz w:val="18"/>
                <w:szCs w:val="18"/>
              </w:rPr>
              <w:t xml:space="preserve"> pendant </w:t>
            </w:r>
            <w:r>
              <w:rPr>
                <w:rFonts w:asciiTheme="minorHAnsi" w:eastAsia="Times New Roman" w:hAnsiTheme="minorHAnsi" w:cstheme="minorHAnsi"/>
                <w:sz w:val="18"/>
                <w:szCs w:val="18"/>
              </w:rPr>
              <w:t>les 6</w:t>
            </w:r>
            <w:r w:rsidR="00D1182D" w:rsidRPr="003A1CF5">
              <w:rPr>
                <w:rFonts w:asciiTheme="minorHAnsi" w:eastAsia="Times New Roman" w:hAnsiTheme="minorHAnsi" w:cstheme="minorHAnsi"/>
                <w:sz w:val="18"/>
                <w:szCs w:val="18"/>
              </w:rPr>
              <w:t xml:space="preserve"> derniers mois.</w:t>
            </w:r>
          </w:p>
          <w:p w:rsidR="005A2FF7" w:rsidRPr="003A1CF5" w:rsidRDefault="005A2FF7" w:rsidP="003A1CF5">
            <w:pPr>
              <w:jc w:val="both"/>
              <w:rPr>
                <w:rFonts w:asciiTheme="minorHAnsi" w:eastAsia="Times New Roman" w:hAnsiTheme="minorHAnsi" w:cstheme="minorHAnsi"/>
                <w:sz w:val="18"/>
                <w:szCs w:val="18"/>
              </w:rPr>
            </w:pPr>
          </w:p>
          <w:p w:rsidR="003A1CF5" w:rsidRDefault="005A2FF7" w:rsidP="003A1CF5">
            <w:pPr>
              <w:jc w:val="both"/>
              <w:rPr>
                <w:rFonts w:asciiTheme="minorHAnsi" w:eastAsia="Times New Roman" w:hAnsiTheme="minorHAnsi" w:cstheme="minorHAnsi"/>
                <w:sz w:val="18"/>
                <w:szCs w:val="18"/>
              </w:rPr>
            </w:pPr>
            <w:r w:rsidRPr="003A1CF5">
              <w:rPr>
                <w:rFonts w:asciiTheme="minorHAnsi" w:eastAsia="Times New Roman" w:hAnsiTheme="minorHAnsi" w:cstheme="minorHAnsi"/>
                <w:sz w:val="18"/>
                <w:szCs w:val="18"/>
              </w:rPr>
              <w:lastRenderedPageBreak/>
              <w:t>21 groupements</w:t>
            </w:r>
            <w:r w:rsidR="003A1CF5" w:rsidRPr="003A1CF5">
              <w:rPr>
                <w:rFonts w:asciiTheme="minorHAnsi" w:eastAsia="Times New Roman" w:hAnsiTheme="minorHAnsi" w:cstheme="minorHAnsi"/>
                <w:sz w:val="18"/>
                <w:szCs w:val="18"/>
              </w:rPr>
              <w:t xml:space="preserve"> sur 100 ont exécuté leur plan d’action 5S Kaizen. Les groupements exerçant dans le secteur d’élevage représentent la </w:t>
            </w:r>
            <w:r w:rsidRPr="003A1CF5">
              <w:rPr>
                <w:rFonts w:asciiTheme="minorHAnsi" w:eastAsia="Times New Roman" w:hAnsiTheme="minorHAnsi" w:cstheme="minorHAnsi"/>
                <w:sz w:val="18"/>
                <w:szCs w:val="18"/>
              </w:rPr>
              <w:t>grande proportion</w:t>
            </w:r>
            <w:r w:rsidR="003A1CF5" w:rsidRPr="003A1CF5">
              <w:rPr>
                <w:rFonts w:asciiTheme="minorHAnsi" w:eastAsia="Times New Roman" w:hAnsiTheme="minorHAnsi" w:cstheme="minorHAnsi"/>
                <w:sz w:val="18"/>
                <w:szCs w:val="18"/>
              </w:rPr>
              <w:t xml:space="preserve"> dans l’exécution de ces plans.</w:t>
            </w:r>
          </w:p>
          <w:p w:rsidR="00BF1852" w:rsidRDefault="00BF1852" w:rsidP="00CF3754">
            <w:pPr>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Ces données dépendaien</w:t>
            </w:r>
            <w:r w:rsidR="00CF3754" w:rsidRPr="00CF3754">
              <w:rPr>
                <w:rFonts w:asciiTheme="minorHAnsi" w:eastAsia="Times New Roman" w:hAnsiTheme="minorHAnsi" w:cstheme="minorHAnsi"/>
                <w:sz w:val="18"/>
                <w:szCs w:val="18"/>
              </w:rPr>
              <w:t xml:space="preserve">t </w:t>
            </w:r>
            <w:r w:rsidRPr="00BF1852">
              <w:rPr>
                <w:rFonts w:asciiTheme="minorHAnsi" w:eastAsia="Times New Roman" w:hAnsiTheme="minorHAnsi" w:cstheme="minorHAnsi"/>
                <w:sz w:val="18"/>
                <w:szCs w:val="18"/>
              </w:rPr>
              <w:t>logiquement</w:t>
            </w:r>
            <w:r>
              <w:rPr>
                <w:rFonts w:asciiTheme="minorHAnsi" w:eastAsia="Times New Roman" w:hAnsiTheme="minorHAnsi" w:cstheme="minorHAnsi"/>
                <w:sz w:val="18"/>
                <w:szCs w:val="18"/>
              </w:rPr>
              <w:t xml:space="preserve"> </w:t>
            </w:r>
            <w:r w:rsidR="00CF3754" w:rsidRPr="00CF3754">
              <w:rPr>
                <w:rFonts w:asciiTheme="minorHAnsi" w:eastAsia="Times New Roman" w:hAnsiTheme="minorHAnsi" w:cstheme="minorHAnsi"/>
                <w:sz w:val="18"/>
                <w:szCs w:val="18"/>
              </w:rPr>
              <w:t>de l’exécution du BMC et le partage des intérêts</w:t>
            </w:r>
            <w:r>
              <w:rPr>
                <w:rFonts w:asciiTheme="minorHAnsi" w:eastAsia="Times New Roman" w:hAnsiTheme="minorHAnsi" w:cstheme="minorHAnsi"/>
                <w:sz w:val="18"/>
                <w:szCs w:val="18"/>
              </w:rPr>
              <w:t xml:space="preserve"> liés aux AVEC</w:t>
            </w:r>
            <w:r w:rsidR="00CF3754" w:rsidRPr="00CF3754">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Mais qui malheureusement, les plans d’affaire n’ont pas été exécuté lié à l’inactivité des groupements pendant la période de crise (6mois)</w:t>
            </w:r>
          </w:p>
          <w:p w:rsidR="00CF3754" w:rsidRDefault="00EE3D91" w:rsidP="00CF3754">
            <w:pPr>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100 groupements sensibilisés sur l’approche AVEC dont seulement 38 ont manifesté et subis la formation sur la méthodologie de la mise en œuvre des AVEC. Au total, 76 membres des groupements ont pris part á la formation et servirons de points focaux.</w:t>
            </w:r>
          </w:p>
          <w:p w:rsidR="003A1CF5" w:rsidRDefault="003A1CF5" w:rsidP="00B054F7">
            <w:pPr>
              <w:jc w:val="both"/>
              <w:rPr>
                <w:rFonts w:asciiTheme="minorHAnsi" w:eastAsia="Times New Roman" w:hAnsiTheme="minorHAnsi" w:cstheme="minorHAnsi"/>
                <w:sz w:val="18"/>
                <w:szCs w:val="18"/>
              </w:rPr>
            </w:pPr>
          </w:p>
          <w:p w:rsidR="00090E84" w:rsidRDefault="00090E84" w:rsidP="00B054F7">
            <w:pPr>
              <w:jc w:val="both"/>
              <w:rPr>
                <w:rFonts w:asciiTheme="minorHAnsi" w:eastAsia="Times New Roman" w:hAnsiTheme="minorHAnsi" w:cstheme="minorHAnsi"/>
                <w:sz w:val="18"/>
                <w:szCs w:val="18"/>
              </w:rPr>
            </w:pPr>
          </w:p>
          <w:p w:rsidR="00090E84" w:rsidRDefault="00090E84" w:rsidP="00B054F7">
            <w:pPr>
              <w:jc w:val="both"/>
              <w:rPr>
                <w:rFonts w:asciiTheme="minorHAnsi" w:eastAsia="Times New Roman" w:hAnsiTheme="minorHAnsi" w:cstheme="minorHAnsi"/>
                <w:sz w:val="18"/>
                <w:szCs w:val="18"/>
              </w:rPr>
            </w:pPr>
          </w:p>
          <w:p w:rsidR="00B054F7" w:rsidRPr="00D1182D" w:rsidRDefault="00E6565C" w:rsidP="00B054F7">
            <w:pPr>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11 réunions de </w:t>
            </w:r>
            <w:r w:rsidR="00770BFD" w:rsidRPr="00D1182D">
              <w:rPr>
                <w:rFonts w:asciiTheme="minorHAnsi" w:eastAsia="Times New Roman" w:hAnsiTheme="minorHAnsi" w:cstheme="minorHAnsi"/>
                <w:sz w:val="18"/>
                <w:szCs w:val="18"/>
              </w:rPr>
              <w:t>coordinations mensuelles sur 12 ont été</w:t>
            </w:r>
            <w:r w:rsidR="00B054F7" w:rsidRPr="00D1182D">
              <w:rPr>
                <w:rFonts w:asciiTheme="minorHAnsi" w:eastAsia="Times New Roman" w:hAnsiTheme="minorHAnsi" w:cstheme="minorHAnsi"/>
                <w:sz w:val="18"/>
                <w:szCs w:val="18"/>
              </w:rPr>
              <w:t xml:space="preserve"> organisées)</w:t>
            </w:r>
          </w:p>
          <w:p w:rsidR="004E5026" w:rsidRPr="00D1182D" w:rsidRDefault="004E5026" w:rsidP="00B054F7">
            <w:pPr>
              <w:jc w:val="both"/>
              <w:rPr>
                <w:rFonts w:asciiTheme="minorHAnsi" w:eastAsia="Times New Roman" w:hAnsiTheme="minorHAnsi" w:cstheme="minorHAnsi"/>
                <w:sz w:val="18"/>
                <w:szCs w:val="18"/>
              </w:rPr>
            </w:pPr>
            <w:r w:rsidRPr="00D1182D">
              <w:rPr>
                <w:rFonts w:asciiTheme="minorHAnsi" w:eastAsia="Times New Roman" w:hAnsiTheme="minorHAnsi" w:cstheme="minorHAnsi"/>
                <w:sz w:val="18"/>
                <w:szCs w:val="18"/>
              </w:rPr>
              <w:lastRenderedPageBreak/>
              <w:t xml:space="preserve">Des réunions sont organisées toutes les semaines à Bangui ou en ligne pour évaluer l’état d’avancement du projet et décider de toutes les s orientations </w:t>
            </w:r>
          </w:p>
          <w:p w:rsidR="00B054F7" w:rsidRPr="00FC6177" w:rsidRDefault="004E5026" w:rsidP="00FC6177">
            <w:pPr>
              <w:jc w:val="both"/>
              <w:rPr>
                <w:rFonts w:asciiTheme="minorHAnsi" w:eastAsia="Times New Roman" w:hAnsiTheme="minorHAnsi" w:cstheme="minorHAnsi"/>
                <w:sz w:val="18"/>
                <w:szCs w:val="18"/>
              </w:rPr>
            </w:pPr>
            <w:r w:rsidRPr="00D1182D">
              <w:rPr>
                <w:rFonts w:asciiTheme="minorHAnsi" w:eastAsia="Times New Roman" w:hAnsiTheme="minorHAnsi" w:cstheme="minorHAnsi"/>
                <w:sz w:val="18"/>
                <w:szCs w:val="18"/>
              </w:rPr>
              <w:t xml:space="preserve"> </w:t>
            </w:r>
            <w:r w:rsidR="002E11F1">
              <w:rPr>
                <w:rFonts w:asciiTheme="minorHAnsi" w:eastAsia="Times New Roman" w:hAnsiTheme="minorHAnsi" w:cstheme="minorHAnsi"/>
                <w:sz w:val="18"/>
                <w:szCs w:val="18"/>
              </w:rPr>
              <w:t xml:space="preserve">Pour chaque problème recenser sur le terrain l’équipe a toujours aux services déconcentrés de l’Etat pour le monitoring, le récyclage des moniteurs etc. </w:t>
            </w:r>
          </w:p>
        </w:tc>
      </w:tr>
      <w:tr w:rsidR="00A2330F" w:rsidRPr="00D53E5F" w:rsidTr="005F49EA">
        <w:trPr>
          <w:jc w:val="center"/>
        </w:trPr>
        <w:tc>
          <w:tcPr>
            <w:tcW w:w="1087" w:type="pct"/>
            <w:vMerge w:val="restart"/>
            <w:shd w:val="clear" w:color="auto" w:fill="D6E3BC"/>
          </w:tcPr>
          <w:p w:rsidR="00A2330F" w:rsidRPr="00D53E5F" w:rsidRDefault="00A2330F" w:rsidP="00B00057">
            <w:pPr>
              <w:jc w:val="both"/>
              <w:rPr>
                <w:rFonts w:asciiTheme="minorHAnsi" w:eastAsia="Times New Roman" w:hAnsiTheme="minorHAnsi" w:cstheme="minorHAnsi"/>
                <w:color w:val="1F497D"/>
              </w:rPr>
            </w:pPr>
            <w:r w:rsidRPr="00D53E5F">
              <w:rPr>
                <w:rFonts w:asciiTheme="minorHAnsi" w:eastAsia="Times New Roman" w:hAnsiTheme="minorHAnsi" w:cstheme="minorHAnsi"/>
                <w:color w:val="1F497D"/>
              </w:rPr>
              <w:t>PRODUIT 1:</w:t>
            </w:r>
          </w:p>
          <w:p w:rsidR="00A2330F" w:rsidRPr="00D53E5F" w:rsidRDefault="00A2330F" w:rsidP="00B00057">
            <w:pPr>
              <w:jc w:val="both"/>
              <w:rPr>
                <w:rFonts w:asciiTheme="minorHAnsi" w:eastAsia="Times New Roman" w:hAnsiTheme="minorHAnsi" w:cstheme="minorHAnsi"/>
                <w:color w:val="1F497D"/>
              </w:rPr>
            </w:pPr>
          </w:p>
          <w:p w:rsidR="00A2330F" w:rsidRPr="00D53E5F" w:rsidRDefault="00A2330F" w:rsidP="00B00057">
            <w:pPr>
              <w:pStyle w:val="Heading2"/>
              <w:rPr>
                <w:rFonts w:asciiTheme="minorHAnsi" w:eastAsia="Times New Roman" w:hAnsiTheme="minorHAnsi" w:cstheme="minorHAnsi"/>
                <w:sz w:val="22"/>
                <w:szCs w:val="22"/>
              </w:rPr>
            </w:pPr>
            <w:r w:rsidRPr="00D53E5F">
              <w:rPr>
                <w:rFonts w:asciiTheme="minorHAnsi" w:eastAsia="Times New Roman" w:hAnsiTheme="minorHAnsi" w:cstheme="minorHAnsi"/>
                <w:sz w:val="22"/>
                <w:szCs w:val="22"/>
              </w:rPr>
              <w:t>Les bénéficiaires sont alphabétisés</w:t>
            </w:r>
          </w:p>
          <w:p w:rsidR="00A2330F" w:rsidRDefault="00A2330F" w:rsidP="00B00057">
            <w:pPr>
              <w:jc w:val="both"/>
              <w:rPr>
                <w:rFonts w:asciiTheme="minorHAnsi" w:eastAsia="Times New Roman" w:hAnsiTheme="minorHAnsi" w:cstheme="minorHAnsi"/>
                <w:color w:val="1F497D"/>
              </w:rPr>
            </w:pPr>
          </w:p>
          <w:p w:rsidR="00477B4F" w:rsidRDefault="00477B4F" w:rsidP="00B00057">
            <w:pPr>
              <w:jc w:val="both"/>
              <w:rPr>
                <w:rFonts w:asciiTheme="minorHAnsi" w:eastAsia="Times New Roman" w:hAnsiTheme="minorHAnsi" w:cstheme="minorHAnsi"/>
                <w:color w:val="1F497D"/>
              </w:rPr>
            </w:pPr>
          </w:p>
          <w:p w:rsidR="00477B4F" w:rsidRDefault="00477B4F" w:rsidP="00B00057">
            <w:pPr>
              <w:jc w:val="both"/>
              <w:rPr>
                <w:rFonts w:asciiTheme="minorHAnsi" w:eastAsia="Times New Roman" w:hAnsiTheme="minorHAnsi" w:cstheme="minorHAnsi"/>
                <w:color w:val="1F497D"/>
              </w:rPr>
            </w:pPr>
          </w:p>
          <w:p w:rsidR="00477B4F" w:rsidRDefault="00477B4F" w:rsidP="00B00057">
            <w:pPr>
              <w:jc w:val="both"/>
              <w:rPr>
                <w:rFonts w:asciiTheme="minorHAnsi" w:eastAsia="Times New Roman" w:hAnsiTheme="minorHAnsi" w:cstheme="minorHAnsi"/>
                <w:color w:val="1F497D"/>
              </w:rPr>
            </w:pPr>
          </w:p>
          <w:p w:rsidR="00477B4F" w:rsidRPr="00D53E5F" w:rsidRDefault="00477B4F" w:rsidP="00B00057">
            <w:pPr>
              <w:jc w:val="both"/>
              <w:rPr>
                <w:rFonts w:asciiTheme="minorHAnsi" w:eastAsia="Times New Roman" w:hAnsiTheme="minorHAnsi" w:cstheme="minorHAnsi"/>
                <w:color w:val="1F497D"/>
              </w:rPr>
            </w:pPr>
          </w:p>
        </w:tc>
        <w:tc>
          <w:tcPr>
            <w:tcW w:w="1000" w:type="pct"/>
            <w:shd w:val="clear" w:color="auto" w:fill="D6E3BC"/>
          </w:tcPr>
          <w:p w:rsidR="00A2330F" w:rsidRPr="00D53E5F" w:rsidRDefault="00A2330F" w:rsidP="00B00057">
            <w:pPr>
              <w:jc w:val="both"/>
              <w:rPr>
                <w:rFonts w:asciiTheme="minorHAnsi" w:eastAsia="Times New Roman" w:hAnsiTheme="minorHAnsi" w:cstheme="minorHAnsi"/>
              </w:rPr>
            </w:pPr>
          </w:p>
        </w:tc>
        <w:tc>
          <w:tcPr>
            <w:tcW w:w="381" w:type="pct"/>
            <w:shd w:val="clear" w:color="auto" w:fill="D6E3BC"/>
          </w:tcPr>
          <w:p w:rsidR="00A2330F" w:rsidRPr="00D53E5F" w:rsidRDefault="00A2330F" w:rsidP="00B00057">
            <w:pPr>
              <w:jc w:val="both"/>
              <w:rPr>
                <w:rFonts w:asciiTheme="minorHAnsi" w:eastAsia="Times New Roman" w:hAnsiTheme="minorHAnsi" w:cstheme="minorHAnsi"/>
              </w:rPr>
            </w:pPr>
          </w:p>
        </w:tc>
        <w:tc>
          <w:tcPr>
            <w:tcW w:w="404" w:type="pct"/>
            <w:gridSpan w:val="2"/>
            <w:shd w:val="clear" w:color="auto" w:fill="D6E3BC"/>
          </w:tcPr>
          <w:p w:rsidR="00A2330F" w:rsidRPr="00D53E5F" w:rsidRDefault="00A2330F" w:rsidP="00B00057">
            <w:pPr>
              <w:jc w:val="both"/>
              <w:rPr>
                <w:rFonts w:asciiTheme="minorHAnsi" w:eastAsia="Times New Roman" w:hAnsiTheme="minorHAnsi" w:cstheme="minorHAnsi"/>
              </w:rPr>
            </w:pPr>
          </w:p>
        </w:tc>
        <w:tc>
          <w:tcPr>
            <w:tcW w:w="475" w:type="pct"/>
            <w:shd w:val="clear" w:color="auto" w:fill="D6E3BC"/>
          </w:tcPr>
          <w:p w:rsidR="00A2330F" w:rsidRPr="00D53E5F" w:rsidRDefault="00A2330F" w:rsidP="00B00057">
            <w:pPr>
              <w:jc w:val="both"/>
              <w:rPr>
                <w:rFonts w:asciiTheme="minorHAnsi" w:eastAsia="Times New Roman" w:hAnsiTheme="minorHAnsi" w:cstheme="minorHAnsi"/>
              </w:rPr>
            </w:pPr>
          </w:p>
        </w:tc>
        <w:tc>
          <w:tcPr>
            <w:tcW w:w="827" w:type="pct"/>
            <w:gridSpan w:val="3"/>
            <w:shd w:val="clear" w:color="auto" w:fill="D6E3BC"/>
          </w:tcPr>
          <w:p w:rsidR="00A2330F" w:rsidRPr="00D53E5F" w:rsidRDefault="00A2330F" w:rsidP="00B00057">
            <w:pPr>
              <w:jc w:val="both"/>
              <w:rPr>
                <w:rFonts w:asciiTheme="minorHAnsi" w:eastAsia="Times New Roman" w:hAnsiTheme="minorHAnsi" w:cstheme="minorHAnsi"/>
              </w:rPr>
            </w:pPr>
          </w:p>
        </w:tc>
        <w:tc>
          <w:tcPr>
            <w:tcW w:w="826" w:type="pct"/>
            <w:vMerge/>
            <w:shd w:val="clear" w:color="auto" w:fill="auto"/>
          </w:tcPr>
          <w:p w:rsidR="00A2330F" w:rsidRPr="00D53E5F" w:rsidRDefault="00A2330F" w:rsidP="00B00057">
            <w:pPr>
              <w:jc w:val="both"/>
              <w:rPr>
                <w:rFonts w:asciiTheme="minorHAnsi" w:eastAsia="Times New Roman" w:hAnsiTheme="minorHAnsi" w:cstheme="minorHAnsi"/>
              </w:rPr>
            </w:pPr>
          </w:p>
        </w:tc>
      </w:tr>
      <w:tr w:rsidR="00A2330F" w:rsidRPr="00D53E5F" w:rsidTr="005F49EA">
        <w:trPr>
          <w:trHeight w:val="279"/>
          <w:jc w:val="center"/>
        </w:trPr>
        <w:tc>
          <w:tcPr>
            <w:tcW w:w="1087" w:type="pct"/>
            <w:vMerge/>
            <w:shd w:val="clear" w:color="auto" w:fill="auto"/>
          </w:tcPr>
          <w:p w:rsidR="00A2330F" w:rsidRPr="00D53E5F" w:rsidRDefault="00A2330F" w:rsidP="00B00057">
            <w:pPr>
              <w:jc w:val="both"/>
              <w:rPr>
                <w:rFonts w:asciiTheme="minorHAnsi" w:eastAsia="Times New Roman" w:hAnsiTheme="minorHAnsi" w:cstheme="minorHAnsi"/>
              </w:rPr>
            </w:pPr>
          </w:p>
        </w:tc>
        <w:tc>
          <w:tcPr>
            <w:tcW w:w="1000" w:type="pct"/>
            <w:tcBorders>
              <w:bottom w:val="single" w:sz="4" w:space="0" w:color="auto"/>
            </w:tcBorders>
            <w:shd w:val="clear" w:color="auto" w:fill="auto"/>
          </w:tcPr>
          <w:p w:rsidR="00A2330F" w:rsidRPr="00D53E5F" w:rsidRDefault="00A2330F" w:rsidP="00B00057">
            <w:pPr>
              <w:autoSpaceDE w:val="0"/>
              <w:adjustRightInd w:val="0"/>
              <w:ind w:left="-112"/>
              <w:jc w:val="both"/>
              <w:rPr>
                <w:rFonts w:asciiTheme="minorHAnsi" w:eastAsia="Times New Roman" w:hAnsiTheme="minorHAnsi" w:cstheme="minorHAnsi"/>
              </w:rPr>
            </w:pPr>
            <w:r w:rsidRPr="00D53E5F">
              <w:rPr>
                <w:rFonts w:asciiTheme="minorHAnsi" w:eastAsia="Times New Roman" w:hAnsiTheme="minorHAnsi" w:cstheme="minorHAnsi"/>
              </w:rPr>
              <w:t xml:space="preserve">  A la fin du projet : </w:t>
            </w:r>
          </w:p>
          <w:p w:rsidR="00A2330F" w:rsidRPr="00D53E5F" w:rsidRDefault="00A2330F" w:rsidP="00B00057">
            <w:pPr>
              <w:pStyle w:val="ListParagraph"/>
              <w:spacing w:after="0"/>
              <w:ind w:left="0"/>
              <w:rPr>
                <w:rFonts w:asciiTheme="minorHAnsi" w:hAnsiTheme="minorHAnsi" w:cstheme="minorHAnsi"/>
              </w:rPr>
            </w:pPr>
            <w:r w:rsidRPr="00D53E5F">
              <w:rPr>
                <w:rFonts w:asciiTheme="minorHAnsi" w:hAnsiTheme="minorHAnsi" w:cstheme="minorHAnsi"/>
              </w:rPr>
              <w:t>Pourcentage de bénéficiaires qui ont acquis des compétences en alphabétisation fonctionnelle (participants passe la note de satisfaction (70/100 points) au post-test)</w:t>
            </w:r>
          </w:p>
          <w:p w:rsidR="00A2330F" w:rsidRPr="00D53E5F" w:rsidRDefault="00A2330F" w:rsidP="00B00057">
            <w:pPr>
              <w:ind w:left="720"/>
              <w:contextualSpacing/>
              <w:jc w:val="both"/>
              <w:rPr>
                <w:rFonts w:asciiTheme="minorHAnsi" w:eastAsia="Times New Roman" w:hAnsiTheme="minorHAnsi" w:cstheme="minorHAnsi"/>
              </w:rPr>
            </w:pPr>
          </w:p>
        </w:tc>
        <w:tc>
          <w:tcPr>
            <w:tcW w:w="381" w:type="pct"/>
            <w:tcBorders>
              <w:bottom w:val="single" w:sz="4" w:space="0" w:color="auto"/>
            </w:tcBorders>
            <w:shd w:val="clear" w:color="auto" w:fill="auto"/>
          </w:tcPr>
          <w:p w:rsidR="00265982" w:rsidRDefault="00265982" w:rsidP="00433EAB">
            <w:pPr>
              <w:jc w:val="both"/>
              <w:rPr>
                <w:rFonts w:asciiTheme="minorHAnsi" w:eastAsia="Times New Roman" w:hAnsiTheme="minorHAnsi" w:cstheme="minorHAnsi"/>
              </w:rPr>
            </w:pPr>
          </w:p>
          <w:p w:rsidR="00265982" w:rsidRDefault="00265982" w:rsidP="00433EAB">
            <w:pPr>
              <w:jc w:val="both"/>
              <w:rPr>
                <w:rFonts w:asciiTheme="minorHAnsi" w:eastAsia="Times New Roman" w:hAnsiTheme="minorHAnsi" w:cstheme="minorHAnsi"/>
              </w:rPr>
            </w:pPr>
          </w:p>
          <w:p w:rsidR="00A2330F" w:rsidRPr="00D53E5F" w:rsidRDefault="00265982" w:rsidP="00433EAB">
            <w:pPr>
              <w:jc w:val="both"/>
              <w:rPr>
                <w:rFonts w:asciiTheme="minorHAnsi" w:eastAsia="Times New Roman" w:hAnsiTheme="minorHAnsi" w:cstheme="minorHAnsi"/>
              </w:rPr>
            </w:pPr>
            <w:r>
              <w:rPr>
                <w:rFonts w:asciiTheme="minorHAnsi" w:eastAsia="Times New Roman" w:hAnsiTheme="minorHAnsi" w:cstheme="minorHAnsi"/>
              </w:rPr>
              <w:t xml:space="preserve">    11%</w:t>
            </w:r>
          </w:p>
        </w:tc>
        <w:tc>
          <w:tcPr>
            <w:tcW w:w="404" w:type="pct"/>
            <w:gridSpan w:val="2"/>
            <w:tcBorders>
              <w:bottom w:val="single" w:sz="4" w:space="0" w:color="auto"/>
            </w:tcBorders>
            <w:shd w:val="clear" w:color="auto" w:fill="auto"/>
          </w:tcPr>
          <w:p w:rsidR="00A2330F" w:rsidRPr="00D53E5F" w:rsidRDefault="00A2330F" w:rsidP="00B00057">
            <w:pPr>
              <w:ind w:left="132"/>
              <w:rPr>
                <w:rFonts w:asciiTheme="minorHAnsi" w:eastAsia="Times New Roman" w:hAnsiTheme="minorHAnsi" w:cstheme="minorHAnsi"/>
              </w:rPr>
            </w:pPr>
            <w:r w:rsidRPr="00D53E5F">
              <w:rPr>
                <w:rFonts w:asciiTheme="minorHAnsi" w:eastAsia="Times New Roman" w:hAnsiTheme="minorHAnsi" w:cstheme="minorHAnsi"/>
              </w:rPr>
              <w:t>70% (au moins 35% sont des femmes)</w:t>
            </w:r>
          </w:p>
          <w:p w:rsidR="00A2330F" w:rsidRPr="00D53E5F" w:rsidRDefault="00A2330F" w:rsidP="00B00057">
            <w:pPr>
              <w:jc w:val="both"/>
              <w:rPr>
                <w:rFonts w:asciiTheme="minorHAnsi" w:eastAsia="Times New Roman" w:hAnsiTheme="minorHAnsi" w:cstheme="minorHAnsi"/>
              </w:rPr>
            </w:pPr>
          </w:p>
        </w:tc>
        <w:tc>
          <w:tcPr>
            <w:tcW w:w="475" w:type="pct"/>
            <w:tcBorders>
              <w:bottom w:val="single" w:sz="4" w:space="0" w:color="auto"/>
            </w:tcBorders>
            <w:shd w:val="clear" w:color="auto" w:fill="FFFF00"/>
          </w:tcPr>
          <w:p w:rsidR="00A2330F" w:rsidRPr="00D53E5F" w:rsidRDefault="00265982" w:rsidP="008668FE">
            <w:pPr>
              <w:jc w:val="center"/>
              <w:rPr>
                <w:rFonts w:asciiTheme="minorHAnsi" w:hAnsiTheme="minorHAnsi" w:cstheme="minorHAnsi"/>
              </w:rPr>
            </w:pPr>
            <w:r>
              <w:rPr>
                <w:rFonts w:asciiTheme="minorHAnsi" w:hAnsiTheme="minorHAnsi" w:cstheme="minorHAnsi"/>
              </w:rPr>
              <w:t>66,24% soit  82% de femmes</w:t>
            </w:r>
          </w:p>
        </w:tc>
        <w:tc>
          <w:tcPr>
            <w:tcW w:w="827" w:type="pct"/>
            <w:gridSpan w:val="3"/>
            <w:tcBorders>
              <w:bottom w:val="single" w:sz="4" w:space="0" w:color="auto"/>
            </w:tcBorders>
            <w:shd w:val="clear" w:color="auto" w:fill="auto"/>
          </w:tcPr>
          <w:p w:rsidR="00A2330F" w:rsidRPr="00D53E5F" w:rsidRDefault="00A2330F" w:rsidP="00B00057">
            <w:pPr>
              <w:jc w:val="both"/>
              <w:rPr>
                <w:rFonts w:asciiTheme="minorHAnsi" w:eastAsia="Times New Roman" w:hAnsiTheme="minorHAnsi" w:cstheme="minorHAnsi"/>
              </w:rPr>
            </w:pPr>
            <w:r w:rsidRPr="00D53E5F">
              <w:rPr>
                <w:rFonts w:asciiTheme="minorHAnsi" w:hAnsiTheme="minorHAnsi" w:cstheme="minorHAnsi"/>
              </w:rPr>
              <w:t>Données monitoring de</w:t>
            </w:r>
            <w:r w:rsidR="00265982">
              <w:rPr>
                <w:rFonts w:asciiTheme="minorHAnsi" w:hAnsiTheme="minorHAnsi" w:cstheme="minorHAnsi"/>
              </w:rPr>
              <w:t>s activités, rapports d’évaluation post-test</w:t>
            </w:r>
          </w:p>
        </w:tc>
        <w:tc>
          <w:tcPr>
            <w:tcW w:w="826" w:type="pct"/>
            <w:vMerge/>
            <w:shd w:val="clear" w:color="auto" w:fill="auto"/>
          </w:tcPr>
          <w:p w:rsidR="00A2330F" w:rsidRPr="00D53E5F" w:rsidRDefault="00A2330F" w:rsidP="00B00057">
            <w:pPr>
              <w:jc w:val="both"/>
              <w:rPr>
                <w:rFonts w:asciiTheme="minorHAnsi" w:eastAsia="Times New Roman" w:hAnsiTheme="minorHAnsi" w:cstheme="minorHAnsi"/>
              </w:rPr>
            </w:pPr>
          </w:p>
        </w:tc>
      </w:tr>
      <w:tr w:rsidR="00A2330F" w:rsidRPr="00D53E5F" w:rsidTr="005F49EA">
        <w:trPr>
          <w:trHeight w:val="279"/>
          <w:jc w:val="center"/>
        </w:trPr>
        <w:tc>
          <w:tcPr>
            <w:tcW w:w="1087" w:type="pct"/>
            <w:tcBorders>
              <w:bottom w:val="single" w:sz="4" w:space="0" w:color="auto"/>
            </w:tcBorders>
            <w:shd w:val="clear" w:color="auto" w:fill="D6E3BC"/>
          </w:tcPr>
          <w:p w:rsidR="00A2330F" w:rsidRPr="00D53E5F" w:rsidRDefault="00A2330F" w:rsidP="00A2330F">
            <w:pPr>
              <w:spacing w:before="100" w:beforeAutospacing="1" w:after="100" w:afterAutospacing="1"/>
              <w:jc w:val="both"/>
              <w:rPr>
                <w:rFonts w:asciiTheme="minorHAnsi" w:eastAsia="Times New Roman" w:hAnsiTheme="minorHAnsi" w:cstheme="minorHAnsi"/>
                <w:color w:val="1F497D"/>
              </w:rPr>
            </w:pPr>
            <w:r w:rsidRPr="00D53E5F">
              <w:rPr>
                <w:rFonts w:asciiTheme="minorHAnsi" w:eastAsia="Times New Roman" w:hAnsiTheme="minorHAnsi" w:cstheme="minorHAnsi"/>
                <w:color w:val="1F497D"/>
              </w:rPr>
              <w:t>PRODUIT 2:</w:t>
            </w:r>
          </w:p>
          <w:p w:rsidR="00A2330F" w:rsidRPr="00D53E5F" w:rsidRDefault="00A2330F" w:rsidP="00B00057">
            <w:pPr>
              <w:pStyle w:val="Heading2"/>
              <w:spacing w:after="0"/>
              <w:rPr>
                <w:rFonts w:asciiTheme="minorHAnsi" w:eastAsia="Times New Roman" w:hAnsiTheme="minorHAnsi" w:cstheme="minorHAnsi"/>
                <w:sz w:val="22"/>
                <w:szCs w:val="22"/>
              </w:rPr>
            </w:pPr>
            <w:r w:rsidRPr="00D53E5F">
              <w:rPr>
                <w:rFonts w:asciiTheme="minorHAnsi" w:eastAsia="Times New Roman" w:hAnsiTheme="minorHAnsi" w:cstheme="minorHAnsi"/>
                <w:sz w:val="22"/>
                <w:szCs w:val="22"/>
              </w:rPr>
              <w:t>Les bénéficiaires ont des compétences de la gestion de groupement</w:t>
            </w:r>
          </w:p>
          <w:p w:rsidR="00A2330F" w:rsidRPr="00D53E5F" w:rsidRDefault="00A2330F" w:rsidP="00B00057">
            <w:pPr>
              <w:spacing w:before="100" w:beforeAutospacing="1" w:after="100" w:afterAutospacing="1"/>
              <w:jc w:val="both"/>
              <w:rPr>
                <w:rFonts w:asciiTheme="minorHAnsi" w:eastAsia="Times New Roman" w:hAnsiTheme="minorHAnsi" w:cstheme="minorHAnsi"/>
              </w:rPr>
            </w:pPr>
          </w:p>
        </w:tc>
        <w:tc>
          <w:tcPr>
            <w:tcW w:w="1000" w:type="pct"/>
            <w:tcBorders>
              <w:bottom w:val="single" w:sz="4" w:space="0" w:color="auto"/>
            </w:tcBorders>
            <w:shd w:val="clear" w:color="auto" w:fill="auto"/>
          </w:tcPr>
          <w:p w:rsidR="0030150C" w:rsidRDefault="00A2330F" w:rsidP="00747659">
            <w:pPr>
              <w:autoSpaceDE w:val="0"/>
              <w:adjustRightInd w:val="0"/>
              <w:ind w:left="-112"/>
              <w:jc w:val="both"/>
              <w:rPr>
                <w:rFonts w:asciiTheme="minorHAnsi" w:eastAsia="Times New Roman" w:hAnsiTheme="minorHAnsi" w:cstheme="minorHAnsi"/>
              </w:rPr>
            </w:pPr>
            <w:r w:rsidRPr="00D53E5F">
              <w:rPr>
                <w:rFonts w:asciiTheme="minorHAnsi" w:eastAsia="Times New Roman" w:hAnsiTheme="minorHAnsi" w:cstheme="minorHAnsi"/>
              </w:rPr>
              <w:t xml:space="preserve">  A la fin du projet : </w:t>
            </w:r>
          </w:p>
          <w:p w:rsidR="00D1182D" w:rsidRPr="00090E84" w:rsidRDefault="00A2330F" w:rsidP="00090E84">
            <w:pPr>
              <w:pStyle w:val="ListParagraph"/>
              <w:numPr>
                <w:ilvl w:val="0"/>
                <w:numId w:val="46"/>
              </w:numPr>
              <w:autoSpaceDE w:val="0"/>
              <w:adjustRightInd w:val="0"/>
              <w:jc w:val="both"/>
              <w:rPr>
                <w:rFonts w:asciiTheme="minorHAnsi" w:hAnsiTheme="minorHAnsi" w:cstheme="minorHAnsi"/>
              </w:rPr>
            </w:pPr>
            <w:r w:rsidRPr="00090E84">
              <w:rPr>
                <w:rFonts w:asciiTheme="minorHAnsi" w:hAnsiTheme="minorHAnsi" w:cstheme="minorHAnsi"/>
              </w:rPr>
              <w:t>Pourcentage de bénéficiaires ayant des compétences en gestion (participants passe la note de satisfactio</w:t>
            </w:r>
            <w:r w:rsidR="00D80BE1" w:rsidRPr="00090E84">
              <w:rPr>
                <w:rFonts w:asciiTheme="minorHAnsi" w:hAnsiTheme="minorHAnsi" w:cstheme="minorHAnsi"/>
              </w:rPr>
              <w:t>n (70/100 points) au post-test)</w:t>
            </w:r>
          </w:p>
          <w:p w:rsidR="00090E84" w:rsidRDefault="00090E84" w:rsidP="00090E84">
            <w:pPr>
              <w:autoSpaceDE w:val="0"/>
              <w:adjustRightInd w:val="0"/>
              <w:ind w:left="-112"/>
              <w:jc w:val="both"/>
              <w:rPr>
                <w:rFonts w:asciiTheme="minorHAnsi" w:hAnsiTheme="minorHAnsi" w:cstheme="minorHAnsi"/>
              </w:rPr>
            </w:pPr>
          </w:p>
          <w:p w:rsidR="00090E84" w:rsidRDefault="00090E84" w:rsidP="00090E84">
            <w:pPr>
              <w:autoSpaceDE w:val="0"/>
              <w:adjustRightInd w:val="0"/>
              <w:ind w:left="-112"/>
              <w:jc w:val="both"/>
              <w:rPr>
                <w:rFonts w:asciiTheme="minorHAnsi" w:hAnsiTheme="minorHAnsi" w:cstheme="minorHAnsi"/>
              </w:rPr>
            </w:pPr>
          </w:p>
          <w:p w:rsidR="00090E84" w:rsidRDefault="00090E84" w:rsidP="00090E84">
            <w:pPr>
              <w:autoSpaceDE w:val="0"/>
              <w:adjustRightInd w:val="0"/>
              <w:ind w:left="-112"/>
              <w:jc w:val="both"/>
              <w:rPr>
                <w:rFonts w:asciiTheme="minorHAnsi" w:hAnsiTheme="minorHAnsi" w:cstheme="minorHAnsi"/>
              </w:rPr>
            </w:pPr>
          </w:p>
          <w:p w:rsidR="00090E84" w:rsidRPr="00090E84" w:rsidRDefault="00090E84" w:rsidP="00090E84">
            <w:pPr>
              <w:autoSpaceDE w:val="0"/>
              <w:adjustRightInd w:val="0"/>
              <w:ind w:left="-112"/>
              <w:jc w:val="both"/>
              <w:rPr>
                <w:rFonts w:asciiTheme="minorHAnsi" w:hAnsiTheme="minorHAnsi" w:cstheme="minorHAnsi"/>
              </w:rPr>
            </w:pPr>
          </w:p>
          <w:p w:rsidR="004801A4" w:rsidRDefault="00A2330F" w:rsidP="00B00057">
            <w:pPr>
              <w:pStyle w:val="ListParagraph"/>
              <w:spacing w:after="0"/>
              <w:ind w:left="0"/>
              <w:rPr>
                <w:rFonts w:asciiTheme="minorHAnsi" w:hAnsiTheme="minorHAnsi" w:cstheme="minorHAnsi"/>
              </w:rPr>
            </w:pPr>
            <w:r w:rsidRPr="00D53E5F">
              <w:rPr>
                <w:rFonts w:asciiTheme="minorHAnsi" w:hAnsiTheme="minorHAnsi" w:cstheme="minorHAnsi"/>
              </w:rPr>
              <w:t>2.Nombres d’association qui ont achevé le plan d’affai</w:t>
            </w:r>
            <w:r w:rsidR="00D80BE1">
              <w:rPr>
                <w:rFonts w:asciiTheme="minorHAnsi" w:hAnsiTheme="minorHAnsi" w:cstheme="minorHAnsi"/>
              </w:rPr>
              <w:t>res établies en début du projet</w:t>
            </w:r>
          </w:p>
          <w:p w:rsidR="00090E84" w:rsidRDefault="00090E84" w:rsidP="00B00057">
            <w:pPr>
              <w:pStyle w:val="ListParagraph"/>
              <w:spacing w:after="0"/>
              <w:ind w:left="0"/>
              <w:rPr>
                <w:rFonts w:asciiTheme="minorHAnsi" w:hAnsiTheme="minorHAnsi" w:cstheme="minorHAnsi"/>
              </w:rPr>
            </w:pPr>
          </w:p>
          <w:p w:rsidR="00090E84" w:rsidRDefault="00090E84" w:rsidP="00B00057">
            <w:pPr>
              <w:pStyle w:val="ListParagraph"/>
              <w:spacing w:after="0"/>
              <w:ind w:left="0"/>
              <w:rPr>
                <w:rFonts w:asciiTheme="minorHAnsi" w:hAnsiTheme="minorHAnsi" w:cstheme="minorHAnsi"/>
              </w:rPr>
            </w:pPr>
          </w:p>
          <w:p w:rsidR="00265982" w:rsidRDefault="00265982" w:rsidP="00B00057">
            <w:pPr>
              <w:pStyle w:val="ListParagraph"/>
              <w:spacing w:after="0"/>
              <w:ind w:left="0"/>
              <w:rPr>
                <w:rFonts w:asciiTheme="minorHAnsi" w:hAnsiTheme="minorHAnsi" w:cstheme="minorHAnsi"/>
              </w:rPr>
            </w:pPr>
          </w:p>
          <w:p w:rsidR="00A2330F" w:rsidRPr="00D53E5F" w:rsidRDefault="00A2330F" w:rsidP="00B00057">
            <w:pPr>
              <w:pStyle w:val="ListParagraph"/>
              <w:spacing w:after="0"/>
              <w:ind w:left="0"/>
              <w:rPr>
                <w:rFonts w:asciiTheme="minorHAnsi" w:hAnsiTheme="minorHAnsi" w:cstheme="minorHAnsi"/>
              </w:rPr>
            </w:pPr>
            <w:r w:rsidRPr="00D53E5F">
              <w:rPr>
                <w:rFonts w:asciiTheme="minorHAnsi" w:hAnsiTheme="minorHAnsi" w:cstheme="minorHAnsi"/>
              </w:rPr>
              <w:t xml:space="preserve">3.Nombres d’association qui </w:t>
            </w:r>
            <w:r w:rsidR="00EE7FD7">
              <w:rPr>
                <w:rFonts w:asciiTheme="minorHAnsi" w:hAnsiTheme="minorHAnsi" w:cstheme="minorHAnsi"/>
              </w:rPr>
              <w:t>ont disposé le Plan comptable au</w:t>
            </w:r>
            <w:r w:rsidRPr="00D53E5F">
              <w:rPr>
                <w:rFonts w:asciiTheme="minorHAnsi" w:hAnsiTheme="minorHAnsi" w:cstheme="minorHAnsi"/>
              </w:rPr>
              <w:t xml:space="preserve"> moins 6 mois consécutives</w:t>
            </w:r>
          </w:p>
          <w:p w:rsidR="0030150C" w:rsidRDefault="0030150C" w:rsidP="00B00057">
            <w:pPr>
              <w:pStyle w:val="ListParagraph"/>
              <w:spacing w:after="0"/>
              <w:ind w:left="0"/>
              <w:rPr>
                <w:rFonts w:asciiTheme="minorHAnsi" w:hAnsiTheme="minorHAnsi" w:cstheme="minorHAnsi"/>
              </w:rPr>
            </w:pPr>
          </w:p>
          <w:p w:rsidR="005A2FF7" w:rsidRDefault="005A2FF7" w:rsidP="00B00057">
            <w:pPr>
              <w:pStyle w:val="ListParagraph"/>
              <w:spacing w:after="0"/>
              <w:ind w:left="0"/>
              <w:rPr>
                <w:rFonts w:asciiTheme="minorHAnsi" w:hAnsiTheme="minorHAnsi" w:cstheme="minorHAnsi"/>
              </w:rPr>
            </w:pPr>
          </w:p>
          <w:p w:rsidR="00090E84" w:rsidRDefault="00090E84" w:rsidP="00B00057">
            <w:pPr>
              <w:pStyle w:val="ListParagraph"/>
              <w:spacing w:after="0"/>
              <w:ind w:left="0"/>
              <w:rPr>
                <w:rFonts w:asciiTheme="minorHAnsi" w:hAnsiTheme="minorHAnsi" w:cstheme="minorHAnsi"/>
              </w:rPr>
            </w:pPr>
          </w:p>
          <w:p w:rsidR="00090E84" w:rsidRDefault="00090E84" w:rsidP="00B00057">
            <w:pPr>
              <w:pStyle w:val="ListParagraph"/>
              <w:spacing w:after="0"/>
              <w:ind w:left="0"/>
              <w:rPr>
                <w:rFonts w:asciiTheme="minorHAnsi" w:hAnsiTheme="minorHAnsi" w:cstheme="minorHAnsi"/>
              </w:rPr>
            </w:pPr>
          </w:p>
          <w:p w:rsidR="00090E84" w:rsidRDefault="00090E84" w:rsidP="00B00057">
            <w:pPr>
              <w:pStyle w:val="ListParagraph"/>
              <w:spacing w:after="0"/>
              <w:ind w:left="0"/>
              <w:rPr>
                <w:rFonts w:asciiTheme="minorHAnsi" w:hAnsiTheme="minorHAnsi" w:cstheme="minorHAnsi"/>
              </w:rPr>
            </w:pPr>
          </w:p>
          <w:p w:rsidR="003A1CF5" w:rsidRPr="00362EE6" w:rsidRDefault="00A2330F" w:rsidP="00362EE6">
            <w:pPr>
              <w:pStyle w:val="ListParagraph"/>
              <w:spacing w:after="0"/>
              <w:ind w:left="0"/>
              <w:rPr>
                <w:rFonts w:asciiTheme="minorHAnsi" w:hAnsiTheme="minorHAnsi" w:cstheme="minorHAnsi"/>
              </w:rPr>
            </w:pPr>
            <w:r w:rsidRPr="00D53E5F">
              <w:rPr>
                <w:rFonts w:asciiTheme="minorHAnsi" w:hAnsiTheme="minorHAnsi" w:cstheme="minorHAnsi"/>
              </w:rPr>
              <w:lastRenderedPageBreak/>
              <w:t>4. Nombre de groupement ayant exécuté au moins deux plans d’acti</w:t>
            </w:r>
            <w:r w:rsidR="00362EE6">
              <w:rPr>
                <w:rFonts w:asciiTheme="minorHAnsi" w:hAnsiTheme="minorHAnsi" w:cstheme="minorHAnsi"/>
              </w:rPr>
              <w:t>on après la formation 5S-KAIZEN</w:t>
            </w:r>
          </w:p>
        </w:tc>
        <w:tc>
          <w:tcPr>
            <w:tcW w:w="381" w:type="pct"/>
            <w:tcBorders>
              <w:bottom w:val="single" w:sz="4" w:space="0" w:color="auto"/>
            </w:tcBorders>
            <w:shd w:val="clear" w:color="auto" w:fill="auto"/>
          </w:tcPr>
          <w:p w:rsidR="00314057" w:rsidRDefault="00314057" w:rsidP="00B00057">
            <w:pPr>
              <w:pStyle w:val="ListParagraph"/>
              <w:spacing w:after="0"/>
              <w:ind w:left="0"/>
              <w:jc w:val="both"/>
              <w:rPr>
                <w:rFonts w:asciiTheme="minorHAnsi" w:hAnsiTheme="minorHAnsi" w:cstheme="minorHAnsi"/>
              </w:rPr>
            </w:pPr>
          </w:p>
          <w:p w:rsidR="00265982" w:rsidRDefault="00265982" w:rsidP="00B00057">
            <w:pPr>
              <w:pStyle w:val="ListParagraph"/>
              <w:spacing w:after="0"/>
              <w:jc w:val="both"/>
              <w:rPr>
                <w:rFonts w:asciiTheme="minorHAnsi" w:hAnsiTheme="minorHAnsi" w:cstheme="minorHAnsi"/>
              </w:rPr>
            </w:pPr>
          </w:p>
          <w:p w:rsidR="00090E84" w:rsidRDefault="00090E84" w:rsidP="00B00057">
            <w:pPr>
              <w:pStyle w:val="ListParagraph"/>
              <w:spacing w:after="0"/>
              <w:jc w:val="both"/>
              <w:rPr>
                <w:rFonts w:asciiTheme="minorHAnsi" w:hAnsiTheme="minorHAnsi" w:cstheme="minorHAnsi"/>
              </w:rPr>
            </w:pPr>
          </w:p>
          <w:p w:rsidR="00090E84" w:rsidRDefault="00090E84" w:rsidP="00B00057">
            <w:pPr>
              <w:pStyle w:val="ListParagraph"/>
              <w:spacing w:after="0"/>
              <w:jc w:val="both"/>
              <w:rPr>
                <w:rFonts w:asciiTheme="minorHAnsi" w:hAnsiTheme="minorHAnsi" w:cstheme="minorHAnsi"/>
              </w:rPr>
            </w:pPr>
          </w:p>
          <w:p w:rsidR="00A2330F" w:rsidRPr="00265982" w:rsidRDefault="00265982" w:rsidP="00265982">
            <w:pPr>
              <w:spacing w:after="0"/>
              <w:jc w:val="both"/>
              <w:rPr>
                <w:rFonts w:asciiTheme="minorHAnsi" w:hAnsiTheme="minorHAnsi" w:cstheme="minorHAnsi"/>
              </w:rPr>
            </w:pPr>
            <w:r>
              <w:rPr>
                <w:rFonts w:asciiTheme="minorHAnsi" w:hAnsiTheme="minorHAnsi" w:cstheme="minorHAnsi"/>
              </w:rPr>
              <w:t xml:space="preserve">     </w:t>
            </w:r>
            <w:r w:rsidRPr="00265982">
              <w:rPr>
                <w:rFonts w:asciiTheme="minorHAnsi" w:hAnsiTheme="minorHAnsi" w:cstheme="minorHAnsi"/>
              </w:rPr>
              <w:t>9%</w:t>
            </w:r>
          </w:p>
          <w:p w:rsidR="00A2330F" w:rsidRDefault="00A2330F" w:rsidP="00B00057">
            <w:pPr>
              <w:pStyle w:val="ListParagraph"/>
              <w:spacing w:after="0"/>
              <w:jc w:val="both"/>
              <w:rPr>
                <w:rFonts w:asciiTheme="minorHAnsi" w:hAnsiTheme="minorHAnsi" w:cstheme="minorHAnsi"/>
              </w:rPr>
            </w:pPr>
          </w:p>
          <w:p w:rsidR="00265982" w:rsidRDefault="00265982" w:rsidP="00B00057">
            <w:pPr>
              <w:pStyle w:val="ListParagraph"/>
              <w:spacing w:after="0"/>
              <w:jc w:val="both"/>
              <w:rPr>
                <w:rFonts w:asciiTheme="minorHAnsi" w:hAnsiTheme="minorHAnsi" w:cstheme="minorHAnsi"/>
              </w:rPr>
            </w:pPr>
          </w:p>
          <w:p w:rsidR="00265982" w:rsidRPr="00D53E5F" w:rsidRDefault="00265982" w:rsidP="00B00057">
            <w:pPr>
              <w:pStyle w:val="ListParagraph"/>
              <w:spacing w:after="0"/>
              <w:jc w:val="both"/>
              <w:rPr>
                <w:rFonts w:asciiTheme="minorHAnsi" w:hAnsiTheme="minorHAnsi" w:cstheme="minorHAnsi"/>
              </w:rPr>
            </w:pPr>
          </w:p>
          <w:p w:rsidR="00A2330F" w:rsidRPr="00E33B98" w:rsidRDefault="00A2330F" w:rsidP="00B00057">
            <w:pPr>
              <w:pStyle w:val="ListParagraph"/>
              <w:spacing w:after="0"/>
              <w:jc w:val="both"/>
              <w:rPr>
                <w:rFonts w:asciiTheme="minorHAnsi" w:hAnsiTheme="minorHAnsi" w:cstheme="minorHAnsi"/>
                <w:sz w:val="10"/>
              </w:rPr>
            </w:pPr>
          </w:p>
          <w:p w:rsidR="00090E84" w:rsidRDefault="00265982" w:rsidP="00D80BE1">
            <w:pPr>
              <w:pStyle w:val="ListParagraph"/>
              <w:spacing w:after="0" w:line="240" w:lineRule="auto"/>
              <w:ind w:left="0"/>
              <w:rPr>
                <w:rFonts w:asciiTheme="minorHAnsi" w:hAnsiTheme="minorHAnsi" w:cstheme="minorHAnsi"/>
              </w:rPr>
            </w:pPr>
            <w:r>
              <w:rPr>
                <w:rFonts w:asciiTheme="minorHAnsi" w:hAnsiTheme="minorHAnsi" w:cstheme="minorHAnsi"/>
              </w:rPr>
              <w:t xml:space="preserve">  </w:t>
            </w:r>
          </w:p>
          <w:p w:rsidR="00090E84" w:rsidRDefault="00090E84" w:rsidP="00D80BE1">
            <w:pPr>
              <w:pStyle w:val="ListParagraph"/>
              <w:spacing w:after="0" w:line="240" w:lineRule="auto"/>
              <w:ind w:left="0"/>
              <w:rPr>
                <w:rFonts w:asciiTheme="minorHAnsi" w:hAnsiTheme="minorHAnsi" w:cstheme="minorHAnsi"/>
              </w:rPr>
            </w:pPr>
          </w:p>
          <w:p w:rsidR="00090E84" w:rsidRDefault="00090E84" w:rsidP="00D80BE1">
            <w:pPr>
              <w:pStyle w:val="ListParagraph"/>
              <w:spacing w:after="0" w:line="240" w:lineRule="auto"/>
              <w:ind w:left="0"/>
              <w:rPr>
                <w:rFonts w:asciiTheme="minorHAnsi" w:hAnsiTheme="minorHAnsi" w:cstheme="minorHAnsi"/>
              </w:rPr>
            </w:pPr>
          </w:p>
          <w:p w:rsidR="00090E84" w:rsidRDefault="00090E84" w:rsidP="00D80BE1">
            <w:pPr>
              <w:pStyle w:val="ListParagraph"/>
              <w:spacing w:after="0" w:line="240" w:lineRule="auto"/>
              <w:ind w:left="0"/>
              <w:rPr>
                <w:rFonts w:asciiTheme="minorHAnsi" w:hAnsiTheme="minorHAnsi" w:cstheme="minorHAnsi"/>
              </w:rPr>
            </w:pPr>
          </w:p>
          <w:p w:rsidR="00090E84" w:rsidRDefault="00090E84" w:rsidP="00D80BE1">
            <w:pPr>
              <w:pStyle w:val="ListParagraph"/>
              <w:spacing w:after="0" w:line="240" w:lineRule="auto"/>
              <w:ind w:left="0"/>
              <w:rPr>
                <w:rFonts w:asciiTheme="minorHAnsi" w:hAnsiTheme="minorHAnsi" w:cstheme="minorHAnsi"/>
              </w:rPr>
            </w:pPr>
          </w:p>
          <w:p w:rsidR="00265982" w:rsidRDefault="00265982" w:rsidP="00D80BE1">
            <w:pPr>
              <w:pStyle w:val="ListParagraph"/>
              <w:spacing w:after="0" w:line="240" w:lineRule="auto"/>
              <w:ind w:left="0"/>
              <w:rPr>
                <w:rFonts w:asciiTheme="minorHAnsi" w:hAnsiTheme="minorHAnsi" w:cstheme="minorHAnsi"/>
              </w:rPr>
            </w:pPr>
            <w:r>
              <w:rPr>
                <w:rFonts w:asciiTheme="minorHAnsi" w:hAnsiTheme="minorHAnsi" w:cstheme="minorHAnsi"/>
              </w:rPr>
              <w:t xml:space="preserve">  </w:t>
            </w:r>
          </w:p>
          <w:p w:rsidR="00A2330F" w:rsidRPr="00D53E5F" w:rsidRDefault="00A2330F" w:rsidP="00D80BE1">
            <w:pPr>
              <w:pStyle w:val="ListParagraph"/>
              <w:spacing w:after="0" w:line="240" w:lineRule="auto"/>
              <w:ind w:left="0"/>
              <w:rPr>
                <w:rFonts w:asciiTheme="minorHAnsi" w:hAnsiTheme="minorHAnsi" w:cstheme="minorHAnsi"/>
              </w:rPr>
            </w:pPr>
            <w:r w:rsidRPr="00D53E5F">
              <w:rPr>
                <w:rFonts w:asciiTheme="minorHAnsi" w:hAnsiTheme="minorHAnsi" w:cstheme="minorHAnsi"/>
              </w:rPr>
              <w:t>0</w:t>
            </w:r>
          </w:p>
          <w:p w:rsidR="00A2330F" w:rsidRDefault="00A2330F" w:rsidP="00747659">
            <w:pPr>
              <w:pStyle w:val="ListParagraph"/>
              <w:spacing w:after="0"/>
              <w:jc w:val="center"/>
              <w:rPr>
                <w:rFonts w:asciiTheme="minorHAnsi" w:hAnsiTheme="minorHAnsi" w:cstheme="minorHAnsi"/>
              </w:rPr>
            </w:pPr>
          </w:p>
          <w:p w:rsidR="00265982" w:rsidRDefault="00265982" w:rsidP="00747659">
            <w:pPr>
              <w:pStyle w:val="ListParagraph"/>
              <w:spacing w:after="0"/>
              <w:jc w:val="center"/>
              <w:rPr>
                <w:rFonts w:asciiTheme="minorHAnsi" w:hAnsiTheme="minorHAnsi" w:cstheme="minorHAnsi"/>
              </w:rPr>
            </w:pPr>
          </w:p>
          <w:p w:rsidR="00265982" w:rsidRDefault="00265982" w:rsidP="00747659">
            <w:pPr>
              <w:pStyle w:val="ListParagraph"/>
              <w:spacing w:after="0"/>
              <w:jc w:val="center"/>
              <w:rPr>
                <w:rFonts w:asciiTheme="minorHAnsi" w:hAnsiTheme="minorHAnsi" w:cstheme="minorHAnsi"/>
              </w:rPr>
            </w:pPr>
          </w:p>
          <w:p w:rsidR="00265982" w:rsidRDefault="00265982" w:rsidP="00747659">
            <w:pPr>
              <w:pStyle w:val="ListParagraph"/>
              <w:spacing w:after="0"/>
              <w:jc w:val="center"/>
              <w:rPr>
                <w:rFonts w:asciiTheme="minorHAnsi" w:hAnsiTheme="minorHAnsi" w:cstheme="minorHAnsi"/>
              </w:rPr>
            </w:pPr>
          </w:p>
          <w:p w:rsidR="005A2FF7" w:rsidRPr="00D53E5F" w:rsidRDefault="005A2FF7" w:rsidP="00747659">
            <w:pPr>
              <w:pStyle w:val="ListParagraph"/>
              <w:spacing w:after="0"/>
              <w:jc w:val="center"/>
              <w:rPr>
                <w:rFonts w:asciiTheme="minorHAnsi" w:hAnsiTheme="minorHAnsi" w:cstheme="minorHAnsi"/>
              </w:rPr>
            </w:pPr>
          </w:p>
          <w:p w:rsidR="005A2FF7" w:rsidRDefault="005A2FF7" w:rsidP="00D1182D">
            <w:pPr>
              <w:pStyle w:val="ListParagraph"/>
              <w:spacing w:after="0"/>
              <w:ind w:left="0"/>
              <w:rPr>
                <w:rFonts w:asciiTheme="minorHAnsi" w:hAnsiTheme="minorHAnsi" w:cstheme="minorHAnsi"/>
              </w:rPr>
            </w:pPr>
          </w:p>
          <w:p w:rsidR="00A2330F" w:rsidRPr="00D53E5F" w:rsidRDefault="00A2330F" w:rsidP="00D1182D">
            <w:pPr>
              <w:pStyle w:val="ListParagraph"/>
              <w:spacing w:after="0"/>
              <w:ind w:left="0"/>
              <w:rPr>
                <w:rFonts w:asciiTheme="minorHAnsi" w:hAnsiTheme="minorHAnsi" w:cstheme="minorHAnsi"/>
              </w:rPr>
            </w:pPr>
            <w:r w:rsidRPr="00D53E5F">
              <w:rPr>
                <w:rFonts w:asciiTheme="minorHAnsi" w:hAnsiTheme="minorHAnsi" w:cstheme="minorHAnsi"/>
              </w:rPr>
              <w:t>0</w:t>
            </w:r>
          </w:p>
          <w:p w:rsidR="00A2330F" w:rsidRDefault="00A2330F" w:rsidP="00747659">
            <w:pPr>
              <w:pStyle w:val="ListParagraph"/>
              <w:spacing w:after="0"/>
              <w:ind w:left="0"/>
              <w:jc w:val="center"/>
              <w:rPr>
                <w:rFonts w:asciiTheme="minorHAnsi" w:hAnsiTheme="minorHAnsi" w:cstheme="minorHAnsi"/>
              </w:rPr>
            </w:pPr>
          </w:p>
          <w:p w:rsidR="00A2330F" w:rsidRDefault="00A2330F" w:rsidP="00747659">
            <w:pPr>
              <w:pStyle w:val="ListParagraph"/>
              <w:spacing w:after="0"/>
              <w:ind w:left="0"/>
              <w:jc w:val="center"/>
              <w:rPr>
                <w:rFonts w:asciiTheme="minorHAnsi" w:hAnsiTheme="minorHAnsi" w:cstheme="minorHAnsi"/>
              </w:rPr>
            </w:pPr>
          </w:p>
          <w:p w:rsidR="00A2330F" w:rsidRPr="00D53E5F" w:rsidRDefault="00A2330F" w:rsidP="00747659">
            <w:pPr>
              <w:pStyle w:val="ListParagraph"/>
              <w:spacing w:after="0"/>
              <w:ind w:left="0"/>
              <w:jc w:val="center"/>
              <w:rPr>
                <w:rFonts w:asciiTheme="minorHAnsi" w:hAnsiTheme="minorHAnsi" w:cstheme="minorHAnsi"/>
              </w:rPr>
            </w:pPr>
          </w:p>
          <w:p w:rsidR="00A2330F" w:rsidRPr="00D53E5F" w:rsidRDefault="00A2330F" w:rsidP="00747659">
            <w:pPr>
              <w:pStyle w:val="ListParagraph"/>
              <w:spacing w:after="0"/>
              <w:ind w:left="0"/>
              <w:jc w:val="center"/>
              <w:rPr>
                <w:rFonts w:asciiTheme="minorHAnsi" w:hAnsiTheme="minorHAnsi" w:cstheme="minorHAnsi"/>
              </w:rPr>
            </w:pPr>
          </w:p>
        </w:tc>
        <w:tc>
          <w:tcPr>
            <w:tcW w:w="404" w:type="pct"/>
            <w:gridSpan w:val="2"/>
            <w:tcBorders>
              <w:bottom w:val="single" w:sz="4" w:space="0" w:color="auto"/>
            </w:tcBorders>
            <w:shd w:val="clear" w:color="auto" w:fill="auto"/>
            <w:vAlign w:val="center"/>
          </w:tcPr>
          <w:p w:rsidR="00090E84" w:rsidRDefault="00090E84" w:rsidP="004801A4">
            <w:pPr>
              <w:spacing w:after="0"/>
              <w:rPr>
                <w:rFonts w:asciiTheme="minorHAnsi" w:hAnsiTheme="minorHAnsi" w:cstheme="minorHAnsi"/>
              </w:rPr>
            </w:pPr>
          </w:p>
          <w:p w:rsidR="00090E84" w:rsidRDefault="00090E84" w:rsidP="004801A4">
            <w:pPr>
              <w:spacing w:after="0"/>
              <w:rPr>
                <w:rFonts w:asciiTheme="minorHAnsi" w:hAnsiTheme="minorHAnsi" w:cstheme="minorHAnsi"/>
              </w:rPr>
            </w:pPr>
          </w:p>
          <w:p w:rsidR="00090E84" w:rsidRDefault="00090E84" w:rsidP="004801A4">
            <w:pPr>
              <w:spacing w:after="0"/>
              <w:rPr>
                <w:rFonts w:asciiTheme="minorHAnsi" w:hAnsiTheme="minorHAnsi" w:cstheme="minorHAnsi"/>
              </w:rPr>
            </w:pPr>
          </w:p>
          <w:p w:rsidR="00090E84" w:rsidRDefault="00090E84" w:rsidP="004801A4">
            <w:pPr>
              <w:spacing w:after="0"/>
              <w:rPr>
                <w:rFonts w:asciiTheme="minorHAnsi" w:hAnsiTheme="minorHAnsi" w:cstheme="minorHAnsi"/>
              </w:rPr>
            </w:pPr>
          </w:p>
          <w:p w:rsidR="00314057" w:rsidRPr="00314057" w:rsidRDefault="00314057" w:rsidP="004801A4">
            <w:pPr>
              <w:spacing w:after="0"/>
              <w:rPr>
                <w:rFonts w:asciiTheme="minorHAnsi" w:hAnsiTheme="minorHAnsi" w:cstheme="minorHAnsi"/>
              </w:rPr>
            </w:pPr>
            <w:r w:rsidRPr="00314057">
              <w:rPr>
                <w:rFonts w:asciiTheme="minorHAnsi" w:hAnsiTheme="minorHAnsi" w:cstheme="minorHAnsi"/>
              </w:rPr>
              <w:t>70%</w:t>
            </w:r>
          </w:p>
          <w:p w:rsidR="00A2330F" w:rsidRPr="00314057" w:rsidRDefault="00A2330F" w:rsidP="00314057">
            <w:pPr>
              <w:spacing w:after="0"/>
              <w:jc w:val="both"/>
              <w:rPr>
                <w:rFonts w:asciiTheme="minorHAnsi" w:hAnsiTheme="minorHAnsi" w:cstheme="minorHAnsi"/>
              </w:rPr>
            </w:pPr>
          </w:p>
          <w:p w:rsidR="00A2330F" w:rsidRPr="00D53E5F" w:rsidRDefault="00A2330F" w:rsidP="00B00057">
            <w:pPr>
              <w:pStyle w:val="ListParagraph"/>
              <w:spacing w:after="0"/>
              <w:jc w:val="both"/>
              <w:rPr>
                <w:rFonts w:asciiTheme="minorHAnsi" w:hAnsiTheme="minorHAnsi" w:cstheme="minorHAnsi"/>
              </w:rPr>
            </w:pPr>
          </w:p>
          <w:p w:rsidR="00A2330F" w:rsidRPr="00D53E5F" w:rsidRDefault="00A2330F" w:rsidP="00B00057">
            <w:pPr>
              <w:pStyle w:val="ListParagraph"/>
              <w:spacing w:after="0"/>
              <w:jc w:val="both"/>
              <w:rPr>
                <w:rFonts w:asciiTheme="minorHAnsi" w:hAnsiTheme="minorHAnsi" w:cstheme="minorHAnsi"/>
              </w:rPr>
            </w:pPr>
          </w:p>
          <w:p w:rsidR="00A2330F" w:rsidRDefault="00A2330F" w:rsidP="00B00057">
            <w:pPr>
              <w:pStyle w:val="ListParagraph"/>
              <w:spacing w:after="0"/>
              <w:jc w:val="both"/>
              <w:rPr>
                <w:rFonts w:asciiTheme="minorHAnsi" w:hAnsiTheme="minorHAnsi" w:cstheme="minorHAnsi"/>
              </w:rPr>
            </w:pPr>
          </w:p>
          <w:p w:rsidR="00090E84" w:rsidRDefault="00090E84" w:rsidP="00B00057">
            <w:pPr>
              <w:pStyle w:val="ListParagraph"/>
              <w:spacing w:after="0"/>
              <w:jc w:val="both"/>
              <w:rPr>
                <w:rFonts w:asciiTheme="minorHAnsi" w:hAnsiTheme="minorHAnsi" w:cstheme="minorHAnsi"/>
              </w:rPr>
            </w:pPr>
          </w:p>
          <w:p w:rsidR="00090E84" w:rsidRDefault="00090E84" w:rsidP="00B00057">
            <w:pPr>
              <w:pStyle w:val="ListParagraph"/>
              <w:spacing w:after="0"/>
              <w:jc w:val="both"/>
              <w:rPr>
                <w:rFonts w:asciiTheme="minorHAnsi" w:hAnsiTheme="minorHAnsi" w:cstheme="minorHAnsi"/>
              </w:rPr>
            </w:pPr>
          </w:p>
          <w:p w:rsidR="00090E84" w:rsidRDefault="00090E84" w:rsidP="00B00057">
            <w:pPr>
              <w:pStyle w:val="ListParagraph"/>
              <w:spacing w:after="0"/>
              <w:jc w:val="both"/>
              <w:rPr>
                <w:rFonts w:asciiTheme="minorHAnsi" w:hAnsiTheme="minorHAnsi" w:cstheme="minorHAnsi"/>
              </w:rPr>
            </w:pPr>
          </w:p>
          <w:p w:rsidR="00090E84" w:rsidRDefault="00090E84" w:rsidP="00B00057">
            <w:pPr>
              <w:pStyle w:val="ListParagraph"/>
              <w:spacing w:after="0"/>
              <w:jc w:val="both"/>
              <w:rPr>
                <w:rFonts w:asciiTheme="minorHAnsi" w:hAnsiTheme="minorHAnsi" w:cstheme="minorHAnsi"/>
              </w:rPr>
            </w:pPr>
          </w:p>
          <w:p w:rsidR="00090E84" w:rsidRDefault="00090E84" w:rsidP="00B00057">
            <w:pPr>
              <w:pStyle w:val="ListParagraph"/>
              <w:spacing w:after="0"/>
              <w:jc w:val="both"/>
              <w:rPr>
                <w:rFonts w:asciiTheme="minorHAnsi" w:hAnsiTheme="minorHAnsi" w:cstheme="minorHAnsi"/>
              </w:rPr>
            </w:pPr>
          </w:p>
          <w:p w:rsidR="00A2330F" w:rsidRPr="00F934E7" w:rsidRDefault="00265982" w:rsidP="00362EE6">
            <w:pPr>
              <w:spacing w:after="0"/>
              <w:rPr>
                <w:rFonts w:asciiTheme="minorHAnsi" w:hAnsiTheme="minorHAnsi" w:cstheme="minorHAnsi"/>
              </w:rPr>
            </w:pPr>
            <w:r>
              <w:rPr>
                <w:rFonts w:asciiTheme="minorHAnsi" w:hAnsiTheme="minorHAnsi" w:cstheme="minorHAnsi"/>
              </w:rPr>
              <w:t xml:space="preserve">    </w:t>
            </w:r>
            <w:r w:rsidR="00A2330F" w:rsidRPr="00F934E7">
              <w:rPr>
                <w:rFonts w:asciiTheme="minorHAnsi" w:hAnsiTheme="minorHAnsi" w:cstheme="minorHAnsi"/>
              </w:rPr>
              <w:t>40</w:t>
            </w:r>
          </w:p>
          <w:p w:rsidR="00A2330F" w:rsidRDefault="00A2330F" w:rsidP="0030150C">
            <w:pPr>
              <w:pStyle w:val="ListParagraph"/>
              <w:spacing w:after="0"/>
              <w:jc w:val="center"/>
              <w:rPr>
                <w:rFonts w:asciiTheme="minorHAnsi" w:hAnsiTheme="minorHAnsi" w:cstheme="minorHAnsi"/>
              </w:rPr>
            </w:pPr>
          </w:p>
          <w:p w:rsidR="00265982" w:rsidRDefault="00265982" w:rsidP="0030150C">
            <w:pPr>
              <w:pStyle w:val="ListParagraph"/>
              <w:spacing w:after="0"/>
              <w:jc w:val="center"/>
              <w:rPr>
                <w:rFonts w:asciiTheme="minorHAnsi" w:hAnsiTheme="minorHAnsi" w:cstheme="minorHAnsi"/>
              </w:rPr>
            </w:pPr>
          </w:p>
          <w:p w:rsidR="00265982" w:rsidRDefault="00265982" w:rsidP="0030150C">
            <w:pPr>
              <w:pStyle w:val="ListParagraph"/>
              <w:spacing w:after="0"/>
              <w:jc w:val="center"/>
              <w:rPr>
                <w:rFonts w:asciiTheme="minorHAnsi" w:hAnsiTheme="minorHAnsi" w:cstheme="minorHAnsi"/>
              </w:rPr>
            </w:pPr>
          </w:p>
          <w:p w:rsidR="00090E84" w:rsidRDefault="00090E84" w:rsidP="0030150C">
            <w:pPr>
              <w:pStyle w:val="ListParagraph"/>
              <w:spacing w:after="0"/>
              <w:jc w:val="center"/>
              <w:rPr>
                <w:rFonts w:asciiTheme="minorHAnsi" w:hAnsiTheme="minorHAnsi" w:cstheme="minorHAnsi"/>
              </w:rPr>
            </w:pPr>
          </w:p>
          <w:p w:rsidR="00090E84" w:rsidRDefault="00090E84" w:rsidP="0030150C">
            <w:pPr>
              <w:pStyle w:val="ListParagraph"/>
              <w:spacing w:after="0"/>
              <w:jc w:val="center"/>
              <w:rPr>
                <w:rFonts w:asciiTheme="minorHAnsi" w:hAnsiTheme="minorHAnsi" w:cstheme="minorHAnsi"/>
              </w:rPr>
            </w:pPr>
          </w:p>
          <w:p w:rsidR="00090E84" w:rsidRPr="00D53E5F" w:rsidRDefault="00090E84" w:rsidP="0030150C">
            <w:pPr>
              <w:pStyle w:val="ListParagraph"/>
              <w:spacing w:after="0"/>
              <w:jc w:val="center"/>
              <w:rPr>
                <w:rFonts w:asciiTheme="minorHAnsi" w:hAnsiTheme="minorHAnsi" w:cstheme="minorHAnsi"/>
              </w:rPr>
            </w:pPr>
          </w:p>
          <w:p w:rsidR="00A2330F" w:rsidRPr="0030150C" w:rsidRDefault="00265982" w:rsidP="00362EE6">
            <w:pPr>
              <w:spacing w:after="0"/>
              <w:rPr>
                <w:rFonts w:asciiTheme="minorHAnsi" w:hAnsiTheme="minorHAnsi" w:cstheme="minorHAnsi"/>
              </w:rPr>
            </w:pPr>
            <w:r>
              <w:rPr>
                <w:rFonts w:asciiTheme="minorHAnsi" w:hAnsiTheme="minorHAnsi" w:cstheme="minorHAnsi"/>
              </w:rPr>
              <w:t>60</w:t>
            </w:r>
          </w:p>
          <w:p w:rsidR="00A2330F" w:rsidRDefault="00A2330F" w:rsidP="0030150C">
            <w:pPr>
              <w:pStyle w:val="ListParagraph"/>
              <w:spacing w:after="0"/>
              <w:jc w:val="center"/>
              <w:rPr>
                <w:rFonts w:asciiTheme="minorHAnsi" w:hAnsiTheme="minorHAnsi" w:cstheme="minorHAnsi"/>
              </w:rPr>
            </w:pPr>
          </w:p>
          <w:p w:rsidR="00A2330F" w:rsidRDefault="00A2330F" w:rsidP="0030150C">
            <w:pPr>
              <w:pStyle w:val="ListParagraph"/>
              <w:spacing w:after="0"/>
              <w:jc w:val="center"/>
              <w:rPr>
                <w:rFonts w:asciiTheme="minorHAnsi" w:hAnsiTheme="minorHAnsi" w:cstheme="minorHAnsi"/>
              </w:rPr>
            </w:pPr>
          </w:p>
          <w:p w:rsidR="005A2FF7" w:rsidRDefault="005A2FF7" w:rsidP="0030150C">
            <w:pPr>
              <w:pStyle w:val="ListParagraph"/>
              <w:spacing w:after="0"/>
              <w:jc w:val="center"/>
              <w:rPr>
                <w:rFonts w:asciiTheme="minorHAnsi" w:hAnsiTheme="minorHAnsi" w:cstheme="minorHAnsi"/>
              </w:rPr>
            </w:pPr>
          </w:p>
          <w:p w:rsidR="005A2FF7" w:rsidRDefault="005A2FF7" w:rsidP="0030150C">
            <w:pPr>
              <w:pStyle w:val="ListParagraph"/>
              <w:spacing w:after="0"/>
              <w:jc w:val="center"/>
              <w:rPr>
                <w:rFonts w:asciiTheme="minorHAnsi" w:hAnsiTheme="minorHAnsi" w:cstheme="minorHAnsi"/>
              </w:rPr>
            </w:pPr>
          </w:p>
          <w:p w:rsidR="005A2FF7" w:rsidRDefault="005A2FF7" w:rsidP="0030150C">
            <w:pPr>
              <w:pStyle w:val="ListParagraph"/>
              <w:spacing w:after="0"/>
              <w:jc w:val="center"/>
              <w:rPr>
                <w:rFonts w:asciiTheme="minorHAnsi" w:hAnsiTheme="minorHAnsi" w:cstheme="minorHAnsi"/>
              </w:rPr>
            </w:pPr>
          </w:p>
          <w:p w:rsidR="005A2FF7" w:rsidRDefault="005A2FF7" w:rsidP="00362EE6">
            <w:pPr>
              <w:spacing w:after="0"/>
              <w:rPr>
                <w:rFonts w:asciiTheme="minorHAnsi" w:hAnsiTheme="minorHAnsi" w:cstheme="minorHAnsi"/>
              </w:rPr>
            </w:pPr>
          </w:p>
          <w:p w:rsidR="00A2330F" w:rsidRPr="0030150C" w:rsidRDefault="00A2330F" w:rsidP="00362EE6">
            <w:pPr>
              <w:spacing w:after="0"/>
              <w:rPr>
                <w:rFonts w:asciiTheme="minorHAnsi" w:hAnsiTheme="minorHAnsi" w:cstheme="minorHAnsi"/>
              </w:rPr>
            </w:pPr>
            <w:r w:rsidRPr="0030150C">
              <w:rPr>
                <w:rFonts w:asciiTheme="minorHAnsi" w:hAnsiTheme="minorHAnsi" w:cstheme="minorHAnsi"/>
              </w:rPr>
              <w:lastRenderedPageBreak/>
              <w:t>65</w:t>
            </w:r>
          </w:p>
          <w:p w:rsidR="00A2330F" w:rsidRPr="00D53E5F" w:rsidRDefault="00A2330F" w:rsidP="00B00057">
            <w:pPr>
              <w:autoSpaceDE w:val="0"/>
              <w:adjustRightInd w:val="0"/>
              <w:ind w:left="215"/>
              <w:rPr>
                <w:rFonts w:asciiTheme="minorHAnsi" w:eastAsia="Times New Roman" w:hAnsiTheme="minorHAnsi" w:cstheme="minorHAnsi"/>
              </w:rPr>
            </w:pPr>
          </w:p>
        </w:tc>
        <w:tc>
          <w:tcPr>
            <w:tcW w:w="475" w:type="pct"/>
            <w:tcBorders>
              <w:bottom w:val="single" w:sz="4" w:space="0" w:color="auto"/>
            </w:tcBorders>
            <w:shd w:val="clear" w:color="auto" w:fill="FFFF00"/>
          </w:tcPr>
          <w:p w:rsidR="00A2330F" w:rsidRDefault="00A2330F" w:rsidP="004E5026">
            <w:pPr>
              <w:jc w:val="center"/>
              <w:rPr>
                <w:rFonts w:asciiTheme="minorHAnsi" w:hAnsiTheme="minorHAnsi" w:cstheme="minorHAnsi"/>
              </w:rPr>
            </w:pPr>
          </w:p>
          <w:p w:rsidR="00090E84" w:rsidRDefault="00090E84" w:rsidP="004E5026">
            <w:pPr>
              <w:jc w:val="center"/>
              <w:rPr>
                <w:rFonts w:asciiTheme="minorHAnsi" w:hAnsiTheme="minorHAnsi" w:cstheme="minorHAnsi"/>
              </w:rPr>
            </w:pPr>
          </w:p>
          <w:p w:rsidR="00090E84" w:rsidRDefault="00090E84" w:rsidP="004E5026">
            <w:pPr>
              <w:jc w:val="center"/>
              <w:rPr>
                <w:rFonts w:asciiTheme="minorHAnsi" w:hAnsiTheme="minorHAnsi" w:cstheme="minorHAnsi"/>
              </w:rPr>
            </w:pPr>
          </w:p>
          <w:p w:rsidR="00314057" w:rsidRDefault="004801A4" w:rsidP="00747659">
            <w:pPr>
              <w:rPr>
                <w:rFonts w:asciiTheme="minorHAnsi" w:hAnsiTheme="minorHAnsi" w:cstheme="minorHAnsi"/>
              </w:rPr>
            </w:pPr>
            <w:r>
              <w:rPr>
                <w:rFonts w:asciiTheme="minorHAnsi" w:hAnsiTheme="minorHAnsi" w:cstheme="minorHAnsi"/>
              </w:rPr>
              <w:t>95.</w:t>
            </w:r>
            <w:r w:rsidR="008B6F03">
              <w:rPr>
                <w:rFonts w:asciiTheme="minorHAnsi" w:hAnsiTheme="minorHAnsi" w:cstheme="minorHAnsi"/>
              </w:rPr>
              <w:t>%</w:t>
            </w:r>
          </w:p>
          <w:p w:rsidR="00314057" w:rsidRDefault="00314057" w:rsidP="004E5026">
            <w:pPr>
              <w:jc w:val="center"/>
              <w:rPr>
                <w:rFonts w:asciiTheme="minorHAnsi" w:hAnsiTheme="minorHAnsi" w:cstheme="minorHAnsi"/>
              </w:rPr>
            </w:pPr>
          </w:p>
          <w:p w:rsidR="00314057" w:rsidRDefault="00314057" w:rsidP="004E5026">
            <w:pPr>
              <w:jc w:val="center"/>
              <w:rPr>
                <w:rFonts w:asciiTheme="minorHAnsi" w:hAnsiTheme="minorHAnsi" w:cstheme="minorHAnsi"/>
              </w:rPr>
            </w:pPr>
          </w:p>
          <w:p w:rsidR="00090E84" w:rsidRDefault="00090E84" w:rsidP="004E5026">
            <w:pPr>
              <w:jc w:val="center"/>
              <w:rPr>
                <w:rFonts w:asciiTheme="minorHAnsi" w:hAnsiTheme="minorHAnsi" w:cstheme="minorHAnsi"/>
              </w:rPr>
            </w:pPr>
          </w:p>
          <w:p w:rsidR="00090E84" w:rsidRDefault="00090E84" w:rsidP="004E5026">
            <w:pPr>
              <w:jc w:val="center"/>
              <w:rPr>
                <w:rFonts w:asciiTheme="minorHAnsi" w:hAnsiTheme="minorHAnsi" w:cstheme="minorHAnsi"/>
              </w:rPr>
            </w:pPr>
          </w:p>
          <w:p w:rsidR="00090E84" w:rsidRDefault="00090E84" w:rsidP="004E5026">
            <w:pPr>
              <w:jc w:val="center"/>
              <w:rPr>
                <w:rFonts w:asciiTheme="minorHAnsi" w:hAnsiTheme="minorHAnsi" w:cstheme="minorHAnsi"/>
              </w:rPr>
            </w:pPr>
          </w:p>
          <w:p w:rsidR="00CA1A39" w:rsidRDefault="00265982" w:rsidP="00265982">
            <w:pPr>
              <w:spacing w:after="0"/>
              <w:rPr>
                <w:rFonts w:asciiTheme="minorHAnsi" w:hAnsiTheme="minorHAnsi" w:cstheme="minorHAnsi"/>
              </w:rPr>
            </w:pPr>
            <w:r>
              <w:rPr>
                <w:rFonts w:asciiTheme="minorHAnsi" w:hAnsiTheme="minorHAnsi" w:cstheme="minorHAnsi"/>
              </w:rPr>
              <w:t>0</w:t>
            </w:r>
          </w:p>
          <w:p w:rsidR="00362EE6" w:rsidRDefault="00362EE6" w:rsidP="004E5026">
            <w:pPr>
              <w:jc w:val="center"/>
              <w:rPr>
                <w:rFonts w:asciiTheme="minorHAnsi" w:hAnsiTheme="minorHAnsi" w:cstheme="minorHAnsi"/>
              </w:rPr>
            </w:pPr>
          </w:p>
          <w:p w:rsidR="00265982" w:rsidRDefault="00265982" w:rsidP="004E5026">
            <w:pPr>
              <w:jc w:val="center"/>
              <w:rPr>
                <w:rFonts w:asciiTheme="minorHAnsi" w:hAnsiTheme="minorHAnsi" w:cstheme="minorHAnsi"/>
              </w:rPr>
            </w:pPr>
          </w:p>
          <w:p w:rsidR="00090E84" w:rsidRDefault="00090E84" w:rsidP="004E5026">
            <w:pPr>
              <w:jc w:val="center"/>
              <w:rPr>
                <w:rFonts w:asciiTheme="minorHAnsi" w:hAnsiTheme="minorHAnsi" w:cstheme="minorHAnsi"/>
              </w:rPr>
            </w:pPr>
          </w:p>
          <w:p w:rsidR="00090E84" w:rsidRDefault="00090E84" w:rsidP="004E5026">
            <w:pPr>
              <w:jc w:val="center"/>
              <w:rPr>
                <w:rFonts w:asciiTheme="minorHAnsi" w:hAnsiTheme="minorHAnsi" w:cstheme="minorHAnsi"/>
              </w:rPr>
            </w:pPr>
          </w:p>
          <w:p w:rsidR="0082544F" w:rsidRPr="00265982" w:rsidRDefault="00265982" w:rsidP="004E5026">
            <w:pPr>
              <w:jc w:val="center"/>
              <w:rPr>
                <w:rFonts w:asciiTheme="minorHAnsi" w:hAnsiTheme="minorHAnsi" w:cstheme="minorHAnsi"/>
              </w:rPr>
            </w:pPr>
            <w:r w:rsidRPr="00265982">
              <w:rPr>
                <w:rFonts w:asciiTheme="minorHAnsi" w:hAnsiTheme="minorHAnsi" w:cstheme="minorHAnsi"/>
              </w:rPr>
              <w:t>50</w:t>
            </w:r>
          </w:p>
          <w:p w:rsidR="00D1182D" w:rsidRDefault="00D1182D" w:rsidP="004E5026">
            <w:pPr>
              <w:jc w:val="center"/>
              <w:rPr>
                <w:rFonts w:asciiTheme="minorHAnsi" w:hAnsiTheme="minorHAnsi" w:cstheme="minorHAnsi"/>
              </w:rPr>
            </w:pPr>
          </w:p>
          <w:p w:rsidR="005A2FF7" w:rsidRDefault="005A2FF7" w:rsidP="004E5026">
            <w:pPr>
              <w:jc w:val="center"/>
              <w:rPr>
                <w:rFonts w:asciiTheme="minorHAnsi" w:hAnsiTheme="minorHAnsi" w:cstheme="minorHAnsi"/>
              </w:rPr>
            </w:pPr>
          </w:p>
          <w:p w:rsidR="005A2FF7" w:rsidRDefault="005A2FF7" w:rsidP="004E5026">
            <w:pPr>
              <w:jc w:val="center"/>
              <w:rPr>
                <w:rFonts w:asciiTheme="minorHAnsi" w:hAnsiTheme="minorHAnsi" w:cstheme="minorHAnsi"/>
              </w:rPr>
            </w:pPr>
          </w:p>
          <w:p w:rsidR="00362EE6" w:rsidRDefault="005A2FF7" w:rsidP="004E5026">
            <w:pPr>
              <w:jc w:val="center"/>
              <w:rPr>
                <w:rFonts w:asciiTheme="minorHAnsi" w:hAnsiTheme="minorHAnsi" w:cstheme="minorHAnsi"/>
              </w:rPr>
            </w:pPr>
            <w:r>
              <w:rPr>
                <w:rFonts w:asciiTheme="minorHAnsi" w:hAnsiTheme="minorHAnsi" w:cstheme="minorHAnsi"/>
              </w:rPr>
              <w:lastRenderedPageBreak/>
              <w:t>21</w:t>
            </w:r>
          </w:p>
          <w:p w:rsidR="00362EE6" w:rsidRDefault="00362EE6" w:rsidP="004E5026">
            <w:pPr>
              <w:jc w:val="center"/>
              <w:rPr>
                <w:rFonts w:asciiTheme="minorHAnsi" w:hAnsiTheme="minorHAnsi" w:cstheme="minorHAnsi"/>
              </w:rPr>
            </w:pPr>
          </w:p>
          <w:p w:rsidR="0082544F" w:rsidRPr="0082544F" w:rsidRDefault="0082544F" w:rsidP="004E5026">
            <w:pPr>
              <w:jc w:val="center"/>
              <w:rPr>
                <w:rFonts w:asciiTheme="minorHAnsi" w:hAnsiTheme="minorHAnsi" w:cstheme="minorHAnsi"/>
                <w:sz w:val="12"/>
              </w:rPr>
            </w:pPr>
          </w:p>
          <w:p w:rsidR="00362EE6" w:rsidRPr="00D53E5F" w:rsidRDefault="00362EE6" w:rsidP="00D1182D">
            <w:pPr>
              <w:rPr>
                <w:rFonts w:asciiTheme="minorHAnsi" w:hAnsiTheme="minorHAnsi" w:cstheme="minorHAnsi"/>
              </w:rPr>
            </w:pPr>
          </w:p>
        </w:tc>
        <w:tc>
          <w:tcPr>
            <w:tcW w:w="827" w:type="pct"/>
            <w:gridSpan w:val="3"/>
            <w:tcBorders>
              <w:bottom w:val="single" w:sz="4" w:space="0" w:color="auto"/>
            </w:tcBorders>
            <w:shd w:val="clear" w:color="auto" w:fill="auto"/>
          </w:tcPr>
          <w:p w:rsidR="00A2330F" w:rsidRPr="00D53E5F" w:rsidRDefault="00A2330F" w:rsidP="00B00057">
            <w:pPr>
              <w:rPr>
                <w:rFonts w:asciiTheme="minorHAnsi" w:hAnsiTheme="minorHAnsi" w:cstheme="minorHAnsi"/>
              </w:rPr>
            </w:pPr>
            <w:r w:rsidRPr="00D53E5F">
              <w:rPr>
                <w:rFonts w:asciiTheme="minorHAnsi" w:hAnsiTheme="minorHAnsi" w:cstheme="minorHAnsi"/>
              </w:rPr>
              <w:lastRenderedPageBreak/>
              <w:t>Données monitoring des activités, rapport</w:t>
            </w:r>
            <w:r w:rsidR="00265982">
              <w:rPr>
                <w:rFonts w:asciiTheme="minorHAnsi" w:hAnsiTheme="minorHAnsi" w:cstheme="minorHAnsi"/>
              </w:rPr>
              <w:t>s de terrain, rapports de formation en comptabilité</w:t>
            </w:r>
          </w:p>
          <w:p w:rsidR="00D1182D" w:rsidRDefault="00D1182D" w:rsidP="00B00057">
            <w:pPr>
              <w:rPr>
                <w:rFonts w:asciiTheme="minorHAnsi" w:hAnsiTheme="minorHAnsi" w:cstheme="minorHAnsi"/>
              </w:rPr>
            </w:pPr>
          </w:p>
          <w:p w:rsidR="00090E84" w:rsidRDefault="00090E84" w:rsidP="00B00057">
            <w:pPr>
              <w:rPr>
                <w:rFonts w:asciiTheme="minorHAnsi" w:hAnsiTheme="minorHAnsi" w:cstheme="minorHAnsi"/>
              </w:rPr>
            </w:pPr>
          </w:p>
          <w:p w:rsidR="00090E84" w:rsidRDefault="00090E84" w:rsidP="00B00057">
            <w:pPr>
              <w:rPr>
                <w:rFonts w:asciiTheme="minorHAnsi" w:hAnsiTheme="minorHAnsi" w:cstheme="minorHAnsi"/>
              </w:rPr>
            </w:pPr>
          </w:p>
          <w:p w:rsidR="00090E84" w:rsidRDefault="00090E84" w:rsidP="00B00057">
            <w:pPr>
              <w:rPr>
                <w:rFonts w:asciiTheme="minorHAnsi" w:hAnsiTheme="minorHAnsi" w:cstheme="minorHAnsi"/>
              </w:rPr>
            </w:pPr>
          </w:p>
          <w:p w:rsidR="00090E84" w:rsidRDefault="00090E84" w:rsidP="00B00057">
            <w:pPr>
              <w:rPr>
                <w:rFonts w:asciiTheme="minorHAnsi" w:hAnsiTheme="minorHAnsi" w:cstheme="minorHAnsi"/>
              </w:rPr>
            </w:pPr>
          </w:p>
          <w:p w:rsidR="00090E84" w:rsidRDefault="00090E84" w:rsidP="00B00057">
            <w:pPr>
              <w:rPr>
                <w:rFonts w:asciiTheme="minorHAnsi" w:hAnsiTheme="minorHAnsi" w:cstheme="minorHAnsi"/>
              </w:rPr>
            </w:pPr>
          </w:p>
          <w:p w:rsidR="00C2234E" w:rsidRDefault="00747659" w:rsidP="00B00057">
            <w:pPr>
              <w:rPr>
                <w:rFonts w:asciiTheme="minorHAnsi" w:hAnsiTheme="minorHAnsi" w:cstheme="minorHAnsi"/>
              </w:rPr>
            </w:pPr>
            <w:r>
              <w:rPr>
                <w:rFonts w:asciiTheme="minorHAnsi" w:hAnsiTheme="minorHAnsi" w:cstheme="minorHAnsi"/>
              </w:rPr>
              <w:t>Fiche de suivi de la mise en œuvre des plans d’affaires par les groupem</w:t>
            </w:r>
            <w:r w:rsidR="004801A4">
              <w:rPr>
                <w:rFonts w:asciiTheme="minorHAnsi" w:hAnsiTheme="minorHAnsi" w:cstheme="minorHAnsi"/>
              </w:rPr>
              <w:t>ent</w:t>
            </w:r>
            <w:r>
              <w:rPr>
                <w:rFonts w:asciiTheme="minorHAnsi" w:hAnsiTheme="minorHAnsi" w:cstheme="minorHAnsi"/>
              </w:rPr>
              <w:t>s.</w:t>
            </w:r>
          </w:p>
          <w:p w:rsidR="00265982" w:rsidRDefault="00265982" w:rsidP="00B054F7">
            <w:pPr>
              <w:rPr>
                <w:rFonts w:asciiTheme="minorHAnsi" w:hAnsiTheme="minorHAnsi" w:cstheme="minorHAnsi"/>
              </w:rPr>
            </w:pPr>
          </w:p>
          <w:p w:rsidR="00090E84" w:rsidRDefault="00090E84" w:rsidP="00B054F7">
            <w:pPr>
              <w:rPr>
                <w:rFonts w:asciiTheme="minorHAnsi" w:hAnsiTheme="minorHAnsi" w:cstheme="minorHAnsi"/>
              </w:rPr>
            </w:pPr>
          </w:p>
          <w:p w:rsidR="00090E84" w:rsidRDefault="00090E84" w:rsidP="00B054F7">
            <w:pPr>
              <w:rPr>
                <w:rFonts w:asciiTheme="minorHAnsi" w:hAnsiTheme="minorHAnsi" w:cstheme="minorHAnsi"/>
              </w:rPr>
            </w:pPr>
          </w:p>
          <w:p w:rsidR="00B054F7" w:rsidRPr="00D53E5F" w:rsidRDefault="00B054F7" w:rsidP="00B054F7">
            <w:pPr>
              <w:rPr>
                <w:rFonts w:asciiTheme="minorHAnsi" w:hAnsiTheme="minorHAnsi" w:cstheme="minorHAnsi"/>
              </w:rPr>
            </w:pPr>
            <w:r w:rsidRPr="00D53E5F">
              <w:rPr>
                <w:rFonts w:asciiTheme="minorHAnsi" w:hAnsiTheme="minorHAnsi" w:cstheme="minorHAnsi"/>
              </w:rPr>
              <w:t>Rapport de suivi de plans comptables.</w:t>
            </w:r>
          </w:p>
          <w:p w:rsidR="0030150C" w:rsidRDefault="0030150C" w:rsidP="0030150C">
            <w:pPr>
              <w:rPr>
                <w:rFonts w:asciiTheme="minorHAnsi" w:eastAsia="Times New Roman" w:hAnsiTheme="minorHAnsi" w:cstheme="minorHAnsi"/>
              </w:rPr>
            </w:pPr>
          </w:p>
          <w:p w:rsidR="00D1182D" w:rsidRDefault="00D1182D" w:rsidP="0030150C">
            <w:pPr>
              <w:rPr>
                <w:rFonts w:asciiTheme="minorHAnsi" w:hAnsiTheme="minorHAnsi" w:cstheme="minorHAnsi"/>
              </w:rPr>
            </w:pPr>
          </w:p>
          <w:p w:rsidR="0030150C" w:rsidRPr="00D53E5F" w:rsidRDefault="00362EE6" w:rsidP="0030150C">
            <w:pPr>
              <w:rPr>
                <w:rFonts w:asciiTheme="minorHAnsi" w:hAnsiTheme="minorHAnsi" w:cstheme="minorHAnsi"/>
              </w:rPr>
            </w:pPr>
            <w:r>
              <w:rPr>
                <w:rFonts w:asciiTheme="minorHAnsi" w:hAnsiTheme="minorHAnsi" w:cstheme="minorHAnsi"/>
              </w:rPr>
              <w:lastRenderedPageBreak/>
              <w:t>I</w:t>
            </w:r>
            <w:r w:rsidR="0030150C" w:rsidRPr="00D53E5F">
              <w:rPr>
                <w:rFonts w:asciiTheme="minorHAnsi" w:hAnsiTheme="minorHAnsi" w:cstheme="minorHAnsi"/>
              </w:rPr>
              <w:t>mages avant / après (5S-K)</w:t>
            </w:r>
          </w:p>
          <w:p w:rsidR="0030150C" w:rsidRPr="00D53E5F" w:rsidRDefault="0030150C" w:rsidP="0030150C">
            <w:pPr>
              <w:rPr>
                <w:rFonts w:asciiTheme="minorHAnsi" w:eastAsia="Times New Roman" w:hAnsiTheme="minorHAnsi" w:cstheme="minorHAnsi"/>
              </w:rPr>
            </w:pPr>
          </w:p>
        </w:tc>
        <w:tc>
          <w:tcPr>
            <w:tcW w:w="826" w:type="pct"/>
            <w:vMerge/>
            <w:shd w:val="clear" w:color="auto" w:fill="auto"/>
          </w:tcPr>
          <w:p w:rsidR="00A2330F" w:rsidRPr="00D53E5F" w:rsidRDefault="00A2330F" w:rsidP="00B00057">
            <w:pPr>
              <w:jc w:val="both"/>
              <w:rPr>
                <w:rFonts w:asciiTheme="minorHAnsi" w:eastAsia="Times New Roman" w:hAnsiTheme="minorHAnsi" w:cstheme="minorHAnsi"/>
              </w:rPr>
            </w:pPr>
          </w:p>
        </w:tc>
      </w:tr>
      <w:tr w:rsidR="00A2330F" w:rsidRPr="00D53E5F" w:rsidTr="005F49EA">
        <w:trPr>
          <w:trHeight w:val="285"/>
          <w:jc w:val="center"/>
        </w:trPr>
        <w:tc>
          <w:tcPr>
            <w:tcW w:w="1087" w:type="pct"/>
            <w:shd w:val="clear" w:color="auto" w:fill="C5E0B3"/>
          </w:tcPr>
          <w:p w:rsidR="00A2330F" w:rsidRPr="00D53E5F" w:rsidRDefault="00A2330F" w:rsidP="00B00057">
            <w:pPr>
              <w:shd w:val="clear" w:color="auto" w:fill="D6E3BC"/>
              <w:jc w:val="both"/>
              <w:rPr>
                <w:rFonts w:asciiTheme="minorHAnsi" w:eastAsia="Times New Roman" w:hAnsiTheme="minorHAnsi" w:cstheme="minorHAnsi"/>
                <w:color w:val="1F497D"/>
              </w:rPr>
            </w:pPr>
            <w:r w:rsidRPr="00D53E5F">
              <w:rPr>
                <w:rFonts w:asciiTheme="minorHAnsi" w:eastAsia="Times New Roman" w:hAnsiTheme="minorHAnsi" w:cstheme="minorHAnsi"/>
                <w:color w:val="1F497D"/>
              </w:rPr>
              <w:t>PRODUIT 3:</w:t>
            </w:r>
          </w:p>
          <w:p w:rsidR="00A2330F" w:rsidRPr="00D53E5F" w:rsidRDefault="00A2330F" w:rsidP="00B00057">
            <w:pPr>
              <w:shd w:val="clear" w:color="auto" w:fill="D6E3BC"/>
              <w:jc w:val="both"/>
              <w:rPr>
                <w:rFonts w:asciiTheme="minorHAnsi" w:eastAsia="Times New Roman" w:hAnsiTheme="minorHAnsi" w:cstheme="minorHAnsi"/>
                <w:color w:val="1F497D"/>
              </w:rPr>
            </w:pPr>
          </w:p>
          <w:p w:rsidR="00A2330F" w:rsidRPr="00D53E5F" w:rsidRDefault="00A2330F" w:rsidP="00B00057">
            <w:pPr>
              <w:pStyle w:val="Heading2"/>
              <w:spacing w:after="0"/>
              <w:rPr>
                <w:rFonts w:asciiTheme="minorHAnsi" w:eastAsia="Times New Roman" w:hAnsiTheme="minorHAnsi" w:cstheme="minorHAnsi"/>
                <w:sz w:val="22"/>
                <w:szCs w:val="22"/>
              </w:rPr>
            </w:pPr>
            <w:bookmarkStart w:id="3" w:name="_Toc52270174"/>
            <w:r w:rsidRPr="00D53E5F">
              <w:rPr>
                <w:rFonts w:asciiTheme="minorHAnsi" w:eastAsia="Times New Roman" w:hAnsiTheme="minorHAnsi" w:cstheme="minorHAnsi"/>
                <w:sz w:val="22"/>
                <w:szCs w:val="22"/>
              </w:rPr>
              <w:t>Les micro-entreprises et les associations ont des revenus réguliers</w:t>
            </w:r>
            <w:bookmarkEnd w:id="3"/>
          </w:p>
          <w:p w:rsidR="00A2330F" w:rsidRPr="00D53E5F" w:rsidRDefault="00A2330F" w:rsidP="00B00057">
            <w:pPr>
              <w:shd w:val="clear" w:color="auto" w:fill="D6E3BC"/>
              <w:jc w:val="both"/>
              <w:rPr>
                <w:rFonts w:asciiTheme="minorHAnsi" w:eastAsia="Times New Roman" w:hAnsiTheme="minorHAnsi" w:cstheme="minorHAnsi"/>
                <w:color w:val="1F497D"/>
              </w:rPr>
            </w:pPr>
          </w:p>
        </w:tc>
        <w:tc>
          <w:tcPr>
            <w:tcW w:w="1000" w:type="pct"/>
            <w:shd w:val="clear" w:color="auto" w:fill="auto"/>
          </w:tcPr>
          <w:p w:rsidR="00A2330F" w:rsidRPr="00D53E5F" w:rsidRDefault="00A2330F" w:rsidP="00B00057">
            <w:pPr>
              <w:pStyle w:val="ListParagraph"/>
              <w:spacing w:after="0"/>
              <w:ind w:left="0"/>
              <w:rPr>
                <w:rFonts w:asciiTheme="minorHAnsi" w:hAnsiTheme="minorHAnsi" w:cstheme="minorHAnsi"/>
              </w:rPr>
            </w:pPr>
            <w:r w:rsidRPr="00D53E5F">
              <w:rPr>
                <w:rFonts w:asciiTheme="minorHAnsi" w:hAnsiTheme="minorHAnsi" w:cstheme="minorHAnsi"/>
              </w:rPr>
              <w:t>1.Nombres d’associations / groupements qui ont créés le revenu au moins 5 000 FCFA par membre pendant trois les derniers mois du micro-projet</w:t>
            </w:r>
          </w:p>
          <w:p w:rsidR="00CF3754" w:rsidRDefault="00CF3754" w:rsidP="00B00057">
            <w:pPr>
              <w:pStyle w:val="ListParagraph"/>
              <w:spacing w:after="0"/>
              <w:ind w:left="0"/>
              <w:rPr>
                <w:rFonts w:asciiTheme="minorHAnsi" w:hAnsiTheme="minorHAnsi" w:cstheme="minorHAnsi"/>
              </w:rPr>
            </w:pPr>
          </w:p>
          <w:p w:rsidR="00090E84" w:rsidRDefault="00090E84" w:rsidP="00B00057">
            <w:pPr>
              <w:pStyle w:val="ListParagraph"/>
              <w:spacing w:after="0"/>
              <w:ind w:left="0"/>
              <w:rPr>
                <w:rFonts w:asciiTheme="minorHAnsi" w:hAnsiTheme="minorHAnsi" w:cstheme="minorHAnsi"/>
              </w:rPr>
            </w:pPr>
          </w:p>
          <w:p w:rsidR="00090E84" w:rsidRDefault="00090E84" w:rsidP="00B00057">
            <w:pPr>
              <w:pStyle w:val="ListParagraph"/>
              <w:spacing w:after="0"/>
              <w:ind w:left="0"/>
              <w:rPr>
                <w:rFonts w:asciiTheme="minorHAnsi" w:hAnsiTheme="minorHAnsi" w:cstheme="minorHAnsi"/>
              </w:rPr>
            </w:pPr>
          </w:p>
          <w:p w:rsidR="00A2330F" w:rsidRPr="00D53E5F" w:rsidRDefault="00A2330F" w:rsidP="00B00057">
            <w:pPr>
              <w:pStyle w:val="ListParagraph"/>
              <w:spacing w:after="0"/>
              <w:ind w:left="0"/>
              <w:rPr>
                <w:rFonts w:asciiTheme="minorHAnsi" w:hAnsiTheme="minorHAnsi" w:cstheme="minorHAnsi"/>
              </w:rPr>
            </w:pPr>
            <w:r w:rsidRPr="00D53E5F">
              <w:rPr>
                <w:rFonts w:asciiTheme="minorHAnsi" w:hAnsiTheme="minorHAnsi" w:cstheme="minorHAnsi"/>
              </w:rPr>
              <w:t>2.Nombres d’association qui ont augmenté le nombre de membres de Tontine pour 20%</w:t>
            </w:r>
          </w:p>
          <w:p w:rsidR="00A2330F" w:rsidRDefault="00A2330F" w:rsidP="00B00057">
            <w:pPr>
              <w:pStyle w:val="ListParagraph"/>
              <w:spacing w:after="0"/>
              <w:ind w:left="0"/>
              <w:rPr>
                <w:rFonts w:asciiTheme="minorHAnsi" w:hAnsiTheme="minorHAnsi" w:cstheme="minorHAnsi"/>
              </w:rPr>
            </w:pPr>
          </w:p>
          <w:p w:rsidR="00090E84" w:rsidRDefault="00090E84" w:rsidP="00B00057">
            <w:pPr>
              <w:pStyle w:val="ListParagraph"/>
              <w:spacing w:after="0"/>
              <w:ind w:left="0"/>
              <w:rPr>
                <w:rFonts w:asciiTheme="minorHAnsi" w:hAnsiTheme="minorHAnsi" w:cstheme="minorHAnsi"/>
              </w:rPr>
            </w:pPr>
          </w:p>
          <w:p w:rsidR="00A2330F" w:rsidRPr="00D53E5F" w:rsidRDefault="00A2330F" w:rsidP="00EE7FD7">
            <w:pPr>
              <w:pStyle w:val="ListParagraph"/>
              <w:spacing w:after="0"/>
              <w:ind w:left="0"/>
              <w:rPr>
                <w:rFonts w:asciiTheme="minorHAnsi" w:hAnsiTheme="minorHAnsi" w:cstheme="minorHAnsi"/>
              </w:rPr>
            </w:pPr>
          </w:p>
        </w:tc>
        <w:tc>
          <w:tcPr>
            <w:tcW w:w="381" w:type="pct"/>
            <w:shd w:val="clear" w:color="auto" w:fill="auto"/>
          </w:tcPr>
          <w:p w:rsidR="00BF1852" w:rsidRDefault="00BF1852" w:rsidP="00B00057">
            <w:pPr>
              <w:jc w:val="both"/>
              <w:rPr>
                <w:rFonts w:asciiTheme="minorHAnsi" w:eastAsia="Times New Roman" w:hAnsiTheme="minorHAnsi" w:cstheme="minorHAnsi"/>
              </w:rPr>
            </w:pPr>
          </w:p>
          <w:p w:rsidR="00A2330F" w:rsidRPr="00D53E5F" w:rsidRDefault="00A2330F" w:rsidP="00B00057">
            <w:pPr>
              <w:jc w:val="both"/>
              <w:rPr>
                <w:rFonts w:asciiTheme="minorHAnsi" w:eastAsia="Times New Roman" w:hAnsiTheme="minorHAnsi" w:cstheme="minorHAnsi"/>
              </w:rPr>
            </w:pPr>
            <w:r w:rsidRPr="00D53E5F">
              <w:rPr>
                <w:rFonts w:asciiTheme="minorHAnsi" w:eastAsia="Times New Roman" w:hAnsiTheme="minorHAnsi" w:cstheme="minorHAnsi"/>
              </w:rPr>
              <w:t>0</w:t>
            </w:r>
          </w:p>
          <w:p w:rsidR="00A2330F" w:rsidRPr="00D53E5F" w:rsidRDefault="00A2330F" w:rsidP="00B00057">
            <w:pPr>
              <w:jc w:val="both"/>
              <w:rPr>
                <w:rFonts w:asciiTheme="minorHAnsi" w:eastAsia="Times New Roman" w:hAnsiTheme="minorHAnsi" w:cstheme="minorHAnsi"/>
              </w:rPr>
            </w:pPr>
          </w:p>
          <w:p w:rsidR="00A2330F" w:rsidRDefault="00A2330F" w:rsidP="00B00057">
            <w:pPr>
              <w:jc w:val="both"/>
              <w:rPr>
                <w:rFonts w:asciiTheme="minorHAnsi" w:eastAsia="Times New Roman" w:hAnsiTheme="minorHAnsi" w:cstheme="minorHAnsi"/>
              </w:rPr>
            </w:pPr>
          </w:p>
          <w:p w:rsidR="00090E84" w:rsidRDefault="00090E84" w:rsidP="00B00057">
            <w:pPr>
              <w:jc w:val="both"/>
              <w:rPr>
                <w:rFonts w:asciiTheme="minorHAnsi" w:eastAsia="Times New Roman" w:hAnsiTheme="minorHAnsi" w:cstheme="minorHAnsi"/>
              </w:rPr>
            </w:pPr>
          </w:p>
          <w:p w:rsidR="00090E84" w:rsidRPr="00D53E5F" w:rsidRDefault="00090E84" w:rsidP="00B00057">
            <w:pPr>
              <w:jc w:val="both"/>
              <w:rPr>
                <w:rFonts w:asciiTheme="minorHAnsi" w:eastAsia="Times New Roman" w:hAnsiTheme="minorHAnsi" w:cstheme="minorHAnsi"/>
              </w:rPr>
            </w:pPr>
          </w:p>
          <w:p w:rsidR="00A2330F" w:rsidRPr="00D53E5F" w:rsidRDefault="00A2330F" w:rsidP="00B00057">
            <w:pPr>
              <w:jc w:val="both"/>
              <w:rPr>
                <w:rFonts w:asciiTheme="minorHAnsi" w:eastAsia="Times New Roman" w:hAnsiTheme="minorHAnsi" w:cstheme="minorHAnsi"/>
              </w:rPr>
            </w:pPr>
            <w:r w:rsidRPr="00D53E5F">
              <w:rPr>
                <w:rFonts w:asciiTheme="minorHAnsi" w:eastAsia="Times New Roman" w:hAnsiTheme="minorHAnsi" w:cstheme="minorHAnsi"/>
              </w:rPr>
              <w:t>0</w:t>
            </w:r>
          </w:p>
          <w:p w:rsidR="00A2330F" w:rsidRPr="00D53E5F" w:rsidRDefault="00A2330F" w:rsidP="00B00057">
            <w:pPr>
              <w:jc w:val="both"/>
              <w:rPr>
                <w:rFonts w:asciiTheme="minorHAnsi" w:eastAsia="Times New Roman" w:hAnsiTheme="minorHAnsi" w:cstheme="minorHAnsi"/>
              </w:rPr>
            </w:pPr>
          </w:p>
          <w:p w:rsidR="00A2330F" w:rsidRDefault="00A2330F" w:rsidP="00B00057">
            <w:pPr>
              <w:jc w:val="both"/>
              <w:rPr>
                <w:rFonts w:asciiTheme="minorHAnsi" w:eastAsia="Times New Roman" w:hAnsiTheme="minorHAnsi" w:cstheme="minorHAnsi"/>
              </w:rPr>
            </w:pPr>
          </w:p>
          <w:p w:rsidR="00A2330F" w:rsidRDefault="00A2330F" w:rsidP="00B00057">
            <w:pPr>
              <w:jc w:val="both"/>
              <w:rPr>
                <w:rFonts w:asciiTheme="minorHAnsi" w:eastAsia="Times New Roman" w:hAnsiTheme="minorHAnsi" w:cstheme="minorHAnsi"/>
              </w:rPr>
            </w:pPr>
          </w:p>
          <w:p w:rsidR="004E5026" w:rsidRDefault="004E5026" w:rsidP="00B00057">
            <w:pPr>
              <w:jc w:val="both"/>
              <w:rPr>
                <w:rFonts w:asciiTheme="minorHAnsi" w:eastAsia="Times New Roman" w:hAnsiTheme="minorHAnsi" w:cstheme="minorHAnsi"/>
              </w:rPr>
            </w:pPr>
          </w:p>
          <w:p w:rsidR="00EE7FD7" w:rsidRDefault="00EE7FD7" w:rsidP="00B00057">
            <w:pPr>
              <w:jc w:val="both"/>
              <w:rPr>
                <w:rFonts w:asciiTheme="minorHAnsi" w:eastAsia="Times New Roman" w:hAnsiTheme="minorHAnsi" w:cstheme="minorHAnsi"/>
              </w:rPr>
            </w:pPr>
          </w:p>
          <w:p w:rsidR="004E5026" w:rsidRPr="00D53E5F" w:rsidRDefault="004E5026" w:rsidP="00B00057">
            <w:pPr>
              <w:jc w:val="both"/>
              <w:rPr>
                <w:rFonts w:asciiTheme="minorHAnsi" w:eastAsia="Times New Roman" w:hAnsiTheme="minorHAnsi" w:cstheme="minorHAnsi"/>
              </w:rPr>
            </w:pPr>
          </w:p>
        </w:tc>
        <w:tc>
          <w:tcPr>
            <w:tcW w:w="404" w:type="pct"/>
            <w:gridSpan w:val="2"/>
            <w:shd w:val="clear" w:color="auto" w:fill="auto"/>
          </w:tcPr>
          <w:p w:rsidR="00BF1852" w:rsidRDefault="00BF1852" w:rsidP="004E5026">
            <w:pPr>
              <w:spacing w:after="0"/>
              <w:jc w:val="center"/>
              <w:rPr>
                <w:rFonts w:asciiTheme="minorHAnsi" w:hAnsiTheme="minorHAnsi" w:cstheme="minorHAnsi"/>
              </w:rPr>
            </w:pPr>
          </w:p>
          <w:p w:rsidR="00BF1852" w:rsidRDefault="00BF1852" w:rsidP="004E5026">
            <w:pPr>
              <w:spacing w:after="0"/>
              <w:jc w:val="center"/>
              <w:rPr>
                <w:rFonts w:asciiTheme="minorHAnsi" w:hAnsiTheme="minorHAnsi" w:cstheme="minorHAnsi"/>
              </w:rPr>
            </w:pPr>
          </w:p>
          <w:p w:rsidR="00A2330F" w:rsidRPr="00362EE6" w:rsidRDefault="00A2330F" w:rsidP="004E5026">
            <w:pPr>
              <w:spacing w:after="0"/>
              <w:jc w:val="center"/>
              <w:rPr>
                <w:rFonts w:asciiTheme="minorHAnsi" w:hAnsiTheme="minorHAnsi" w:cstheme="minorHAnsi"/>
              </w:rPr>
            </w:pPr>
            <w:r w:rsidRPr="00362EE6">
              <w:rPr>
                <w:rFonts w:asciiTheme="minorHAnsi" w:hAnsiTheme="minorHAnsi" w:cstheme="minorHAnsi"/>
              </w:rPr>
              <w:t>40</w:t>
            </w:r>
          </w:p>
          <w:p w:rsidR="00A2330F" w:rsidRPr="00D53E5F" w:rsidRDefault="00A2330F" w:rsidP="004E5026">
            <w:pPr>
              <w:pStyle w:val="ListParagraph"/>
              <w:spacing w:after="0"/>
              <w:jc w:val="center"/>
              <w:rPr>
                <w:rFonts w:asciiTheme="minorHAnsi" w:hAnsiTheme="minorHAnsi" w:cstheme="minorHAnsi"/>
              </w:rPr>
            </w:pPr>
          </w:p>
          <w:p w:rsidR="00A2330F" w:rsidRPr="00D53E5F" w:rsidRDefault="00A2330F" w:rsidP="004E5026">
            <w:pPr>
              <w:pStyle w:val="ListParagraph"/>
              <w:spacing w:after="0"/>
              <w:jc w:val="center"/>
              <w:rPr>
                <w:rFonts w:asciiTheme="minorHAnsi" w:hAnsiTheme="minorHAnsi" w:cstheme="minorHAnsi"/>
              </w:rPr>
            </w:pPr>
          </w:p>
          <w:p w:rsidR="00A2330F" w:rsidRDefault="00A2330F" w:rsidP="004E5026">
            <w:pPr>
              <w:pStyle w:val="ListParagraph"/>
              <w:spacing w:after="0"/>
              <w:jc w:val="center"/>
              <w:rPr>
                <w:rFonts w:asciiTheme="minorHAnsi" w:hAnsiTheme="minorHAnsi" w:cstheme="minorHAnsi"/>
              </w:rPr>
            </w:pPr>
          </w:p>
          <w:p w:rsidR="00090E84" w:rsidRDefault="00090E84" w:rsidP="004E5026">
            <w:pPr>
              <w:pStyle w:val="ListParagraph"/>
              <w:spacing w:after="0"/>
              <w:jc w:val="center"/>
              <w:rPr>
                <w:rFonts w:asciiTheme="minorHAnsi" w:hAnsiTheme="minorHAnsi" w:cstheme="minorHAnsi"/>
              </w:rPr>
            </w:pPr>
          </w:p>
          <w:p w:rsidR="00090E84" w:rsidRDefault="00090E84" w:rsidP="004E5026">
            <w:pPr>
              <w:pStyle w:val="ListParagraph"/>
              <w:spacing w:after="0"/>
              <w:jc w:val="center"/>
              <w:rPr>
                <w:rFonts w:asciiTheme="minorHAnsi" w:hAnsiTheme="minorHAnsi" w:cstheme="minorHAnsi"/>
              </w:rPr>
            </w:pPr>
          </w:p>
          <w:p w:rsidR="00090E84" w:rsidRPr="00D53E5F" w:rsidRDefault="00090E84" w:rsidP="004E5026">
            <w:pPr>
              <w:pStyle w:val="ListParagraph"/>
              <w:spacing w:after="0"/>
              <w:jc w:val="center"/>
              <w:rPr>
                <w:rFonts w:asciiTheme="minorHAnsi" w:hAnsiTheme="minorHAnsi" w:cstheme="minorHAnsi"/>
              </w:rPr>
            </w:pPr>
          </w:p>
          <w:p w:rsidR="00A2330F" w:rsidRDefault="00A2330F" w:rsidP="00EE3D91">
            <w:pPr>
              <w:spacing w:after="0"/>
              <w:rPr>
                <w:rFonts w:asciiTheme="minorHAnsi" w:hAnsiTheme="minorHAnsi" w:cstheme="minorHAnsi"/>
                <w:sz w:val="16"/>
              </w:rPr>
            </w:pPr>
            <w:r w:rsidRPr="00B1735F">
              <w:rPr>
                <w:rFonts w:asciiTheme="minorHAnsi" w:hAnsiTheme="minorHAnsi" w:cstheme="minorHAnsi"/>
              </w:rPr>
              <w:t xml:space="preserve">40 </w:t>
            </w:r>
            <w:r w:rsidRPr="004E5026">
              <w:rPr>
                <w:rFonts w:asciiTheme="minorHAnsi" w:hAnsiTheme="minorHAnsi" w:cstheme="minorHAnsi"/>
                <w:sz w:val="14"/>
              </w:rPr>
              <w:t xml:space="preserve">(chiffre à </w:t>
            </w:r>
            <w:r w:rsidRPr="004E5026">
              <w:rPr>
                <w:rFonts w:asciiTheme="minorHAnsi" w:hAnsiTheme="minorHAnsi" w:cstheme="minorHAnsi"/>
                <w:sz w:val="16"/>
              </w:rPr>
              <w:t>valider après analyse des pratiques a</w:t>
            </w:r>
            <w:r w:rsidR="003B6A62" w:rsidRPr="004E5026">
              <w:rPr>
                <w:rFonts w:asciiTheme="minorHAnsi" w:hAnsiTheme="minorHAnsi" w:cstheme="minorHAnsi"/>
                <w:sz w:val="16"/>
              </w:rPr>
              <w:t>ctuelles en matière</w:t>
            </w:r>
          </w:p>
          <w:p w:rsidR="00A2330F" w:rsidRPr="00B054F7" w:rsidRDefault="00A2330F" w:rsidP="00090E84">
            <w:pPr>
              <w:spacing w:after="0"/>
              <w:rPr>
                <w:rFonts w:asciiTheme="minorHAnsi" w:hAnsiTheme="minorHAnsi" w:cstheme="minorHAnsi"/>
              </w:rPr>
            </w:pPr>
          </w:p>
        </w:tc>
        <w:tc>
          <w:tcPr>
            <w:tcW w:w="475" w:type="pct"/>
            <w:shd w:val="clear" w:color="auto" w:fill="FFFF00"/>
          </w:tcPr>
          <w:p w:rsidR="00BF1852" w:rsidRDefault="00BF1852" w:rsidP="004E5026">
            <w:pPr>
              <w:jc w:val="center"/>
              <w:rPr>
                <w:rFonts w:asciiTheme="minorHAnsi" w:hAnsiTheme="minorHAnsi" w:cstheme="minorHAnsi"/>
              </w:rPr>
            </w:pPr>
          </w:p>
          <w:p w:rsidR="00A2330F" w:rsidRDefault="00BF1852" w:rsidP="004E5026">
            <w:pPr>
              <w:jc w:val="center"/>
              <w:rPr>
                <w:rFonts w:asciiTheme="minorHAnsi" w:hAnsiTheme="minorHAnsi" w:cstheme="minorHAnsi"/>
              </w:rPr>
            </w:pPr>
            <w:r>
              <w:rPr>
                <w:rFonts w:asciiTheme="minorHAnsi" w:hAnsiTheme="minorHAnsi" w:cstheme="minorHAnsi"/>
              </w:rPr>
              <w:t>0</w:t>
            </w:r>
          </w:p>
          <w:p w:rsidR="003B6A62" w:rsidRDefault="003B6A62" w:rsidP="004E5026">
            <w:pPr>
              <w:jc w:val="center"/>
              <w:rPr>
                <w:rFonts w:asciiTheme="minorHAnsi" w:hAnsiTheme="minorHAnsi" w:cstheme="minorHAnsi"/>
              </w:rPr>
            </w:pPr>
          </w:p>
          <w:p w:rsidR="003B6A62" w:rsidRDefault="003B6A62" w:rsidP="004E5026">
            <w:pPr>
              <w:jc w:val="center"/>
              <w:rPr>
                <w:rFonts w:asciiTheme="minorHAnsi" w:hAnsiTheme="minorHAnsi" w:cstheme="minorHAnsi"/>
              </w:rPr>
            </w:pPr>
          </w:p>
          <w:p w:rsidR="00090E84" w:rsidRDefault="00090E84" w:rsidP="004E5026">
            <w:pPr>
              <w:jc w:val="center"/>
              <w:rPr>
                <w:rFonts w:asciiTheme="minorHAnsi" w:hAnsiTheme="minorHAnsi" w:cstheme="minorHAnsi"/>
              </w:rPr>
            </w:pPr>
          </w:p>
          <w:p w:rsidR="00090E84" w:rsidRDefault="00090E84" w:rsidP="004E5026">
            <w:pPr>
              <w:jc w:val="center"/>
              <w:rPr>
                <w:rFonts w:asciiTheme="minorHAnsi" w:hAnsiTheme="minorHAnsi" w:cstheme="minorHAnsi"/>
              </w:rPr>
            </w:pPr>
          </w:p>
          <w:p w:rsidR="003B6A62" w:rsidRDefault="00EE7FD7" w:rsidP="00EE7FD7">
            <w:pPr>
              <w:rPr>
                <w:rFonts w:asciiTheme="minorHAnsi" w:hAnsiTheme="minorHAnsi" w:cstheme="minorHAnsi"/>
              </w:rPr>
            </w:pPr>
            <w:r>
              <w:rPr>
                <w:rFonts w:asciiTheme="minorHAnsi" w:hAnsiTheme="minorHAnsi" w:cstheme="minorHAnsi"/>
              </w:rPr>
              <w:t xml:space="preserve"> </w:t>
            </w:r>
            <w:r w:rsidR="003B6A62">
              <w:rPr>
                <w:rFonts w:asciiTheme="minorHAnsi" w:hAnsiTheme="minorHAnsi" w:cstheme="minorHAnsi"/>
              </w:rPr>
              <w:t>0</w:t>
            </w:r>
          </w:p>
          <w:p w:rsidR="003B6A62" w:rsidRDefault="003B6A62" w:rsidP="004E5026">
            <w:pPr>
              <w:jc w:val="center"/>
              <w:rPr>
                <w:rFonts w:asciiTheme="minorHAnsi" w:hAnsiTheme="minorHAnsi" w:cstheme="minorHAnsi"/>
              </w:rPr>
            </w:pPr>
          </w:p>
          <w:p w:rsidR="004E5026" w:rsidRPr="00D53E5F" w:rsidRDefault="004E5026" w:rsidP="00090E84">
            <w:pPr>
              <w:rPr>
                <w:rFonts w:asciiTheme="minorHAnsi" w:hAnsiTheme="minorHAnsi" w:cstheme="minorHAnsi"/>
              </w:rPr>
            </w:pPr>
          </w:p>
        </w:tc>
        <w:tc>
          <w:tcPr>
            <w:tcW w:w="827" w:type="pct"/>
            <w:gridSpan w:val="3"/>
            <w:shd w:val="clear" w:color="auto" w:fill="auto"/>
          </w:tcPr>
          <w:p w:rsidR="00A2330F" w:rsidRPr="00D53E5F" w:rsidRDefault="00A2330F" w:rsidP="00B00057">
            <w:pPr>
              <w:rPr>
                <w:rFonts w:asciiTheme="minorHAnsi" w:hAnsiTheme="minorHAnsi" w:cstheme="minorHAnsi"/>
              </w:rPr>
            </w:pPr>
            <w:r w:rsidRPr="00D53E5F">
              <w:rPr>
                <w:rFonts w:asciiTheme="minorHAnsi" w:hAnsiTheme="minorHAnsi" w:cstheme="minorHAnsi"/>
              </w:rPr>
              <w:t>Données monitoring des activités, rapports de terrain, rapports des réunions des Associations/groupements</w:t>
            </w:r>
          </w:p>
          <w:p w:rsidR="00367826" w:rsidRDefault="00367826" w:rsidP="00B00057">
            <w:pPr>
              <w:jc w:val="both"/>
              <w:rPr>
                <w:rFonts w:asciiTheme="minorHAnsi" w:eastAsia="Times New Roman" w:hAnsiTheme="minorHAnsi" w:cstheme="minorHAnsi"/>
              </w:rPr>
            </w:pPr>
          </w:p>
          <w:p w:rsidR="00090E84" w:rsidRDefault="00090E84" w:rsidP="00B00057">
            <w:pPr>
              <w:jc w:val="both"/>
              <w:rPr>
                <w:rFonts w:asciiTheme="minorHAnsi" w:eastAsia="Times New Roman" w:hAnsiTheme="minorHAnsi" w:cstheme="minorHAnsi"/>
              </w:rPr>
            </w:pPr>
          </w:p>
          <w:p w:rsidR="00362EE6" w:rsidRPr="00D53E5F" w:rsidRDefault="003B6A62" w:rsidP="00B00057">
            <w:pPr>
              <w:jc w:val="both"/>
              <w:rPr>
                <w:rFonts w:asciiTheme="minorHAnsi" w:eastAsia="Times New Roman" w:hAnsiTheme="minorHAnsi" w:cstheme="minorHAnsi"/>
              </w:rPr>
            </w:pPr>
            <w:r>
              <w:rPr>
                <w:rFonts w:asciiTheme="minorHAnsi" w:eastAsia="Times New Roman" w:hAnsiTheme="minorHAnsi" w:cstheme="minorHAnsi"/>
              </w:rPr>
              <w:t>Disponibilité des fiches de suivi de</w:t>
            </w:r>
            <w:r w:rsidR="00EE3D91">
              <w:rPr>
                <w:rFonts w:asciiTheme="minorHAnsi" w:eastAsia="Times New Roman" w:hAnsiTheme="minorHAnsi" w:cstheme="minorHAnsi"/>
              </w:rPr>
              <w:t xml:space="preserve"> comptabilité de 6 groupements.</w:t>
            </w:r>
          </w:p>
        </w:tc>
        <w:tc>
          <w:tcPr>
            <w:tcW w:w="826" w:type="pct"/>
            <w:vMerge/>
            <w:shd w:val="clear" w:color="auto" w:fill="auto"/>
          </w:tcPr>
          <w:p w:rsidR="00A2330F" w:rsidRPr="00D53E5F" w:rsidRDefault="00A2330F" w:rsidP="00B00057">
            <w:pPr>
              <w:jc w:val="both"/>
              <w:rPr>
                <w:rFonts w:asciiTheme="minorHAnsi" w:eastAsia="Times New Roman" w:hAnsiTheme="minorHAnsi" w:cstheme="minorHAnsi"/>
              </w:rPr>
            </w:pPr>
          </w:p>
        </w:tc>
      </w:tr>
      <w:tr w:rsidR="00A2330F" w:rsidRPr="00D53E5F" w:rsidTr="005F49EA">
        <w:trPr>
          <w:trHeight w:val="285"/>
          <w:jc w:val="center"/>
        </w:trPr>
        <w:tc>
          <w:tcPr>
            <w:tcW w:w="1087" w:type="pct"/>
            <w:shd w:val="clear" w:color="auto" w:fill="C5E0B3"/>
          </w:tcPr>
          <w:p w:rsidR="00A2330F" w:rsidRPr="00D53E5F" w:rsidRDefault="00A2330F" w:rsidP="00B00057">
            <w:pPr>
              <w:pStyle w:val="Heading2"/>
              <w:rPr>
                <w:rFonts w:asciiTheme="minorHAnsi" w:eastAsia="Times New Roman" w:hAnsiTheme="minorHAnsi" w:cstheme="minorHAnsi"/>
                <w:sz w:val="22"/>
                <w:szCs w:val="22"/>
              </w:rPr>
            </w:pPr>
            <w:bookmarkStart w:id="4" w:name="_Toc52270175"/>
            <w:r w:rsidRPr="00D53E5F">
              <w:rPr>
                <w:rFonts w:asciiTheme="minorHAnsi" w:eastAsia="Times New Roman" w:hAnsiTheme="minorHAnsi" w:cstheme="minorHAnsi"/>
                <w:color w:val="1F497D"/>
                <w:sz w:val="22"/>
                <w:szCs w:val="22"/>
              </w:rPr>
              <w:t>PRODUIT 4:</w:t>
            </w:r>
            <w:bookmarkEnd w:id="4"/>
          </w:p>
          <w:p w:rsidR="00A2330F" w:rsidRPr="00D53E5F" w:rsidRDefault="00A2330F" w:rsidP="00B00057">
            <w:pPr>
              <w:pStyle w:val="Heading2"/>
              <w:rPr>
                <w:rFonts w:asciiTheme="minorHAnsi" w:eastAsia="Times New Roman" w:hAnsiTheme="minorHAnsi" w:cstheme="minorHAnsi"/>
                <w:sz w:val="22"/>
                <w:szCs w:val="22"/>
              </w:rPr>
            </w:pPr>
          </w:p>
          <w:p w:rsidR="00A2330F" w:rsidRPr="00D53E5F" w:rsidRDefault="00A2330F" w:rsidP="00B00057">
            <w:pPr>
              <w:pStyle w:val="Heading2"/>
              <w:rPr>
                <w:rFonts w:asciiTheme="minorHAnsi" w:eastAsia="Times New Roman" w:hAnsiTheme="minorHAnsi" w:cstheme="minorHAnsi"/>
                <w:sz w:val="22"/>
                <w:szCs w:val="22"/>
              </w:rPr>
            </w:pPr>
            <w:bookmarkStart w:id="5" w:name="_Toc52270176"/>
            <w:r w:rsidRPr="00D53E5F">
              <w:rPr>
                <w:rFonts w:asciiTheme="minorHAnsi" w:eastAsia="Times New Roman" w:hAnsiTheme="minorHAnsi" w:cstheme="minorHAnsi"/>
                <w:sz w:val="22"/>
                <w:szCs w:val="22"/>
              </w:rPr>
              <w:lastRenderedPageBreak/>
              <w:t>Les parties prenantes du projet sont informés des activités et ont collaboré avec le projet</w:t>
            </w:r>
            <w:bookmarkEnd w:id="5"/>
          </w:p>
          <w:p w:rsidR="00FC6177" w:rsidRDefault="00FC6177" w:rsidP="00B00057">
            <w:pPr>
              <w:shd w:val="clear" w:color="auto" w:fill="D6E3BC"/>
              <w:jc w:val="both"/>
              <w:rPr>
                <w:rFonts w:asciiTheme="minorHAnsi" w:eastAsia="Times New Roman" w:hAnsiTheme="minorHAnsi" w:cstheme="minorHAnsi"/>
                <w:color w:val="1F497D"/>
              </w:rPr>
            </w:pPr>
          </w:p>
          <w:p w:rsidR="00FC6177" w:rsidRPr="00FC6177" w:rsidRDefault="00FC6177" w:rsidP="00FC6177">
            <w:pPr>
              <w:rPr>
                <w:rFonts w:asciiTheme="minorHAnsi" w:eastAsia="Times New Roman" w:hAnsiTheme="minorHAnsi" w:cstheme="minorHAnsi"/>
              </w:rPr>
            </w:pPr>
          </w:p>
          <w:p w:rsidR="00FC6177" w:rsidRPr="00FC6177" w:rsidRDefault="00FC6177" w:rsidP="00FC6177">
            <w:pPr>
              <w:rPr>
                <w:rFonts w:asciiTheme="minorHAnsi" w:eastAsia="Times New Roman" w:hAnsiTheme="minorHAnsi" w:cstheme="minorHAnsi"/>
              </w:rPr>
            </w:pPr>
          </w:p>
          <w:p w:rsidR="00FC6177" w:rsidRPr="00FC6177" w:rsidRDefault="00FC6177" w:rsidP="00FC6177">
            <w:pPr>
              <w:rPr>
                <w:rFonts w:asciiTheme="minorHAnsi" w:eastAsia="Times New Roman" w:hAnsiTheme="minorHAnsi" w:cstheme="minorHAnsi"/>
              </w:rPr>
            </w:pPr>
          </w:p>
          <w:p w:rsidR="00A2330F" w:rsidRPr="00FC6177" w:rsidRDefault="00A2330F" w:rsidP="00FC6177">
            <w:pPr>
              <w:rPr>
                <w:rFonts w:asciiTheme="minorHAnsi" w:eastAsia="Times New Roman" w:hAnsiTheme="minorHAnsi" w:cstheme="minorHAnsi"/>
              </w:rPr>
            </w:pPr>
          </w:p>
        </w:tc>
        <w:tc>
          <w:tcPr>
            <w:tcW w:w="1000" w:type="pct"/>
            <w:shd w:val="clear" w:color="auto" w:fill="auto"/>
          </w:tcPr>
          <w:p w:rsidR="00A2330F" w:rsidRPr="00D53E5F" w:rsidRDefault="004B3F48" w:rsidP="00B00057">
            <w:pPr>
              <w:pStyle w:val="ListParagraph"/>
              <w:spacing w:after="0"/>
              <w:ind w:left="0"/>
              <w:rPr>
                <w:rFonts w:asciiTheme="minorHAnsi" w:hAnsiTheme="minorHAnsi" w:cstheme="minorHAnsi"/>
              </w:rPr>
            </w:pPr>
            <w:r>
              <w:rPr>
                <w:rFonts w:asciiTheme="minorHAnsi" w:hAnsiTheme="minorHAnsi" w:cstheme="minorHAnsi"/>
              </w:rPr>
              <w:lastRenderedPageBreak/>
              <w:t xml:space="preserve">4.1. Organiser des réunions de coordination mensuelle avec une participation y compris le PNUD </w:t>
            </w:r>
            <w:r>
              <w:rPr>
                <w:rFonts w:asciiTheme="minorHAnsi" w:hAnsiTheme="minorHAnsi" w:cstheme="minorHAnsi"/>
              </w:rPr>
              <w:lastRenderedPageBreak/>
              <w:t>et la partie nationale dont au moins deux séances avec les membres de comité</w:t>
            </w:r>
          </w:p>
          <w:p w:rsidR="00A2330F" w:rsidRDefault="00A2330F" w:rsidP="00B00057">
            <w:pPr>
              <w:pStyle w:val="ListParagraph"/>
              <w:spacing w:after="0"/>
              <w:ind w:left="0"/>
              <w:rPr>
                <w:rFonts w:asciiTheme="minorHAnsi" w:hAnsiTheme="minorHAnsi" w:cstheme="minorHAnsi"/>
              </w:rPr>
            </w:pPr>
          </w:p>
          <w:p w:rsidR="00090E84" w:rsidRPr="00D53E5F" w:rsidRDefault="00090E84" w:rsidP="00B00057">
            <w:pPr>
              <w:pStyle w:val="ListParagraph"/>
              <w:spacing w:after="0"/>
              <w:ind w:left="0"/>
              <w:rPr>
                <w:rFonts w:asciiTheme="minorHAnsi" w:hAnsiTheme="minorHAnsi" w:cstheme="minorHAnsi"/>
              </w:rPr>
            </w:pPr>
          </w:p>
          <w:p w:rsidR="00A2330F" w:rsidRPr="00D53E5F" w:rsidRDefault="004B3F48" w:rsidP="00B00057">
            <w:pPr>
              <w:pStyle w:val="ListParagraph"/>
              <w:spacing w:after="0"/>
              <w:ind w:left="0"/>
              <w:rPr>
                <w:rFonts w:asciiTheme="minorHAnsi" w:hAnsiTheme="minorHAnsi" w:cstheme="minorHAnsi"/>
              </w:rPr>
            </w:pPr>
            <w:r>
              <w:rPr>
                <w:rFonts w:asciiTheme="minorHAnsi" w:hAnsiTheme="minorHAnsi" w:cstheme="minorHAnsi"/>
              </w:rPr>
              <w:t>4.2. Consulter les services déconcentrés concernés par le projet régulièrement sur la mise en œuvre du projet, les impliquer dans la résolution d’éventuels problèmes rencontrés et préparation des comptes</w:t>
            </w:r>
          </w:p>
        </w:tc>
        <w:tc>
          <w:tcPr>
            <w:tcW w:w="381" w:type="pct"/>
            <w:shd w:val="clear" w:color="auto" w:fill="auto"/>
          </w:tcPr>
          <w:p w:rsidR="004B3F48" w:rsidRDefault="004B3F48" w:rsidP="00B00057">
            <w:pPr>
              <w:jc w:val="both"/>
              <w:rPr>
                <w:rFonts w:asciiTheme="minorHAnsi" w:eastAsia="Times New Roman" w:hAnsiTheme="minorHAnsi" w:cstheme="minorHAnsi"/>
              </w:rPr>
            </w:pPr>
          </w:p>
          <w:p w:rsidR="00A2330F" w:rsidRPr="00D53E5F" w:rsidRDefault="00A2330F" w:rsidP="00B00057">
            <w:pPr>
              <w:jc w:val="both"/>
              <w:rPr>
                <w:rFonts w:asciiTheme="minorHAnsi" w:eastAsia="Times New Roman" w:hAnsiTheme="minorHAnsi" w:cstheme="minorHAnsi"/>
              </w:rPr>
            </w:pPr>
            <w:r w:rsidRPr="00D53E5F">
              <w:rPr>
                <w:rFonts w:asciiTheme="minorHAnsi" w:eastAsia="Times New Roman" w:hAnsiTheme="minorHAnsi" w:cstheme="minorHAnsi"/>
              </w:rPr>
              <w:t>0</w:t>
            </w:r>
          </w:p>
          <w:p w:rsidR="00A2330F" w:rsidRPr="00D53E5F" w:rsidRDefault="00A2330F" w:rsidP="00B00057">
            <w:pPr>
              <w:jc w:val="both"/>
              <w:rPr>
                <w:rFonts w:asciiTheme="minorHAnsi" w:eastAsia="Times New Roman" w:hAnsiTheme="minorHAnsi" w:cstheme="minorHAnsi"/>
              </w:rPr>
            </w:pPr>
          </w:p>
          <w:p w:rsidR="00A2330F" w:rsidRPr="00D53E5F" w:rsidRDefault="00A2330F" w:rsidP="00B00057">
            <w:pPr>
              <w:jc w:val="both"/>
              <w:rPr>
                <w:rFonts w:asciiTheme="minorHAnsi" w:eastAsia="Times New Roman" w:hAnsiTheme="minorHAnsi" w:cstheme="minorHAnsi"/>
              </w:rPr>
            </w:pPr>
          </w:p>
          <w:p w:rsidR="00A2330F" w:rsidRDefault="00A2330F" w:rsidP="00B00057">
            <w:pPr>
              <w:jc w:val="both"/>
              <w:rPr>
                <w:rFonts w:asciiTheme="minorHAnsi" w:eastAsia="Times New Roman" w:hAnsiTheme="minorHAnsi" w:cstheme="minorHAnsi"/>
              </w:rPr>
            </w:pPr>
          </w:p>
          <w:p w:rsidR="00090E84" w:rsidRPr="00D53E5F" w:rsidRDefault="00090E84" w:rsidP="00B00057">
            <w:pPr>
              <w:jc w:val="both"/>
              <w:rPr>
                <w:rFonts w:asciiTheme="minorHAnsi" w:eastAsia="Times New Roman" w:hAnsiTheme="minorHAnsi" w:cstheme="minorHAnsi"/>
              </w:rPr>
            </w:pPr>
          </w:p>
          <w:p w:rsidR="00A2330F" w:rsidRPr="00D53E5F" w:rsidRDefault="00A2330F" w:rsidP="00B00057">
            <w:pPr>
              <w:jc w:val="both"/>
              <w:rPr>
                <w:rFonts w:asciiTheme="minorHAnsi" w:eastAsia="Times New Roman" w:hAnsiTheme="minorHAnsi" w:cstheme="minorHAnsi"/>
              </w:rPr>
            </w:pPr>
            <w:r w:rsidRPr="00D53E5F">
              <w:rPr>
                <w:rFonts w:asciiTheme="minorHAnsi" w:eastAsia="Times New Roman" w:hAnsiTheme="minorHAnsi" w:cstheme="minorHAnsi"/>
              </w:rPr>
              <w:t>0</w:t>
            </w:r>
          </w:p>
          <w:p w:rsidR="00A2330F" w:rsidRPr="00D53E5F" w:rsidRDefault="00A2330F" w:rsidP="00B00057">
            <w:pPr>
              <w:jc w:val="both"/>
              <w:rPr>
                <w:rFonts w:asciiTheme="minorHAnsi" w:eastAsia="Times New Roman" w:hAnsiTheme="minorHAnsi" w:cstheme="minorHAnsi"/>
              </w:rPr>
            </w:pPr>
          </w:p>
          <w:p w:rsidR="00A2330F" w:rsidRPr="00D53E5F" w:rsidRDefault="00A2330F" w:rsidP="00B00057">
            <w:pPr>
              <w:jc w:val="both"/>
              <w:rPr>
                <w:rFonts w:asciiTheme="minorHAnsi" w:eastAsia="Times New Roman" w:hAnsiTheme="minorHAnsi" w:cstheme="minorHAnsi"/>
              </w:rPr>
            </w:pPr>
          </w:p>
          <w:p w:rsidR="00A2330F" w:rsidRPr="00D53E5F" w:rsidRDefault="00A2330F" w:rsidP="00B00057">
            <w:pPr>
              <w:jc w:val="both"/>
              <w:rPr>
                <w:rFonts w:asciiTheme="minorHAnsi" w:eastAsia="Times New Roman" w:hAnsiTheme="minorHAnsi" w:cstheme="minorHAnsi"/>
              </w:rPr>
            </w:pPr>
          </w:p>
        </w:tc>
        <w:tc>
          <w:tcPr>
            <w:tcW w:w="404" w:type="pct"/>
            <w:gridSpan w:val="2"/>
            <w:shd w:val="clear" w:color="auto" w:fill="auto"/>
          </w:tcPr>
          <w:p w:rsidR="004B3F48" w:rsidRDefault="004B3F48" w:rsidP="004E5026">
            <w:pPr>
              <w:pStyle w:val="ListParagraph"/>
              <w:spacing w:after="0"/>
              <w:ind w:left="0"/>
              <w:jc w:val="center"/>
              <w:rPr>
                <w:rFonts w:asciiTheme="minorHAnsi" w:hAnsiTheme="minorHAnsi" w:cstheme="minorHAnsi"/>
              </w:rPr>
            </w:pPr>
          </w:p>
          <w:p w:rsidR="00A2330F" w:rsidRPr="00D53E5F" w:rsidRDefault="004B3F48" w:rsidP="004E5026">
            <w:pPr>
              <w:pStyle w:val="ListParagraph"/>
              <w:spacing w:after="0"/>
              <w:ind w:left="0"/>
              <w:jc w:val="center"/>
              <w:rPr>
                <w:rFonts w:asciiTheme="minorHAnsi" w:hAnsiTheme="minorHAnsi" w:cstheme="minorHAnsi"/>
              </w:rPr>
            </w:pPr>
            <w:r>
              <w:rPr>
                <w:rFonts w:asciiTheme="minorHAnsi" w:hAnsiTheme="minorHAnsi" w:cstheme="minorHAnsi"/>
              </w:rPr>
              <w:t>12</w:t>
            </w:r>
          </w:p>
          <w:p w:rsidR="00A2330F" w:rsidRPr="00D53E5F" w:rsidRDefault="00A2330F" w:rsidP="00B00057">
            <w:pPr>
              <w:pStyle w:val="ListParagraph"/>
              <w:spacing w:after="0"/>
              <w:rPr>
                <w:rFonts w:asciiTheme="minorHAnsi" w:hAnsiTheme="minorHAnsi" w:cstheme="minorHAnsi"/>
              </w:rPr>
            </w:pPr>
          </w:p>
          <w:p w:rsidR="00A2330F" w:rsidRPr="00D53E5F" w:rsidRDefault="00A2330F" w:rsidP="00B00057">
            <w:pPr>
              <w:pStyle w:val="ListParagraph"/>
              <w:spacing w:after="0"/>
              <w:rPr>
                <w:rFonts w:asciiTheme="minorHAnsi" w:hAnsiTheme="minorHAnsi" w:cstheme="minorHAnsi"/>
              </w:rPr>
            </w:pPr>
          </w:p>
          <w:p w:rsidR="00A2330F" w:rsidRPr="00D53E5F" w:rsidRDefault="00A2330F" w:rsidP="00B00057">
            <w:pPr>
              <w:pStyle w:val="ListParagraph"/>
              <w:spacing w:after="0"/>
              <w:rPr>
                <w:rFonts w:asciiTheme="minorHAnsi" w:hAnsiTheme="minorHAnsi" w:cstheme="minorHAnsi"/>
              </w:rPr>
            </w:pPr>
          </w:p>
          <w:p w:rsidR="00A2330F" w:rsidRPr="00D53E5F" w:rsidRDefault="00A2330F" w:rsidP="00B00057">
            <w:pPr>
              <w:pStyle w:val="ListParagraph"/>
              <w:spacing w:after="0"/>
              <w:rPr>
                <w:rFonts w:asciiTheme="minorHAnsi" w:hAnsiTheme="minorHAnsi" w:cstheme="minorHAnsi"/>
              </w:rPr>
            </w:pPr>
          </w:p>
          <w:p w:rsidR="00A2330F" w:rsidRPr="00D53E5F" w:rsidRDefault="00A2330F" w:rsidP="00B00057">
            <w:pPr>
              <w:pStyle w:val="ListParagraph"/>
              <w:spacing w:after="0"/>
              <w:rPr>
                <w:rFonts w:asciiTheme="minorHAnsi" w:hAnsiTheme="minorHAnsi" w:cstheme="minorHAnsi"/>
              </w:rPr>
            </w:pPr>
          </w:p>
          <w:p w:rsidR="00A2330F" w:rsidRDefault="00A2330F" w:rsidP="00B00057">
            <w:pPr>
              <w:pStyle w:val="ListParagraph"/>
              <w:spacing w:after="0"/>
              <w:rPr>
                <w:rFonts w:asciiTheme="minorHAnsi" w:hAnsiTheme="minorHAnsi" w:cstheme="minorHAnsi"/>
              </w:rPr>
            </w:pPr>
          </w:p>
          <w:p w:rsidR="00090E84" w:rsidRDefault="00090E84" w:rsidP="00B00057">
            <w:pPr>
              <w:pStyle w:val="ListParagraph"/>
              <w:spacing w:after="0"/>
              <w:rPr>
                <w:rFonts w:asciiTheme="minorHAnsi" w:hAnsiTheme="minorHAnsi" w:cstheme="minorHAnsi"/>
              </w:rPr>
            </w:pPr>
          </w:p>
          <w:p w:rsidR="00A2330F" w:rsidRPr="00A554D7" w:rsidRDefault="002E11F1" w:rsidP="004B3F48">
            <w:pPr>
              <w:spacing w:after="0"/>
              <w:rPr>
                <w:rFonts w:asciiTheme="minorHAnsi" w:hAnsiTheme="minorHAnsi" w:cstheme="minorHAnsi"/>
              </w:rPr>
            </w:pPr>
            <w:r>
              <w:rPr>
                <w:rFonts w:asciiTheme="minorHAnsi" w:hAnsiTheme="minorHAnsi" w:cstheme="minorHAnsi"/>
              </w:rPr>
              <w:t xml:space="preserve">  </w:t>
            </w:r>
            <w:r w:rsidR="004B3F48">
              <w:rPr>
                <w:rFonts w:asciiTheme="minorHAnsi" w:hAnsiTheme="minorHAnsi" w:cstheme="minorHAnsi"/>
              </w:rPr>
              <w:t>4</w:t>
            </w:r>
          </w:p>
          <w:p w:rsidR="00A2330F" w:rsidRDefault="00A2330F" w:rsidP="00B00057">
            <w:pPr>
              <w:pStyle w:val="ListParagraph"/>
              <w:spacing w:after="0"/>
              <w:rPr>
                <w:rFonts w:asciiTheme="minorHAnsi" w:hAnsiTheme="minorHAnsi" w:cstheme="minorHAnsi"/>
              </w:rPr>
            </w:pPr>
          </w:p>
          <w:p w:rsidR="00A2330F" w:rsidRDefault="00A2330F" w:rsidP="00B00057">
            <w:pPr>
              <w:pStyle w:val="ListParagraph"/>
              <w:spacing w:after="0"/>
              <w:rPr>
                <w:rFonts w:asciiTheme="minorHAnsi" w:hAnsiTheme="minorHAnsi" w:cstheme="minorHAnsi"/>
              </w:rPr>
            </w:pPr>
          </w:p>
          <w:p w:rsidR="00A2330F" w:rsidRPr="00D53E5F" w:rsidRDefault="00A2330F" w:rsidP="00B00057">
            <w:pPr>
              <w:pStyle w:val="ListParagraph"/>
              <w:spacing w:after="0"/>
              <w:rPr>
                <w:rFonts w:asciiTheme="minorHAnsi" w:hAnsiTheme="minorHAnsi" w:cstheme="minorHAnsi"/>
              </w:rPr>
            </w:pPr>
          </w:p>
          <w:p w:rsidR="00A2330F" w:rsidRPr="00A554D7" w:rsidRDefault="00A2330F" w:rsidP="00A554D7">
            <w:pPr>
              <w:spacing w:after="0"/>
              <w:rPr>
                <w:rFonts w:asciiTheme="minorHAnsi" w:hAnsiTheme="minorHAnsi" w:cstheme="minorHAnsi"/>
              </w:rPr>
            </w:pPr>
          </w:p>
          <w:p w:rsidR="00A2330F" w:rsidRPr="00D53E5F" w:rsidRDefault="00A2330F" w:rsidP="00B00057">
            <w:pPr>
              <w:pStyle w:val="ListParagraph"/>
              <w:spacing w:after="0"/>
              <w:rPr>
                <w:rFonts w:asciiTheme="minorHAnsi" w:hAnsiTheme="minorHAnsi" w:cstheme="minorHAnsi"/>
              </w:rPr>
            </w:pPr>
          </w:p>
          <w:p w:rsidR="00A2330F" w:rsidRPr="00D53E5F" w:rsidRDefault="00A2330F" w:rsidP="00B00057">
            <w:pPr>
              <w:pStyle w:val="ListParagraph"/>
              <w:spacing w:after="0"/>
              <w:rPr>
                <w:rFonts w:asciiTheme="minorHAnsi" w:hAnsiTheme="minorHAnsi" w:cstheme="minorHAnsi"/>
              </w:rPr>
            </w:pPr>
          </w:p>
          <w:p w:rsidR="00A2330F" w:rsidRDefault="00A2330F" w:rsidP="00B00057">
            <w:pPr>
              <w:pStyle w:val="ListParagraph"/>
              <w:spacing w:after="0"/>
              <w:rPr>
                <w:rFonts w:asciiTheme="minorHAnsi" w:hAnsiTheme="minorHAnsi" w:cstheme="minorHAnsi"/>
              </w:rPr>
            </w:pPr>
          </w:p>
          <w:p w:rsidR="00A2330F" w:rsidRDefault="00A2330F" w:rsidP="00B00057">
            <w:pPr>
              <w:pStyle w:val="ListParagraph"/>
              <w:spacing w:after="0"/>
              <w:rPr>
                <w:rFonts w:asciiTheme="minorHAnsi" w:hAnsiTheme="minorHAnsi" w:cstheme="minorHAnsi"/>
              </w:rPr>
            </w:pPr>
          </w:p>
          <w:p w:rsidR="00A2330F" w:rsidRPr="00A554D7" w:rsidRDefault="00A2330F" w:rsidP="00A554D7">
            <w:pPr>
              <w:spacing w:after="0"/>
              <w:rPr>
                <w:rFonts w:asciiTheme="minorHAnsi" w:hAnsiTheme="minorHAnsi" w:cstheme="minorHAnsi"/>
              </w:rPr>
            </w:pPr>
          </w:p>
          <w:p w:rsidR="00A2330F" w:rsidRPr="00D53E5F" w:rsidRDefault="00A2330F" w:rsidP="00B00057">
            <w:pPr>
              <w:pStyle w:val="ListParagraph"/>
              <w:spacing w:after="0"/>
              <w:ind w:left="1140"/>
              <w:rPr>
                <w:rFonts w:asciiTheme="minorHAnsi" w:hAnsiTheme="minorHAnsi" w:cstheme="minorHAnsi"/>
              </w:rPr>
            </w:pPr>
          </w:p>
        </w:tc>
        <w:tc>
          <w:tcPr>
            <w:tcW w:w="475" w:type="pct"/>
            <w:shd w:val="clear" w:color="auto" w:fill="FFFF00"/>
          </w:tcPr>
          <w:p w:rsidR="004B3F48" w:rsidRDefault="004B3F48" w:rsidP="004E5026">
            <w:pPr>
              <w:jc w:val="center"/>
              <w:rPr>
                <w:rFonts w:asciiTheme="minorHAnsi" w:eastAsia="Times New Roman" w:hAnsiTheme="minorHAnsi" w:cstheme="minorHAnsi"/>
              </w:rPr>
            </w:pPr>
          </w:p>
          <w:p w:rsidR="00A2330F" w:rsidRDefault="004B3F48" w:rsidP="004E5026">
            <w:pPr>
              <w:jc w:val="center"/>
              <w:rPr>
                <w:rFonts w:asciiTheme="minorHAnsi" w:eastAsia="Times New Roman" w:hAnsiTheme="minorHAnsi" w:cstheme="minorHAnsi"/>
              </w:rPr>
            </w:pPr>
            <w:r>
              <w:rPr>
                <w:rFonts w:asciiTheme="minorHAnsi" w:eastAsia="Times New Roman" w:hAnsiTheme="minorHAnsi" w:cstheme="minorHAnsi"/>
              </w:rPr>
              <w:t>11</w:t>
            </w:r>
          </w:p>
          <w:p w:rsidR="00B054F7" w:rsidRDefault="00B054F7" w:rsidP="00B00057">
            <w:pPr>
              <w:jc w:val="both"/>
              <w:rPr>
                <w:rFonts w:asciiTheme="minorHAnsi" w:eastAsia="Times New Roman" w:hAnsiTheme="minorHAnsi" w:cstheme="minorHAnsi"/>
              </w:rPr>
            </w:pPr>
          </w:p>
          <w:p w:rsidR="00B054F7" w:rsidRDefault="00B054F7" w:rsidP="00B00057">
            <w:pPr>
              <w:jc w:val="both"/>
              <w:rPr>
                <w:rFonts w:asciiTheme="minorHAnsi" w:eastAsia="Times New Roman" w:hAnsiTheme="minorHAnsi" w:cstheme="minorHAnsi"/>
              </w:rPr>
            </w:pPr>
          </w:p>
          <w:p w:rsidR="00B054F7" w:rsidRDefault="00B054F7" w:rsidP="00B00057">
            <w:pPr>
              <w:jc w:val="both"/>
              <w:rPr>
                <w:rFonts w:asciiTheme="minorHAnsi" w:eastAsia="Times New Roman" w:hAnsiTheme="minorHAnsi" w:cstheme="minorHAnsi"/>
              </w:rPr>
            </w:pPr>
          </w:p>
          <w:p w:rsidR="00090E84" w:rsidRDefault="00090E84" w:rsidP="00C97465">
            <w:pPr>
              <w:rPr>
                <w:rFonts w:asciiTheme="minorHAnsi" w:eastAsia="Times New Roman" w:hAnsiTheme="minorHAnsi" w:cstheme="minorHAnsi"/>
              </w:rPr>
            </w:pPr>
          </w:p>
          <w:p w:rsidR="004E5026" w:rsidRPr="00D53E5F" w:rsidRDefault="002E11F1" w:rsidP="00C97465">
            <w:pPr>
              <w:rPr>
                <w:rFonts w:asciiTheme="minorHAnsi" w:eastAsia="Times New Roman" w:hAnsiTheme="minorHAnsi" w:cstheme="minorHAnsi"/>
              </w:rPr>
            </w:pPr>
            <w:r>
              <w:rPr>
                <w:rFonts w:asciiTheme="minorHAnsi" w:eastAsia="Times New Roman" w:hAnsiTheme="minorHAnsi" w:cstheme="minorHAnsi"/>
              </w:rPr>
              <w:t>8</w:t>
            </w:r>
          </w:p>
        </w:tc>
        <w:tc>
          <w:tcPr>
            <w:tcW w:w="827" w:type="pct"/>
            <w:gridSpan w:val="3"/>
            <w:shd w:val="clear" w:color="auto" w:fill="auto"/>
          </w:tcPr>
          <w:p w:rsidR="00A2330F" w:rsidRPr="00D53E5F" w:rsidRDefault="00A2330F" w:rsidP="00B00057">
            <w:pPr>
              <w:jc w:val="both"/>
              <w:rPr>
                <w:rFonts w:asciiTheme="minorHAnsi" w:eastAsia="Times New Roman" w:hAnsiTheme="minorHAnsi" w:cstheme="minorHAnsi"/>
              </w:rPr>
            </w:pPr>
            <w:r w:rsidRPr="00D53E5F">
              <w:rPr>
                <w:rFonts w:asciiTheme="minorHAnsi" w:eastAsia="Times New Roman" w:hAnsiTheme="minorHAnsi" w:cstheme="minorHAnsi"/>
              </w:rPr>
              <w:lastRenderedPageBreak/>
              <w:t>Rapports d’évaluation</w:t>
            </w:r>
          </w:p>
          <w:p w:rsidR="00A2330F" w:rsidRPr="00D53E5F" w:rsidRDefault="00A2330F" w:rsidP="00B00057">
            <w:pPr>
              <w:jc w:val="both"/>
              <w:rPr>
                <w:rFonts w:asciiTheme="minorHAnsi" w:eastAsia="Times New Roman" w:hAnsiTheme="minorHAnsi" w:cstheme="minorHAnsi"/>
              </w:rPr>
            </w:pPr>
            <w:r w:rsidRPr="00D53E5F">
              <w:rPr>
                <w:rFonts w:asciiTheme="minorHAnsi" w:eastAsia="Times New Roman" w:hAnsiTheme="minorHAnsi" w:cstheme="minorHAnsi"/>
              </w:rPr>
              <w:lastRenderedPageBreak/>
              <w:t>Compte rendus de réunions terrain et à Bangui</w:t>
            </w:r>
          </w:p>
          <w:p w:rsidR="00090E84" w:rsidRDefault="00090E84" w:rsidP="00A554D7">
            <w:pPr>
              <w:jc w:val="both"/>
              <w:rPr>
                <w:rFonts w:asciiTheme="minorHAnsi" w:eastAsia="Times New Roman" w:hAnsiTheme="minorHAnsi" w:cstheme="minorHAnsi"/>
              </w:rPr>
            </w:pPr>
          </w:p>
          <w:p w:rsidR="00090E84" w:rsidRDefault="00090E84" w:rsidP="00A554D7">
            <w:pPr>
              <w:jc w:val="both"/>
              <w:rPr>
                <w:rFonts w:asciiTheme="minorHAnsi" w:eastAsia="Times New Roman" w:hAnsiTheme="minorHAnsi" w:cstheme="minorHAnsi"/>
              </w:rPr>
            </w:pPr>
          </w:p>
          <w:p w:rsidR="00A554D7" w:rsidRPr="00D53E5F" w:rsidRDefault="00C97465" w:rsidP="00A554D7">
            <w:pPr>
              <w:jc w:val="both"/>
              <w:rPr>
                <w:rFonts w:asciiTheme="minorHAnsi" w:eastAsia="Times New Roman" w:hAnsiTheme="minorHAnsi" w:cstheme="minorHAnsi"/>
              </w:rPr>
            </w:pPr>
            <w:r>
              <w:rPr>
                <w:rFonts w:asciiTheme="minorHAnsi" w:eastAsia="Times New Roman" w:hAnsiTheme="minorHAnsi" w:cstheme="minorHAnsi"/>
              </w:rPr>
              <w:t xml:space="preserve">Fiches de présence </w:t>
            </w:r>
            <w:r w:rsidR="00A554D7" w:rsidRPr="00D53E5F">
              <w:rPr>
                <w:rFonts w:asciiTheme="minorHAnsi" w:eastAsia="Times New Roman" w:hAnsiTheme="minorHAnsi" w:cstheme="minorHAnsi"/>
              </w:rPr>
              <w:t>Compte rendus</w:t>
            </w:r>
            <w:r w:rsidR="00A554D7">
              <w:rPr>
                <w:rFonts w:asciiTheme="minorHAnsi" w:eastAsia="Times New Roman" w:hAnsiTheme="minorHAnsi" w:cstheme="minorHAnsi"/>
              </w:rPr>
              <w:t xml:space="preserve"> de réunions terrain à Bossangoa</w:t>
            </w:r>
          </w:p>
          <w:p w:rsidR="00C97465" w:rsidRDefault="00C97465" w:rsidP="00A554D7">
            <w:pPr>
              <w:jc w:val="both"/>
              <w:rPr>
                <w:rFonts w:asciiTheme="minorHAnsi" w:eastAsia="Times New Roman" w:hAnsiTheme="minorHAnsi" w:cstheme="minorHAnsi"/>
              </w:rPr>
            </w:pPr>
          </w:p>
          <w:p w:rsidR="00C97465" w:rsidRDefault="00C97465" w:rsidP="00A554D7">
            <w:pPr>
              <w:jc w:val="both"/>
              <w:rPr>
                <w:rFonts w:asciiTheme="minorHAnsi" w:eastAsia="Times New Roman" w:hAnsiTheme="minorHAnsi" w:cstheme="minorHAnsi"/>
              </w:rPr>
            </w:pPr>
          </w:p>
          <w:p w:rsidR="00A554D7" w:rsidRDefault="00A554D7" w:rsidP="00A554D7">
            <w:pPr>
              <w:jc w:val="both"/>
              <w:rPr>
                <w:rFonts w:asciiTheme="minorHAnsi" w:eastAsia="Times New Roman" w:hAnsiTheme="minorHAnsi" w:cstheme="minorHAnsi"/>
              </w:rPr>
            </w:pPr>
          </w:p>
          <w:p w:rsidR="00A554D7" w:rsidRPr="00D53E5F" w:rsidRDefault="00A554D7" w:rsidP="00A554D7">
            <w:pPr>
              <w:jc w:val="both"/>
              <w:rPr>
                <w:rFonts w:asciiTheme="minorHAnsi" w:eastAsia="Times New Roman" w:hAnsiTheme="minorHAnsi" w:cstheme="minorHAnsi"/>
              </w:rPr>
            </w:pPr>
          </w:p>
          <w:p w:rsidR="00A554D7" w:rsidRPr="00D53E5F" w:rsidRDefault="00A554D7" w:rsidP="00B00057">
            <w:pPr>
              <w:jc w:val="both"/>
              <w:rPr>
                <w:rFonts w:asciiTheme="minorHAnsi" w:eastAsia="Times New Roman" w:hAnsiTheme="minorHAnsi" w:cstheme="minorHAnsi"/>
              </w:rPr>
            </w:pPr>
          </w:p>
        </w:tc>
        <w:tc>
          <w:tcPr>
            <w:tcW w:w="826" w:type="pct"/>
            <w:vMerge/>
            <w:shd w:val="clear" w:color="auto" w:fill="auto"/>
          </w:tcPr>
          <w:p w:rsidR="00A2330F" w:rsidRPr="00D53E5F" w:rsidRDefault="00A2330F" w:rsidP="00B00057">
            <w:pPr>
              <w:jc w:val="both"/>
              <w:rPr>
                <w:rFonts w:asciiTheme="minorHAnsi" w:eastAsia="Times New Roman" w:hAnsiTheme="minorHAnsi" w:cstheme="minorHAnsi"/>
              </w:rPr>
            </w:pPr>
          </w:p>
        </w:tc>
      </w:tr>
      <w:tr w:rsidR="00A2330F" w:rsidRPr="00D53E5F" w:rsidTr="005F49EA">
        <w:trPr>
          <w:trHeight w:val="285"/>
          <w:jc w:val="center"/>
        </w:trPr>
        <w:tc>
          <w:tcPr>
            <w:tcW w:w="1087" w:type="pct"/>
            <w:shd w:val="clear" w:color="auto" w:fill="D9E2F3" w:themeFill="accent1" w:themeFillTint="33"/>
          </w:tcPr>
          <w:p w:rsidR="00A2330F" w:rsidRPr="00D53E5F" w:rsidRDefault="00A2330F" w:rsidP="00B00057">
            <w:pPr>
              <w:jc w:val="both"/>
              <w:rPr>
                <w:rFonts w:asciiTheme="minorHAnsi" w:eastAsia="Times New Roman" w:hAnsiTheme="minorHAnsi" w:cstheme="minorHAnsi"/>
                <w:b/>
              </w:rPr>
            </w:pPr>
          </w:p>
        </w:tc>
        <w:tc>
          <w:tcPr>
            <w:tcW w:w="3913" w:type="pct"/>
            <w:gridSpan w:val="9"/>
            <w:shd w:val="clear" w:color="auto" w:fill="D9E2F3" w:themeFill="accent1" w:themeFillTint="33"/>
          </w:tcPr>
          <w:p w:rsidR="00A2330F" w:rsidRPr="00D53E5F" w:rsidRDefault="00A2330F" w:rsidP="00B00057">
            <w:pPr>
              <w:jc w:val="both"/>
              <w:rPr>
                <w:rFonts w:asciiTheme="minorHAnsi" w:eastAsia="Times New Roman" w:hAnsiTheme="minorHAnsi" w:cstheme="minorHAnsi"/>
                <w:b/>
              </w:rPr>
            </w:pPr>
          </w:p>
        </w:tc>
      </w:tr>
      <w:tr w:rsidR="00B77439" w:rsidRPr="00D53E5F" w:rsidTr="005F49EA">
        <w:trPr>
          <w:trHeight w:val="285"/>
          <w:jc w:val="center"/>
        </w:trPr>
        <w:tc>
          <w:tcPr>
            <w:tcW w:w="1087" w:type="pct"/>
            <w:shd w:val="clear" w:color="auto" w:fill="C5E0B3"/>
          </w:tcPr>
          <w:p w:rsidR="00B77439" w:rsidRPr="00D53E5F" w:rsidRDefault="00B77439" w:rsidP="00B00057">
            <w:pPr>
              <w:jc w:val="both"/>
              <w:rPr>
                <w:rFonts w:asciiTheme="minorHAnsi" w:eastAsia="Times New Roman" w:hAnsiTheme="minorHAnsi" w:cstheme="minorHAnsi"/>
                <w:b/>
              </w:rPr>
            </w:pPr>
            <w:r w:rsidRPr="00D53E5F">
              <w:rPr>
                <w:rFonts w:asciiTheme="minorHAnsi" w:eastAsia="Times New Roman" w:hAnsiTheme="minorHAnsi" w:cstheme="minorHAnsi"/>
                <w:b/>
              </w:rPr>
              <w:t>Activités du PRODUIT1</w:t>
            </w:r>
          </w:p>
        </w:tc>
        <w:tc>
          <w:tcPr>
            <w:tcW w:w="1446" w:type="pct"/>
            <w:gridSpan w:val="3"/>
            <w:shd w:val="clear" w:color="auto" w:fill="C5E0B3"/>
          </w:tcPr>
          <w:p w:rsidR="00B77439" w:rsidRPr="00D53E5F" w:rsidRDefault="00B77439" w:rsidP="00B00057">
            <w:pPr>
              <w:jc w:val="both"/>
              <w:rPr>
                <w:rFonts w:asciiTheme="minorHAnsi" w:eastAsia="Times New Roman" w:hAnsiTheme="minorHAnsi" w:cstheme="minorHAnsi"/>
              </w:rPr>
            </w:pPr>
          </w:p>
        </w:tc>
        <w:tc>
          <w:tcPr>
            <w:tcW w:w="1210" w:type="pct"/>
            <w:gridSpan w:val="3"/>
            <w:shd w:val="clear" w:color="auto" w:fill="FFFF00"/>
          </w:tcPr>
          <w:p w:rsidR="00B77439" w:rsidRPr="00B77439" w:rsidRDefault="00224C93" w:rsidP="00B00057">
            <w:pPr>
              <w:jc w:val="both"/>
              <w:rPr>
                <w:rFonts w:asciiTheme="minorHAnsi" w:eastAsia="Times New Roman" w:hAnsiTheme="minorHAnsi" w:cstheme="minorHAnsi"/>
                <w:b/>
              </w:rPr>
            </w:pPr>
            <w:r>
              <w:rPr>
                <w:rFonts w:asciiTheme="minorHAnsi" w:eastAsia="Times New Roman" w:hAnsiTheme="minorHAnsi" w:cstheme="minorHAnsi"/>
                <w:b/>
              </w:rPr>
              <w:t>REALISATIONS AU 30 SEPTEMBRE 2021</w:t>
            </w:r>
          </w:p>
        </w:tc>
        <w:tc>
          <w:tcPr>
            <w:tcW w:w="1257" w:type="pct"/>
            <w:gridSpan w:val="3"/>
            <w:shd w:val="clear" w:color="auto" w:fill="C5E0B3"/>
          </w:tcPr>
          <w:p w:rsidR="00B77439" w:rsidRPr="00B77439" w:rsidRDefault="00B77439" w:rsidP="00B00057">
            <w:pPr>
              <w:jc w:val="both"/>
              <w:rPr>
                <w:rFonts w:asciiTheme="minorHAnsi" w:eastAsia="Times New Roman" w:hAnsiTheme="minorHAnsi" w:cstheme="minorHAnsi"/>
                <w:b/>
              </w:rPr>
            </w:pPr>
            <w:r w:rsidRPr="00B77439">
              <w:rPr>
                <w:rFonts w:asciiTheme="minorHAnsi" w:eastAsia="Times New Roman" w:hAnsiTheme="minorHAnsi" w:cstheme="minorHAnsi"/>
                <w:b/>
              </w:rPr>
              <w:t>OBSERVATIONS</w:t>
            </w:r>
          </w:p>
        </w:tc>
      </w:tr>
      <w:tr w:rsidR="00A2330F" w:rsidRPr="0091222D" w:rsidTr="005F49EA">
        <w:trPr>
          <w:trHeight w:val="285"/>
          <w:jc w:val="center"/>
        </w:trPr>
        <w:tc>
          <w:tcPr>
            <w:tcW w:w="1087" w:type="pct"/>
            <w:shd w:val="clear" w:color="auto" w:fill="C5E0B3"/>
          </w:tcPr>
          <w:p w:rsidR="00A2330F" w:rsidRPr="0091222D" w:rsidRDefault="00A2330F" w:rsidP="00B00057">
            <w:pPr>
              <w:pStyle w:val="ListParagraph"/>
              <w:autoSpaceDE w:val="0"/>
              <w:autoSpaceDN w:val="0"/>
              <w:adjustRightInd w:val="0"/>
              <w:spacing w:after="0" w:line="240" w:lineRule="auto"/>
              <w:jc w:val="both"/>
              <w:rPr>
                <w:rFonts w:asciiTheme="minorHAnsi" w:hAnsiTheme="minorHAnsi" w:cstheme="minorHAnsi"/>
                <w:b/>
              </w:rPr>
            </w:pPr>
          </w:p>
        </w:tc>
        <w:tc>
          <w:tcPr>
            <w:tcW w:w="3913" w:type="pct"/>
            <w:gridSpan w:val="9"/>
            <w:shd w:val="clear" w:color="auto" w:fill="C5E0B3"/>
          </w:tcPr>
          <w:p w:rsidR="00A2330F" w:rsidRPr="0091222D" w:rsidRDefault="00A2330F" w:rsidP="0091222D">
            <w:pPr>
              <w:autoSpaceDE w:val="0"/>
              <w:autoSpaceDN w:val="0"/>
              <w:adjustRightInd w:val="0"/>
              <w:spacing w:after="0" w:line="240" w:lineRule="auto"/>
              <w:jc w:val="both"/>
              <w:rPr>
                <w:rFonts w:asciiTheme="minorHAnsi" w:hAnsiTheme="minorHAnsi" w:cstheme="minorHAnsi"/>
                <w:b/>
              </w:rPr>
            </w:pPr>
            <w:r w:rsidRPr="0091222D">
              <w:rPr>
                <w:rFonts w:asciiTheme="minorHAnsi" w:hAnsiTheme="minorHAnsi" w:cstheme="minorHAnsi"/>
                <w:b/>
              </w:rPr>
              <w:t>1.1 Réalisation d’une analyse des conditions de réussite d’un programme d’alphabétisation</w:t>
            </w:r>
          </w:p>
        </w:tc>
      </w:tr>
      <w:tr w:rsidR="00A2330F" w:rsidRPr="00D53E5F" w:rsidTr="005F49EA">
        <w:trPr>
          <w:trHeight w:val="642"/>
          <w:jc w:val="center"/>
        </w:trPr>
        <w:tc>
          <w:tcPr>
            <w:tcW w:w="1087" w:type="pct"/>
            <w:shd w:val="clear" w:color="auto" w:fill="auto"/>
          </w:tcPr>
          <w:p w:rsidR="00A2330F" w:rsidRPr="00D53E5F" w:rsidRDefault="00A2330F" w:rsidP="00B00057">
            <w:pPr>
              <w:jc w:val="both"/>
              <w:rPr>
                <w:rFonts w:asciiTheme="minorHAnsi" w:eastAsia="Times New Roman" w:hAnsiTheme="minorHAnsi" w:cstheme="minorHAnsi"/>
              </w:rPr>
            </w:pPr>
            <w:r w:rsidRPr="00D53E5F">
              <w:rPr>
                <w:rFonts w:asciiTheme="minorHAnsi" w:eastAsia="Times New Roman" w:hAnsiTheme="minorHAnsi" w:cstheme="minorHAnsi"/>
              </w:rPr>
              <w:t>Indicateurs</w:t>
            </w:r>
          </w:p>
        </w:tc>
        <w:tc>
          <w:tcPr>
            <w:tcW w:w="1446" w:type="pct"/>
            <w:gridSpan w:val="3"/>
          </w:tcPr>
          <w:p w:rsidR="00A2330F" w:rsidRPr="00D53E5F" w:rsidRDefault="00A2330F" w:rsidP="00A2330F">
            <w:pPr>
              <w:pStyle w:val="ListParagraph"/>
              <w:autoSpaceDE w:val="0"/>
              <w:autoSpaceDN w:val="0"/>
              <w:adjustRightInd w:val="0"/>
              <w:spacing w:after="0" w:line="240" w:lineRule="auto"/>
              <w:ind w:left="0"/>
              <w:jc w:val="both"/>
              <w:rPr>
                <w:rFonts w:asciiTheme="minorHAnsi" w:eastAsia="Times New Roman" w:hAnsiTheme="minorHAnsi" w:cstheme="minorHAnsi"/>
              </w:rPr>
            </w:pPr>
            <w:r>
              <w:rPr>
                <w:rFonts w:asciiTheme="minorHAnsi" w:eastAsia="Times New Roman" w:hAnsiTheme="minorHAnsi" w:cstheme="minorHAnsi"/>
              </w:rPr>
              <w:t xml:space="preserve">1 </w:t>
            </w:r>
            <w:r w:rsidRPr="00D53E5F">
              <w:rPr>
                <w:rFonts w:asciiTheme="minorHAnsi" w:eastAsia="Times New Roman" w:hAnsiTheme="minorHAnsi" w:cstheme="minorHAnsi"/>
              </w:rPr>
              <w:t xml:space="preserve">rapport </w:t>
            </w:r>
            <w:r>
              <w:rPr>
                <w:rFonts w:asciiTheme="minorHAnsi" w:eastAsia="Times New Roman" w:hAnsiTheme="minorHAnsi" w:cstheme="minorHAnsi"/>
              </w:rPr>
              <w:t>d’évaluation avec des éléments à</w:t>
            </w:r>
            <w:r w:rsidRPr="00D53E5F">
              <w:rPr>
                <w:rFonts w:asciiTheme="minorHAnsi" w:eastAsia="Times New Roman" w:hAnsiTheme="minorHAnsi" w:cstheme="minorHAnsi"/>
              </w:rPr>
              <w:t xml:space="preserve"> prendre en compte pour la réussite d’un programme d’alphabétisation à Bossangoa</w:t>
            </w:r>
          </w:p>
        </w:tc>
        <w:tc>
          <w:tcPr>
            <w:tcW w:w="1215" w:type="pct"/>
            <w:gridSpan w:val="4"/>
            <w:shd w:val="clear" w:color="auto" w:fill="FFFF00"/>
          </w:tcPr>
          <w:p w:rsidR="00A2330F" w:rsidRPr="00D53E5F" w:rsidRDefault="0091222D" w:rsidP="00B00057">
            <w:pPr>
              <w:pStyle w:val="ListParagraph"/>
              <w:autoSpaceDE w:val="0"/>
              <w:autoSpaceDN w:val="0"/>
              <w:adjustRightInd w:val="0"/>
              <w:spacing w:after="0" w:line="240" w:lineRule="auto"/>
              <w:ind w:left="0"/>
              <w:jc w:val="both"/>
              <w:rPr>
                <w:rFonts w:asciiTheme="minorHAnsi" w:eastAsia="Times New Roman" w:hAnsiTheme="minorHAnsi" w:cstheme="minorHAnsi"/>
              </w:rPr>
            </w:pPr>
            <w:r>
              <w:rPr>
                <w:rFonts w:asciiTheme="minorHAnsi" w:eastAsia="Times New Roman" w:hAnsiTheme="minorHAnsi" w:cstheme="minorHAnsi"/>
              </w:rPr>
              <w:t>1 rapport d’évaluation a été produit</w:t>
            </w:r>
          </w:p>
        </w:tc>
        <w:tc>
          <w:tcPr>
            <w:tcW w:w="1252" w:type="pct"/>
            <w:gridSpan w:val="2"/>
            <w:shd w:val="clear" w:color="auto" w:fill="auto"/>
          </w:tcPr>
          <w:p w:rsidR="00A2330F" w:rsidRPr="00A2330F" w:rsidRDefault="0091222D" w:rsidP="00E03484">
            <w:pPr>
              <w:autoSpaceDE w:val="0"/>
              <w:autoSpaceDN w:val="0"/>
              <w:adjustRightInd w:val="0"/>
              <w:spacing w:after="0" w:line="240" w:lineRule="auto"/>
              <w:jc w:val="both"/>
              <w:rPr>
                <w:rFonts w:asciiTheme="minorHAnsi" w:eastAsia="Times New Roman" w:hAnsiTheme="minorHAnsi" w:cstheme="minorHAnsi"/>
              </w:rPr>
            </w:pPr>
            <w:r>
              <w:rPr>
                <w:rFonts w:asciiTheme="minorHAnsi" w:eastAsia="Times New Roman" w:hAnsiTheme="minorHAnsi" w:cstheme="minorHAnsi"/>
              </w:rPr>
              <w:t>Il en ressort que certaines Ongs organisent aussi des cours d’alphabétisation mais que le taux d’analphabétisme est encore est très élevé dans la ville de Bossangoa. 36 centre</w:t>
            </w:r>
            <w:r w:rsidR="00224C93">
              <w:rPr>
                <w:rFonts w:asciiTheme="minorHAnsi" w:eastAsia="Times New Roman" w:hAnsiTheme="minorHAnsi" w:cstheme="minorHAnsi"/>
              </w:rPr>
              <w:t>s</w:t>
            </w:r>
            <w:r>
              <w:rPr>
                <w:rFonts w:asciiTheme="minorHAnsi" w:eastAsia="Times New Roman" w:hAnsiTheme="minorHAnsi" w:cstheme="minorHAnsi"/>
              </w:rPr>
              <w:t xml:space="preserve"> d’alphabétisation ont été identifiés dans les 4 arrondissements de la ville</w:t>
            </w:r>
            <w:r w:rsidR="00224C93">
              <w:rPr>
                <w:rFonts w:asciiTheme="minorHAnsi" w:eastAsia="Times New Roman" w:hAnsiTheme="minorHAnsi" w:cstheme="minorHAnsi"/>
              </w:rPr>
              <w:t xml:space="preserve">. Apres la reprise des activités suite  aux derniers evenements on totalise 34 centres fonctionnelles du fait que 2 centres </w:t>
            </w:r>
            <w:r w:rsidR="00E03484">
              <w:rPr>
                <w:rFonts w:asciiTheme="minorHAnsi" w:eastAsia="Times New Roman" w:hAnsiTheme="minorHAnsi" w:cstheme="minorHAnsi"/>
              </w:rPr>
              <w:t>étaient</w:t>
            </w:r>
            <w:r w:rsidR="00224C93">
              <w:rPr>
                <w:rFonts w:asciiTheme="minorHAnsi" w:eastAsia="Times New Roman" w:hAnsiTheme="minorHAnsi" w:cstheme="minorHAnsi"/>
              </w:rPr>
              <w:t xml:space="preserve"> </w:t>
            </w:r>
            <w:r w:rsidR="00224C93">
              <w:rPr>
                <w:rFonts w:asciiTheme="minorHAnsi" w:eastAsia="Times New Roman" w:hAnsiTheme="minorHAnsi" w:cstheme="minorHAnsi"/>
              </w:rPr>
              <w:lastRenderedPageBreak/>
              <w:t>f</w:t>
            </w:r>
            <w:r w:rsidR="00E03484">
              <w:rPr>
                <w:rFonts w:asciiTheme="minorHAnsi" w:eastAsia="Times New Roman" w:hAnsiTheme="minorHAnsi" w:cstheme="minorHAnsi"/>
              </w:rPr>
              <w:t>ermés suite à l’insécurité qui règnent dans cette zone.</w:t>
            </w:r>
            <w:r w:rsidR="00224C93">
              <w:rPr>
                <w:rFonts w:asciiTheme="minorHAnsi" w:eastAsia="Times New Roman" w:hAnsiTheme="minorHAnsi" w:cstheme="minorHAnsi"/>
              </w:rPr>
              <w:t xml:space="preserve"> </w:t>
            </w:r>
          </w:p>
        </w:tc>
      </w:tr>
      <w:tr w:rsidR="00A2330F" w:rsidRPr="0091222D" w:rsidTr="005F49EA">
        <w:trPr>
          <w:trHeight w:val="285"/>
          <w:jc w:val="center"/>
        </w:trPr>
        <w:tc>
          <w:tcPr>
            <w:tcW w:w="1087" w:type="pct"/>
            <w:shd w:val="clear" w:color="auto" w:fill="C5E0B3"/>
          </w:tcPr>
          <w:p w:rsidR="00A2330F" w:rsidRPr="0091222D" w:rsidRDefault="00A2330F" w:rsidP="00B00057">
            <w:pPr>
              <w:pStyle w:val="ListParagraph"/>
              <w:autoSpaceDE w:val="0"/>
              <w:autoSpaceDN w:val="0"/>
              <w:adjustRightInd w:val="0"/>
              <w:spacing w:after="0" w:line="240" w:lineRule="auto"/>
              <w:jc w:val="both"/>
              <w:rPr>
                <w:rFonts w:asciiTheme="minorHAnsi" w:hAnsiTheme="minorHAnsi" w:cstheme="minorHAnsi"/>
                <w:b/>
              </w:rPr>
            </w:pPr>
          </w:p>
        </w:tc>
        <w:tc>
          <w:tcPr>
            <w:tcW w:w="3913" w:type="pct"/>
            <w:gridSpan w:val="9"/>
            <w:shd w:val="clear" w:color="auto" w:fill="C5E0B3"/>
          </w:tcPr>
          <w:p w:rsidR="00A2330F" w:rsidRPr="0091222D" w:rsidRDefault="00A2330F" w:rsidP="0091222D">
            <w:pPr>
              <w:autoSpaceDE w:val="0"/>
              <w:autoSpaceDN w:val="0"/>
              <w:adjustRightInd w:val="0"/>
              <w:spacing w:after="0" w:line="240" w:lineRule="auto"/>
              <w:rPr>
                <w:rFonts w:asciiTheme="minorHAnsi" w:hAnsiTheme="minorHAnsi" w:cstheme="minorHAnsi"/>
                <w:b/>
              </w:rPr>
            </w:pPr>
            <w:r w:rsidRPr="0091222D">
              <w:rPr>
                <w:rFonts w:asciiTheme="minorHAnsi" w:hAnsiTheme="minorHAnsi" w:cstheme="minorHAnsi"/>
                <w:b/>
              </w:rPr>
              <w:t>1.2 Préparation de la formation en alphabétisation fonctionnelle</w:t>
            </w:r>
          </w:p>
        </w:tc>
      </w:tr>
      <w:tr w:rsidR="00A2330F" w:rsidRPr="00D53E5F" w:rsidTr="005F49EA">
        <w:trPr>
          <w:trHeight w:val="1119"/>
          <w:jc w:val="center"/>
        </w:trPr>
        <w:tc>
          <w:tcPr>
            <w:tcW w:w="1087" w:type="pct"/>
            <w:shd w:val="clear" w:color="auto" w:fill="auto"/>
          </w:tcPr>
          <w:p w:rsidR="00A2330F" w:rsidRPr="00D53E5F" w:rsidRDefault="00A2330F" w:rsidP="00B00057">
            <w:pPr>
              <w:jc w:val="both"/>
              <w:rPr>
                <w:rFonts w:asciiTheme="minorHAnsi" w:eastAsia="Times New Roman" w:hAnsiTheme="minorHAnsi" w:cstheme="minorHAnsi"/>
              </w:rPr>
            </w:pPr>
            <w:r w:rsidRPr="00D53E5F">
              <w:rPr>
                <w:rFonts w:asciiTheme="minorHAnsi" w:eastAsia="Times New Roman" w:hAnsiTheme="minorHAnsi" w:cstheme="minorHAnsi"/>
              </w:rPr>
              <w:t>Indicateurs</w:t>
            </w:r>
          </w:p>
        </w:tc>
        <w:tc>
          <w:tcPr>
            <w:tcW w:w="1446" w:type="pct"/>
            <w:gridSpan w:val="3"/>
          </w:tcPr>
          <w:p w:rsidR="00A2330F" w:rsidRPr="00D53E5F" w:rsidRDefault="00A2330F" w:rsidP="00A2330F">
            <w:pPr>
              <w:jc w:val="both"/>
              <w:rPr>
                <w:rFonts w:asciiTheme="minorHAnsi" w:eastAsia="Times New Roman" w:hAnsiTheme="minorHAnsi" w:cstheme="minorHAnsi"/>
              </w:rPr>
            </w:pPr>
            <w:r w:rsidRPr="000C59D5">
              <w:rPr>
                <w:rFonts w:asciiTheme="minorHAnsi" w:eastAsia="Times New Roman" w:hAnsiTheme="minorHAnsi" w:cstheme="minorHAnsi"/>
              </w:rPr>
              <w:t xml:space="preserve">72 moniteurs </w:t>
            </w:r>
            <w:r w:rsidRPr="00D53E5F">
              <w:rPr>
                <w:rFonts w:asciiTheme="minorHAnsi" w:eastAsia="Times New Roman" w:hAnsiTheme="minorHAnsi" w:cstheme="minorHAnsi"/>
              </w:rPr>
              <w:t>identifiés et suivent la formation des formateurs</w:t>
            </w:r>
          </w:p>
          <w:p w:rsidR="00A2330F" w:rsidRDefault="00A2330F" w:rsidP="00A2330F">
            <w:pPr>
              <w:jc w:val="both"/>
              <w:rPr>
                <w:rFonts w:asciiTheme="minorHAnsi" w:eastAsia="Times New Roman" w:hAnsiTheme="minorHAnsi" w:cstheme="minorHAnsi"/>
              </w:rPr>
            </w:pPr>
            <w:r w:rsidRPr="00D53E5F">
              <w:rPr>
                <w:rFonts w:asciiTheme="minorHAnsi" w:eastAsia="Times New Roman" w:hAnsiTheme="minorHAnsi" w:cstheme="minorHAnsi"/>
              </w:rPr>
              <w:t>Protocole d’accord signé avec le</w:t>
            </w:r>
            <w:r w:rsidR="00384F31">
              <w:rPr>
                <w:rFonts w:asciiTheme="minorHAnsi" w:eastAsia="Times New Roman" w:hAnsiTheme="minorHAnsi" w:cstheme="minorHAnsi"/>
              </w:rPr>
              <w:t>s</w:t>
            </w:r>
            <w:r w:rsidRPr="00D53E5F">
              <w:rPr>
                <w:rFonts w:asciiTheme="minorHAnsi" w:eastAsia="Times New Roman" w:hAnsiTheme="minorHAnsi" w:cstheme="minorHAnsi"/>
              </w:rPr>
              <w:t xml:space="preserve"> Chef</w:t>
            </w:r>
            <w:r w:rsidR="00384F31">
              <w:rPr>
                <w:rFonts w:asciiTheme="minorHAnsi" w:eastAsia="Times New Roman" w:hAnsiTheme="minorHAnsi" w:cstheme="minorHAnsi"/>
              </w:rPr>
              <w:t>s</w:t>
            </w:r>
            <w:r w:rsidRPr="00D53E5F">
              <w:rPr>
                <w:rFonts w:asciiTheme="minorHAnsi" w:eastAsia="Times New Roman" w:hAnsiTheme="minorHAnsi" w:cstheme="minorHAnsi"/>
              </w:rPr>
              <w:t xml:space="preserve"> secteur</w:t>
            </w:r>
            <w:r w:rsidR="00384F31">
              <w:rPr>
                <w:rFonts w:asciiTheme="minorHAnsi" w:eastAsia="Times New Roman" w:hAnsiTheme="minorHAnsi" w:cstheme="minorHAnsi"/>
              </w:rPr>
              <w:t>s</w:t>
            </w:r>
            <w:r>
              <w:rPr>
                <w:rFonts w:asciiTheme="minorHAnsi" w:eastAsia="Times New Roman" w:hAnsiTheme="minorHAnsi" w:cstheme="minorHAnsi"/>
              </w:rPr>
              <w:t xml:space="preserve"> d’alphabétisation de Bossangoa</w:t>
            </w:r>
          </w:p>
          <w:p w:rsidR="00E5165A" w:rsidRDefault="00E5165A" w:rsidP="00A2330F">
            <w:pPr>
              <w:jc w:val="both"/>
              <w:rPr>
                <w:rFonts w:asciiTheme="minorHAnsi" w:eastAsia="Times New Roman" w:hAnsiTheme="minorHAnsi" w:cstheme="minorHAnsi"/>
              </w:rPr>
            </w:pPr>
          </w:p>
          <w:p w:rsidR="00A2330F" w:rsidRPr="000C59D5" w:rsidRDefault="00A2330F" w:rsidP="00A2330F">
            <w:pPr>
              <w:jc w:val="both"/>
              <w:rPr>
                <w:rFonts w:asciiTheme="minorHAnsi" w:eastAsia="Times New Roman" w:hAnsiTheme="minorHAnsi" w:cstheme="minorHAnsi"/>
              </w:rPr>
            </w:pPr>
            <w:r w:rsidRPr="000C59D5">
              <w:rPr>
                <w:rFonts w:asciiTheme="minorHAnsi" w:eastAsia="Times New Roman" w:hAnsiTheme="minorHAnsi" w:cstheme="minorHAnsi"/>
              </w:rPr>
              <w:t>Protocole d’accord signé avec les moniteurs d’alphabétisation de Bossangoa</w:t>
            </w:r>
          </w:p>
        </w:tc>
        <w:tc>
          <w:tcPr>
            <w:tcW w:w="1215" w:type="pct"/>
            <w:gridSpan w:val="4"/>
            <w:shd w:val="clear" w:color="auto" w:fill="FFFF00"/>
          </w:tcPr>
          <w:p w:rsidR="0091222D" w:rsidRDefault="0091222D" w:rsidP="0091222D">
            <w:pPr>
              <w:rPr>
                <w:rFonts w:asciiTheme="minorHAnsi" w:eastAsia="Times New Roman" w:hAnsiTheme="minorHAnsi" w:cstheme="minorHAnsi"/>
              </w:rPr>
            </w:pPr>
            <w:r>
              <w:rPr>
                <w:rFonts w:asciiTheme="minorHAnsi" w:eastAsia="Times New Roman" w:hAnsiTheme="minorHAnsi" w:cstheme="minorHAnsi"/>
              </w:rPr>
              <w:t>72 moniteurs identifiés</w:t>
            </w:r>
          </w:p>
          <w:p w:rsidR="0091222D" w:rsidRDefault="0091222D" w:rsidP="0091222D">
            <w:pPr>
              <w:spacing w:after="0"/>
              <w:rPr>
                <w:rFonts w:asciiTheme="minorHAnsi" w:eastAsia="Times New Roman" w:hAnsiTheme="minorHAnsi" w:cstheme="minorHAnsi"/>
              </w:rPr>
            </w:pPr>
          </w:p>
          <w:p w:rsidR="0091222D" w:rsidRDefault="0091222D" w:rsidP="0091222D">
            <w:pPr>
              <w:spacing w:after="0"/>
              <w:rPr>
                <w:rFonts w:asciiTheme="minorHAnsi" w:eastAsia="Times New Roman" w:hAnsiTheme="minorHAnsi" w:cstheme="minorHAnsi"/>
              </w:rPr>
            </w:pPr>
            <w:r>
              <w:rPr>
                <w:rFonts w:asciiTheme="minorHAnsi" w:eastAsia="Times New Roman" w:hAnsiTheme="minorHAnsi" w:cstheme="minorHAnsi"/>
              </w:rPr>
              <w:t>1 protocole signé entre FCA et le Ministère de l’Education Nationale, D</w:t>
            </w:r>
            <w:r w:rsidR="00E5165A">
              <w:rPr>
                <w:rFonts w:asciiTheme="minorHAnsi" w:eastAsia="Times New Roman" w:hAnsiTheme="minorHAnsi" w:cstheme="minorHAnsi"/>
              </w:rPr>
              <w:t>irection Générale d’Alphabétisation</w:t>
            </w:r>
          </w:p>
          <w:p w:rsidR="00E5165A" w:rsidRDefault="00E5165A" w:rsidP="0091222D">
            <w:pPr>
              <w:spacing w:after="0"/>
              <w:rPr>
                <w:rFonts w:asciiTheme="minorHAnsi" w:eastAsia="Times New Roman" w:hAnsiTheme="minorHAnsi" w:cstheme="minorHAnsi"/>
              </w:rPr>
            </w:pPr>
          </w:p>
          <w:p w:rsidR="00384F31" w:rsidRPr="00D53E5F" w:rsidRDefault="00384F31" w:rsidP="0091222D">
            <w:pPr>
              <w:rPr>
                <w:rFonts w:asciiTheme="minorHAnsi" w:eastAsia="Times New Roman" w:hAnsiTheme="minorHAnsi" w:cstheme="minorHAnsi"/>
              </w:rPr>
            </w:pPr>
            <w:r>
              <w:rPr>
                <w:rFonts w:asciiTheme="minorHAnsi" w:eastAsia="Times New Roman" w:hAnsiTheme="minorHAnsi" w:cstheme="minorHAnsi"/>
              </w:rPr>
              <w:t xml:space="preserve"> </w:t>
            </w:r>
            <w:r w:rsidR="0091222D">
              <w:rPr>
                <w:rFonts w:asciiTheme="minorHAnsi" w:eastAsia="Times New Roman" w:hAnsiTheme="minorHAnsi" w:cstheme="minorHAnsi"/>
              </w:rPr>
              <w:t xml:space="preserve">1 protocole signé entre FCA et les 72 moniteurs </w:t>
            </w:r>
            <w:r w:rsidR="00F617E3">
              <w:rPr>
                <w:rFonts w:asciiTheme="minorHAnsi" w:eastAsia="Times New Roman" w:hAnsiTheme="minorHAnsi" w:cstheme="minorHAnsi"/>
              </w:rPr>
              <w:t>ainsi qu’avec les Chefs Secteurs d’Alphabétisation</w:t>
            </w:r>
          </w:p>
        </w:tc>
        <w:tc>
          <w:tcPr>
            <w:tcW w:w="1252" w:type="pct"/>
            <w:gridSpan w:val="2"/>
            <w:shd w:val="clear" w:color="auto" w:fill="auto"/>
          </w:tcPr>
          <w:p w:rsidR="00A2330F" w:rsidRDefault="0091222D" w:rsidP="00B00057">
            <w:pPr>
              <w:jc w:val="both"/>
              <w:rPr>
                <w:rFonts w:asciiTheme="minorHAnsi" w:eastAsia="Times New Roman" w:hAnsiTheme="minorHAnsi" w:cstheme="minorHAnsi"/>
              </w:rPr>
            </w:pPr>
            <w:r>
              <w:rPr>
                <w:rFonts w:asciiTheme="minorHAnsi" w:eastAsia="Times New Roman" w:hAnsiTheme="minorHAnsi" w:cstheme="minorHAnsi"/>
              </w:rPr>
              <w:t xml:space="preserve">La liste des </w:t>
            </w:r>
            <w:r w:rsidR="00E5165A">
              <w:rPr>
                <w:rFonts w:asciiTheme="minorHAnsi" w:eastAsia="Times New Roman" w:hAnsiTheme="minorHAnsi" w:cstheme="minorHAnsi"/>
              </w:rPr>
              <w:t>bénéficiaires</w:t>
            </w:r>
            <w:r>
              <w:rPr>
                <w:rFonts w:asciiTheme="minorHAnsi" w:eastAsia="Times New Roman" w:hAnsiTheme="minorHAnsi" w:cstheme="minorHAnsi"/>
              </w:rPr>
              <w:t xml:space="preserve"> à alphabétiser a été établie : ils sont tous issus des Groupements / association appuyés par le projet</w:t>
            </w:r>
            <w:r w:rsidR="00F617E3">
              <w:rPr>
                <w:rFonts w:asciiTheme="minorHAnsi" w:eastAsia="Times New Roman" w:hAnsiTheme="minorHAnsi" w:cstheme="minorHAnsi"/>
              </w:rPr>
              <w:t>.</w:t>
            </w:r>
          </w:p>
          <w:p w:rsidR="00E5165A" w:rsidRDefault="00E5165A" w:rsidP="00B00057">
            <w:pPr>
              <w:jc w:val="both"/>
              <w:rPr>
                <w:rFonts w:asciiTheme="minorHAnsi" w:eastAsia="Times New Roman" w:hAnsiTheme="minorHAnsi" w:cstheme="minorHAnsi"/>
              </w:rPr>
            </w:pPr>
            <w:r>
              <w:rPr>
                <w:rFonts w:asciiTheme="minorHAnsi" w:eastAsia="Times New Roman" w:hAnsiTheme="minorHAnsi" w:cstheme="minorHAnsi"/>
              </w:rPr>
              <w:t xml:space="preserve">Tous les matériels didactiques et fournitures nécessaires </w:t>
            </w:r>
            <w:r w:rsidR="00F617E3">
              <w:rPr>
                <w:rFonts w:asciiTheme="minorHAnsi" w:eastAsia="Times New Roman" w:hAnsiTheme="minorHAnsi" w:cstheme="minorHAnsi"/>
              </w:rPr>
              <w:t xml:space="preserve">ainsi que des kits Covid-19 </w:t>
            </w:r>
            <w:r>
              <w:rPr>
                <w:rFonts w:asciiTheme="minorHAnsi" w:eastAsia="Times New Roman" w:hAnsiTheme="minorHAnsi" w:cstheme="minorHAnsi"/>
              </w:rPr>
              <w:t>ont été achetés et livrés aux différents Centres</w:t>
            </w:r>
            <w:r w:rsidR="00F617E3">
              <w:rPr>
                <w:rFonts w:asciiTheme="minorHAnsi" w:eastAsia="Times New Roman" w:hAnsiTheme="minorHAnsi" w:cstheme="minorHAnsi"/>
              </w:rPr>
              <w:t xml:space="preserve"> </w:t>
            </w:r>
          </w:p>
          <w:p w:rsidR="00F617E3" w:rsidRPr="00D53E5F" w:rsidRDefault="00F617E3" w:rsidP="00987291">
            <w:pPr>
              <w:jc w:val="both"/>
              <w:rPr>
                <w:rFonts w:asciiTheme="minorHAnsi" w:eastAsia="Times New Roman" w:hAnsiTheme="minorHAnsi" w:cstheme="minorHAnsi"/>
              </w:rPr>
            </w:pPr>
            <w:r>
              <w:rPr>
                <w:rFonts w:asciiTheme="minorHAnsi" w:eastAsia="Times New Roman" w:hAnsiTheme="minorHAnsi" w:cstheme="minorHAnsi"/>
              </w:rPr>
              <w:t>Tous les 72 moniteurs ont été formés du 25 mai au 10 juin pour renforcer leurs capacités</w:t>
            </w:r>
            <w:r w:rsidR="00E03484">
              <w:rPr>
                <w:rFonts w:asciiTheme="minorHAnsi" w:eastAsia="Times New Roman" w:hAnsiTheme="minorHAnsi" w:cstheme="minorHAnsi"/>
              </w:rPr>
              <w:t xml:space="preserve">. Au mois d’Avril 2021 á la reprise des activités l’équipe du projet a enregistré 65 </w:t>
            </w:r>
            <w:r w:rsidR="00987291">
              <w:rPr>
                <w:rFonts w:asciiTheme="minorHAnsi" w:eastAsia="Times New Roman" w:hAnsiTheme="minorHAnsi" w:cstheme="minorHAnsi"/>
              </w:rPr>
              <w:t>moniteurs (</w:t>
            </w:r>
            <w:r w:rsidR="00E03484">
              <w:rPr>
                <w:rFonts w:asciiTheme="minorHAnsi" w:eastAsia="Times New Roman" w:hAnsiTheme="minorHAnsi" w:cstheme="minorHAnsi"/>
              </w:rPr>
              <w:t xml:space="preserve">dont 12 femmes et 44 hommes). Cette </w:t>
            </w:r>
            <w:r w:rsidR="00987291">
              <w:rPr>
                <w:rFonts w:asciiTheme="minorHAnsi" w:eastAsia="Times New Roman" w:hAnsiTheme="minorHAnsi" w:cstheme="minorHAnsi"/>
              </w:rPr>
              <w:t xml:space="preserve">absence des autres moniteurs </w:t>
            </w:r>
            <w:r w:rsidR="00E03484">
              <w:rPr>
                <w:rFonts w:asciiTheme="minorHAnsi" w:eastAsia="Times New Roman" w:hAnsiTheme="minorHAnsi" w:cstheme="minorHAnsi"/>
              </w:rPr>
              <w:t>s’explique par le fait</w:t>
            </w:r>
            <w:r w:rsidR="00987291">
              <w:rPr>
                <w:rFonts w:asciiTheme="minorHAnsi" w:eastAsia="Times New Roman" w:hAnsiTheme="minorHAnsi" w:cstheme="minorHAnsi"/>
              </w:rPr>
              <w:t xml:space="preserve"> de l’insécurité.</w:t>
            </w:r>
            <w:r w:rsidR="00E03484">
              <w:rPr>
                <w:rFonts w:asciiTheme="minorHAnsi" w:eastAsia="Times New Roman" w:hAnsiTheme="minorHAnsi" w:cstheme="minorHAnsi"/>
              </w:rPr>
              <w:t xml:space="preserve"> </w:t>
            </w:r>
          </w:p>
        </w:tc>
      </w:tr>
      <w:tr w:rsidR="00A2330F" w:rsidRPr="00D53E5F" w:rsidTr="005F49EA">
        <w:trPr>
          <w:trHeight w:val="285"/>
          <w:jc w:val="center"/>
        </w:trPr>
        <w:tc>
          <w:tcPr>
            <w:tcW w:w="1087" w:type="pct"/>
            <w:shd w:val="clear" w:color="auto" w:fill="C5E0B3"/>
          </w:tcPr>
          <w:p w:rsidR="00A2330F" w:rsidRPr="00D53E5F" w:rsidRDefault="00A2330F" w:rsidP="00B00057">
            <w:pPr>
              <w:pStyle w:val="ListParagraph"/>
              <w:autoSpaceDE w:val="0"/>
              <w:autoSpaceDN w:val="0"/>
              <w:adjustRightInd w:val="0"/>
              <w:spacing w:after="0" w:line="240" w:lineRule="auto"/>
              <w:jc w:val="both"/>
              <w:rPr>
                <w:rFonts w:asciiTheme="minorHAnsi" w:hAnsiTheme="minorHAnsi" w:cstheme="minorHAnsi"/>
              </w:rPr>
            </w:pPr>
          </w:p>
        </w:tc>
        <w:tc>
          <w:tcPr>
            <w:tcW w:w="3913" w:type="pct"/>
            <w:gridSpan w:val="9"/>
            <w:shd w:val="clear" w:color="auto" w:fill="C5E0B3"/>
          </w:tcPr>
          <w:p w:rsidR="00A2330F" w:rsidRPr="00E5165A" w:rsidRDefault="00A2330F" w:rsidP="00E5165A">
            <w:pPr>
              <w:autoSpaceDE w:val="0"/>
              <w:autoSpaceDN w:val="0"/>
              <w:adjustRightInd w:val="0"/>
              <w:spacing w:after="0" w:line="240" w:lineRule="auto"/>
              <w:jc w:val="both"/>
              <w:rPr>
                <w:rFonts w:asciiTheme="minorHAnsi" w:hAnsiTheme="minorHAnsi" w:cstheme="minorHAnsi"/>
                <w:b/>
              </w:rPr>
            </w:pPr>
            <w:r w:rsidRPr="00E5165A">
              <w:rPr>
                <w:rFonts w:asciiTheme="minorHAnsi" w:hAnsiTheme="minorHAnsi" w:cstheme="minorHAnsi"/>
                <w:b/>
              </w:rPr>
              <w:t>1.3 Réalisation de la formation en alphabétisation fonctionnelle</w:t>
            </w:r>
          </w:p>
        </w:tc>
      </w:tr>
      <w:tr w:rsidR="00A2330F" w:rsidRPr="00D53E5F" w:rsidTr="005F49EA">
        <w:trPr>
          <w:trHeight w:val="285"/>
          <w:jc w:val="center"/>
        </w:trPr>
        <w:tc>
          <w:tcPr>
            <w:tcW w:w="1087" w:type="pct"/>
            <w:shd w:val="clear" w:color="auto" w:fill="auto"/>
          </w:tcPr>
          <w:p w:rsidR="00A2330F" w:rsidRPr="00D53E5F" w:rsidRDefault="00A2330F" w:rsidP="00B00057">
            <w:pPr>
              <w:jc w:val="both"/>
              <w:rPr>
                <w:rFonts w:asciiTheme="minorHAnsi" w:eastAsia="Times New Roman" w:hAnsiTheme="minorHAnsi" w:cstheme="minorHAnsi"/>
              </w:rPr>
            </w:pPr>
            <w:r w:rsidRPr="00D53E5F">
              <w:rPr>
                <w:rFonts w:asciiTheme="minorHAnsi" w:eastAsia="Times New Roman" w:hAnsiTheme="minorHAnsi" w:cstheme="minorHAnsi"/>
              </w:rPr>
              <w:t xml:space="preserve"> Indicateurs</w:t>
            </w:r>
          </w:p>
        </w:tc>
        <w:tc>
          <w:tcPr>
            <w:tcW w:w="1446" w:type="pct"/>
            <w:gridSpan w:val="3"/>
          </w:tcPr>
          <w:p w:rsidR="00A2330F" w:rsidRPr="00D53E5F" w:rsidRDefault="00A2330F" w:rsidP="00A2330F">
            <w:pPr>
              <w:pStyle w:val="ListParagraph"/>
              <w:autoSpaceDE w:val="0"/>
              <w:autoSpaceDN w:val="0"/>
              <w:adjustRightInd w:val="0"/>
              <w:spacing w:after="0" w:line="240" w:lineRule="auto"/>
              <w:ind w:left="0"/>
              <w:jc w:val="both"/>
              <w:rPr>
                <w:rFonts w:asciiTheme="minorHAnsi" w:hAnsiTheme="minorHAnsi" w:cstheme="minorHAnsi"/>
              </w:rPr>
            </w:pPr>
            <w:r w:rsidRPr="00D53E5F">
              <w:rPr>
                <w:rFonts w:asciiTheme="minorHAnsi" w:hAnsiTheme="minorHAnsi" w:cstheme="minorHAnsi"/>
              </w:rPr>
              <w:t>800 personnes bénéficiaires de la formation en l’alphabétisation</w:t>
            </w:r>
          </w:p>
          <w:p w:rsidR="00A2330F" w:rsidRPr="00D53E5F" w:rsidRDefault="00A2330F" w:rsidP="00A2330F">
            <w:pPr>
              <w:pStyle w:val="ListParagraph"/>
              <w:autoSpaceDE w:val="0"/>
              <w:autoSpaceDN w:val="0"/>
              <w:adjustRightInd w:val="0"/>
              <w:spacing w:after="0" w:line="240" w:lineRule="auto"/>
              <w:ind w:left="0"/>
              <w:jc w:val="both"/>
              <w:rPr>
                <w:rFonts w:asciiTheme="minorHAnsi" w:hAnsiTheme="minorHAnsi" w:cstheme="minorHAnsi"/>
              </w:rPr>
            </w:pPr>
            <w:r w:rsidRPr="00D53E5F">
              <w:rPr>
                <w:rFonts w:asciiTheme="minorHAnsi" w:hAnsiTheme="minorHAnsi" w:cstheme="minorHAnsi"/>
              </w:rPr>
              <w:t>36 centres d’alphabétisation sont créés</w:t>
            </w:r>
          </w:p>
          <w:p w:rsidR="00F617E3" w:rsidRDefault="00F617E3" w:rsidP="00A2330F">
            <w:pPr>
              <w:pStyle w:val="ListParagraph"/>
              <w:autoSpaceDE w:val="0"/>
              <w:autoSpaceDN w:val="0"/>
              <w:adjustRightInd w:val="0"/>
              <w:spacing w:after="0" w:line="240" w:lineRule="auto"/>
              <w:ind w:left="0"/>
              <w:jc w:val="both"/>
              <w:rPr>
                <w:rFonts w:asciiTheme="minorHAnsi" w:hAnsiTheme="minorHAnsi" w:cstheme="minorHAnsi"/>
              </w:rPr>
            </w:pPr>
          </w:p>
          <w:p w:rsidR="00F617E3" w:rsidRDefault="00F617E3" w:rsidP="00A2330F">
            <w:pPr>
              <w:pStyle w:val="ListParagraph"/>
              <w:autoSpaceDE w:val="0"/>
              <w:autoSpaceDN w:val="0"/>
              <w:adjustRightInd w:val="0"/>
              <w:spacing w:after="0" w:line="240" w:lineRule="auto"/>
              <w:ind w:left="0"/>
              <w:jc w:val="both"/>
              <w:rPr>
                <w:rFonts w:asciiTheme="minorHAnsi" w:hAnsiTheme="minorHAnsi" w:cstheme="minorHAnsi"/>
              </w:rPr>
            </w:pPr>
          </w:p>
          <w:p w:rsidR="00F617E3" w:rsidRDefault="00F617E3" w:rsidP="00A2330F">
            <w:pPr>
              <w:pStyle w:val="ListParagraph"/>
              <w:autoSpaceDE w:val="0"/>
              <w:autoSpaceDN w:val="0"/>
              <w:adjustRightInd w:val="0"/>
              <w:spacing w:after="0" w:line="240" w:lineRule="auto"/>
              <w:ind w:left="0"/>
              <w:jc w:val="both"/>
              <w:rPr>
                <w:rFonts w:asciiTheme="minorHAnsi" w:hAnsiTheme="minorHAnsi" w:cstheme="minorHAnsi"/>
              </w:rPr>
            </w:pPr>
          </w:p>
          <w:p w:rsidR="00A2330F" w:rsidRPr="00D53E5F" w:rsidRDefault="00A2330F" w:rsidP="00A2330F">
            <w:pPr>
              <w:pStyle w:val="ListParagraph"/>
              <w:autoSpaceDE w:val="0"/>
              <w:autoSpaceDN w:val="0"/>
              <w:adjustRightInd w:val="0"/>
              <w:spacing w:after="0" w:line="240" w:lineRule="auto"/>
              <w:ind w:left="0"/>
              <w:jc w:val="both"/>
              <w:rPr>
                <w:rFonts w:asciiTheme="minorHAnsi" w:hAnsiTheme="minorHAnsi" w:cstheme="minorHAnsi"/>
              </w:rPr>
            </w:pPr>
            <w:r w:rsidRPr="000C59D5">
              <w:rPr>
                <w:rFonts w:asciiTheme="minorHAnsi" w:hAnsiTheme="minorHAnsi" w:cstheme="minorHAnsi"/>
              </w:rPr>
              <w:lastRenderedPageBreak/>
              <w:t xml:space="preserve">72 moniteurs </w:t>
            </w:r>
            <w:r w:rsidRPr="00D53E5F">
              <w:rPr>
                <w:rFonts w:asciiTheme="minorHAnsi" w:hAnsiTheme="minorHAnsi" w:cstheme="minorHAnsi"/>
              </w:rPr>
              <w:t>reçoivent des subsides pendant 6 mois et participent activement à la campagne d’alphabétisation</w:t>
            </w:r>
          </w:p>
          <w:p w:rsidR="00A2330F" w:rsidRPr="00D53E5F" w:rsidRDefault="00A2330F" w:rsidP="00A2330F">
            <w:pPr>
              <w:pStyle w:val="ListParagraph"/>
              <w:autoSpaceDE w:val="0"/>
              <w:autoSpaceDN w:val="0"/>
              <w:adjustRightInd w:val="0"/>
              <w:spacing w:after="0" w:line="240" w:lineRule="auto"/>
              <w:ind w:left="0"/>
              <w:jc w:val="both"/>
              <w:rPr>
                <w:rFonts w:asciiTheme="minorHAnsi" w:hAnsiTheme="minorHAnsi" w:cstheme="minorHAnsi"/>
              </w:rPr>
            </w:pPr>
            <w:r w:rsidRPr="00D53E5F">
              <w:rPr>
                <w:rFonts w:asciiTheme="minorHAnsi" w:hAnsiTheme="minorHAnsi" w:cstheme="minorHAnsi"/>
              </w:rPr>
              <w:t>La programme d’alphabétisation officiel est respecté par les moniteurs</w:t>
            </w:r>
          </w:p>
          <w:p w:rsidR="00A2330F" w:rsidRPr="00D53E5F" w:rsidRDefault="00A2330F" w:rsidP="00A2330F">
            <w:pPr>
              <w:pStyle w:val="ListParagraph"/>
              <w:autoSpaceDE w:val="0"/>
              <w:autoSpaceDN w:val="0"/>
              <w:adjustRightInd w:val="0"/>
              <w:spacing w:after="0" w:line="240" w:lineRule="auto"/>
              <w:ind w:left="0"/>
              <w:jc w:val="both"/>
              <w:rPr>
                <w:rFonts w:asciiTheme="minorHAnsi" w:hAnsiTheme="minorHAnsi" w:cstheme="minorHAnsi"/>
              </w:rPr>
            </w:pPr>
            <w:r w:rsidRPr="00D53E5F">
              <w:rPr>
                <w:rFonts w:asciiTheme="minorHAnsi" w:hAnsiTheme="minorHAnsi" w:cstheme="minorHAnsi"/>
              </w:rPr>
              <w:t>Le</w:t>
            </w:r>
            <w:r w:rsidR="00384F31">
              <w:rPr>
                <w:rFonts w:asciiTheme="minorHAnsi" w:hAnsiTheme="minorHAnsi" w:cstheme="minorHAnsi"/>
              </w:rPr>
              <w:t>s</w:t>
            </w:r>
            <w:r w:rsidRPr="00D53E5F">
              <w:rPr>
                <w:rFonts w:asciiTheme="minorHAnsi" w:hAnsiTheme="minorHAnsi" w:cstheme="minorHAnsi"/>
              </w:rPr>
              <w:t xml:space="preserve"> chef</w:t>
            </w:r>
            <w:r w:rsidR="00384F31">
              <w:rPr>
                <w:rFonts w:asciiTheme="minorHAnsi" w:hAnsiTheme="minorHAnsi" w:cstheme="minorHAnsi"/>
              </w:rPr>
              <w:t>s</w:t>
            </w:r>
            <w:r w:rsidRPr="00D53E5F">
              <w:rPr>
                <w:rFonts w:asciiTheme="minorHAnsi" w:hAnsiTheme="minorHAnsi" w:cstheme="minorHAnsi"/>
              </w:rPr>
              <w:t xml:space="preserve"> secteur</w:t>
            </w:r>
            <w:r w:rsidR="00384F31">
              <w:rPr>
                <w:rFonts w:asciiTheme="minorHAnsi" w:hAnsiTheme="minorHAnsi" w:cstheme="minorHAnsi"/>
              </w:rPr>
              <w:t>s</w:t>
            </w:r>
            <w:r w:rsidRPr="00D53E5F">
              <w:rPr>
                <w:rFonts w:asciiTheme="minorHAnsi" w:hAnsiTheme="minorHAnsi" w:cstheme="minorHAnsi"/>
              </w:rPr>
              <w:t xml:space="preserve"> d’alphabétisation assure une supervision tous les deux semaines dans les centres d’alphabétisation</w:t>
            </w:r>
          </w:p>
          <w:p w:rsidR="00A2330F" w:rsidRPr="00D53E5F" w:rsidRDefault="00A2330F" w:rsidP="00B00057">
            <w:pPr>
              <w:pStyle w:val="ListParagraph"/>
              <w:autoSpaceDE w:val="0"/>
              <w:autoSpaceDN w:val="0"/>
              <w:adjustRightInd w:val="0"/>
              <w:spacing w:after="0" w:line="240" w:lineRule="auto"/>
              <w:ind w:left="0"/>
              <w:jc w:val="both"/>
              <w:rPr>
                <w:rFonts w:asciiTheme="minorHAnsi" w:hAnsiTheme="minorHAnsi" w:cstheme="minorHAnsi"/>
              </w:rPr>
            </w:pPr>
          </w:p>
        </w:tc>
        <w:tc>
          <w:tcPr>
            <w:tcW w:w="1215" w:type="pct"/>
            <w:gridSpan w:val="4"/>
            <w:shd w:val="clear" w:color="auto" w:fill="FFFF00"/>
          </w:tcPr>
          <w:p w:rsidR="00384F31" w:rsidRDefault="00F617E3" w:rsidP="00726F3D">
            <w:pPr>
              <w:pStyle w:val="ListParagraph"/>
              <w:autoSpaceDE w:val="0"/>
              <w:autoSpaceDN w:val="0"/>
              <w:adjustRightInd w:val="0"/>
              <w:spacing w:after="0" w:line="240" w:lineRule="auto"/>
              <w:ind w:left="0"/>
              <w:jc w:val="both"/>
              <w:rPr>
                <w:rFonts w:asciiTheme="minorHAnsi" w:eastAsia="Times New Roman" w:hAnsiTheme="minorHAnsi" w:cstheme="minorHAnsi"/>
              </w:rPr>
            </w:pPr>
            <w:r>
              <w:rPr>
                <w:rFonts w:asciiTheme="minorHAnsi" w:eastAsia="Times New Roman" w:hAnsiTheme="minorHAnsi" w:cstheme="minorHAnsi"/>
              </w:rPr>
              <w:lastRenderedPageBreak/>
              <w:t>800 apprenants suivent la formation en alphabétisation</w:t>
            </w:r>
          </w:p>
          <w:p w:rsidR="00F617E3" w:rsidRDefault="00F617E3" w:rsidP="00726F3D">
            <w:pPr>
              <w:pStyle w:val="ListParagraph"/>
              <w:autoSpaceDE w:val="0"/>
              <w:autoSpaceDN w:val="0"/>
              <w:adjustRightInd w:val="0"/>
              <w:spacing w:after="0" w:line="240" w:lineRule="auto"/>
              <w:ind w:left="0"/>
              <w:jc w:val="both"/>
              <w:rPr>
                <w:rFonts w:asciiTheme="minorHAnsi" w:eastAsia="Times New Roman" w:hAnsiTheme="minorHAnsi" w:cstheme="minorHAnsi"/>
              </w:rPr>
            </w:pPr>
            <w:r>
              <w:rPr>
                <w:rFonts w:asciiTheme="minorHAnsi" w:eastAsia="Times New Roman" w:hAnsiTheme="minorHAnsi" w:cstheme="minorHAnsi"/>
              </w:rPr>
              <w:t>36 centres sont opérationnels</w:t>
            </w:r>
          </w:p>
          <w:p w:rsidR="00F617E3" w:rsidRDefault="00F617E3" w:rsidP="00726F3D">
            <w:pPr>
              <w:pStyle w:val="ListParagraph"/>
              <w:autoSpaceDE w:val="0"/>
              <w:autoSpaceDN w:val="0"/>
              <w:adjustRightInd w:val="0"/>
              <w:spacing w:after="0" w:line="240" w:lineRule="auto"/>
              <w:ind w:left="0"/>
              <w:jc w:val="both"/>
              <w:rPr>
                <w:rFonts w:asciiTheme="minorHAnsi" w:eastAsia="Times New Roman" w:hAnsiTheme="minorHAnsi" w:cstheme="minorHAnsi"/>
              </w:rPr>
            </w:pPr>
          </w:p>
          <w:p w:rsidR="00F617E3" w:rsidRDefault="00F617E3" w:rsidP="00726F3D">
            <w:pPr>
              <w:pStyle w:val="ListParagraph"/>
              <w:autoSpaceDE w:val="0"/>
              <w:autoSpaceDN w:val="0"/>
              <w:adjustRightInd w:val="0"/>
              <w:spacing w:after="0" w:line="240" w:lineRule="auto"/>
              <w:ind w:left="0"/>
              <w:jc w:val="both"/>
              <w:rPr>
                <w:rFonts w:asciiTheme="minorHAnsi" w:eastAsia="Times New Roman" w:hAnsiTheme="minorHAnsi" w:cstheme="minorHAnsi"/>
              </w:rPr>
            </w:pPr>
            <w:r>
              <w:rPr>
                <w:rFonts w:asciiTheme="minorHAnsi" w:eastAsia="Times New Roman" w:hAnsiTheme="minorHAnsi" w:cstheme="minorHAnsi"/>
              </w:rPr>
              <w:t>72 moniteurs reçoivent leurs subsides</w:t>
            </w:r>
          </w:p>
          <w:p w:rsidR="00F617E3" w:rsidRDefault="00F617E3" w:rsidP="00726F3D">
            <w:pPr>
              <w:pStyle w:val="ListParagraph"/>
              <w:autoSpaceDE w:val="0"/>
              <w:autoSpaceDN w:val="0"/>
              <w:adjustRightInd w:val="0"/>
              <w:spacing w:after="0" w:line="240" w:lineRule="auto"/>
              <w:ind w:left="0"/>
              <w:jc w:val="both"/>
              <w:rPr>
                <w:rFonts w:asciiTheme="minorHAnsi" w:eastAsia="Times New Roman" w:hAnsiTheme="minorHAnsi" w:cstheme="minorHAnsi"/>
              </w:rPr>
            </w:pPr>
          </w:p>
          <w:p w:rsidR="00F617E3" w:rsidRDefault="00F617E3" w:rsidP="00726F3D">
            <w:pPr>
              <w:pStyle w:val="ListParagraph"/>
              <w:autoSpaceDE w:val="0"/>
              <w:autoSpaceDN w:val="0"/>
              <w:adjustRightInd w:val="0"/>
              <w:spacing w:after="0" w:line="240" w:lineRule="auto"/>
              <w:ind w:left="0"/>
              <w:jc w:val="both"/>
              <w:rPr>
                <w:rFonts w:asciiTheme="minorHAnsi" w:eastAsia="Times New Roman" w:hAnsiTheme="minorHAnsi" w:cstheme="minorHAnsi"/>
              </w:rPr>
            </w:pPr>
          </w:p>
          <w:p w:rsidR="00F617E3" w:rsidRDefault="00F617E3" w:rsidP="00726F3D">
            <w:pPr>
              <w:pStyle w:val="ListParagraph"/>
              <w:autoSpaceDE w:val="0"/>
              <w:autoSpaceDN w:val="0"/>
              <w:adjustRightInd w:val="0"/>
              <w:spacing w:after="0" w:line="240" w:lineRule="auto"/>
              <w:ind w:left="0"/>
              <w:jc w:val="both"/>
              <w:rPr>
                <w:rFonts w:asciiTheme="minorHAnsi" w:eastAsia="Times New Roman" w:hAnsiTheme="minorHAnsi" w:cstheme="minorHAnsi"/>
              </w:rPr>
            </w:pPr>
          </w:p>
          <w:p w:rsidR="00F617E3" w:rsidRDefault="00F617E3" w:rsidP="00726F3D">
            <w:pPr>
              <w:pStyle w:val="ListParagraph"/>
              <w:autoSpaceDE w:val="0"/>
              <w:autoSpaceDN w:val="0"/>
              <w:adjustRightInd w:val="0"/>
              <w:spacing w:after="0" w:line="240" w:lineRule="auto"/>
              <w:ind w:left="0"/>
              <w:jc w:val="both"/>
              <w:rPr>
                <w:rFonts w:asciiTheme="minorHAnsi" w:eastAsia="Times New Roman" w:hAnsiTheme="minorHAnsi" w:cstheme="minorHAnsi"/>
              </w:rPr>
            </w:pPr>
          </w:p>
          <w:p w:rsidR="00F617E3" w:rsidRDefault="00F617E3" w:rsidP="00726F3D">
            <w:pPr>
              <w:pStyle w:val="ListParagraph"/>
              <w:autoSpaceDE w:val="0"/>
              <w:autoSpaceDN w:val="0"/>
              <w:adjustRightInd w:val="0"/>
              <w:spacing w:after="0" w:line="240" w:lineRule="auto"/>
              <w:ind w:left="0"/>
              <w:jc w:val="both"/>
              <w:rPr>
                <w:rFonts w:asciiTheme="minorHAnsi" w:eastAsia="Times New Roman" w:hAnsiTheme="minorHAnsi" w:cstheme="minorHAnsi"/>
              </w:rPr>
            </w:pPr>
            <w:r>
              <w:rPr>
                <w:rFonts w:asciiTheme="minorHAnsi" w:eastAsia="Times New Roman" w:hAnsiTheme="minorHAnsi" w:cstheme="minorHAnsi"/>
              </w:rPr>
              <w:t>Le programme officiel est suivi</w:t>
            </w:r>
          </w:p>
          <w:p w:rsidR="00F617E3" w:rsidRDefault="00F617E3" w:rsidP="00726F3D">
            <w:pPr>
              <w:pStyle w:val="ListParagraph"/>
              <w:autoSpaceDE w:val="0"/>
              <w:autoSpaceDN w:val="0"/>
              <w:adjustRightInd w:val="0"/>
              <w:spacing w:after="0" w:line="240" w:lineRule="auto"/>
              <w:ind w:left="0"/>
              <w:jc w:val="both"/>
              <w:rPr>
                <w:rFonts w:asciiTheme="minorHAnsi" w:eastAsia="Times New Roman" w:hAnsiTheme="minorHAnsi" w:cstheme="minorHAnsi"/>
              </w:rPr>
            </w:pPr>
          </w:p>
          <w:p w:rsidR="00F617E3" w:rsidRPr="00D53E5F" w:rsidRDefault="00F617E3" w:rsidP="00726F3D">
            <w:pPr>
              <w:pStyle w:val="ListParagraph"/>
              <w:autoSpaceDE w:val="0"/>
              <w:autoSpaceDN w:val="0"/>
              <w:adjustRightInd w:val="0"/>
              <w:spacing w:after="0" w:line="240" w:lineRule="auto"/>
              <w:ind w:left="0"/>
              <w:jc w:val="both"/>
              <w:rPr>
                <w:rFonts w:asciiTheme="minorHAnsi" w:eastAsia="Times New Roman" w:hAnsiTheme="minorHAnsi" w:cstheme="minorHAnsi"/>
              </w:rPr>
            </w:pPr>
            <w:r>
              <w:rPr>
                <w:rFonts w:asciiTheme="minorHAnsi" w:eastAsia="Times New Roman" w:hAnsiTheme="minorHAnsi" w:cstheme="minorHAnsi"/>
              </w:rPr>
              <w:t>La supervision est assurée par les Chefs Secteurs</w:t>
            </w:r>
          </w:p>
        </w:tc>
        <w:tc>
          <w:tcPr>
            <w:tcW w:w="1252" w:type="pct"/>
            <w:gridSpan w:val="2"/>
            <w:shd w:val="clear" w:color="auto" w:fill="auto"/>
          </w:tcPr>
          <w:p w:rsidR="00A2330F" w:rsidRDefault="00F617E3" w:rsidP="00A2330F">
            <w:pPr>
              <w:pStyle w:val="ListParagraph"/>
              <w:autoSpaceDE w:val="0"/>
              <w:autoSpaceDN w:val="0"/>
              <w:adjustRightInd w:val="0"/>
              <w:spacing w:after="0" w:line="240" w:lineRule="auto"/>
              <w:ind w:left="0"/>
              <w:jc w:val="both"/>
              <w:rPr>
                <w:rFonts w:asciiTheme="minorHAnsi" w:eastAsia="Times New Roman" w:hAnsiTheme="minorHAnsi" w:cstheme="minorHAnsi"/>
              </w:rPr>
            </w:pPr>
            <w:r>
              <w:rPr>
                <w:rFonts w:asciiTheme="minorHAnsi" w:eastAsia="Times New Roman" w:hAnsiTheme="minorHAnsi" w:cstheme="minorHAnsi"/>
              </w:rPr>
              <w:lastRenderedPageBreak/>
              <w:t>La cérémonie de lancement officiel de la campagne d’alphabétisat</w:t>
            </w:r>
            <w:r w:rsidR="00FC6177">
              <w:rPr>
                <w:rFonts w:asciiTheme="minorHAnsi" w:eastAsia="Times New Roman" w:hAnsiTheme="minorHAnsi" w:cstheme="minorHAnsi"/>
              </w:rPr>
              <w:t>ion a eu lieu le 11 juillet 2020</w:t>
            </w:r>
            <w:r>
              <w:rPr>
                <w:rFonts w:asciiTheme="minorHAnsi" w:eastAsia="Times New Roman" w:hAnsiTheme="minorHAnsi" w:cstheme="minorHAnsi"/>
              </w:rPr>
              <w:t xml:space="preserve"> et a connu la participation des autorités locales, de la direction générale de l’alphabétisation, des moniteurs, du PNUD et de FCA</w:t>
            </w:r>
            <w:r w:rsidR="00FC6177">
              <w:rPr>
                <w:rFonts w:asciiTheme="minorHAnsi" w:eastAsia="Times New Roman" w:hAnsiTheme="minorHAnsi" w:cstheme="minorHAnsi"/>
              </w:rPr>
              <w:t xml:space="preserve">. </w:t>
            </w:r>
          </w:p>
          <w:p w:rsidR="00F617E3" w:rsidRDefault="00FC6177" w:rsidP="00A2330F">
            <w:pPr>
              <w:pStyle w:val="ListParagraph"/>
              <w:autoSpaceDE w:val="0"/>
              <w:autoSpaceDN w:val="0"/>
              <w:adjustRightInd w:val="0"/>
              <w:spacing w:after="0" w:line="240" w:lineRule="auto"/>
              <w:ind w:left="0"/>
              <w:jc w:val="both"/>
              <w:rPr>
                <w:rFonts w:asciiTheme="minorHAnsi" w:eastAsia="Times New Roman" w:hAnsiTheme="minorHAnsi" w:cstheme="minorHAnsi"/>
              </w:rPr>
            </w:pPr>
            <w:r>
              <w:rPr>
                <w:rFonts w:asciiTheme="minorHAnsi" w:eastAsia="Times New Roman" w:hAnsiTheme="minorHAnsi" w:cstheme="minorHAnsi"/>
              </w:rPr>
              <w:t xml:space="preserve">Par contre, la cérémonie de clôture a eu lieu le 22 septembre 2021. </w:t>
            </w:r>
            <w:r w:rsidRPr="00FC6177">
              <w:rPr>
                <w:rFonts w:asciiTheme="minorHAnsi" w:eastAsia="Times New Roman" w:hAnsiTheme="minorHAnsi" w:cstheme="minorHAnsi"/>
              </w:rPr>
              <w:t xml:space="preserve">423 certifiés  dont </w:t>
            </w:r>
            <w:r w:rsidRPr="00FC6177">
              <w:rPr>
                <w:rFonts w:asciiTheme="minorHAnsi" w:eastAsia="Times New Roman" w:hAnsiTheme="minorHAnsi" w:cstheme="minorHAnsi"/>
              </w:rPr>
              <w:lastRenderedPageBreak/>
              <w:t>348 femmes (au moins 82%) et 75 hommes ont obtenue plus de 66% des points pe</w:t>
            </w:r>
            <w:r>
              <w:rPr>
                <w:rFonts w:asciiTheme="minorHAnsi" w:eastAsia="Times New Roman" w:hAnsiTheme="minorHAnsi" w:cstheme="minorHAnsi"/>
              </w:rPr>
              <w:t>ndant le post-test organisé à</w:t>
            </w:r>
            <w:r w:rsidRPr="00FC6177">
              <w:rPr>
                <w:rFonts w:asciiTheme="minorHAnsi" w:eastAsia="Times New Roman" w:hAnsiTheme="minorHAnsi" w:cstheme="minorHAnsi"/>
              </w:rPr>
              <w:t xml:space="preserve"> la fin des cours par le secteur d’alphabétisation de Bossangoa 1.Ces 423 ce</w:t>
            </w:r>
            <w:r>
              <w:rPr>
                <w:rFonts w:asciiTheme="minorHAnsi" w:eastAsia="Times New Roman" w:hAnsiTheme="minorHAnsi" w:cstheme="minorHAnsi"/>
              </w:rPr>
              <w:t>r</w:t>
            </w:r>
            <w:r w:rsidRPr="00FC6177">
              <w:rPr>
                <w:rFonts w:asciiTheme="minorHAnsi" w:eastAsia="Times New Roman" w:hAnsiTheme="minorHAnsi" w:cstheme="minorHAnsi"/>
              </w:rPr>
              <w:t>tifiés dont 28 personnes vivant avec handicap) savent maintenant, lire , compter et planifier leur AGR et tenir leur petite  comptabilité avec des compétences en  calcule.</w:t>
            </w:r>
          </w:p>
          <w:p w:rsidR="00F617E3" w:rsidRDefault="00F617E3" w:rsidP="00A2330F">
            <w:pPr>
              <w:pStyle w:val="ListParagraph"/>
              <w:autoSpaceDE w:val="0"/>
              <w:autoSpaceDN w:val="0"/>
              <w:adjustRightInd w:val="0"/>
              <w:spacing w:after="0" w:line="240" w:lineRule="auto"/>
              <w:ind w:left="0"/>
              <w:jc w:val="both"/>
              <w:rPr>
                <w:rFonts w:asciiTheme="minorHAnsi" w:eastAsia="Times New Roman" w:hAnsiTheme="minorHAnsi" w:cstheme="minorHAnsi"/>
              </w:rPr>
            </w:pPr>
            <w:r>
              <w:rPr>
                <w:rFonts w:asciiTheme="minorHAnsi" w:eastAsia="Times New Roman" w:hAnsiTheme="minorHAnsi" w:cstheme="minorHAnsi"/>
              </w:rPr>
              <w:t>Les cours ont été interrompus suite aux</w:t>
            </w:r>
            <w:r w:rsidR="002C67A9">
              <w:rPr>
                <w:rFonts w:asciiTheme="minorHAnsi" w:eastAsia="Times New Roman" w:hAnsiTheme="minorHAnsi" w:cstheme="minorHAnsi"/>
              </w:rPr>
              <w:t xml:space="preserve"> affrontements ayant opposé les</w:t>
            </w:r>
            <w:r>
              <w:rPr>
                <w:rFonts w:asciiTheme="minorHAnsi" w:eastAsia="Times New Roman" w:hAnsiTheme="minorHAnsi" w:cstheme="minorHAnsi"/>
              </w:rPr>
              <w:t xml:space="preserve"> rebelles de la </w:t>
            </w:r>
            <w:r w:rsidR="00140579">
              <w:rPr>
                <w:rFonts w:asciiTheme="minorHAnsi" w:eastAsia="Times New Roman" w:hAnsiTheme="minorHAnsi" w:cstheme="minorHAnsi"/>
              </w:rPr>
              <w:t>CPC aux FACA dans la zone (crise pos</w:t>
            </w:r>
            <w:r w:rsidR="00A56E3C">
              <w:rPr>
                <w:rFonts w:asciiTheme="minorHAnsi" w:eastAsia="Times New Roman" w:hAnsiTheme="minorHAnsi" w:cstheme="minorHAnsi"/>
              </w:rPr>
              <w:t>t</w:t>
            </w:r>
            <w:r w:rsidR="00140579">
              <w:rPr>
                <w:rFonts w:asciiTheme="minorHAnsi" w:eastAsia="Times New Roman" w:hAnsiTheme="minorHAnsi" w:cstheme="minorHAnsi"/>
              </w:rPr>
              <w:t>électorale).</w:t>
            </w:r>
            <w:r w:rsidR="00987291">
              <w:rPr>
                <w:rFonts w:asciiTheme="minorHAnsi" w:eastAsia="Times New Roman" w:hAnsiTheme="minorHAnsi" w:cstheme="minorHAnsi"/>
              </w:rPr>
              <w:t xml:space="preserve"> </w:t>
            </w:r>
          </w:p>
          <w:p w:rsidR="00987291" w:rsidRDefault="00987291" w:rsidP="00A2330F">
            <w:pPr>
              <w:pStyle w:val="ListParagraph"/>
              <w:autoSpaceDE w:val="0"/>
              <w:autoSpaceDN w:val="0"/>
              <w:adjustRightInd w:val="0"/>
              <w:spacing w:after="0" w:line="240" w:lineRule="auto"/>
              <w:ind w:left="0"/>
              <w:jc w:val="both"/>
              <w:rPr>
                <w:rFonts w:asciiTheme="minorHAnsi" w:eastAsia="Times New Roman" w:hAnsiTheme="minorHAnsi" w:cstheme="minorHAnsi"/>
              </w:rPr>
            </w:pPr>
          </w:p>
          <w:p w:rsidR="00987291" w:rsidRPr="00D53E5F" w:rsidRDefault="00987291" w:rsidP="00A2330F">
            <w:pPr>
              <w:pStyle w:val="ListParagraph"/>
              <w:autoSpaceDE w:val="0"/>
              <w:autoSpaceDN w:val="0"/>
              <w:adjustRightInd w:val="0"/>
              <w:spacing w:after="0" w:line="240" w:lineRule="auto"/>
              <w:ind w:left="0"/>
              <w:jc w:val="both"/>
              <w:rPr>
                <w:rFonts w:asciiTheme="minorHAnsi" w:eastAsia="Times New Roman" w:hAnsiTheme="minorHAnsi" w:cstheme="minorHAnsi"/>
              </w:rPr>
            </w:pPr>
          </w:p>
        </w:tc>
      </w:tr>
      <w:tr w:rsidR="001F6113" w:rsidRPr="00D53E5F" w:rsidTr="001F6113">
        <w:trPr>
          <w:trHeight w:val="285"/>
          <w:jc w:val="center"/>
        </w:trPr>
        <w:tc>
          <w:tcPr>
            <w:tcW w:w="1087" w:type="pct"/>
            <w:shd w:val="clear" w:color="auto" w:fill="C5E0B3"/>
          </w:tcPr>
          <w:p w:rsidR="001F6113" w:rsidRPr="00D53E5F" w:rsidRDefault="001F6113" w:rsidP="00B00057">
            <w:pPr>
              <w:jc w:val="both"/>
              <w:rPr>
                <w:rFonts w:asciiTheme="minorHAnsi" w:eastAsia="Times New Roman" w:hAnsiTheme="minorHAnsi" w:cstheme="minorHAnsi"/>
                <w:b/>
              </w:rPr>
            </w:pPr>
            <w:r w:rsidRPr="00D53E5F">
              <w:rPr>
                <w:rFonts w:asciiTheme="minorHAnsi" w:eastAsia="Times New Roman" w:hAnsiTheme="minorHAnsi" w:cstheme="minorHAnsi"/>
                <w:b/>
              </w:rPr>
              <w:lastRenderedPageBreak/>
              <w:t>Activités du produit 2</w:t>
            </w:r>
          </w:p>
        </w:tc>
        <w:tc>
          <w:tcPr>
            <w:tcW w:w="3913" w:type="pct"/>
            <w:gridSpan w:val="9"/>
            <w:shd w:val="clear" w:color="auto" w:fill="C5E0B3"/>
          </w:tcPr>
          <w:p w:rsidR="001F6113" w:rsidRPr="001F6113" w:rsidRDefault="001F6113" w:rsidP="001F6113">
            <w:pPr>
              <w:pStyle w:val="Heading2"/>
              <w:spacing w:after="0"/>
              <w:rPr>
                <w:rFonts w:asciiTheme="minorHAnsi" w:eastAsia="Times New Roman" w:hAnsiTheme="minorHAnsi" w:cstheme="minorHAnsi"/>
                <w:sz w:val="22"/>
                <w:szCs w:val="22"/>
                <w:u w:val="none"/>
              </w:rPr>
            </w:pPr>
            <w:r w:rsidRPr="001F6113">
              <w:rPr>
                <w:rFonts w:asciiTheme="minorHAnsi" w:eastAsia="Times New Roman" w:hAnsiTheme="minorHAnsi" w:cstheme="minorHAnsi"/>
                <w:sz w:val="22"/>
                <w:szCs w:val="22"/>
                <w:u w:val="none"/>
              </w:rPr>
              <w:t>Les bénéficiaires ont des compétences de la gestion de groupement</w:t>
            </w:r>
          </w:p>
        </w:tc>
      </w:tr>
      <w:tr w:rsidR="00A2330F" w:rsidRPr="00D53E5F" w:rsidTr="005F49EA">
        <w:trPr>
          <w:trHeight w:val="285"/>
          <w:jc w:val="center"/>
        </w:trPr>
        <w:tc>
          <w:tcPr>
            <w:tcW w:w="1087" w:type="pct"/>
            <w:shd w:val="clear" w:color="auto" w:fill="C5E0B3"/>
          </w:tcPr>
          <w:p w:rsidR="00A2330F" w:rsidRPr="00D53E5F" w:rsidRDefault="00A2330F" w:rsidP="00B00057">
            <w:pPr>
              <w:jc w:val="both"/>
              <w:rPr>
                <w:rFonts w:asciiTheme="minorHAnsi" w:eastAsia="Times New Roman" w:hAnsiTheme="minorHAnsi" w:cstheme="minorHAnsi"/>
              </w:rPr>
            </w:pPr>
            <w:r w:rsidRPr="00D53E5F">
              <w:rPr>
                <w:rFonts w:asciiTheme="minorHAnsi" w:eastAsia="Times New Roman" w:hAnsiTheme="minorHAnsi" w:cstheme="minorHAnsi"/>
              </w:rPr>
              <w:t>Activité 2.1</w:t>
            </w:r>
          </w:p>
        </w:tc>
        <w:tc>
          <w:tcPr>
            <w:tcW w:w="3913" w:type="pct"/>
            <w:gridSpan w:val="9"/>
            <w:shd w:val="clear" w:color="auto" w:fill="C5E0B3"/>
          </w:tcPr>
          <w:p w:rsidR="00A2330F" w:rsidRPr="00A56E3C" w:rsidRDefault="00A2330F" w:rsidP="00B00057">
            <w:pPr>
              <w:jc w:val="both"/>
              <w:rPr>
                <w:rFonts w:asciiTheme="minorHAnsi" w:eastAsia="Times New Roman" w:hAnsiTheme="minorHAnsi" w:cstheme="minorHAnsi"/>
                <w:b/>
              </w:rPr>
            </w:pPr>
            <w:r w:rsidRPr="00A56E3C">
              <w:rPr>
                <w:rFonts w:asciiTheme="minorHAnsi" w:eastAsia="Times New Roman" w:hAnsiTheme="minorHAnsi" w:cstheme="minorHAnsi"/>
                <w:b/>
              </w:rPr>
              <w:t>Réalisation de formations non sélectives sur diverses thématiques (importance des groupements, fonctionnement et rôle des membres des groupements, formations techniques en fonction de la nature des AGR, etc.)</w:t>
            </w:r>
          </w:p>
        </w:tc>
      </w:tr>
      <w:tr w:rsidR="00A2330F" w:rsidRPr="00D53E5F" w:rsidTr="005F49EA">
        <w:trPr>
          <w:trHeight w:val="285"/>
          <w:jc w:val="center"/>
        </w:trPr>
        <w:tc>
          <w:tcPr>
            <w:tcW w:w="1087" w:type="pct"/>
            <w:shd w:val="clear" w:color="auto" w:fill="auto"/>
          </w:tcPr>
          <w:p w:rsidR="00A2330F" w:rsidRPr="00D53E5F" w:rsidRDefault="00A2330F" w:rsidP="00A2330F">
            <w:pPr>
              <w:jc w:val="both"/>
              <w:rPr>
                <w:rFonts w:asciiTheme="minorHAnsi" w:eastAsia="Times New Roman" w:hAnsiTheme="minorHAnsi" w:cstheme="minorHAnsi"/>
              </w:rPr>
            </w:pPr>
            <w:r w:rsidRPr="00D53E5F">
              <w:rPr>
                <w:rFonts w:asciiTheme="minorHAnsi" w:eastAsia="Times New Roman" w:hAnsiTheme="minorHAnsi" w:cstheme="minorHAnsi"/>
              </w:rPr>
              <w:t>Indicateurs</w:t>
            </w:r>
          </w:p>
        </w:tc>
        <w:tc>
          <w:tcPr>
            <w:tcW w:w="1446" w:type="pct"/>
            <w:gridSpan w:val="3"/>
          </w:tcPr>
          <w:p w:rsidR="00A2330F" w:rsidRPr="00D53E5F" w:rsidRDefault="00A2330F" w:rsidP="00A2330F">
            <w:pPr>
              <w:jc w:val="both"/>
              <w:rPr>
                <w:rFonts w:asciiTheme="minorHAnsi" w:eastAsia="Times New Roman" w:hAnsiTheme="minorHAnsi" w:cstheme="minorHAnsi"/>
              </w:rPr>
            </w:pPr>
            <w:r w:rsidRPr="00D53E5F">
              <w:rPr>
                <w:rFonts w:asciiTheme="minorHAnsi" w:eastAsia="Times New Roman" w:hAnsiTheme="minorHAnsi" w:cstheme="minorHAnsi"/>
              </w:rPr>
              <w:t>80% des membres des groupements ont participé à au moins 5 Séances de formation non sélectives</w:t>
            </w:r>
          </w:p>
          <w:p w:rsidR="00A2330F" w:rsidRPr="00D53E5F" w:rsidRDefault="00A2330F" w:rsidP="00A2330F">
            <w:pPr>
              <w:jc w:val="both"/>
              <w:rPr>
                <w:rFonts w:asciiTheme="minorHAnsi" w:eastAsia="Times New Roman" w:hAnsiTheme="minorHAnsi" w:cstheme="minorHAnsi"/>
              </w:rPr>
            </w:pPr>
            <w:r w:rsidRPr="00D53E5F">
              <w:rPr>
                <w:rFonts w:asciiTheme="minorHAnsi" w:eastAsia="Times New Roman" w:hAnsiTheme="minorHAnsi" w:cstheme="minorHAnsi"/>
              </w:rPr>
              <w:t>50% des membres de groupements ayant participé aux formations appliquent les nouvelles techniques reçues.</w:t>
            </w:r>
          </w:p>
          <w:p w:rsidR="00A2330F" w:rsidRPr="00D53E5F" w:rsidRDefault="00A2330F" w:rsidP="00A2330F">
            <w:pPr>
              <w:jc w:val="both"/>
              <w:rPr>
                <w:rFonts w:asciiTheme="minorHAnsi" w:eastAsia="Times New Roman" w:hAnsiTheme="minorHAnsi" w:cstheme="minorHAnsi"/>
              </w:rPr>
            </w:pPr>
            <w:r w:rsidRPr="00D53E5F">
              <w:rPr>
                <w:rFonts w:asciiTheme="minorHAnsi" w:eastAsia="Times New Roman" w:hAnsiTheme="minorHAnsi" w:cstheme="minorHAnsi"/>
              </w:rPr>
              <w:t>1 rapport général produit à l’issue de l</w:t>
            </w:r>
            <w:r>
              <w:rPr>
                <w:rFonts w:asciiTheme="minorHAnsi" w:eastAsia="Times New Roman" w:hAnsiTheme="minorHAnsi" w:cstheme="minorHAnsi"/>
              </w:rPr>
              <w:t>’activité</w:t>
            </w:r>
          </w:p>
        </w:tc>
        <w:tc>
          <w:tcPr>
            <w:tcW w:w="1210" w:type="pct"/>
            <w:gridSpan w:val="3"/>
            <w:shd w:val="clear" w:color="auto" w:fill="FFFF00"/>
          </w:tcPr>
          <w:p w:rsidR="00726F3D" w:rsidRDefault="002C67A9" w:rsidP="00A56E3C">
            <w:pPr>
              <w:spacing w:after="0"/>
              <w:jc w:val="both"/>
              <w:rPr>
                <w:rFonts w:asciiTheme="minorHAnsi" w:eastAsia="Times New Roman" w:hAnsiTheme="minorHAnsi" w:cstheme="minorHAnsi"/>
              </w:rPr>
            </w:pPr>
            <w:r>
              <w:rPr>
                <w:rFonts w:asciiTheme="minorHAnsi" w:eastAsia="Times New Roman" w:hAnsiTheme="minorHAnsi" w:cstheme="minorHAnsi"/>
              </w:rPr>
              <w:t>82,5</w:t>
            </w:r>
            <w:r w:rsidR="00A56E3C">
              <w:rPr>
                <w:rFonts w:asciiTheme="minorHAnsi" w:eastAsia="Times New Roman" w:hAnsiTheme="minorHAnsi" w:cstheme="minorHAnsi"/>
              </w:rPr>
              <w:t>%</w:t>
            </w:r>
          </w:p>
          <w:p w:rsidR="00A56E3C" w:rsidRDefault="00A56E3C" w:rsidP="00A56E3C">
            <w:pPr>
              <w:spacing w:after="0"/>
              <w:jc w:val="both"/>
              <w:rPr>
                <w:rFonts w:asciiTheme="minorHAnsi" w:eastAsia="Times New Roman" w:hAnsiTheme="minorHAnsi" w:cstheme="minorHAnsi"/>
              </w:rPr>
            </w:pPr>
          </w:p>
          <w:p w:rsidR="00A56E3C" w:rsidRDefault="00A56E3C" w:rsidP="00A56E3C">
            <w:pPr>
              <w:spacing w:after="0"/>
              <w:jc w:val="both"/>
              <w:rPr>
                <w:rFonts w:asciiTheme="minorHAnsi" w:eastAsia="Times New Roman" w:hAnsiTheme="minorHAnsi" w:cstheme="minorHAnsi"/>
              </w:rPr>
            </w:pPr>
          </w:p>
          <w:p w:rsidR="00A56E3C" w:rsidRDefault="002C67A9" w:rsidP="00A56E3C">
            <w:pPr>
              <w:spacing w:after="0"/>
              <w:jc w:val="both"/>
              <w:rPr>
                <w:rFonts w:asciiTheme="minorHAnsi" w:eastAsia="Times New Roman" w:hAnsiTheme="minorHAnsi" w:cstheme="minorHAnsi"/>
              </w:rPr>
            </w:pPr>
            <w:r>
              <w:rPr>
                <w:rFonts w:asciiTheme="minorHAnsi" w:eastAsia="Times New Roman" w:hAnsiTheme="minorHAnsi" w:cstheme="minorHAnsi"/>
              </w:rPr>
              <w:t>79</w:t>
            </w:r>
            <w:r w:rsidR="00A56E3C">
              <w:rPr>
                <w:rFonts w:asciiTheme="minorHAnsi" w:eastAsia="Times New Roman" w:hAnsiTheme="minorHAnsi" w:cstheme="minorHAnsi"/>
              </w:rPr>
              <w:t>%</w:t>
            </w:r>
          </w:p>
          <w:p w:rsidR="00726F3D" w:rsidRDefault="00726F3D" w:rsidP="00A2330F">
            <w:pPr>
              <w:jc w:val="both"/>
              <w:rPr>
                <w:rFonts w:asciiTheme="minorHAnsi" w:eastAsia="Times New Roman" w:hAnsiTheme="minorHAnsi" w:cstheme="minorHAnsi"/>
              </w:rPr>
            </w:pPr>
          </w:p>
          <w:p w:rsidR="00726F3D" w:rsidRDefault="002C67A9" w:rsidP="002C67A9">
            <w:pPr>
              <w:spacing w:line="240" w:lineRule="auto"/>
              <w:jc w:val="both"/>
              <w:rPr>
                <w:rFonts w:asciiTheme="minorHAnsi" w:eastAsia="Times New Roman" w:hAnsiTheme="minorHAnsi" w:cstheme="minorHAnsi"/>
              </w:rPr>
            </w:pPr>
            <w:r>
              <w:rPr>
                <w:rFonts w:asciiTheme="minorHAnsi" w:eastAsia="Times New Roman" w:hAnsiTheme="minorHAnsi" w:cstheme="minorHAnsi"/>
              </w:rPr>
              <w:t>1</w:t>
            </w:r>
          </w:p>
          <w:p w:rsidR="00A2330F" w:rsidRPr="00D53E5F" w:rsidRDefault="00A2330F" w:rsidP="00A2330F">
            <w:pPr>
              <w:jc w:val="both"/>
              <w:rPr>
                <w:rFonts w:asciiTheme="minorHAnsi" w:eastAsia="Times New Roman" w:hAnsiTheme="minorHAnsi" w:cstheme="minorHAnsi"/>
              </w:rPr>
            </w:pPr>
          </w:p>
        </w:tc>
        <w:tc>
          <w:tcPr>
            <w:tcW w:w="1257" w:type="pct"/>
            <w:gridSpan w:val="3"/>
            <w:shd w:val="clear" w:color="auto" w:fill="auto"/>
          </w:tcPr>
          <w:p w:rsidR="00A2330F" w:rsidRPr="002C67A9" w:rsidRDefault="002C67A9" w:rsidP="002C67A9">
            <w:pPr>
              <w:jc w:val="both"/>
              <w:rPr>
                <w:rFonts w:asciiTheme="minorHAnsi" w:eastAsia="Times New Roman" w:hAnsiTheme="minorHAnsi" w:cstheme="minorHAnsi"/>
              </w:rPr>
            </w:pPr>
            <w:r w:rsidRPr="002C67A9">
              <w:rPr>
                <w:rFonts w:asciiTheme="minorHAnsi" w:eastAsia="Times New Roman" w:hAnsiTheme="minorHAnsi" w:cstheme="minorHAnsi"/>
              </w:rPr>
              <w:t>825 membres des groupements ont participé aux formations par vidéos</w:t>
            </w:r>
          </w:p>
          <w:p w:rsidR="002C67A9" w:rsidRPr="002C67A9" w:rsidRDefault="002C67A9" w:rsidP="002C67A9">
            <w:pPr>
              <w:jc w:val="both"/>
              <w:rPr>
                <w:rFonts w:asciiTheme="minorHAnsi" w:eastAsia="Times New Roman" w:hAnsiTheme="minorHAnsi" w:cstheme="minorHAnsi"/>
              </w:rPr>
            </w:pPr>
            <w:r w:rsidRPr="002C67A9">
              <w:rPr>
                <w:rFonts w:asciiTheme="minorHAnsi" w:eastAsia="Times New Roman" w:hAnsiTheme="minorHAnsi" w:cstheme="minorHAnsi"/>
              </w:rPr>
              <w:t>79 groupements appliquent les enseignement reçus</w:t>
            </w:r>
          </w:p>
          <w:p w:rsidR="002C67A9" w:rsidRDefault="002C67A9" w:rsidP="002C67A9">
            <w:pPr>
              <w:jc w:val="both"/>
              <w:rPr>
                <w:rFonts w:asciiTheme="minorHAnsi" w:eastAsia="Times New Roman" w:hAnsiTheme="minorHAnsi" w:cstheme="minorHAnsi"/>
              </w:rPr>
            </w:pPr>
            <w:r w:rsidRPr="002C67A9">
              <w:rPr>
                <w:rFonts w:asciiTheme="minorHAnsi" w:eastAsia="Times New Roman" w:hAnsiTheme="minorHAnsi" w:cstheme="minorHAnsi"/>
              </w:rPr>
              <w:t>1 rapport a été produit</w:t>
            </w:r>
          </w:p>
          <w:p w:rsidR="002C67A9" w:rsidRDefault="002C67A9" w:rsidP="002C67A9">
            <w:pPr>
              <w:jc w:val="both"/>
              <w:rPr>
                <w:rFonts w:asciiTheme="minorHAnsi" w:eastAsia="Times New Roman" w:hAnsiTheme="minorHAnsi" w:cstheme="minorHAnsi"/>
              </w:rPr>
            </w:pPr>
          </w:p>
          <w:p w:rsidR="002C67A9" w:rsidRDefault="002C67A9" w:rsidP="002C67A9">
            <w:pPr>
              <w:jc w:val="both"/>
              <w:rPr>
                <w:rFonts w:asciiTheme="minorHAnsi" w:eastAsia="Times New Roman" w:hAnsiTheme="minorHAnsi" w:cstheme="minorHAnsi"/>
              </w:rPr>
            </w:pPr>
          </w:p>
          <w:p w:rsidR="002C67A9" w:rsidRPr="002C67A9" w:rsidRDefault="002C67A9" w:rsidP="002C67A9">
            <w:pPr>
              <w:jc w:val="both"/>
              <w:rPr>
                <w:rFonts w:asciiTheme="minorHAnsi" w:eastAsia="Times New Roman" w:hAnsiTheme="minorHAnsi" w:cstheme="minorHAnsi"/>
                <w:strike/>
              </w:rPr>
            </w:pPr>
          </w:p>
        </w:tc>
      </w:tr>
      <w:tr w:rsidR="00037D9A" w:rsidRPr="00D53E5F" w:rsidTr="005F49EA">
        <w:trPr>
          <w:trHeight w:val="285"/>
          <w:jc w:val="center"/>
        </w:trPr>
        <w:tc>
          <w:tcPr>
            <w:tcW w:w="1087" w:type="pct"/>
            <w:shd w:val="clear" w:color="auto" w:fill="C5E0B3"/>
          </w:tcPr>
          <w:p w:rsidR="00037D9A" w:rsidRPr="00D53E5F" w:rsidRDefault="00037D9A" w:rsidP="00A2330F">
            <w:pPr>
              <w:jc w:val="both"/>
              <w:rPr>
                <w:rFonts w:asciiTheme="minorHAnsi" w:eastAsia="Times New Roman" w:hAnsiTheme="minorHAnsi" w:cstheme="minorHAnsi"/>
              </w:rPr>
            </w:pPr>
            <w:r w:rsidRPr="00D53E5F">
              <w:rPr>
                <w:rFonts w:asciiTheme="minorHAnsi" w:eastAsia="Times New Roman" w:hAnsiTheme="minorHAnsi" w:cstheme="minorHAnsi"/>
              </w:rPr>
              <w:lastRenderedPageBreak/>
              <w:t>Activité 2.2</w:t>
            </w:r>
          </w:p>
        </w:tc>
        <w:tc>
          <w:tcPr>
            <w:tcW w:w="3913" w:type="pct"/>
            <w:gridSpan w:val="9"/>
            <w:shd w:val="clear" w:color="auto" w:fill="C5E0B3"/>
          </w:tcPr>
          <w:p w:rsidR="00037D9A" w:rsidRPr="00A56E3C" w:rsidRDefault="00037D9A" w:rsidP="00A2330F">
            <w:pPr>
              <w:jc w:val="both"/>
              <w:rPr>
                <w:rFonts w:asciiTheme="minorHAnsi" w:eastAsia="Times New Roman" w:hAnsiTheme="minorHAnsi" w:cstheme="minorHAnsi"/>
                <w:b/>
              </w:rPr>
            </w:pPr>
            <w:r w:rsidRPr="00A56E3C">
              <w:rPr>
                <w:rFonts w:asciiTheme="minorHAnsi" w:eastAsia="Times New Roman" w:hAnsiTheme="minorHAnsi" w:cstheme="minorHAnsi"/>
                <w:b/>
              </w:rPr>
              <w:t>Réalisation de formations des membres des groupements sur le plan comptable (comptabilité simplifiée)</w:t>
            </w:r>
            <w:r w:rsidRPr="00A56E3C">
              <w:rPr>
                <w:rFonts w:asciiTheme="minorHAnsi" w:hAnsiTheme="minorHAnsi" w:cstheme="minorHAnsi"/>
                <w:b/>
              </w:rPr>
              <w:t>, et l’approche 5S KAIZEN</w:t>
            </w:r>
          </w:p>
        </w:tc>
      </w:tr>
      <w:tr w:rsidR="00037D9A" w:rsidRPr="00D53E5F" w:rsidTr="005F49EA">
        <w:trPr>
          <w:trHeight w:val="285"/>
          <w:jc w:val="center"/>
        </w:trPr>
        <w:tc>
          <w:tcPr>
            <w:tcW w:w="1087" w:type="pct"/>
            <w:shd w:val="clear" w:color="auto" w:fill="auto"/>
          </w:tcPr>
          <w:p w:rsidR="00037D9A" w:rsidRPr="00D53E5F" w:rsidRDefault="00037D9A" w:rsidP="00A2330F">
            <w:pPr>
              <w:jc w:val="both"/>
              <w:rPr>
                <w:rFonts w:asciiTheme="minorHAnsi" w:eastAsia="Times New Roman" w:hAnsiTheme="minorHAnsi" w:cstheme="minorHAnsi"/>
              </w:rPr>
            </w:pPr>
            <w:r w:rsidRPr="00D53E5F">
              <w:rPr>
                <w:rFonts w:asciiTheme="minorHAnsi" w:eastAsia="Times New Roman" w:hAnsiTheme="minorHAnsi" w:cstheme="minorHAnsi"/>
              </w:rPr>
              <w:t>Indicateurs</w:t>
            </w:r>
          </w:p>
        </w:tc>
        <w:tc>
          <w:tcPr>
            <w:tcW w:w="1446" w:type="pct"/>
            <w:gridSpan w:val="3"/>
          </w:tcPr>
          <w:p w:rsidR="00037D9A" w:rsidRDefault="00037D9A" w:rsidP="00037D9A">
            <w:pPr>
              <w:jc w:val="both"/>
              <w:rPr>
                <w:rFonts w:asciiTheme="minorHAnsi" w:eastAsia="Times New Roman" w:hAnsiTheme="minorHAnsi" w:cstheme="minorHAnsi"/>
              </w:rPr>
            </w:pPr>
            <w:r w:rsidRPr="00D53E5F">
              <w:rPr>
                <w:rFonts w:asciiTheme="minorHAnsi" w:eastAsia="Times New Roman" w:hAnsiTheme="minorHAnsi" w:cstheme="minorHAnsi"/>
              </w:rPr>
              <w:t>1 module de formation en comptabilité conçu et validé</w:t>
            </w:r>
          </w:p>
          <w:p w:rsidR="00A33143" w:rsidRDefault="00A33143" w:rsidP="00037D9A">
            <w:pPr>
              <w:jc w:val="both"/>
              <w:rPr>
                <w:rFonts w:asciiTheme="minorHAnsi" w:eastAsia="Times New Roman" w:hAnsiTheme="minorHAnsi" w:cstheme="minorHAnsi"/>
              </w:rPr>
            </w:pPr>
          </w:p>
          <w:p w:rsidR="00A33143" w:rsidRPr="00D53E5F" w:rsidRDefault="00A33143" w:rsidP="00037D9A">
            <w:pPr>
              <w:jc w:val="both"/>
              <w:rPr>
                <w:rFonts w:asciiTheme="minorHAnsi" w:eastAsia="Times New Roman" w:hAnsiTheme="minorHAnsi" w:cstheme="minorHAnsi"/>
              </w:rPr>
            </w:pPr>
          </w:p>
          <w:p w:rsidR="00037D9A" w:rsidRPr="00D53E5F" w:rsidRDefault="00037D9A" w:rsidP="00037D9A">
            <w:pPr>
              <w:jc w:val="both"/>
              <w:rPr>
                <w:rFonts w:asciiTheme="minorHAnsi" w:eastAsia="Times New Roman" w:hAnsiTheme="minorHAnsi" w:cstheme="minorHAnsi"/>
              </w:rPr>
            </w:pPr>
            <w:r w:rsidRPr="00D53E5F">
              <w:rPr>
                <w:rFonts w:asciiTheme="minorHAnsi" w:eastAsia="Times New Roman" w:hAnsiTheme="minorHAnsi" w:cstheme="minorHAnsi"/>
              </w:rPr>
              <w:t>339 personnes (3 par groupement) bénéficient de la formation en comptabilité</w:t>
            </w:r>
          </w:p>
          <w:p w:rsidR="00037D9A" w:rsidRPr="00D53E5F" w:rsidRDefault="00037D9A" w:rsidP="00037D9A">
            <w:pPr>
              <w:jc w:val="both"/>
              <w:rPr>
                <w:rFonts w:asciiTheme="minorHAnsi" w:eastAsia="Times New Roman" w:hAnsiTheme="minorHAnsi" w:cstheme="minorHAnsi"/>
              </w:rPr>
            </w:pPr>
            <w:r w:rsidRPr="00D53E5F">
              <w:rPr>
                <w:rFonts w:asciiTheme="minorHAnsi" w:eastAsia="Times New Roman" w:hAnsiTheme="minorHAnsi" w:cstheme="minorHAnsi"/>
              </w:rPr>
              <w:t>1 rapport mensuel du suivi de la comptabilité des groupements est produit et partagé avec le PNUD</w:t>
            </w:r>
          </w:p>
          <w:p w:rsidR="006E2AE5" w:rsidRPr="00D53E5F" w:rsidRDefault="00037D9A" w:rsidP="00037D9A">
            <w:pPr>
              <w:jc w:val="both"/>
              <w:rPr>
                <w:rFonts w:asciiTheme="minorHAnsi" w:eastAsia="Times New Roman" w:hAnsiTheme="minorHAnsi" w:cstheme="minorHAnsi"/>
              </w:rPr>
            </w:pPr>
            <w:r w:rsidRPr="00D53E5F">
              <w:rPr>
                <w:rFonts w:asciiTheme="minorHAnsi" w:eastAsia="Times New Roman" w:hAnsiTheme="minorHAnsi" w:cstheme="minorHAnsi"/>
              </w:rPr>
              <w:t>65 associations ont exécuté au moins deux plans d’action (5s-kaizen)</w:t>
            </w:r>
          </w:p>
          <w:p w:rsidR="001F6113" w:rsidRDefault="001F6113" w:rsidP="00037D9A">
            <w:pPr>
              <w:jc w:val="both"/>
              <w:rPr>
                <w:rFonts w:asciiTheme="minorHAnsi" w:eastAsia="Times New Roman" w:hAnsiTheme="minorHAnsi" w:cstheme="minorHAnsi"/>
              </w:rPr>
            </w:pPr>
          </w:p>
          <w:p w:rsidR="00037D9A" w:rsidRPr="00D53E5F" w:rsidRDefault="00037D9A" w:rsidP="001F6113">
            <w:r w:rsidRPr="00D53E5F">
              <w:t>Les apprenants augmentent leur connaissanc</w:t>
            </w:r>
            <w:r>
              <w:t>e de 20% en attitudes positives</w:t>
            </w:r>
          </w:p>
        </w:tc>
        <w:tc>
          <w:tcPr>
            <w:tcW w:w="1210" w:type="pct"/>
            <w:gridSpan w:val="3"/>
            <w:shd w:val="clear" w:color="auto" w:fill="FFFF00"/>
          </w:tcPr>
          <w:p w:rsidR="00037D9A" w:rsidRDefault="00A56E3C" w:rsidP="00A2330F">
            <w:pPr>
              <w:jc w:val="both"/>
              <w:rPr>
                <w:rFonts w:asciiTheme="minorHAnsi" w:eastAsia="Times New Roman" w:hAnsiTheme="minorHAnsi" w:cstheme="minorHAnsi"/>
              </w:rPr>
            </w:pPr>
            <w:r>
              <w:rPr>
                <w:rFonts w:asciiTheme="minorHAnsi" w:eastAsia="Times New Roman" w:hAnsiTheme="minorHAnsi" w:cstheme="minorHAnsi"/>
              </w:rPr>
              <w:t>1 module de formation conçu et validé</w:t>
            </w:r>
          </w:p>
          <w:p w:rsidR="00A56E3C" w:rsidRDefault="00A56E3C" w:rsidP="00A2330F">
            <w:pPr>
              <w:jc w:val="both"/>
              <w:rPr>
                <w:rFonts w:asciiTheme="minorHAnsi" w:eastAsia="Times New Roman" w:hAnsiTheme="minorHAnsi" w:cstheme="minorHAnsi"/>
              </w:rPr>
            </w:pPr>
          </w:p>
          <w:p w:rsidR="00A33143" w:rsidRDefault="00A33143" w:rsidP="00A2330F">
            <w:pPr>
              <w:jc w:val="both"/>
              <w:rPr>
                <w:rFonts w:asciiTheme="minorHAnsi" w:eastAsia="Times New Roman" w:hAnsiTheme="minorHAnsi" w:cstheme="minorHAnsi"/>
              </w:rPr>
            </w:pPr>
          </w:p>
          <w:p w:rsidR="00A33143" w:rsidRDefault="00A33143" w:rsidP="00A2330F">
            <w:pPr>
              <w:jc w:val="both"/>
              <w:rPr>
                <w:rFonts w:asciiTheme="minorHAnsi" w:eastAsia="Times New Roman" w:hAnsiTheme="minorHAnsi" w:cstheme="minorHAnsi"/>
              </w:rPr>
            </w:pPr>
          </w:p>
          <w:p w:rsidR="00A56E3C" w:rsidRDefault="00911061" w:rsidP="00A2330F">
            <w:pPr>
              <w:jc w:val="both"/>
              <w:rPr>
                <w:rFonts w:asciiTheme="minorHAnsi" w:eastAsia="Times New Roman" w:hAnsiTheme="minorHAnsi" w:cstheme="minorHAnsi"/>
              </w:rPr>
            </w:pPr>
            <w:r>
              <w:rPr>
                <w:rFonts w:asciiTheme="minorHAnsi" w:eastAsia="Times New Roman" w:hAnsiTheme="minorHAnsi" w:cstheme="minorHAnsi"/>
              </w:rPr>
              <w:t xml:space="preserve">300 personnes </w:t>
            </w:r>
            <w:r w:rsidR="00A56E3C">
              <w:rPr>
                <w:rFonts w:asciiTheme="minorHAnsi" w:eastAsia="Times New Roman" w:hAnsiTheme="minorHAnsi" w:cstheme="minorHAnsi"/>
              </w:rPr>
              <w:t>dont (178 femmes) ont été formés</w:t>
            </w:r>
          </w:p>
          <w:p w:rsidR="006E2AE5" w:rsidRDefault="006E2AE5" w:rsidP="0068674B">
            <w:pPr>
              <w:jc w:val="center"/>
              <w:rPr>
                <w:rFonts w:asciiTheme="minorHAnsi" w:eastAsia="Times New Roman" w:hAnsiTheme="minorHAnsi" w:cstheme="minorHAnsi"/>
              </w:rPr>
            </w:pPr>
            <w:r>
              <w:rPr>
                <w:rFonts w:asciiTheme="minorHAnsi" w:eastAsia="Times New Roman" w:hAnsiTheme="minorHAnsi" w:cstheme="minorHAnsi"/>
              </w:rPr>
              <w:t>0</w:t>
            </w:r>
          </w:p>
          <w:p w:rsidR="006E2AE5" w:rsidRDefault="006E2AE5" w:rsidP="0068674B">
            <w:pPr>
              <w:jc w:val="center"/>
              <w:rPr>
                <w:rFonts w:asciiTheme="minorHAnsi" w:eastAsia="Times New Roman" w:hAnsiTheme="minorHAnsi" w:cstheme="minorHAnsi"/>
              </w:rPr>
            </w:pPr>
          </w:p>
          <w:p w:rsidR="006E2AE5" w:rsidRDefault="001F6113" w:rsidP="0068674B">
            <w:pPr>
              <w:jc w:val="center"/>
              <w:rPr>
                <w:rFonts w:asciiTheme="minorHAnsi" w:eastAsia="Times New Roman" w:hAnsiTheme="minorHAnsi" w:cstheme="minorHAnsi"/>
              </w:rPr>
            </w:pPr>
            <w:r>
              <w:rPr>
                <w:rFonts w:asciiTheme="minorHAnsi" w:eastAsia="Times New Roman" w:hAnsiTheme="minorHAnsi" w:cstheme="minorHAnsi"/>
              </w:rPr>
              <w:t>21</w:t>
            </w:r>
          </w:p>
          <w:p w:rsidR="006E2AE5" w:rsidRDefault="006E2AE5" w:rsidP="0068674B">
            <w:pPr>
              <w:spacing w:after="0"/>
              <w:jc w:val="center"/>
              <w:rPr>
                <w:rFonts w:asciiTheme="minorHAnsi" w:eastAsia="Times New Roman" w:hAnsiTheme="minorHAnsi" w:cstheme="minorHAnsi"/>
              </w:rPr>
            </w:pPr>
          </w:p>
          <w:p w:rsidR="001F6113" w:rsidRDefault="001F6113" w:rsidP="0068674B">
            <w:pPr>
              <w:spacing w:after="0"/>
              <w:jc w:val="center"/>
              <w:rPr>
                <w:rFonts w:asciiTheme="minorHAnsi" w:eastAsia="Times New Roman" w:hAnsiTheme="minorHAnsi" w:cstheme="minorHAnsi"/>
              </w:rPr>
            </w:pPr>
          </w:p>
          <w:p w:rsidR="006E2AE5" w:rsidRDefault="006E2AE5" w:rsidP="0068674B">
            <w:pPr>
              <w:spacing w:after="0"/>
              <w:jc w:val="center"/>
              <w:rPr>
                <w:rFonts w:asciiTheme="minorHAnsi" w:eastAsia="Times New Roman" w:hAnsiTheme="minorHAnsi" w:cstheme="minorHAnsi"/>
              </w:rPr>
            </w:pPr>
            <w:r>
              <w:rPr>
                <w:rFonts w:asciiTheme="minorHAnsi" w:eastAsia="Times New Roman" w:hAnsiTheme="minorHAnsi" w:cstheme="minorHAnsi"/>
              </w:rPr>
              <w:t>80%</w:t>
            </w:r>
          </w:p>
          <w:p w:rsidR="006E2AE5" w:rsidRPr="00D53E5F" w:rsidRDefault="006E2AE5" w:rsidP="00A2330F">
            <w:pPr>
              <w:jc w:val="both"/>
              <w:rPr>
                <w:rFonts w:asciiTheme="minorHAnsi" w:eastAsia="Times New Roman" w:hAnsiTheme="minorHAnsi" w:cstheme="minorHAnsi"/>
              </w:rPr>
            </w:pPr>
          </w:p>
        </w:tc>
        <w:tc>
          <w:tcPr>
            <w:tcW w:w="1257" w:type="pct"/>
            <w:gridSpan w:val="3"/>
            <w:shd w:val="clear" w:color="auto" w:fill="auto"/>
          </w:tcPr>
          <w:p w:rsidR="00037D9A" w:rsidRDefault="006E2AE5" w:rsidP="006E2AE5">
            <w:pPr>
              <w:jc w:val="both"/>
              <w:rPr>
                <w:rFonts w:asciiTheme="minorHAnsi" w:eastAsia="Times New Roman" w:hAnsiTheme="minorHAnsi" w:cstheme="minorHAnsi"/>
              </w:rPr>
            </w:pPr>
            <w:r>
              <w:rPr>
                <w:rFonts w:asciiTheme="minorHAnsi" w:eastAsia="Times New Roman" w:hAnsiTheme="minorHAnsi" w:cstheme="minorHAnsi"/>
              </w:rPr>
              <w:t>La</w:t>
            </w:r>
            <w:r w:rsidR="00A56E3C">
              <w:rPr>
                <w:rFonts w:asciiTheme="minorHAnsi" w:eastAsia="Times New Roman" w:hAnsiTheme="minorHAnsi" w:cstheme="minorHAnsi"/>
              </w:rPr>
              <w:t xml:space="preserve"> formation en Comptabilité simplifiée a été assurée par la Direction Régionale de l’Agence Centrafricaine de Formation Professionnelle </w:t>
            </w:r>
            <w:r>
              <w:rPr>
                <w:rFonts w:asciiTheme="minorHAnsi" w:eastAsia="Times New Roman" w:hAnsiTheme="minorHAnsi" w:cstheme="minorHAnsi"/>
              </w:rPr>
              <w:t xml:space="preserve">et le sous-préfet. Tous les 100 groupements ont été formés </w:t>
            </w:r>
          </w:p>
          <w:p w:rsidR="006E2AE5" w:rsidRDefault="006E2AE5" w:rsidP="006E2AE5">
            <w:pPr>
              <w:jc w:val="both"/>
              <w:rPr>
                <w:rFonts w:asciiTheme="minorHAnsi" w:eastAsia="Times New Roman" w:hAnsiTheme="minorHAnsi" w:cstheme="minorHAnsi"/>
              </w:rPr>
            </w:pPr>
            <w:r>
              <w:rPr>
                <w:rFonts w:asciiTheme="minorHAnsi" w:eastAsia="Times New Roman" w:hAnsiTheme="minorHAnsi" w:cstheme="minorHAnsi"/>
              </w:rPr>
              <w:t>Le rapport de suivi sera produit après la reprise des activités</w:t>
            </w:r>
          </w:p>
          <w:p w:rsidR="00A33143" w:rsidRDefault="00A33143" w:rsidP="006E2AE5">
            <w:pPr>
              <w:jc w:val="both"/>
              <w:rPr>
                <w:rFonts w:asciiTheme="minorHAnsi" w:eastAsia="Times New Roman" w:hAnsiTheme="minorHAnsi" w:cstheme="minorHAnsi"/>
              </w:rPr>
            </w:pPr>
          </w:p>
          <w:p w:rsidR="00A33143" w:rsidRDefault="00A33143" w:rsidP="006E2AE5">
            <w:pPr>
              <w:jc w:val="both"/>
              <w:rPr>
                <w:rFonts w:asciiTheme="minorHAnsi" w:eastAsia="Times New Roman" w:hAnsiTheme="minorHAnsi" w:cstheme="minorHAnsi"/>
              </w:rPr>
            </w:pPr>
          </w:p>
          <w:p w:rsidR="001F6113" w:rsidRPr="001F6113" w:rsidRDefault="001F6113" w:rsidP="001F6113">
            <w:pPr>
              <w:jc w:val="both"/>
              <w:rPr>
                <w:rFonts w:asciiTheme="minorHAnsi" w:eastAsia="Times New Roman" w:hAnsiTheme="minorHAnsi" w:cstheme="minorHAnsi"/>
              </w:rPr>
            </w:pPr>
            <w:r w:rsidRPr="001F6113">
              <w:rPr>
                <w:rFonts w:asciiTheme="minorHAnsi" w:eastAsia="Times New Roman" w:hAnsiTheme="minorHAnsi" w:cstheme="minorHAnsi"/>
              </w:rPr>
              <w:t>21 groupements sur 100 ont exécuté leur plan d’action 5S Kaizen. Les groupements exerçant dans le secteur d’élevage représentent la grande proportion dans l’exécution de ces plans.</w:t>
            </w:r>
          </w:p>
          <w:p w:rsidR="006E2AE5" w:rsidRDefault="006E2AE5" w:rsidP="006E2AE5">
            <w:pPr>
              <w:jc w:val="both"/>
              <w:rPr>
                <w:rFonts w:asciiTheme="minorHAnsi" w:eastAsia="Times New Roman" w:hAnsiTheme="minorHAnsi" w:cstheme="minorHAnsi"/>
              </w:rPr>
            </w:pPr>
          </w:p>
          <w:p w:rsidR="00A33143" w:rsidRPr="00D53E5F" w:rsidRDefault="00A33143" w:rsidP="006E2AE5">
            <w:pPr>
              <w:jc w:val="both"/>
              <w:rPr>
                <w:rFonts w:asciiTheme="minorHAnsi" w:eastAsia="Times New Roman" w:hAnsiTheme="minorHAnsi" w:cstheme="minorHAnsi"/>
              </w:rPr>
            </w:pPr>
            <w:r>
              <w:rPr>
                <w:rFonts w:asciiTheme="minorHAnsi" w:eastAsia="Times New Roman" w:hAnsiTheme="minorHAnsi" w:cstheme="minorHAnsi"/>
              </w:rPr>
              <w:t>L’évaluation devra se faire si un autre projet est validé</w:t>
            </w:r>
          </w:p>
        </w:tc>
      </w:tr>
      <w:tr w:rsidR="00037D9A" w:rsidRPr="00D53E5F" w:rsidTr="005F49EA">
        <w:trPr>
          <w:trHeight w:val="285"/>
          <w:jc w:val="center"/>
        </w:trPr>
        <w:tc>
          <w:tcPr>
            <w:tcW w:w="1087" w:type="pct"/>
            <w:shd w:val="clear" w:color="auto" w:fill="C5E0B3"/>
          </w:tcPr>
          <w:p w:rsidR="00037D9A" w:rsidRPr="00D53E5F" w:rsidRDefault="00037D9A" w:rsidP="00A2330F">
            <w:pPr>
              <w:jc w:val="both"/>
              <w:rPr>
                <w:rFonts w:asciiTheme="minorHAnsi" w:eastAsia="Times New Roman" w:hAnsiTheme="minorHAnsi" w:cstheme="minorHAnsi"/>
              </w:rPr>
            </w:pPr>
            <w:r w:rsidRPr="00D53E5F">
              <w:rPr>
                <w:rFonts w:asciiTheme="minorHAnsi" w:eastAsia="Times New Roman" w:hAnsiTheme="minorHAnsi" w:cstheme="minorHAnsi"/>
              </w:rPr>
              <w:t>Activité 2.3</w:t>
            </w:r>
          </w:p>
        </w:tc>
        <w:tc>
          <w:tcPr>
            <w:tcW w:w="3913" w:type="pct"/>
            <w:gridSpan w:val="9"/>
            <w:shd w:val="clear" w:color="auto" w:fill="C5E0B3"/>
          </w:tcPr>
          <w:p w:rsidR="00037D9A" w:rsidRPr="006E2AE5" w:rsidRDefault="00037D9A" w:rsidP="00A2330F">
            <w:pPr>
              <w:pStyle w:val="ListParagraph"/>
              <w:autoSpaceDE w:val="0"/>
              <w:autoSpaceDN w:val="0"/>
              <w:adjustRightInd w:val="0"/>
              <w:spacing w:after="0" w:line="240" w:lineRule="auto"/>
              <w:ind w:left="0"/>
              <w:jc w:val="both"/>
              <w:rPr>
                <w:rFonts w:asciiTheme="minorHAnsi" w:hAnsiTheme="minorHAnsi" w:cstheme="minorHAnsi"/>
                <w:b/>
              </w:rPr>
            </w:pPr>
            <w:r w:rsidRPr="006E2AE5">
              <w:rPr>
                <w:rFonts w:asciiTheme="minorHAnsi" w:hAnsiTheme="minorHAnsi" w:cstheme="minorHAnsi"/>
                <w:b/>
              </w:rPr>
              <w:t>Redynamisation des groupements et facilitation de l’obtention des documents administratifs nécessaires à l’existence juridique des groupements</w:t>
            </w:r>
          </w:p>
        </w:tc>
      </w:tr>
      <w:tr w:rsidR="00037D9A" w:rsidRPr="00D53E5F" w:rsidTr="005F49EA">
        <w:trPr>
          <w:trHeight w:val="285"/>
          <w:jc w:val="center"/>
        </w:trPr>
        <w:tc>
          <w:tcPr>
            <w:tcW w:w="1087" w:type="pct"/>
            <w:shd w:val="clear" w:color="auto" w:fill="auto"/>
          </w:tcPr>
          <w:p w:rsidR="00037D9A" w:rsidRPr="00D53E5F" w:rsidRDefault="00037D9A" w:rsidP="00A2330F">
            <w:pPr>
              <w:jc w:val="both"/>
              <w:rPr>
                <w:rFonts w:asciiTheme="minorHAnsi" w:eastAsia="Times New Roman" w:hAnsiTheme="minorHAnsi" w:cstheme="minorHAnsi"/>
              </w:rPr>
            </w:pPr>
            <w:r w:rsidRPr="00D53E5F">
              <w:rPr>
                <w:rFonts w:asciiTheme="minorHAnsi" w:eastAsia="Times New Roman" w:hAnsiTheme="minorHAnsi" w:cstheme="minorHAnsi"/>
              </w:rPr>
              <w:t>Indicateurs</w:t>
            </w:r>
          </w:p>
        </w:tc>
        <w:tc>
          <w:tcPr>
            <w:tcW w:w="1446" w:type="pct"/>
            <w:gridSpan w:val="3"/>
          </w:tcPr>
          <w:p w:rsidR="00037D9A" w:rsidRPr="00D53E5F" w:rsidRDefault="00037D9A" w:rsidP="00037D9A">
            <w:pPr>
              <w:pStyle w:val="ListParagraph"/>
              <w:autoSpaceDE w:val="0"/>
              <w:autoSpaceDN w:val="0"/>
              <w:adjustRightInd w:val="0"/>
              <w:spacing w:after="0" w:line="240" w:lineRule="auto"/>
              <w:ind w:left="0"/>
              <w:jc w:val="both"/>
              <w:rPr>
                <w:rFonts w:asciiTheme="minorHAnsi" w:hAnsiTheme="minorHAnsi" w:cstheme="minorHAnsi"/>
              </w:rPr>
            </w:pPr>
            <w:r w:rsidRPr="000C59D5">
              <w:rPr>
                <w:rFonts w:asciiTheme="minorHAnsi" w:hAnsiTheme="minorHAnsi" w:cstheme="minorHAnsi"/>
              </w:rPr>
              <w:t xml:space="preserve">42 groupements </w:t>
            </w:r>
            <w:r w:rsidRPr="00D53E5F">
              <w:rPr>
                <w:rFonts w:asciiTheme="minorHAnsi" w:hAnsiTheme="minorHAnsi" w:cstheme="minorHAnsi"/>
              </w:rPr>
              <w:t>sont accompagnés par le projet pour régulariser leur existence légale</w:t>
            </w:r>
          </w:p>
          <w:p w:rsidR="00037D9A" w:rsidRPr="000C59D5" w:rsidRDefault="00037D9A" w:rsidP="00037D9A">
            <w:pPr>
              <w:pStyle w:val="ListParagraph"/>
              <w:autoSpaceDE w:val="0"/>
              <w:autoSpaceDN w:val="0"/>
              <w:adjustRightInd w:val="0"/>
              <w:spacing w:after="0" w:line="240" w:lineRule="auto"/>
              <w:ind w:left="0"/>
              <w:jc w:val="both"/>
              <w:rPr>
                <w:rFonts w:asciiTheme="minorHAnsi" w:hAnsiTheme="minorHAnsi" w:cstheme="minorHAnsi"/>
              </w:rPr>
            </w:pPr>
            <w:r w:rsidRPr="000C59D5">
              <w:rPr>
                <w:rFonts w:asciiTheme="minorHAnsi" w:eastAsia="Times New Roman" w:hAnsiTheme="minorHAnsi" w:cstheme="minorHAnsi"/>
              </w:rPr>
              <w:t xml:space="preserve">Protocole d’accord signé avec la Direction Régionale des Affaires Sociales de Bossangoa pour </w:t>
            </w:r>
            <w:r w:rsidRPr="000C59D5">
              <w:rPr>
                <w:rFonts w:asciiTheme="minorHAnsi" w:eastAsia="Times New Roman" w:hAnsiTheme="minorHAnsi" w:cstheme="minorHAnsi"/>
              </w:rPr>
              <w:lastRenderedPageBreak/>
              <w:t>la rédaction et validation des juridiques des groupements ciblés</w:t>
            </w:r>
          </w:p>
        </w:tc>
        <w:tc>
          <w:tcPr>
            <w:tcW w:w="1210" w:type="pct"/>
            <w:gridSpan w:val="3"/>
            <w:shd w:val="clear" w:color="auto" w:fill="FFFF00"/>
          </w:tcPr>
          <w:p w:rsidR="00037D9A" w:rsidRDefault="006E2AE5" w:rsidP="00A2330F">
            <w:pPr>
              <w:pStyle w:val="ListParagraph"/>
              <w:autoSpaceDE w:val="0"/>
              <w:autoSpaceDN w:val="0"/>
              <w:adjustRightInd w:val="0"/>
              <w:spacing w:after="0" w:line="240" w:lineRule="auto"/>
              <w:ind w:left="0"/>
              <w:jc w:val="both"/>
              <w:rPr>
                <w:rFonts w:asciiTheme="minorHAnsi" w:hAnsiTheme="minorHAnsi" w:cstheme="minorHAnsi"/>
              </w:rPr>
            </w:pPr>
            <w:r>
              <w:rPr>
                <w:rFonts w:asciiTheme="minorHAnsi" w:hAnsiTheme="minorHAnsi" w:cstheme="minorHAnsi"/>
              </w:rPr>
              <w:lastRenderedPageBreak/>
              <w:t xml:space="preserve">42 groupements ont été redynamisés et ont obtenu leurs documents de reconnaissance officielle </w:t>
            </w:r>
          </w:p>
          <w:p w:rsidR="006E2AE5" w:rsidRPr="00D53E5F" w:rsidRDefault="006E2AE5" w:rsidP="00A2330F">
            <w:pPr>
              <w:pStyle w:val="ListParagraph"/>
              <w:autoSpaceDE w:val="0"/>
              <w:autoSpaceDN w:val="0"/>
              <w:adjustRightInd w:val="0"/>
              <w:spacing w:after="0" w:line="240" w:lineRule="auto"/>
              <w:ind w:left="0"/>
              <w:jc w:val="both"/>
              <w:rPr>
                <w:rFonts w:asciiTheme="minorHAnsi" w:hAnsiTheme="minorHAnsi" w:cstheme="minorHAnsi"/>
              </w:rPr>
            </w:pPr>
            <w:r>
              <w:rPr>
                <w:rFonts w:asciiTheme="minorHAnsi" w:hAnsiTheme="minorHAnsi" w:cstheme="minorHAnsi"/>
              </w:rPr>
              <w:t>1 Protocole d’accord signé entre FCA et la Direction Régionale des Affaires Sociales</w:t>
            </w:r>
          </w:p>
        </w:tc>
        <w:tc>
          <w:tcPr>
            <w:tcW w:w="1257" w:type="pct"/>
            <w:gridSpan w:val="3"/>
            <w:shd w:val="clear" w:color="auto" w:fill="auto"/>
          </w:tcPr>
          <w:p w:rsidR="00037D9A" w:rsidRPr="00D53E5F" w:rsidRDefault="006E2AE5" w:rsidP="00A2330F">
            <w:pPr>
              <w:pStyle w:val="ListParagraph"/>
              <w:autoSpaceDE w:val="0"/>
              <w:autoSpaceDN w:val="0"/>
              <w:adjustRightInd w:val="0"/>
              <w:spacing w:after="0" w:line="240" w:lineRule="auto"/>
              <w:ind w:left="0"/>
              <w:jc w:val="both"/>
              <w:rPr>
                <w:rFonts w:asciiTheme="minorHAnsi" w:hAnsiTheme="minorHAnsi" w:cstheme="minorHAnsi"/>
              </w:rPr>
            </w:pPr>
            <w:r>
              <w:rPr>
                <w:rFonts w:asciiTheme="minorHAnsi" w:hAnsiTheme="minorHAnsi" w:cstheme="minorHAnsi"/>
              </w:rPr>
              <w:t xml:space="preserve">Documents mis à la disposition des 42 Groupements : Statuts, Règlement Intérieur, Récépissés) :  </w:t>
            </w:r>
          </w:p>
        </w:tc>
      </w:tr>
      <w:tr w:rsidR="001F6113" w:rsidRPr="00D53E5F" w:rsidTr="001F6113">
        <w:trPr>
          <w:trHeight w:val="910"/>
          <w:jc w:val="center"/>
        </w:trPr>
        <w:tc>
          <w:tcPr>
            <w:tcW w:w="1087" w:type="pct"/>
            <w:shd w:val="clear" w:color="auto" w:fill="C5E0B3"/>
          </w:tcPr>
          <w:p w:rsidR="001F6113" w:rsidRPr="00D53E5F" w:rsidRDefault="001F6113" w:rsidP="00A2330F">
            <w:pPr>
              <w:jc w:val="both"/>
              <w:rPr>
                <w:rFonts w:asciiTheme="minorHAnsi" w:eastAsia="Times New Roman" w:hAnsiTheme="minorHAnsi" w:cstheme="minorHAnsi"/>
                <w:b/>
              </w:rPr>
            </w:pPr>
            <w:r w:rsidRPr="00D53E5F">
              <w:rPr>
                <w:rFonts w:asciiTheme="minorHAnsi" w:eastAsia="Times New Roman" w:hAnsiTheme="minorHAnsi" w:cstheme="minorHAnsi"/>
                <w:b/>
              </w:rPr>
              <w:t>Activités du produit 3</w:t>
            </w:r>
          </w:p>
        </w:tc>
        <w:tc>
          <w:tcPr>
            <w:tcW w:w="3913" w:type="pct"/>
            <w:gridSpan w:val="9"/>
            <w:shd w:val="clear" w:color="auto" w:fill="C5E0B3"/>
          </w:tcPr>
          <w:p w:rsidR="001F6113" w:rsidRPr="00BB64DA" w:rsidRDefault="00BB64DA" w:rsidP="00BB64DA">
            <w:pPr>
              <w:pStyle w:val="Heading2"/>
              <w:spacing w:after="0"/>
              <w:rPr>
                <w:rFonts w:asciiTheme="minorHAnsi" w:eastAsia="Times New Roman" w:hAnsiTheme="minorHAnsi" w:cstheme="minorHAnsi"/>
                <w:sz w:val="22"/>
                <w:szCs w:val="22"/>
                <w:u w:val="none"/>
              </w:rPr>
            </w:pPr>
            <w:r w:rsidRPr="00BB64DA">
              <w:rPr>
                <w:rFonts w:asciiTheme="minorHAnsi" w:eastAsia="Times New Roman" w:hAnsiTheme="minorHAnsi" w:cstheme="minorHAnsi"/>
                <w:sz w:val="22"/>
                <w:szCs w:val="22"/>
                <w:u w:val="none"/>
              </w:rPr>
              <w:t>Les micro-entreprises et les associa</w:t>
            </w:r>
            <w:r>
              <w:rPr>
                <w:rFonts w:asciiTheme="minorHAnsi" w:eastAsia="Times New Roman" w:hAnsiTheme="minorHAnsi" w:cstheme="minorHAnsi"/>
                <w:sz w:val="22"/>
                <w:szCs w:val="22"/>
                <w:u w:val="none"/>
              </w:rPr>
              <w:t>tions ont des revenus réguliers</w:t>
            </w:r>
          </w:p>
        </w:tc>
      </w:tr>
      <w:tr w:rsidR="00037D9A" w:rsidRPr="00D53E5F" w:rsidTr="005F49EA">
        <w:trPr>
          <w:trHeight w:val="285"/>
          <w:jc w:val="center"/>
        </w:trPr>
        <w:tc>
          <w:tcPr>
            <w:tcW w:w="1087" w:type="pct"/>
            <w:shd w:val="clear" w:color="auto" w:fill="C5E0B3"/>
          </w:tcPr>
          <w:p w:rsidR="00037D9A" w:rsidRPr="00D53E5F" w:rsidRDefault="00037D9A" w:rsidP="00A2330F">
            <w:pPr>
              <w:jc w:val="both"/>
              <w:rPr>
                <w:rFonts w:asciiTheme="minorHAnsi" w:eastAsia="Times New Roman" w:hAnsiTheme="minorHAnsi" w:cstheme="minorHAnsi"/>
              </w:rPr>
            </w:pPr>
            <w:r w:rsidRPr="00D53E5F">
              <w:rPr>
                <w:rFonts w:asciiTheme="minorHAnsi" w:eastAsia="Times New Roman" w:hAnsiTheme="minorHAnsi" w:cstheme="minorHAnsi"/>
              </w:rPr>
              <w:t>Activité 3.1</w:t>
            </w:r>
          </w:p>
        </w:tc>
        <w:tc>
          <w:tcPr>
            <w:tcW w:w="3913" w:type="pct"/>
            <w:gridSpan w:val="9"/>
            <w:shd w:val="clear" w:color="auto" w:fill="C5E0B3"/>
          </w:tcPr>
          <w:p w:rsidR="00037D9A" w:rsidRPr="006E2AE5" w:rsidRDefault="00037D9A" w:rsidP="00A2330F">
            <w:pPr>
              <w:pStyle w:val="ListParagraph"/>
              <w:autoSpaceDE w:val="0"/>
              <w:autoSpaceDN w:val="0"/>
              <w:adjustRightInd w:val="0"/>
              <w:spacing w:after="0" w:line="240" w:lineRule="auto"/>
              <w:ind w:left="0"/>
              <w:jc w:val="both"/>
              <w:rPr>
                <w:rFonts w:asciiTheme="minorHAnsi" w:hAnsiTheme="minorHAnsi" w:cstheme="minorHAnsi"/>
                <w:b/>
              </w:rPr>
            </w:pPr>
            <w:r w:rsidRPr="006E2AE5">
              <w:rPr>
                <w:rFonts w:asciiTheme="minorHAnsi" w:hAnsiTheme="minorHAnsi" w:cstheme="minorHAnsi"/>
                <w:b/>
              </w:rPr>
              <w:t>Évaluation et profilage des Associations/Bénéficiaires</w:t>
            </w:r>
          </w:p>
        </w:tc>
      </w:tr>
      <w:tr w:rsidR="00037D9A" w:rsidRPr="00D53E5F" w:rsidTr="005F49EA">
        <w:trPr>
          <w:trHeight w:val="285"/>
          <w:jc w:val="center"/>
        </w:trPr>
        <w:tc>
          <w:tcPr>
            <w:tcW w:w="1087" w:type="pct"/>
            <w:shd w:val="clear" w:color="auto" w:fill="auto"/>
          </w:tcPr>
          <w:p w:rsidR="00037D9A" w:rsidRPr="00D53E5F" w:rsidRDefault="00037D9A" w:rsidP="00A2330F">
            <w:pPr>
              <w:jc w:val="both"/>
              <w:rPr>
                <w:rFonts w:asciiTheme="minorHAnsi" w:eastAsia="Times New Roman" w:hAnsiTheme="minorHAnsi" w:cstheme="minorHAnsi"/>
              </w:rPr>
            </w:pPr>
            <w:r w:rsidRPr="00D53E5F">
              <w:rPr>
                <w:rFonts w:asciiTheme="minorHAnsi" w:eastAsia="Times New Roman" w:hAnsiTheme="minorHAnsi" w:cstheme="minorHAnsi"/>
              </w:rPr>
              <w:t>Indicateur</w:t>
            </w:r>
          </w:p>
        </w:tc>
        <w:tc>
          <w:tcPr>
            <w:tcW w:w="1446" w:type="pct"/>
            <w:gridSpan w:val="3"/>
          </w:tcPr>
          <w:p w:rsidR="00037D9A" w:rsidRPr="000C59D5" w:rsidRDefault="00037D9A" w:rsidP="00037D9A">
            <w:pPr>
              <w:pStyle w:val="ListParagraph"/>
              <w:autoSpaceDE w:val="0"/>
              <w:autoSpaceDN w:val="0"/>
              <w:adjustRightInd w:val="0"/>
              <w:spacing w:after="0" w:line="240" w:lineRule="auto"/>
              <w:ind w:left="0"/>
              <w:jc w:val="both"/>
              <w:rPr>
                <w:rFonts w:asciiTheme="minorHAnsi" w:hAnsiTheme="minorHAnsi" w:cstheme="minorHAnsi"/>
              </w:rPr>
            </w:pPr>
            <w:r w:rsidRPr="000C59D5">
              <w:rPr>
                <w:rFonts w:asciiTheme="minorHAnsi" w:hAnsiTheme="minorHAnsi" w:cstheme="minorHAnsi"/>
              </w:rPr>
              <w:t>100 groupements évalués</w:t>
            </w:r>
          </w:p>
          <w:p w:rsidR="00037D9A" w:rsidRPr="000C59D5" w:rsidRDefault="00037D9A" w:rsidP="00037D9A">
            <w:pPr>
              <w:pStyle w:val="ListParagraph"/>
              <w:autoSpaceDE w:val="0"/>
              <w:autoSpaceDN w:val="0"/>
              <w:adjustRightInd w:val="0"/>
              <w:spacing w:after="0" w:line="240" w:lineRule="auto"/>
              <w:ind w:left="0"/>
              <w:jc w:val="both"/>
              <w:rPr>
                <w:rFonts w:asciiTheme="minorHAnsi" w:hAnsiTheme="minorHAnsi" w:cstheme="minorHAnsi"/>
              </w:rPr>
            </w:pPr>
            <w:r w:rsidRPr="00D53E5F">
              <w:rPr>
                <w:rFonts w:asciiTheme="minorHAnsi" w:hAnsiTheme="minorHAnsi" w:cstheme="minorHAnsi"/>
              </w:rPr>
              <w:t>1 rapport d’évaluation produit</w:t>
            </w:r>
          </w:p>
        </w:tc>
        <w:tc>
          <w:tcPr>
            <w:tcW w:w="1210" w:type="pct"/>
            <w:gridSpan w:val="3"/>
            <w:shd w:val="clear" w:color="auto" w:fill="FFFF00"/>
          </w:tcPr>
          <w:p w:rsidR="00037D9A" w:rsidRDefault="006E2AE5" w:rsidP="00A2330F">
            <w:pPr>
              <w:pStyle w:val="ListParagraph"/>
              <w:autoSpaceDE w:val="0"/>
              <w:autoSpaceDN w:val="0"/>
              <w:adjustRightInd w:val="0"/>
              <w:spacing w:after="0" w:line="240" w:lineRule="auto"/>
              <w:ind w:left="0"/>
              <w:jc w:val="both"/>
              <w:rPr>
                <w:rFonts w:asciiTheme="minorHAnsi" w:hAnsiTheme="minorHAnsi" w:cstheme="minorHAnsi"/>
              </w:rPr>
            </w:pPr>
            <w:r>
              <w:rPr>
                <w:rFonts w:asciiTheme="minorHAnsi" w:hAnsiTheme="minorHAnsi" w:cstheme="minorHAnsi"/>
              </w:rPr>
              <w:t>100 groupements évalués</w:t>
            </w:r>
          </w:p>
          <w:p w:rsidR="006E2AE5" w:rsidRPr="00D53E5F" w:rsidRDefault="006E2AE5" w:rsidP="00A2330F">
            <w:pPr>
              <w:pStyle w:val="ListParagraph"/>
              <w:autoSpaceDE w:val="0"/>
              <w:autoSpaceDN w:val="0"/>
              <w:adjustRightInd w:val="0"/>
              <w:spacing w:after="0" w:line="240" w:lineRule="auto"/>
              <w:ind w:left="0"/>
              <w:jc w:val="both"/>
              <w:rPr>
                <w:rFonts w:asciiTheme="minorHAnsi" w:hAnsiTheme="minorHAnsi" w:cstheme="minorHAnsi"/>
              </w:rPr>
            </w:pPr>
            <w:r>
              <w:rPr>
                <w:rFonts w:asciiTheme="minorHAnsi" w:hAnsiTheme="minorHAnsi" w:cstheme="minorHAnsi"/>
              </w:rPr>
              <w:t>1 rapport d’évaluation produit</w:t>
            </w:r>
            <w:r w:rsidR="009A0559">
              <w:rPr>
                <w:rFonts w:asciiTheme="minorHAnsi" w:hAnsiTheme="minorHAnsi" w:cstheme="minorHAnsi"/>
              </w:rPr>
              <w:t xml:space="preserve"> et disponible</w:t>
            </w:r>
          </w:p>
        </w:tc>
        <w:tc>
          <w:tcPr>
            <w:tcW w:w="1257" w:type="pct"/>
            <w:gridSpan w:val="3"/>
            <w:shd w:val="clear" w:color="auto" w:fill="auto"/>
          </w:tcPr>
          <w:p w:rsidR="00037D9A" w:rsidRPr="00D53E5F" w:rsidRDefault="006E2AE5" w:rsidP="006E2AE5">
            <w:pPr>
              <w:pStyle w:val="ListParagraph"/>
              <w:autoSpaceDE w:val="0"/>
              <w:autoSpaceDN w:val="0"/>
              <w:adjustRightInd w:val="0"/>
              <w:spacing w:after="0" w:line="240" w:lineRule="auto"/>
              <w:ind w:left="0"/>
              <w:jc w:val="both"/>
              <w:rPr>
                <w:rFonts w:asciiTheme="minorHAnsi" w:hAnsiTheme="minorHAnsi" w:cstheme="minorHAnsi"/>
              </w:rPr>
            </w:pPr>
            <w:r>
              <w:rPr>
                <w:rFonts w:asciiTheme="minorHAnsi" w:hAnsiTheme="minorHAnsi" w:cstheme="minorHAnsi"/>
              </w:rPr>
              <w:t xml:space="preserve">L’évaluation et profilage ont été faits par le cabinet « MAMS DIACONA » </w:t>
            </w:r>
          </w:p>
        </w:tc>
      </w:tr>
      <w:tr w:rsidR="00037D9A" w:rsidRPr="00D53E5F" w:rsidTr="005F49EA">
        <w:trPr>
          <w:trHeight w:val="285"/>
          <w:jc w:val="center"/>
        </w:trPr>
        <w:tc>
          <w:tcPr>
            <w:tcW w:w="1087" w:type="pct"/>
            <w:shd w:val="clear" w:color="auto" w:fill="C5E0B3"/>
          </w:tcPr>
          <w:p w:rsidR="00037D9A" w:rsidRPr="00D53E5F" w:rsidRDefault="00037D9A" w:rsidP="00A2330F">
            <w:pPr>
              <w:jc w:val="both"/>
              <w:rPr>
                <w:rFonts w:asciiTheme="minorHAnsi" w:eastAsia="Times New Roman" w:hAnsiTheme="minorHAnsi" w:cstheme="minorHAnsi"/>
              </w:rPr>
            </w:pPr>
            <w:r w:rsidRPr="00D53E5F">
              <w:rPr>
                <w:rFonts w:asciiTheme="minorHAnsi" w:eastAsia="Times New Roman" w:hAnsiTheme="minorHAnsi" w:cstheme="minorHAnsi"/>
              </w:rPr>
              <w:t>Activité 3.2</w:t>
            </w:r>
          </w:p>
        </w:tc>
        <w:tc>
          <w:tcPr>
            <w:tcW w:w="3913" w:type="pct"/>
            <w:gridSpan w:val="9"/>
            <w:shd w:val="clear" w:color="auto" w:fill="C5E0B3"/>
          </w:tcPr>
          <w:p w:rsidR="00037D9A" w:rsidRPr="009A0559" w:rsidRDefault="00037D9A" w:rsidP="00A2330F">
            <w:pPr>
              <w:pStyle w:val="ListParagraph"/>
              <w:autoSpaceDE w:val="0"/>
              <w:autoSpaceDN w:val="0"/>
              <w:adjustRightInd w:val="0"/>
              <w:spacing w:after="0" w:line="240" w:lineRule="auto"/>
              <w:ind w:left="0"/>
              <w:jc w:val="both"/>
              <w:rPr>
                <w:rFonts w:asciiTheme="minorHAnsi" w:hAnsiTheme="minorHAnsi" w:cstheme="minorHAnsi"/>
                <w:b/>
              </w:rPr>
            </w:pPr>
            <w:r w:rsidRPr="009A0559">
              <w:rPr>
                <w:rFonts w:asciiTheme="minorHAnsi" w:hAnsiTheme="minorHAnsi" w:cstheme="minorHAnsi"/>
                <w:b/>
              </w:rPr>
              <w:t>Accompagnement organisationnel et le suivi des bénéficiaires dans la mise en œuvre des microprojets d’AGR</w:t>
            </w:r>
          </w:p>
        </w:tc>
      </w:tr>
      <w:tr w:rsidR="00037D9A" w:rsidRPr="00D53E5F" w:rsidTr="005F49EA">
        <w:trPr>
          <w:trHeight w:val="285"/>
          <w:jc w:val="center"/>
        </w:trPr>
        <w:tc>
          <w:tcPr>
            <w:tcW w:w="1087" w:type="pct"/>
            <w:shd w:val="clear" w:color="auto" w:fill="auto"/>
          </w:tcPr>
          <w:p w:rsidR="00037D9A" w:rsidRPr="00D53E5F" w:rsidRDefault="00037D9A" w:rsidP="00A2330F">
            <w:pPr>
              <w:jc w:val="both"/>
              <w:rPr>
                <w:rFonts w:asciiTheme="minorHAnsi" w:eastAsia="Times New Roman" w:hAnsiTheme="minorHAnsi" w:cstheme="minorHAnsi"/>
              </w:rPr>
            </w:pPr>
            <w:r w:rsidRPr="00D53E5F">
              <w:rPr>
                <w:rFonts w:asciiTheme="minorHAnsi" w:eastAsia="Times New Roman" w:hAnsiTheme="minorHAnsi" w:cstheme="minorHAnsi"/>
              </w:rPr>
              <w:t>Indicateurs</w:t>
            </w:r>
          </w:p>
        </w:tc>
        <w:tc>
          <w:tcPr>
            <w:tcW w:w="1446" w:type="pct"/>
            <w:gridSpan w:val="3"/>
          </w:tcPr>
          <w:p w:rsidR="00037D9A" w:rsidRPr="000C59D5" w:rsidRDefault="00037D9A" w:rsidP="00A2330F">
            <w:pPr>
              <w:pStyle w:val="ListParagraph"/>
              <w:autoSpaceDE w:val="0"/>
              <w:autoSpaceDN w:val="0"/>
              <w:adjustRightInd w:val="0"/>
              <w:spacing w:after="0" w:line="240" w:lineRule="auto"/>
              <w:ind w:left="0"/>
              <w:jc w:val="both"/>
              <w:rPr>
                <w:rFonts w:asciiTheme="minorHAnsi" w:hAnsiTheme="minorHAnsi" w:cstheme="minorHAnsi"/>
              </w:rPr>
            </w:pPr>
            <w:r w:rsidRPr="000C59D5">
              <w:rPr>
                <w:rFonts w:asciiTheme="minorHAnsi" w:hAnsiTheme="minorHAnsi" w:cstheme="minorHAnsi"/>
              </w:rPr>
              <w:t xml:space="preserve">100  groupements </w:t>
            </w:r>
            <w:r w:rsidRPr="00D53E5F">
              <w:rPr>
                <w:rFonts w:asciiTheme="minorHAnsi" w:hAnsiTheme="minorHAnsi" w:cstheme="minorHAnsi"/>
              </w:rPr>
              <w:t>/ associations développent leur business plan</w:t>
            </w:r>
          </w:p>
        </w:tc>
        <w:tc>
          <w:tcPr>
            <w:tcW w:w="1210" w:type="pct"/>
            <w:gridSpan w:val="3"/>
            <w:shd w:val="clear" w:color="auto" w:fill="FFFF00"/>
          </w:tcPr>
          <w:p w:rsidR="00037D9A" w:rsidRPr="00D53E5F" w:rsidRDefault="009A0559" w:rsidP="002D432E">
            <w:pPr>
              <w:pStyle w:val="ListParagraph"/>
              <w:autoSpaceDE w:val="0"/>
              <w:autoSpaceDN w:val="0"/>
              <w:adjustRightInd w:val="0"/>
              <w:spacing w:after="0" w:line="240" w:lineRule="auto"/>
              <w:ind w:left="0"/>
              <w:jc w:val="both"/>
              <w:rPr>
                <w:rFonts w:asciiTheme="minorHAnsi" w:hAnsiTheme="minorHAnsi" w:cstheme="minorHAnsi"/>
              </w:rPr>
            </w:pPr>
            <w:r>
              <w:rPr>
                <w:rFonts w:asciiTheme="minorHAnsi" w:hAnsiTheme="minorHAnsi" w:cstheme="minorHAnsi"/>
              </w:rPr>
              <w:t>100 groupements ont produit des Business Plans</w:t>
            </w:r>
            <w:r w:rsidR="0068674B">
              <w:rPr>
                <w:rFonts w:asciiTheme="minorHAnsi" w:hAnsiTheme="minorHAnsi" w:cstheme="minorHAnsi"/>
              </w:rPr>
              <w:t xml:space="preserve"> après un travail de recadrage par l’équipe du projet. </w:t>
            </w:r>
          </w:p>
        </w:tc>
        <w:tc>
          <w:tcPr>
            <w:tcW w:w="1257" w:type="pct"/>
            <w:gridSpan w:val="3"/>
            <w:shd w:val="clear" w:color="auto" w:fill="auto"/>
          </w:tcPr>
          <w:p w:rsidR="00037D9A" w:rsidRPr="00D53E5F" w:rsidRDefault="009A0559" w:rsidP="002D432E">
            <w:pPr>
              <w:pStyle w:val="ListParagraph"/>
              <w:autoSpaceDE w:val="0"/>
              <w:autoSpaceDN w:val="0"/>
              <w:adjustRightInd w:val="0"/>
              <w:spacing w:after="0" w:line="240" w:lineRule="auto"/>
              <w:ind w:left="0"/>
              <w:jc w:val="both"/>
              <w:rPr>
                <w:rFonts w:asciiTheme="minorHAnsi" w:hAnsiTheme="minorHAnsi" w:cstheme="minorHAnsi"/>
              </w:rPr>
            </w:pPr>
            <w:r>
              <w:rPr>
                <w:rFonts w:asciiTheme="minorHAnsi" w:hAnsiTheme="minorHAnsi" w:cstheme="minorHAnsi"/>
              </w:rPr>
              <w:t>Des Consultants Spécialistes en 5S-Kaizen et Business Plan ont été recrutés et ont assuré la formation de tous les groupements en montage de leur Business Plans (Plans d’Affaires). 120 membres des groupements ont été formés et à l’issue de la formation, 100</w:t>
            </w:r>
            <w:r w:rsidR="002D432E">
              <w:rPr>
                <w:rFonts w:asciiTheme="minorHAnsi" w:hAnsiTheme="minorHAnsi" w:cstheme="minorHAnsi"/>
              </w:rPr>
              <w:t xml:space="preserve"> business plans ont été rédigés. 5 séances de recyclages ont été organisées par l’équipe du projet le but de ce récyclage est de faciliter la bonne compréhension des membres des groupements pour la mise en œuvre des business plans.  </w:t>
            </w:r>
          </w:p>
        </w:tc>
      </w:tr>
      <w:tr w:rsidR="00037D9A" w:rsidRPr="00F65AFD" w:rsidTr="005F49EA">
        <w:trPr>
          <w:trHeight w:val="285"/>
          <w:jc w:val="center"/>
        </w:trPr>
        <w:tc>
          <w:tcPr>
            <w:tcW w:w="1087" w:type="pct"/>
            <w:shd w:val="clear" w:color="auto" w:fill="C5E0B3"/>
          </w:tcPr>
          <w:p w:rsidR="00037D9A" w:rsidRPr="00D53E5F" w:rsidRDefault="00037D9A" w:rsidP="00A2330F">
            <w:pPr>
              <w:jc w:val="both"/>
              <w:rPr>
                <w:rFonts w:asciiTheme="minorHAnsi" w:eastAsia="Times New Roman" w:hAnsiTheme="minorHAnsi" w:cstheme="minorHAnsi"/>
              </w:rPr>
            </w:pPr>
            <w:r w:rsidRPr="00D53E5F">
              <w:rPr>
                <w:rFonts w:asciiTheme="minorHAnsi" w:eastAsia="Times New Roman" w:hAnsiTheme="minorHAnsi" w:cstheme="minorHAnsi"/>
              </w:rPr>
              <w:t>Activité 3.3</w:t>
            </w:r>
          </w:p>
        </w:tc>
        <w:tc>
          <w:tcPr>
            <w:tcW w:w="3913" w:type="pct"/>
            <w:gridSpan w:val="9"/>
            <w:shd w:val="clear" w:color="auto" w:fill="C5E0B3"/>
          </w:tcPr>
          <w:p w:rsidR="00037D9A" w:rsidRPr="002C67A9" w:rsidRDefault="00037D9A" w:rsidP="00A2330F">
            <w:pPr>
              <w:pStyle w:val="ListParagraph"/>
              <w:autoSpaceDE w:val="0"/>
              <w:autoSpaceDN w:val="0"/>
              <w:adjustRightInd w:val="0"/>
              <w:spacing w:after="0" w:line="240" w:lineRule="auto"/>
              <w:ind w:left="0"/>
              <w:jc w:val="both"/>
              <w:rPr>
                <w:rFonts w:asciiTheme="minorHAnsi" w:hAnsiTheme="minorHAnsi" w:cstheme="minorHAnsi"/>
                <w:b/>
                <w:color w:val="C00000"/>
              </w:rPr>
            </w:pPr>
            <w:r w:rsidRPr="002C67A9">
              <w:rPr>
                <w:rFonts w:asciiTheme="minorHAnsi" w:hAnsiTheme="minorHAnsi" w:cstheme="minorHAnsi"/>
                <w:b/>
                <w:color w:val="C00000"/>
              </w:rPr>
              <w:t>Appui à  l’organisations d’une foire regroupant des producteurs et/ou de promoteurs des AGR et des consommateurs</w:t>
            </w:r>
          </w:p>
        </w:tc>
      </w:tr>
      <w:tr w:rsidR="00037D9A" w:rsidRPr="00D53E5F" w:rsidTr="005F49EA">
        <w:trPr>
          <w:trHeight w:val="285"/>
          <w:jc w:val="center"/>
        </w:trPr>
        <w:tc>
          <w:tcPr>
            <w:tcW w:w="1087" w:type="pct"/>
            <w:shd w:val="clear" w:color="auto" w:fill="auto"/>
          </w:tcPr>
          <w:p w:rsidR="00037D9A" w:rsidRPr="00D53E5F" w:rsidRDefault="00037D9A" w:rsidP="00037D9A">
            <w:pPr>
              <w:jc w:val="both"/>
              <w:rPr>
                <w:rFonts w:asciiTheme="minorHAnsi" w:eastAsia="Times New Roman" w:hAnsiTheme="minorHAnsi" w:cstheme="minorHAnsi"/>
              </w:rPr>
            </w:pPr>
            <w:r w:rsidRPr="00D53E5F">
              <w:rPr>
                <w:rFonts w:asciiTheme="minorHAnsi" w:eastAsia="Times New Roman" w:hAnsiTheme="minorHAnsi" w:cstheme="minorHAnsi"/>
              </w:rPr>
              <w:t>Indicateurs</w:t>
            </w:r>
          </w:p>
        </w:tc>
        <w:tc>
          <w:tcPr>
            <w:tcW w:w="1446" w:type="pct"/>
            <w:gridSpan w:val="3"/>
          </w:tcPr>
          <w:p w:rsidR="00037D9A" w:rsidRPr="00D53E5F" w:rsidRDefault="00037D9A" w:rsidP="00037D9A">
            <w:pPr>
              <w:pStyle w:val="ListParagraph"/>
              <w:autoSpaceDE w:val="0"/>
              <w:autoSpaceDN w:val="0"/>
              <w:adjustRightInd w:val="0"/>
              <w:spacing w:after="0" w:line="240" w:lineRule="auto"/>
              <w:ind w:left="0"/>
              <w:jc w:val="both"/>
              <w:rPr>
                <w:rFonts w:asciiTheme="minorHAnsi" w:hAnsiTheme="minorHAnsi" w:cstheme="minorHAnsi"/>
              </w:rPr>
            </w:pPr>
            <w:r w:rsidRPr="00D53E5F">
              <w:rPr>
                <w:rFonts w:asciiTheme="minorHAnsi" w:hAnsiTheme="minorHAnsi" w:cstheme="minorHAnsi"/>
              </w:rPr>
              <w:t>1 foires organisées</w:t>
            </w:r>
          </w:p>
          <w:p w:rsidR="00037D9A" w:rsidRPr="00D53E5F" w:rsidRDefault="00037D9A" w:rsidP="00037D9A">
            <w:pPr>
              <w:pStyle w:val="ListParagraph"/>
              <w:autoSpaceDE w:val="0"/>
              <w:autoSpaceDN w:val="0"/>
              <w:adjustRightInd w:val="0"/>
              <w:spacing w:after="0" w:line="240" w:lineRule="auto"/>
              <w:ind w:left="0"/>
              <w:jc w:val="both"/>
              <w:rPr>
                <w:rFonts w:asciiTheme="minorHAnsi" w:hAnsiTheme="minorHAnsi" w:cstheme="minorHAnsi"/>
              </w:rPr>
            </w:pPr>
            <w:r w:rsidRPr="00D53E5F">
              <w:rPr>
                <w:rFonts w:asciiTheme="minorHAnsi" w:hAnsiTheme="minorHAnsi" w:cstheme="minorHAnsi"/>
              </w:rPr>
              <w:t xml:space="preserve">20 meilleurs groupements / associations primés </w:t>
            </w:r>
          </w:p>
          <w:p w:rsidR="00037D9A" w:rsidRPr="00D53E5F" w:rsidRDefault="00037D9A" w:rsidP="00037D9A">
            <w:pPr>
              <w:pStyle w:val="ListParagraph"/>
              <w:autoSpaceDE w:val="0"/>
              <w:autoSpaceDN w:val="0"/>
              <w:adjustRightInd w:val="0"/>
              <w:spacing w:after="0" w:line="240" w:lineRule="auto"/>
              <w:ind w:left="0"/>
              <w:jc w:val="both"/>
              <w:rPr>
                <w:rFonts w:asciiTheme="minorHAnsi" w:hAnsiTheme="minorHAnsi" w:cstheme="minorHAnsi"/>
              </w:rPr>
            </w:pPr>
            <w:r w:rsidRPr="00D53E5F">
              <w:rPr>
                <w:rFonts w:asciiTheme="minorHAnsi" w:hAnsiTheme="minorHAnsi" w:cstheme="minorHAnsi"/>
              </w:rPr>
              <w:t>Au moins 05 commerçants / investisseurs de Bangui prennent part à la foire</w:t>
            </w:r>
          </w:p>
          <w:p w:rsidR="00037D9A" w:rsidRPr="00D53E5F" w:rsidRDefault="00037D9A" w:rsidP="00037D9A">
            <w:pPr>
              <w:pStyle w:val="ListParagraph"/>
              <w:autoSpaceDE w:val="0"/>
              <w:autoSpaceDN w:val="0"/>
              <w:adjustRightInd w:val="0"/>
              <w:spacing w:after="0" w:line="240" w:lineRule="auto"/>
              <w:ind w:left="0"/>
              <w:jc w:val="both"/>
              <w:rPr>
                <w:rFonts w:asciiTheme="minorHAnsi" w:hAnsiTheme="minorHAnsi" w:cstheme="minorHAnsi"/>
              </w:rPr>
            </w:pPr>
          </w:p>
        </w:tc>
        <w:tc>
          <w:tcPr>
            <w:tcW w:w="1210" w:type="pct"/>
            <w:gridSpan w:val="3"/>
            <w:shd w:val="clear" w:color="auto" w:fill="FFFF00"/>
          </w:tcPr>
          <w:p w:rsidR="00037D9A" w:rsidRPr="002C67A9" w:rsidRDefault="009A0559" w:rsidP="00A64741">
            <w:pPr>
              <w:pStyle w:val="ListParagraph"/>
              <w:autoSpaceDE w:val="0"/>
              <w:autoSpaceDN w:val="0"/>
              <w:adjustRightInd w:val="0"/>
              <w:spacing w:after="0" w:line="240" w:lineRule="auto"/>
              <w:ind w:left="0"/>
              <w:jc w:val="center"/>
              <w:rPr>
                <w:rFonts w:asciiTheme="minorHAnsi" w:hAnsiTheme="minorHAnsi" w:cstheme="minorHAnsi"/>
                <w:color w:val="C00000"/>
              </w:rPr>
            </w:pPr>
            <w:r w:rsidRPr="002C67A9">
              <w:rPr>
                <w:rFonts w:asciiTheme="minorHAnsi" w:hAnsiTheme="minorHAnsi" w:cstheme="minorHAnsi"/>
                <w:color w:val="C00000"/>
              </w:rPr>
              <w:t>0</w:t>
            </w:r>
          </w:p>
          <w:p w:rsidR="009A0559" w:rsidRPr="002C67A9" w:rsidRDefault="009A0559" w:rsidP="00A64741">
            <w:pPr>
              <w:pStyle w:val="ListParagraph"/>
              <w:autoSpaceDE w:val="0"/>
              <w:autoSpaceDN w:val="0"/>
              <w:adjustRightInd w:val="0"/>
              <w:spacing w:after="0" w:line="240" w:lineRule="auto"/>
              <w:ind w:left="0"/>
              <w:jc w:val="center"/>
              <w:rPr>
                <w:rFonts w:asciiTheme="minorHAnsi" w:hAnsiTheme="minorHAnsi" w:cstheme="minorHAnsi"/>
                <w:color w:val="C00000"/>
              </w:rPr>
            </w:pPr>
            <w:r w:rsidRPr="002C67A9">
              <w:rPr>
                <w:rFonts w:asciiTheme="minorHAnsi" w:hAnsiTheme="minorHAnsi" w:cstheme="minorHAnsi"/>
                <w:color w:val="C00000"/>
              </w:rPr>
              <w:t>0</w:t>
            </w:r>
          </w:p>
          <w:p w:rsidR="009A0559" w:rsidRPr="002C67A9" w:rsidRDefault="009A0559" w:rsidP="00A64741">
            <w:pPr>
              <w:pStyle w:val="ListParagraph"/>
              <w:autoSpaceDE w:val="0"/>
              <w:autoSpaceDN w:val="0"/>
              <w:adjustRightInd w:val="0"/>
              <w:spacing w:after="0" w:line="240" w:lineRule="auto"/>
              <w:ind w:left="0"/>
              <w:jc w:val="center"/>
              <w:rPr>
                <w:rFonts w:asciiTheme="minorHAnsi" w:hAnsiTheme="minorHAnsi" w:cstheme="minorHAnsi"/>
                <w:color w:val="C00000"/>
              </w:rPr>
            </w:pPr>
            <w:r w:rsidRPr="002C67A9">
              <w:rPr>
                <w:rFonts w:asciiTheme="minorHAnsi" w:hAnsiTheme="minorHAnsi" w:cstheme="minorHAnsi"/>
                <w:color w:val="C00000"/>
              </w:rPr>
              <w:t>0</w:t>
            </w:r>
          </w:p>
        </w:tc>
        <w:tc>
          <w:tcPr>
            <w:tcW w:w="1257" w:type="pct"/>
            <w:gridSpan w:val="3"/>
            <w:shd w:val="clear" w:color="auto" w:fill="auto"/>
          </w:tcPr>
          <w:p w:rsidR="00037D9A" w:rsidRPr="002C67A9" w:rsidRDefault="009A0559" w:rsidP="00037D9A">
            <w:pPr>
              <w:pStyle w:val="ListParagraph"/>
              <w:autoSpaceDE w:val="0"/>
              <w:autoSpaceDN w:val="0"/>
              <w:adjustRightInd w:val="0"/>
              <w:spacing w:after="0" w:line="240" w:lineRule="auto"/>
              <w:ind w:left="0"/>
              <w:jc w:val="both"/>
              <w:rPr>
                <w:rFonts w:asciiTheme="minorHAnsi" w:hAnsiTheme="minorHAnsi" w:cstheme="minorHAnsi"/>
                <w:color w:val="C00000"/>
              </w:rPr>
            </w:pPr>
            <w:r w:rsidRPr="002C67A9">
              <w:rPr>
                <w:rFonts w:asciiTheme="minorHAnsi" w:hAnsiTheme="minorHAnsi" w:cstheme="minorHAnsi"/>
                <w:color w:val="C00000"/>
              </w:rPr>
              <w:t>L’activité n’a pas encore eu lieu suite à la crise postélectorale</w:t>
            </w:r>
            <w:r w:rsidR="002D432E" w:rsidRPr="002C67A9">
              <w:rPr>
                <w:rFonts w:asciiTheme="minorHAnsi" w:hAnsiTheme="minorHAnsi" w:cstheme="minorHAnsi"/>
                <w:color w:val="C00000"/>
              </w:rPr>
              <w:t xml:space="preserve">. Cette activité est </w:t>
            </w:r>
            <w:r w:rsidR="00BC7F75" w:rsidRPr="002C67A9">
              <w:rPr>
                <w:rFonts w:asciiTheme="minorHAnsi" w:hAnsiTheme="minorHAnsi" w:cstheme="minorHAnsi"/>
                <w:color w:val="C00000"/>
              </w:rPr>
              <w:t>reportée</w:t>
            </w:r>
            <w:r w:rsidR="002D432E" w:rsidRPr="002C67A9">
              <w:rPr>
                <w:rFonts w:asciiTheme="minorHAnsi" w:hAnsiTheme="minorHAnsi" w:cstheme="minorHAnsi"/>
                <w:color w:val="C00000"/>
              </w:rPr>
              <w:t xml:space="preserve"> pour le 23 Octobre 2021 sur la propos</w:t>
            </w:r>
            <w:r w:rsidR="00A64741" w:rsidRPr="002C67A9">
              <w:rPr>
                <w:rFonts w:asciiTheme="minorHAnsi" w:hAnsiTheme="minorHAnsi" w:cstheme="minorHAnsi"/>
                <w:color w:val="C00000"/>
              </w:rPr>
              <w:t xml:space="preserve">ition des membres des groupements par rapport á la période </w:t>
            </w:r>
            <w:r w:rsidR="00BC7F75" w:rsidRPr="002C67A9">
              <w:rPr>
                <w:rFonts w:asciiTheme="minorHAnsi" w:hAnsiTheme="minorHAnsi" w:cstheme="minorHAnsi"/>
                <w:color w:val="C00000"/>
              </w:rPr>
              <w:t xml:space="preserve">culturale. Le comité de pilotage sur le terrain a validé cette </w:t>
            </w:r>
            <w:r w:rsidR="00BC7F75" w:rsidRPr="002C67A9">
              <w:rPr>
                <w:rFonts w:asciiTheme="minorHAnsi" w:hAnsiTheme="minorHAnsi" w:cstheme="minorHAnsi"/>
                <w:color w:val="C00000"/>
              </w:rPr>
              <w:lastRenderedPageBreak/>
              <w:t xml:space="preserve">proposition pour que cette activité soit réalisée à la date fixée. </w:t>
            </w:r>
          </w:p>
        </w:tc>
      </w:tr>
      <w:tr w:rsidR="00037D9A" w:rsidRPr="00D53E5F" w:rsidTr="005F49EA">
        <w:trPr>
          <w:trHeight w:val="285"/>
          <w:jc w:val="center"/>
        </w:trPr>
        <w:tc>
          <w:tcPr>
            <w:tcW w:w="1087" w:type="pct"/>
            <w:shd w:val="clear" w:color="auto" w:fill="C5E0B3"/>
          </w:tcPr>
          <w:p w:rsidR="00037D9A" w:rsidRPr="00D53E5F" w:rsidRDefault="00037D9A" w:rsidP="00037D9A">
            <w:pPr>
              <w:jc w:val="both"/>
              <w:rPr>
                <w:rFonts w:asciiTheme="minorHAnsi" w:eastAsia="Times New Roman" w:hAnsiTheme="minorHAnsi" w:cstheme="minorHAnsi"/>
              </w:rPr>
            </w:pPr>
            <w:r w:rsidRPr="00D53E5F">
              <w:rPr>
                <w:rFonts w:asciiTheme="minorHAnsi" w:eastAsia="Times New Roman" w:hAnsiTheme="minorHAnsi" w:cstheme="minorHAnsi"/>
              </w:rPr>
              <w:lastRenderedPageBreak/>
              <w:t>Activité 3.4</w:t>
            </w:r>
          </w:p>
        </w:tc>
        <w:tc>
          <w:tcPr>
            <w:tcW w:w="3913" w:type="pct"/>
            <w:gridSpan w:val="9"/>
            <w:shd w:val="clear" w:color="auto" w:fill="C5E0B3"/>
          </w:tcPr>
          <w:p w:rsidR="00037D9A" w:rsidRPr="009A0559" w:rsidRDefault="00037D9A" w:rsidP="00037D9A">
            <w:pPr>
              <w:pStyle w:val="ListParagraph"/>
              <w:autoSpaceDE w:val="0"/>
              <w:autoSpaceDN w:val="0"/>
              <w:adjustRightInd w:val="0"/>
              <w:spacing w:after="0" w:line="240" w:lineRule="auto"/>
              <w:ind w:left="0"/>
              <w:jc w:val="both"/>
              <w:rPr>
                <w:rFonts w:asciiTheme="minorHAnsi" w:hAnsiTheme="minorHAnsi" w:cstheme="minorHAnsi"/>
                <w:b/>
                <w:u w:val="single"/>
              </w:rPr>
            </w:pPr>
            <w:r w:rsidRPr="009A0559">
              <w:rPr>
                <w:rFonts w:asciiTheme="minorHAnsi" w:hAnsiTheme="minorHAnsi" w:cstheme="minorHAnsi"/>
                <w:b/>
              </w:rPr>
              <w:t xml:space="preserve">Appuyer à la mise en place et l’amélioration des sécurités sociales tels que Tontine et AVEC au sein des associations. </w:t>
            </w:r>
          </w:p>
          <w:p w:rsidR="00037D9A" w:rsidRPr="009A0559" w:rsidRDefault="00037D9A" w:rsidP="00037D9A">
            <w:pPr>
              <w:pStyle w:val="ListParagraph"/>
              <w:autoSpaceDE w:val="0"/>
              <w:autoSpaceDN w:val="0"/>
              <w:adjustRightInd w:val="0"/>
              <w:spacing w:after="0" w:line="240" w:lineRule="auto"/>
              <w:ind w:left="0"/>
              <w:jc w:val="both"/>
              <w:rPr>
                <w:rFonts w:asciiTheme="minorHAnsi" w:hAnsiTheme="minorHAnsi" w:cstheme="minorHAnsi"/>
                <w:b/>
              </w:rPr>
            </w:pPr>
          </w:p>
        </w:tc>
      </w:tr>
      <w:tr w:rsidR="00037D9A" w:rsidRPr="00D53E5F" w:rsidTr="005F49EA">
        <w:trPr>
          <w:trHeight w:val="285"/>
          <w:jc w:val="center"/>
        </w:trPr>
        <w:tc>
          <w:tcPr>
            <w:tcW w:w="1087" w:type="pct"/>
            <w:shd w:val="clear" w:color="auto" w:fill="FFFFFF" w:themeFill="background1"/>
          </w:tcPr>
          <w:p w:rsidR="00037D9A" w:rsidRPr="00D53E5F" w:rsidRDefault="00037D9A" w:rsidP="00037D9A">
            <w:pPr>
              <w:jc w:val="both"/>
              <w:rPr>
                <w:rFonts w:asciiTheme="minorHAnsi" w:eastAsia="Times New Roman" w:hAnsiTheme="minorHAnsi" w:cstheme="minorHAnsi"/>
              </w:rPr>
            </w:pPr>
            <w:r w:rsidRPr="00D53E5F">
              <w:rPr>
                <w:rFonts w:asciiTheme="minorHAnsi" w:eastAsia="Times New Roman" w:hAnsiTheme="minorHAnsi" w:cstheme="minorHAnsi"/>
              </w:rPr>
              <w:t>Indicateurs</w:t>
            </w:r>
          </w:p>
        </w:tc>
        <w:tc>
          <w:tcPr>
            <w:tcW w:w="1446" w:type="pct"/>
            <w:gridSpan w:val="3"/>
            <w:shd w:val="clear" w:color="auto" w:fill="FFFFFF" w:themeFill="background1"/>
          </w:tcPr>
          <w:p w:rsidR="00037D9A" w:rsidRPr="000C59D5" w:rsidRDefault="00037D9A" w:rsidP="00037D9A">
            <w:pPr>
              <w:pStyle w:val="ListParagraph"/>
              <w:autoSpaceDE w:val="0"/>
              <w:autoSpaceDN w:val="0"/>
              <w:adjustRightInd w:val="0"/>
              <w:spacing w:after="0" w:line="240" w:lineRule="auto"/>
              <w:ind w:left="0"/>
              <w:jc w:val="both"/>
              <w:rPr>
                <w:rFonts w:asciiTheme="minorHAnsi" w:hAnsiTheme="minorHAnsi" w:cstheme="minorHAnsi"/>
              </w:rPr>
            </w:pPr>
            <w:r w:rsidRPr="000C59D5">
              <w:rPr>
                <w:rFonts w:asciiTheme="minorHAnsi" w:hAnsiTheme="minorHAnsi" w:cstheme="minorHAnsi"/>
              </w:rPr>
              <w:t>100</w:t>
            </w:r>
            <w:r w:rsidRPr="00D53E5F">
              <w:rPr>
                <w:rFonts w:asciiTheme="minorHAnsi" w:hAnsiTheme="minorHAnsi" w:cstheme="minorHAnsi"/>
              </w:rPr>
              <w:t xml:space="preserve"> groupements seront sensibilisés / formés à AVEC</w:t>
            </w:r>
          </w:p>
        </w:tc>
        <w:tc>
          <w:tcPr>
            <w:tcW w:w="1210" w:type="pct"/>
            <w:gridSpan w:val="3"/>
            <w:shd w:val="clear" w:color="auto" w:fill="FFFF00"/>
          </w:tcPr>
          <w:p w:rsidR="00037D9A" w:rsidRPr="00D53E5F" w:rsidRDefault="00BB64DA" w:rsidP="00BC7F75">
            <w:pPr>
              <w:pStyle w:val="ListParagraph"/>
              <w:autoSpaceDE w:val="0"/>
              <w:autoSpaceDN w:val="0"/>
              <w:adjustRightInd w:val="0"/>
              <w:spacing w:after="0" w:line="240" w:lineRule="auto"/>
              <w:ind w:left="0"/>
              <w:jc w:val="center"/>
              <w:rPr>
                <w:rFonts w:asciiTheme="minorHAnsi" w:hAnsiTheme="minorHAnsi" w:cstheme="minorHAnsi"/>
              </w:rPr>
            </w:pPr>
            <w:r>
              <w:rPr>
                <w:rFonts w:asciiTheme="minorHAnsi" w:hAnsiTheme="minorHAnsi" w:cstheme="minorHAnsi"/>
              </w:rPr>
              <w:t>38</w:t>
            </w:r>
          </w:p>
        </w:tc>
        <w:tc>
          <w:tcPr>
            <w:tcW w:w="1257" w:type="pct"/>
            <w:gridSpan w:val="3"/>
            <w:shd w:val="clear" w:color="auto" w:fill="FFFFFF" w:themeFill="background1"/>
          </w:tcPr>
          <w:p w:rsidR="00037D9A" w:rsidRPr="00D53E5F" w:rsidRDefault="00BB64DA" w:rsidP="00BB64DA">
            <w:pPr>
              <w:autoSpaceDE w:val="0"/>
              <w:autoSpaceDN w:val="0"/>
              <w:adjustRightInd w:val="0"/>
              <w:jc w:val="both"/>
              <w:rPr>
                <w:rFonts w:asciiTheme="minorHAnsi" w:hAnsiTheme="minorHAnsi" w:cstheme="minorHAnsi"/>
              </w:rPr>
            </w:pPr>
            <w:r w:rsidRPr="00BB64DA">
              <w:rPr>
                <w:rFonts w:asciiTheme="minorHAnsi" w:hAnsiTheme="minorHAnsi" w:cstheme="minorHAnsi"/>
              </w:rPr>
              <w:t xml:space="preserve">Au total 100 groupements ont été sensibilisés sur l'approche AVEC, 38 sont manifestés. 76 participants dont (55 hommes et 21 femmes) ont subi la formation. Les 76 participants à la formation sur les AVEC sont des points focaux qui vont tout d'abord relayer la formation au sein des 38 groupements pour un total de </w:t>
            </w:r>
            <w:r w:rsidRPr="00BB64DA">
              <w:rPr>
                <w:rFonts w:asciiTheme="minorHAnsi" w:hAnsiTheme="minorHAnsi" w:cstheme="minorHAnsi"/>
                <w:lang w:val="fr-CA"/>
              </w:rPr>
              <w:t>950 membres qui pratiqueront les activités d’AVEC.</w:t>
            </w:r>
          </w:p>
        </w:tc>
      </w:tr>
      <w:tr w:rsidR="00037D9A" w:rsidRPr="00D53E5F" w:rsidTr="005F49EA">
        <w:trPr>
          <w:trHeight w:val="285"/>
          <w:jc w:val="center"/>
        </w:trPr>
        <w:tc>
          <w:tcPr>
            <w:tcW w:w="1087" w:type="pct"/>
            <w:shd w:val="clear" w:color="auto" w:fill="C5E0B3"/>
          </w:tcPr>
          <w:p w:rsidR="00037D9A" w:rsidRPr="00D53E5F" w:rsidRDefault="00037D9A" w:rsidP="00037D9A">
            <w:pPr>
              <w:jc w:val="both"/>
              <w:rPr>
                <w:rFonts w:asciiTheme="minorHAnsi" w:eastAsia="Times New Roman" w:hAnsiTheme="minorHAnsi" w:cstheme="minorHAnsi"/>
              </w:rPr>
            </w:pPr>
            <w:r w:rsidRPr="00D53E5F">
              <w:rPr>
                <w:rFonts w:asciiTheme="minorHAnsi" w:eastAsia="Times New Roman" w:hAnsiTheme="minorHAnsi" w:cstheme="minorHAnsi"/>
              </w:rPr>
              <w:t>Activité 3.5</w:t>
            </w:r>
          </w:p>
        </w:tc>
        <w:tc>
          <w:tcPr>
            <w:tcW w:w="3913" w:type="pct"/>
            <w:gridSpan w:val="9"/>
            <w:shd w:val="clear" w:color="auto" w:fill="C5E0B3"/>
          </w:tcPr>
          <w:p w:rsidR="00037D9A" w:rsidRPr="009A0559" w:rsidRDefault="00037D9A" w:rsidP="00037D9A">
            <w:pPr>
              <w:pStyle w:val="ListParagraph"/>
              <w:autoSpaceDE w:val="0"/>
              <w:autoSpaceDN w:val="0"/>
              <w:adjustRightInd w:val="0"/>
              <w:spacing w:after="0" w:line="240" w:lineRule="auto"/>
              <w:ind w:left="0"/>
              <w:jc w:val="both"/>
              <w:rPr>
                <w:rFonts w:asciiTheme="minorHAnsi" w:hAnsiTheme="minorHAnsi" w:cstheme="minorHAnsi"/>
                <w:b/>
              </w:rPr>
            </w:pPr>
            <w:r w:rsidRPr="009A0559">
              <w:rPr>
                <w:rFonts w:asciiTheme="minorHAnsi" w:hAnsiTheme="minorHAnsi" w:cstheme="minorHAnsi"/>
                <w:b/>
              </w:rPr>
              <w:t>Etudier au cas par cas les demandes individuelles des bénéficiaires en donnant la priorité à la formation professionnelle ou technique aux corps des métiers</w:t>
            </w:r>
          </w:p>
        </w:tc>
      </w:tr>
      <w:tr w:rsidR="00037D9A" w:rsidRPr="00D53E5F" w:rsidTr="005F49EA">
        <w:trPr>
          <w:trHeight w:val="285"/>
          <w:jc w:val="center"/>
        </w:trPr>
        <w:tc>
          <w:tcPr>
            <w:tcW w:w="1087" w:type="pct"/>
            <w:shd w:val="clear" w:color="auto" w:fill="auto"/>
          </w:tcPr>
          <w:p w:rsidR="00037D9A" w:rsidRPr="00D53E5F" w:rsidRDefault="00037D9A" w:rsidP="00037D9A">
            <w:pPr>
              <w:jc w:val="both"/>
              <w:rPr>
                <w:rFonts w:asciiTheme="minorHAnsi" w:eastAsia="Times New Roman" w:hAnsiTheme="minorHAnsi" w:cstheme="minorHAnsi"/>
              </w:rPr>
            </w:pPr>
            <w:r w:rsidRPr="00D53E5F">
              <w:rPr>
                <w:rFonts w:asciiTheme="minorHAnsi" w:eastAsia="Times New Roman" w:hAnsiTheme="minorHAnsi" w:cstheme="minorHAnsi"/>
              </w:rPr>
              <w:t>Indicateurs</w:t>
            </w:r>
          </w:p>
        </w:tc>
        <w:tc>
          <w:tcPr>
            <w:tcW w:w="1446" w:type="pct"/>
            <w:gridSpan w:val="3"/>
          </w:tcPr>
          <w:p w:rsidR="00037D9A" w:rsidRPr="00D53E5F" w:rsidRDefault="00037D9A" w:rsidP="00037D9A">
            <w:pPr>
              <w:pStyle w:val="ListParagraph"/>
              <w:autoSpaceDE w:val="0"/>
              <w:autoSpaceDN w:val="0"/>
              <w:adjustRightInd w:val="0"/>
              <w:spacing w:after="0" w:line="240" w:lineRule="auto"/>
              <w:ind w:left="0"/>
              <w:jc w:val="both"/>
              <w:rPr>
                <w:rFonts w:asciiTheme="minorHAnsi" w:hAnsiTheme="minorHAnsi" w:cstheme="minorHAnsi"/>
              </w:rPr>
            </w:pPr>
            <w:r w:rsidRPr="00D53E5F">
              <w:rPr>
                <w:rFonts w:asciiTheme="minorHAnsi" w:hAnsiTheme="minorHAnsi" w:cstheme="minorHAnsi"/>
              </w:rPr>
              <w:t xml:space="preserve">56 groupements sont soutenus techniquement par le projet (possibilité d’étendre à </w:t>
            </w:r>
            <w:r w:rsidRPr="000C59D5">
              <w:rPr>
                <w:rFonts w:asciiTheme="minorHAnsi" w:hAnsiTheme="minorHAnsi" w:cstheme="minorHAnsi"/>
              </w:rPr>
              <w:t>100</w:t>
            </w:r>
            <w:r w:rsidRPr="00D53E5F">
              <w:rPr>
                <w:rFonts w:asciiTheme="minorHAnsi" w:hAnsiTheme="minorHAnsi" w:cstheme="minorHAnsi"/>
              </w:rPr>
              <w:t xml:space="preserve"> groupements en fonction des besoins sur le terrain)</w:t>
            </w:r>
          </w:p>
          <w:p w:rsidR="00037D9A" w:rsidRPr="00D53E5F" w:rsidRDefault="00037D9A" w:rsidP="00037D9A">
            <w:pPr>
              <w:pStyle w:val="ListParagraph"/>
              <w:autoSpaceDE w:val="0"/>
              <w:autoSpaceDN w:val="0"/>
              <w:adjustRightInd w:val="0"/>
              <w:spacing w:after="0" w:line="240" w:lineRule="auto"/>
              <w:ind w:left="0"/>
              <w:jc w:val="both"/>
              <w:rPr>
                <w:rFonts w:asciiTheme="minorHAnsi" w:hAnsiTheme="minorHAnsi" w:cstheme="minorHAnsi"/>
              </w:rPr>
            </w:pPr>
            <w:r w:rsidRPr="00D53E5F">
              <w:rPr>
                <w:rFonts w:asciiTheme="minorHAnsi" w:hAnsiTheme="minorHAnsi" w:cstheme="minorHAnsi"/>
              </w:rPr>
              <w:t>56 rapports de formation sont produits (possibilité d’étendre à</w:t>
            </w:r>
            <w:r w:rsidRPr="000C59D5">
              <w:rPr>
                <w:rFonts w:asciiTheme="minorHAnsi" w:hAnsiTheme="minorHAnsi" w:cstheme="minorHAnsi"/>
              </w:rPr>
              <w:t xml:space="preserve"> 100 </w:t>
            </w:r>
            <w:r w:rsidRPr="00D53E5F">
              <w:rPr>
                <w:rFonts w:asciiTheme="minorHAnsi" w:hAnsiTheme="minorHAnsi" w:cstheme="minorHAnsi"/>
              </w:rPr>
              <w:t>groupements en fonction des besoins sur le terrain)</w:t>
            </w:r>
          </w:p>
          <w:p w:rsidR="00037D9A" w:rsidRPr="00D53E5F" w:rsidRDefault="00037D9A" w:rsidP="00037D9A">
            <w:pPr>
              <w:pStyle w:val="ListParagraph"/>
              <w:autoSpaceDE w:val="0"/>
              <w:autoSpaceDN w:val="0"/>
              <w:adjustRightInd w:val="0"/>
              <w:spacing w:after="0" w:line="240" w:lineRule="auto"/>
              <w:ind w:left="0"/>
              <w:jc w:val="both"/>
              <w:rPr>
                <w:rFonts w:asciiTheme="minorHAnsi" w:hAnsiTheme="minorHAnsi" w:cstheme="minorHAnsi"/>
              </w:rPr>
            </w:pPr>
          </w:p>
        </w:tc>
        <w:tc>
          <w:tcPr>
            <w:tcW w:w="1210" w:type="pct"/>
            <w:gridSpan w:val="3"/>
            <w:shd w:val="clear" w:color="auto" w:fill="FFFF00"/>
          </w:tcPr>
          <w:p w:rsidR="00037D9A" w:rsidRPr="00D53E5F" w:rsidRDefault="00C41662" w:rsidP="00C41662">
            <w:pPr>
              <w:pStyle w:val="ListParagraph"/>
              <w:autoSpaceDE w:val="0"/>
              <w:autoSpaceDN w:val="0"/>
              <w:adjustRightInd w:val="0"/>
              <w:spacing w:after="0" w:line="240" w:lineRule="auto"/>
              <w:ind w:left="0"/>
              <w:jc w:val="center"/>
              <w:rPr>
                <w:rFonts w:asciiTheme="minorHAnsi" w:hAnsiTheme="minorHAnsi" w:cstheme="minorHAnsi"/>
              </w:rPr>
            </w:pPr>
            <w:r>
              <w:rPr>
                <w:rFonts w:asciiTheme="minorHAnsi" w:hAnsiTheme="minorHAnsi" w:cstheme="minorHAnsi"/>
              </w:rPr>
              <w:t>76</w:t>
            </w:r>
          </w:p>
        </w:tc>
        <w:tc>
          <w:tcPr>
            <w:tcW w:w="1257" w:type="pct"/>
            <w:gridSpan w:val="3"/>
            <w:shd w:val="clear" w:color="auto" w:fill="auto"/>
          </w:tcPr>
          <w:p w:rsidR="00B02107" w:rsidRDefault="0043392B" w:rsidP="0043392B">
            <w:pPr>
              <w:pStyle w:val="ListParagraph"/>
              <w:autoSpaceDE w:val="0"/>
              <w:autoSpaceDN w:val="0"/>
              <w:adjustRightInd w:val="0"/>
              <w:spacing w:after="0" w:line="240" w:lineRule="auto"/>
              <w:ind w:left="0"/>
              <w:jc w:val="both"/>
              <w:rPr>
                <w:rFonts w:asciiTheme="minorHAnsi" w:hAnsiTheme="minorHAnsi" w:cstheme="minorHAnsi"/>
              </w:rPr>
            </w:pPr>
            <w:r>
              <w:rPr>
                <w:rFonts w:asciiTheme="minorHAnsi" w:hAnsiTheme="minorHAnsi" w:cstheme="minorHAnsi"/>
              </w:rPr>
              <w:t>En amont une enquête avait été réalisée par l’équipe du projet. Cette enquête a pour objectif de collecter les besoins réels des bénéficiaires en terme de formation. Les formations</w:t>
            </w:r>
            <w:r w:rsidR="00C41662">
              <w:rPr>
                <w:rFonts w:asciiTheme="minorHAnsi" w:hAnsiTheme="minorHAnsi" w:cstheme="minorHAnsi"/>
              </w:rPr>
              <w:t xml:space="preserve"> ont été réalisées</w:t>
            </w:r>
            <w:r>
              <w:rPr>
                <w:rFonts w:asciiTheme="minorHAnsi" w:hAnsiTheme="minorHAnsi" w:cstheme="minorHAnsi"/>
              </w:rPr>
              <w:t xml:space="preserve"> grâce aux </w:t>
            </w:r>
            <w:r w:rsidR="0057620A">
              <w:rPr>
                <w:rFonts w:asciiTheme="minorHAnsi" w:hAnsiTheme="minorHAnsi" w:cstheme="minorHAnsi"/>
              </w:rPr>
              <w:t>SDE (</w:t>
            </w:r>
            <w:r>
              <w:rPr>
                <w:rFonts w:asciiTheme="minorHAnsi" w:hAnsiTheme="minorHAnsi" w:cstheme="minorHAnsi"/>
              </w:rPr>
              <w:t>Service Déconcentrés de l’Etat)</w:t>
            </w:r>
            <w:r w:rsidR="0057620A">
              <w:rPr>
                <w:rFonts w:asciiTheme="minorHAnsi" w:hAnsiTheme="minorHAnsi" w:cstheme="minorHAnsi"/>
              </w:rPr>
              <w:t xml:space="preserve"> et autres praticiens des domaines concernés.</w:t>
            </w:r>
            <w:r>
              <w:rPr>
                <w:rFonts w:asciiTheme="minorHAnsi" w:hAnsiTheme="minorHAnsi" w:cstheme="minorHAnsi"/>
              </w:rPr>
              <w:t xml:space="preserve"> </w:t>
            </w:r>
          </w:p>
          <w:p w:rsidR="00B02107" w:rsidRPr="00B02107" w:rsidRDefault="0043392B" w:rsidP="00A33143">
            <w:pPr>
              <w:pStyle w:val="ListParagraph"/>
              <w:autoSpaceDE w:val="0"/>
              <w:autoSpaceDN w:val="0"/>
              <w:adjustRightInd w:val="0"/>
              <w:spacing w:after="0" w:line="240" w:lineRule="auto"/>
              <w:ind w:left="0"/>
              <w:rPr>
                <w:rFonts w:asciiTheme="minorHAnsi" w:hAnsiTheme="minorHAnsi"/>
                <w:color w:val="FF0000"/>
              </w:rPr>
            </w:pPr>
            <w:r>
              <w:rPr>
                <w:rFonts w:asciiTheme="minorHAnsi" w:hAnsiTheme="minorHAnsi" w:cstheme="minorHAnsi"/>
              </w:rPr>
              <w:t xml:space="preserve">Au </w:t>
            </w:r>
            <w:r w:rsidR="00384A69">
              <w:rPr>
                <w:rFonts w:asciiTheme="minorHAnsi" w:hAnsiTheme="minorHAnsi" w:cstheme="minorHAnsi"/>
              </w:rPr>
              <w:t>total</w:t>
            </w:r>
            <w:r w:rsidR="00384A69" w:rsidRPr="0043392B">
              <w:rPr>
                <w:rFonts w:asciiTheme="minorHAnsi" w:hAnsiTheme="minorHAnsi" w:cstheme="minorHAnsi"/>
              </w:rPr>
              <w:t xml:space="preserve"> </w:t>
            </w:r>
            <w:r w:rsidR="00384A69">
              <w:rPr>
                <w:rFonts w:asciiTheme="minorHAnsi" w:hAnsiTheme="minorHAnsi" w:cstheme="minorHAnsi"/>
              </w:rPr>
              <w:t>258</w:t>
            </w:r>
            <w:r w:rsidR="00B02107" w:rsidRPr="00B02107">
              <w:rPr>
                <w:rFonts w:asciiTheme="minorHAnsi" w:hAnsiTheme="minorHAnsi"/>
                <w:szCs w:val="32"/>
              </w:rPr>
              <w:t xml:space="preserve"> memb</w:t>
            </w:r>
            <w:r w:rsidR="00B02107">
              <w:rPr>
                <w:rFonts w:asciiTheme="minorHAnsi" w:hAnsiTheme="minorHAnsi"/>
                <w:szCs w:val="32"/>
              </w:rPr>
              <w:t>res des groupements</w:t>
            </w:r>
            <w:r w:rsidR="00B02107" w:rsidRPr="00B02107">
              <w:rPr>
                <w:rFonts w:asciiTheme="minorHAnsi" w:hAnsiTheme="minorHAnsi"/>
                <w:szCs w:val="32"/>
              </w:rPr>
              <w:t xml:space="preserve"> sont formés sur les corps des métiers</w:t>
            </w:r>
            <w:r w:rsidR="00B02107">
              <w:rPr>
                <w:rFonts w:asciiTheme="minorHAnsi" w:hAnsiTheme="minorHAnsi"/>
                <w:szCs w:val="32"/>
              </w:rPr>
              <w:t xml:space="preserve"> dans les domaines suivant : </w:t>
            </w:r>
            <w:r w:rsidR="00B02107" w:rsidRPr="00B02107">
              <w:rPr>
                <w:rFonts w:asciiTheme="minorHAnsi" w:hAnsiTheme="minorHAnsi"/>
                <w:szCs w:val="32"/>
              </w:rPr>
              <w:t>agriculture</w:t>
            </w:r>
            <w:r w:rsidR="00B02107">
              <w:rPr>
                <w:rFonts w:asciiTheme="minorHAnsi" w:hAnsiTheme="minorHAnsi"/>
                <w:szCs w:val="32"/>
              </w:rPr>
              <w:t xml:space="preserve">, </w:t>
            </w:r>
            <w:r w:rsidR="00B02107" w:rsidRPr="00B02107">
              <w:rPr>
                <w:rFonts w:asciiTheme="minorHAnsi" w:hAnsiTheme="minorHAnsi"/>
                <w:szCs w:val="32"/>
              </w:rPr>
              <w:t>élevages</w:t>
            </w:r>
            <w:r w:rsidR="00B02107">
              <w:rPr>
                <w:rFonts w:asciiTheme="minorHAnsi" w:hAnsiTheme="minorHAnsi"/>
                <w:szCs w:val="32"/>
              </w:rPr>
              <w:t xml:space="preserve">, </w:t>
            </w:r>
            <w:r w:rsidR="00A33143">
              <w:rPr>
                <w:rFonts w:asciiTheme="minorHAnsi" w:hAnsiTheme="minorHAnsi"/>
                <w:szCs w:val="32"/>
              </w:rPr>
              <w:t xml:space="preserve">transformations </w:t>
            </w:r>
            <w:r w:rsidR="00B02107" w:rsidRPr="00B02107">
              <w:rPr>
                <w:rFonts w:asciiTheme="minorHAnsi" w:hAnsiTheme="minorHAnsi"/>
                <w:szCs w:val="32"/>
              </w:rPr>
              <w:t>agroalimentaire</w:t>
            </w:r>
            <w:r w:rsidR="00B02107">
              <w:rPr>
                <w:rFonts w:asciiTheme="minorHAnsi" w:hAnsiTheme="minorHAnsi"/>
                <w:szCs w:val="32"/>
              </w:rPr>
              <w:t>,</w:t>
            </w:r>
            <w:r w:rsidR="00B02107" w:rsidRPr="00B02107">
              <w:rPr>
                <w:rFonts w:asciiTheme="minorHAnsi" w:hAnsiTheme="minorHAnsi"/>
                <w:szCs w:val="32"/>
              </w:rPr>
              <w:t xml:space="preserve"> saponification</w:t>
            </w:r>
            <w:r w:rsidR="00B02107">
              <w:rPr>
                <w:rFonts w:asciiTheme="minorHAnsi" w:hAnsiTheme="minorHAnsi"/>
                <w:szCs w:val="32"/>
              </w:rPr>
              <w:t xml:space="preserve">, </w:t>
            </w:r>
            <w:r w:rsidR="00B02107" w:rsidRPr="00B02107">
              <w:rPr>
                <w:rFonts w:asciiTheme="minorHAnsi" w:hAnsiTheme="minorHAnsi"/>
                <w:szCs w:val="32"/>
              </w:rPr>
              <w:t>couture</w:t>
            </w:r>
            <w:r w:rsidR="00B02107">
              <w:rPr>
                <w:rFonts w:asciiTheme="minorHAnsi" w:hAnsiTheme="minorHAnsi"/>
                <w:szCs w:val="32"/>
              </w:rPr>
              <w:t>,</w:t>
            </w:r>
            <w:r w:rsidR="00B02107" w:rsidRPr="00B02107">
              <w:rPr>
                <w:rFonts w:asciiTheme="minorHAnsi" w:hAnsiTheme="minorHAnsi"/>
                <w:szCs w:val="32"/>
              </w:rPr>
              <w:t xml:space="preserve"> forge</w:t>
            </w:r>
            <w:r w:rsidR="00B02107">
              <w:rPr>
                <w:rFonts w:asciiTheme="minorHAnsi" w:hAnsiTheme="minorHAnsi"/>
                <w:szCs w:val="32"/>
              </w:rPr>
              <w:t xml:space="preserve">, </w:t>
            </w:r>
            <w:r w:rsidR="00B02107" w:rsidRPr="00B02107">
              <w:rPr>
                <w:rFonts w:asciiTheme="minorHAnsi" w:hAnsiTheme="minorHAnsi"/>
                <w:szCs w:val="32"/>
              </w:rPr>
              <w:t xml:space="preserve">apiculture et </w:t>
            </w:r>
            <w:r w:rsidR="00B02107">
              <w:rPr>
                <w:rFonts w:asciiTheme="minorHAnsi" w:hAnsiTheme="minorHAnsi"/>
                <w:szCs w:val="32"/>
              </w:rPr>
              <w:t>briqueterie</w:t>
            </w:r>
            <w:r w:rsidR="00B02107">
              <w:rPr>
                <w:rFonts w:asciiTheme="minorHAnsi" w:hAnsiTheme="minorHAnsi"/>
                <w:color w:val="FF0000"/>
              </w:rPr>
              <w:t>.</w:t>
            </w:r>
          </w:p>
          <w:p w:rsidR="00C41662" w:rsidRPr="00D53E5F" w:rsidRDefault="00C41662" w:rsidP="0043392B">
            <w:pPr>
              <w:spacing w:after="0"/>
              <w:jc w:val="both"/>
              <w:rPr>
                <w:rFonts w:asciiTheme="minorHAnsi" w:hAnsiTheme="minorHAnsi" w:cstheme="minorHAnsi"/>
              </w:rPr>
            </w:pPr>
          </w:p>
        </w:tc>
      </w:tr>
      <w:tr w:rsidR="009F6694" w:rsidRPr="00D53E5F" w:rsidTr="009F6694">
        <w:trPr>
          <w:trHeight w:val="285"/>
          <w:jc w:val="center"/>
        </w:trPr>
        <w:tc>
          <w:tcPr>
            <w:tcW w:w="1087" w:type="pct"/>
            <w:shd w:val="clear" w:color="auto" w:fill="C5E0B3"/>
          </w:tcPr>
          <w:p w:rsidR="009F6694" w:rsidRPr="00D53E5F" w:rsidRDefault="009F6694" w:rsidP="00037D9A">
            <w:pPr>
              <w:jc w:val="both"/>
              <w:rPr>
                <w:rFonts w:asciiTheme="minorHAnsi" w:eastAsia="Times New Roman" w:hAnsiTheme="minorHAnsi" w:cstheme="minorHAnsi"/>
                <w:b/>
              </w:rPr>
            </w:pPr>
            <w:r w:rsidRPr="00D53E5F">
              <w:rPr>
                <w:rFonts w:asciiTheme="minorHAnsi" w:eastAsia="Times New Roman" w:hAnsiTheme="minorHAnsi" w:cstheme="minorHAnsi"/>
                <w:b/>
              </w:rPr>
              <w:lastRenderedPageBreak/>
              <w:t>Activités du produit 4</w:t>
            </w:r>
          </w:p>
        </w:tc>
        <w:tc>
          <w:tcPr>
            <w:tcW w:w="3913" w:type="pct"/>
            <w:gridSpan w:val="9"/>
            <w:shd w:val="clear" w:color="auto" w:fill="C5E0B3"/>
          </w:tcPr>
          <w:p w:rsidR="009F6694" w:rsidRPr="009F6694" w:rsidRDefault="009F6694" w:rsidP="009F6694">
            <w:pPr>
              <w:pStyle w:val="Heading2"/>
              <w:rPr>
                <w:rFonts w:asciiTheme="minorHAnsi" w:eastAsia="Times New Roman" w:hAnsiTheme="minorHAnsi" w:cstheme="minorHAnsi"/>
                <w:i w:val="0"/>
                <w:sz w:val="22"/>
                <w:szCs w:val="22"/>
                <w:u w:val="none"/>
              </w:rPr>
            </w:pPr>
            <w:r w:rsidRPr="009F6694">
              <w:rPr>
                <w:rFonts w:asciiTheme="minorHAnsi" w:eastAsia="Times New Roman" w:hAnsiTheme="minorHAnsi" w:cstheme="minorHAnsi"/>
                <w:i w:val="0"/>
                <w:sz w:val="22"/>
                <w:szCs w:val="22"/>
                <w:u w:val="none"/>
              </w:rPr>
              <w:t>Les parties prenantes du projet sont informés des activités et ont collaboré avec le proj</w:t>
            </w:r>
            <w:r>
              <w:rPr>
                <w:rFonts w:asciiTheme="minorHAnsi" w:eastAsia="Times New Roman" w:hAnsiTheme="minorHAnsi" w:cstheme="minorHAnsi"/>
                <w:i w:val="0"/>
                <w:sz w:val="22"/>
                <w:szCs w:val="22"/>
                <w:u w:val="none"/>
              </w:rPr>
              <w:t>et</w:t>
            </w:r>
          </w:p>
        </w:tc>
      </w:tr>
      <w:tr w:rsidR="00037D9A" w:rsidRPr="00D53E5F" w:rsidTr="005F49EA">
        <w:trPr>
          <w:trHeight w:val="285"/>
          <w:jc w:val="center"/>
        </w:trPr>
        <w:tc>
          <w:tcPr>
            <w:tcW w:w="1087" w:type="pct"/>
            <w:shd w:val="clear" w:color="auto" w:fill="C5E0B3" w:themeFill="accent6" w:themeFillTint="66"/>
          </w:tcPr>
          <w:p w:rsidR="00037D9A" w:rsidRPr="00D53E5F" w:rsidRDefault="00037D9A" w:rsidP="00037D9A">
            <w:pPr>
              <w:jc w:val="both"/>
              <w:rPr>
                <w:rFonts w:asciiTheme="minorHAnsi" w:eastAsia="Times New Roman" w:hAnsiTheme="minorHAnsi" w:cstheme="minorHAnsi"/>
              </w:rPr>
            </w:pPr>
            <w:r w:rsidRPr="00D53E5F">
              <w:rPr>
                <w:rFonts w:asciiTheme="minorHAnsi" w:eastAsia="Times New Roman" w:hAnsiTheme="minorHAnsi" w:cstheme="minorHAnsi"/>
              </w:rPr>
              <w:t>Activité 4.1</w:t>
            </w:r>
          </w:p>
        </w:tc>
        <w:tc>
          <w:tcPr>
            <w:tcW w:w="3913" w:type="pct"/>
            <w:gridSpan w:val="9"/>
            <w:shd w:val="clear" w:color="auto" w:fill="C5E0B3" w:themeFill="accent6" w:themeFillTint="66"/>
          </w:tcPr>
          <w:p w:rsidR="00037D9A" w:rsidRPr="009A0559" w:rsidRDefault="00037D9A" w:rsidP="00037D9A">
            <w:pPr>
              <w:pStyle w:val="ListParagraph"/>
              <w:autoSpaceDE w:val="0"/>
              <w:autoSpaceDN w:val="0"/>
              <w:adjustRightInd w:val="0"/>
              <w:spacing w:after="0" w:line="240" w:lineRule="auto"/>
              <w:ind w:left="0"/>
              <w:jc w:val="both"/>
              <w:rPr>
                <w:rFonts w:asciiTheme="minorHAnsi" w:hAnsiTheme="minorHAnsi" w:cstheme="minorHAnsi"/>
                <w:b/>
              </w:rPr>
            </w:pPr>
            <w:r w:rsidRPr="009A0559">
              <w:rPr>
                <w:rFonts w:asciiTheme="minorHAnsi" w:hAnsiTheme="minorHAnsi" w:cstheme="minorHAnsi"/>
                <w:b/>
              </w:rPr>
              <w:t>Organiser des réunions de coordination mensuelle avec une participation des partenaires y compris le PNUD et la partie nationale dont au moins deux  séances avec les membres de comité de pilotage</w:t>
            </w:r>
          </w:p>
        </w:tc>
      </w:tr>
      <w:tr w:rsidR="00037D9A" w:rsidRPr="00D53E5F" w:rsidTr="005F49EA">
        <w:trPr>
          <w:trHeight w:val="285"/>
          <w:jc w:val="center"/>
        </w:trPr>
        <w:tc>
          <w:tcPr>
            <w:tcW w:w="1087" w:type="pct"/>
            <w:shd w:val="clear" w:color="auto" w:fill="auto"/>
          </w:tcPr>
          <w:p w:rsidR="00037D9A" w:rsidRPr="00D53E5F" w:rsidRDefault="00037D9A" w:rsidP="00037D9A">
            <w:pPr>
              <w:jc w:val="both"/>
              <w:rPr>
                <w:rFonts w:asciiTheme="minorHAnsi" w:eastAsia="Times New Roman" w:hAnsiTheme="minorHAnsi" w:cstheme="minorHAnsi"/>
              </w:rPr>
            </w:pPr>
          </w:p>
          <w:p w:rsidR="00037D9A" w:rsidRPr="00D53E5F" w:rsidRDefault="00037D9A" w:rsidP="00037D9A">
            <w:pPr>
              <w:jc w:val="both"/>
              <w:rPr>
                <w:rFonts w:asciiTheme="minorHAnsi" w:eastAsia="Times New Roman" w:hAnsiTheme="minorHAnsi" w:cstheme="minorHAnsi"/>
              </w:rPr>
            </w:pPr>
            <w:r w:rsidRPr="00D53E5F">
              <w:rPr>
                <w:rFonts w:asciiTheme="minorHAnsi" w:eastAsia="Times New Roman" w:hAnsiTheme="minorHAnsi" w:cstheme="minorHAnsi"/>
              </w:rPr>
              <w:t>Indicateurs</w:t>
            </w:r>
          </w:p>
        </w:tc>
        <w:tc>
          <w:tcPr>
            <w:tcW w:w="1446" w:type="pct"/>
            <w:gridSpan w:val="3"/>
          </w:tcPr>
          <w:p w:rsidR="00037D9A" w:rsidRDefault="00037D9A" w:rsidP="00037D9A">
            <w:pPr>
              <w:pStyle w:val="ListParagraph"/>
              <w:numPr>
                <w:ilvl w:val="0"/>
                <w:numId w:val="28"/>
              </w:numPr>
              <w:spacing w:after="0"/>
              <w:ind w:left="319" w:hanging="319"/>
              <w:rPr>
                <w:rFonts w:asciiTheme="minorHAnsi" w:hAnsiTheme="minorHAnsi" w:cstheme="minorHAnsi"/>
              </w:rPr>
            </w:pPr>
            <w:r w:rsidRPr="00D53E5F">
              <w:rPr>
                <w:rFonts w:asciiTheme="minorHAnsi" w:hAnsiTheme="minorHAnsi" w:cstheme="minorHAnsi"/>
              </w:rPr>
              <w:t>Plan de tous les types de formations est produit et partage avec le PNUD</w:t>
            </w:r>
          </w:p>
          <w:p w:rsidR="00D210C4" w:rsidRPr="00D53E5F" w:rsidRDefault="00D210C4" w:rsidP="00D210C4">
            <w:pPr>
              <w:pStyle w:val="ListParagraph"/>
              <w:spacing w:after="0"/>
              <w:ind w:left="319"/>
              <w:rPr>
                <w:rFonts w:asciiTheme="minorHAnsi" w:hAnsiTheme="minorHAnsi" w:cstheme="minorHAnsi"/>
              </w:rPr>
            </w:pPr>
          </w:p>
          <w:p w:rsidR="00037D9A" w:rsidRDefault="00037D9A" w:rsidP="00037D9A">
            <w:pPr>
              <w:pStyle w:val="ListParagraph"/>
              <w:numPr>
                <w:ilvl w:val="0"/>
                <w:numId w:val="28"/>
              </w:numPr>
              <w:spacing w:after="0"/>
              <w:ind w:left="319" w:hanging="319"/>
              <w:rPr>
                <w:rFonts w:asciiTheme="minorHAnsi" w:hAnsiTheme="minorHAnsi" w:cstheme="minorHAnsi"/>
              </w:rPr>
            </w:pPr>
            <w:r w:rsidRPr="00D53E5F">
              <w:rPr>
                <w:rFonts w:asciiTheme="minorHAnsi" w:hAnsiTheme="minorHAnsi" w:cstheme="minorHAnsi"/>
              </w:rPr>
              <w:t>Modules et supports de formations sont produits et partagés avec le PNUD</w:t>
            </w:r>
          </w:p>
          <w:p w:rsidR="00D210C4" w:rsidRPr="00D210C4" w:rsidRDefault="00D210C4" w:rsidP="00D210C4">
            <w:pPr>
              <w:pStyle w:val="ListParagraph"/>
              <w:rPr>
                <w:rFonts w:asciiTheme="minorHAnsi" w:hAnsiTheme="minorHAnsi" w:cstheme="minorHAnsi"/>
              </w:rPr>
            </w:pPr>
          </w:p>
          <w:p w:rsidR="00037D9A" w:rsidRPr="00D53E5F" w:rsidRDefault="00037D9A" w:rsidP="00037D9A">
            <w:pPr>
              <w:pStyle w:val="ListParagraph"/>
              <w:numPr>
                <w:ilvl w:val="0"/>
                <w:numId w:val="28"/>
              </w:numPr>
              <w:spacing w:after="0"/>
              <w:ind w:left="319" w:hanging="319"/>
              <w:rPr>
                <w:rFonts w:asciiTheme="minorHAnsi" w:hAnsiTheme="minorHAnsi" w:cstheme="minorHAnsi"/>
              </w:rPr>
            </w:pPr>
            <w:r w:rsidRPr="00D53E5F">
              <w:rPr>
                <w:rFonts w:asciiTheme="minorHAnsi" w:hAnsiTheme="minorHAnsi" w:cstheme="minorHAnsi"/>
              </w:rPr>
              <w:t>Rapport flash hebdomadaire (1 page) est partagé tous les lundis avec le PNUD</w:t>
            </w:r>
          </w:p>
          <w:p w:rsidR="00037D9A" w:rsidRPr="00384A69" w:rsidRDefault="00037D9A" w:rsidP="00037D9A">
            <w:pPr>
              <w:pStyle w:val="ListParagraph"/>
              <w:numPr>
                <w:ilvl w:val="0"/>
                <w:numId w:val="28"/>
              </w:numPr>
              <w:spacing w:after="0"/>
              <w:ind w:left="319" w:hanging="319"/>
              <w:rPr>
                <w:rFonts w:asciiTheme="minorHAnsi" w:hAnsiTheme="minorHAnsi" w:cstheme="minorHAnsi"/>
                <w:color w:val="FF0000"/>
              </w:rPr>
            </w:pPr>
            <w:r w:rsidRPr="00384A69">
              <w:rPr>
                <w:rFonts w:asciiTheme="minorHAnsi" w:hAnsiTheme="minorHAnsi" w:cstheme="minorHAnsi"/>
                <w:color w:val="FF0000"/>
              </w:rPr>
              <w:t>Rapport trimestriel basé sur le résultat (rapport narratif et financier avec formulaire FACE) : 05 avril 2020, 05 juillet 2020, 05 octobre 2020, 05 janvier 2021</w:t>
            </w:r>
          </w:p>
          <w:p w:rsidR="00037D9A" w:rsidRPr="00D53E5F" w:rsidRDefault="00037D9A" w:rsidP="00037D9A">
            <w:pPr>
              <w:pStyle w:val="ListParagraph"/>
              <w:numPr>
                <w:ilvl w:val="0"/>
                <w:numId w:val="28"/>
              </w:numPr>
              <w:spacing w:after="0"/>
              <w:ind w:left="319" w:hanging="319"/>
              <w:rPr>
                <w:rFonts w:asciiTheme="minorHAnsi" w:hAnsiTheme="minorHAnsi" w:cstheme="minorHAnsi"/>
              </w:rPr>
            </w:pPr>
            <w:r w:rsidRPr="00D53E5F">
              <w:rPr>
                <w:rFonts w:asciiTheme="minorHAnsi" w:hAnsiTheme="minorHAnsi" w:cstheme="minorHAnsi"/>
              </w:rPr>
              <w:t>Rapport final basé sur le résultat : 1 mois après la fin du contrat</w:t>
            </w:r>
          </w:p>
          <w:p w:rsidR="00037D9A" w:rsidRPr="00D53E5F" w:rsidRDefault="00037D9A" w:rsidP="00037D9A">
            <w:pPr>
              <w:pStyle w:val="ListParagraph"/>
              <w:numPr>
                <w:ilvl w:val="0"/>
                <w:numId w:val="28"/>
              </w:numPr>
              <w:spacing w:after="0"/>
              <w:ind w:left="319" w:hanging="319"/>
              <w:rPr>
                <w:rFonts w:asciiTheme="minorHAnsi" w:hAnsiTheme="minorHAnsi" w:cstheme="minorHAnsi"/>
              </w:rPr>
            </w:pPr>
            <w:r w:rsidRPr="00D53E5F">
              <w:rPr>
                <w:rFonts w:asciiTheme="minorHAnsi" w:hAnsiTheme="minorHAnsi" w:cstheme="minorHAnsi"/>
              </w:rPr>
              <w:t>Rapport mensuel de la mise à jour de la comptabilité des associations partagé avec le PNUD</w:t>
            </w:r>
          </w:p>
          <w:p w:rsidR="00037D9A" w:rsidRPr="00384A69" w:rsidRDefault="00037D9A" w:rsidP="00037D9A">
            <w:pPr>
              <w:pStyle w:val="ListParagraph"/>
              <w:numPr>
                <w:ilvl w:val="0"/>
                <w:numId w:val="28"/>
              </w:numPr>
              <w:spacing w:after="0"/>
              <w:ind w:left="319" w:hanging="319"/>
              <w:rPr>
                <w:rFonts w:asciiTheme="minorHAnsi" w:hAnsiTheme="minorHAnsi" w:cstheme="minorHAnsi"/>
                <w:color w:val="FF0000"/>
              </w:rPr>
            </w:pPr>
            <w:r w:rsidRPr="00384A69">
              <w:rPr>
                <w:rFonts w:asciiTheme="minorHAnsi" w:hAnsiTheme="minorHAnsi" w:cstheme="minorHAnsi"/>
                <w:color w:val="FF0000"/>
              </w:rPr>
              <w:t>Rapport financier et FACE</w:t>
            </w:r>
          </w:p>
          <w:p w:rsidR="00037D9A" w:rsidRPr="00037D9A" w:rsidRDefault="00037D9A" w:rsidP="00037D9A">
            <w:pPr>
              <w:spacing w:after="0"/>
              <w:ind w:left="319" w:hanging="319"/>
              <w:rPr>
                <w:rFonts w:asciiTheme="minorHAnsi" w:hAnsiTheme="minorHAnsi" w:cstheme="minorHAnsi"/>
              </w:rPr>
            </w:pPr>
            <w:r w:rsidRPr="00D53E5F">
              <w:rPr>
                <w:rFonts w:asciiTheme="minorHAnsi" w:hAnsiTheme="minorHAnsi" w:cstheme="minorHAnsi"/>
              </w:rPr>
              <w:t>12 CR de réunion de coordination (avec participation PNUD) produits</w:t>
            </w:r>
          </w:p>
        </w:tc>
        <w:tc>
          <w:tcPr>
            <w:tcW w:w="1210" w:type="pct"/>
            <w:gridSpan w:val="3"/>
            <w:shd w:val="clear" w:color="auto" w:fill="FFFF00"/>
          </w:tcPr>
          <w:p w:rsidR="00D210C4" w:rsidRDefault="00D210C4" w:rsidP="00037D9A">
            <w:pPr>
              <w:spacing w:after="0"/>
              <w:rPr>
                <w:rFonts w:asciiTheme="minorHAnsi" w:hAnsiTheme="minorHAnsi" w:cstheme="minorHAnsi"/>
              </w:rPr>
            </w:pPr>
            <w:r>
              <w:rPr>
                <w:rFonts w:asciiTheme="minorHAnsi" w:hAnsiTheme="minorHAnsi" w:cstheme="minorHAnsi"/>
              </w:rPr>
              <w:t>Tous les plans et types de formations ont été produits et partagés</w:t>
            </w:r>
          </w:p>
          <w:p w:rsidR="00A33143" w:rsidRDefault="00A33143" w:rsidP="00037D9A">
            <w:pPr>
              <w:spacing w:after="0"/>
              <w:rPr>
                <w:rFonts w:asciiTheme="minorHAnsi" w:hAnsiTheme="minorHAnsi" w:cstheme="minorHAnsi"/>
              </w:rPr>
            </w:pPr>
          </w:p>
          <w:p w:rsidR="00D210C4" w:rsidRDefault="00D210C4" w:rsidP="00037D9A">
            <w:pPr>
              <w:spacing w:after="0"/>
              <w:rPr>
                <w:rFonts w:asciiTheme="minorHAnsi" w:hAnsiTheme="minorHAnsi" w:cstheme="minorHAnsi"/>
              </w:rPr>
            </w:pPr>
            <w:r>
              <w:rPr>
                <w:rFonts w:asciiTheme="minorHAnsi" w:hAnsiTheme="minorHAnsi" w:cstheme="minorHAnsi"/>
              </w:rPr>
              <w:t>Tous les modules ont été produits et partagés pour les formations qui ont déjà eu lieu</w:t>
            </w:r>
          </w:p>
          <w:p w:rsidR="00D210C4" w:rsidRDefault="00D210C4" w:rsidP="00037D9A">
            <w:pPr>
              <w:spacing w:after="0"/>
              <w:rPr>
                <w:rFonts w:asciiTheme="minorHAnsi" w:hAnsiTheme="minorHAnsi" w:cstheme="minorHAnsi"/>
              </w:rPr>
            </w:pPr>
            <w:r>
              <w:rPr>
                <w:rFonts w:asciiTheme="minorHAnsi" w:hAnsiTheme="minorHAnsi" w:cstheme="minorHAnsi"/>
              </w:rPr>
              <w:t xml:space="preserve">1 rapport flash </w:t>
            </w:r>
            <w:r w:rsidR="00A33143">
              <w:rPr>
                <w:rFonts w:asciiTheme="minorHAnsi" w:hAnsiTheme="minorHAnsi" w:cstheme="minorHAnsi"/>
              </w:rPr>
              <w:t>a été</w:t>
            </w:r>
            <w:r>
              <w:rPr>
                <w:rFonts w:asciiTheme="minorHAnsi" w:hAnsiTheme="minorHAnsi" w:cstheme="minorHAnsi"/>
              </w:rPr>
              <w:t xml:space="preserve"> produit chaque</w:t>
            </w:r>
            <w:r w:rsidR="0057620A">
              <w:rPr>
                <w:rFonts w:asciiTheme="minorHAnsi" w:hAnsiTheme="minorHAnsi" w:cstheme="minorHAnsi"/>
              </w:rPr>
              <w:t xml:space="preserve"> semaine et partagé avec le PNUD.</w:t>
            </w:r>
          </w:p>
          <w:p w:rsidR="00D210C4" w:rsidRDefault="00D210C4" w:rsidP="00037D9A">
            <w:pPr>
              <w:spacing w:after="0"/>
              <w:rPr>
                <w:rFonts w:asciiTheme="minorHAnsi" w:hAnsiTheme="minorHAnsi" w:cstheme="minorHAnsi"/>
              </w:rPr>
            </w:pPr>
            <w:r>
              <w:rPr>
                <w:rFonts w:asciiTheme="minorHAnsi" w:hAnsiTheme="minorHAnsi" w:cstheme="minorHAnsi"/>
              </w:rPr>
              <w:t>3 rapport trimestriels déjà soumis e</w:t>
            </w:r>
            <w:r w:rsidR="0057620A">
              <w:rPr>
                <w:rFonts w:asciiTheme="minorHAnsi" w:hAnsiTheme="minorHAnsi" w:cstheme="minorHAnsi"/>
              </w:rPr>
              <w:t>t 3 FACE déjà introduits au PNUD.</w:t>
            </w:r>
          </w:p>
          <w:p w:rsidR="00D210C4" w:rsidRDefault="00D210C4" w:rsidP="00037D9A">
            <w:pPr>
              <w:spacing w:after="0"/>
              <w:rPr>
                <w:rFonts w:asciiTheme="minorHAnsi" w:hAnsiTheme="minorHAnsi" w:cstheme="minorHAnsi"/>
              </w:rPr>
            </w:pPr>
          </w:p>
          <w:p w:rsidR="00D210C4" w:rsidRDefault="00D210C4" w:rsidP="00037D9A">
            <w:pPr>
              <w:spacing w:after="0"/>
              <w:rPr>
                <w:rFonts w:asciiTheme="minorHAnsi" w:hAnsiTheme="minorHAnsi" w:cstheme="minorHAnsi"/>
              </w:rPr>
            </w:pPr>
          </w:p>
          <w:p w:rsidR="00D210C4" w:rsidRDefault="00A33143" w:rsidP="00A33143">
            <w:pPr>
              <w:spacing w:after="0"/>
              <w:rPr>
                <w:rFonts w:asciiTheme="minorHAnsi" w:hAnsiTheme="minorHAnsi" w:cstheme="minorHAnsi"/>
              </w:rPr>
            </w:pPr>
            <w:r>
              <w:rPr>
                <w:rFonts w:asciiTheme="minorHAnsi" w:hAnsiTheme="minorHAnsi" w:cstheme="minorHAnsi"/>
              </w:rPr>
              <w:t xml:space="preserve">1 </w:t>
            </w:r>
            <w:r w:rsidR="00D210C4">
              <w:rPr>
                <w:rFonts w:asciiTheme="minorHAnsi" w:hAnsiTheme="minorHAnsi" w:cstheme="minorHAnsi"/>
              </w:rPr>
              <w:t>rapport final</w:t>
            </w:r>
            <w:r>
              <w:rPr>
                <w:rFonts w:asciiTheme="minorHAnsi" w:hAnsiTheme="minorHAnsi" w:cstheme="minorHAnsi"/>
              </w:rPr>
              <w:t xml:space="preserve"> est en cours de soumission</w:t>
            </w:r>
          </w:p>
          <w:p w:rsidR="00D210C4" w:rsidRDefault="00D210C4" w:rsidP="00153B39">
            <w:pPr>
              <w:spacing w:after="0"/>
              <w:jc w:val="center"/>
              <w:rPr>
                <w:rFonts w:asciiTheme="minorHAnsi" w:hAnsiTheme="minorHAnsi" w:cstheme="minorHAnsi"/>
              </w:rPr>
            </w:pPr>
          </w:p>
          <w:p w:rsidR="00D210C4" w:rsidRDefault="00384A69" w:rsidP="00384A69">
            <w:pPr>
              <w:spacing w:after="0"/>
              <w:jc w:val="center"/>
              <w:rPr>
                <w:rFonts w:asciiTheme="minorHAnsi" w:hAnsiTheme="minorHAnsi" w:cstheme="minorHAnsi"/>
              </w:rPr>
            </w:pPr>
            <w:r>
              <w:rPr>
                <w:rFonts w:asciiTheme="minorHAnsi" w:hAnsiTheme="minorHAnsi" w:cstheme="minorHAnsi"/>
              </w:rPr>
              <w:t>0</w:t>
            </w:r>
            <w:r w:rsidR="00D210C4">
              <w:rPr>
                <w:rFonts w:asciiTheme="minorHAnsi" w:hAnsiTheme="minorHAnsi" w:cstheme="minorHAnsi"/>
              </w:rPr>
              <w:t>3 rapports financiers et FACE déjà soumis</w:t>
            </w:r>
          </w:p>
          <w:p w:rsidR="00384A69" w:rsidRDefault="00384A69" w:rsidP="00037D9A">
            <w:pPr>
              <w:spacing w:after="0"/>
              <w:rPr>
                <w:rFonts w:asciiTheme="minorHAnsi" w:hAnsiTheme="minorHAnsi" w:cstheme="minorHAnsi"/>
              </w:rPr>
            </w:pPr>
          </w:p>
          <w:p w:rsidR="00384A69" w:rsidRDefault="00384A69" w:rsidP="00037D9A">
            <w:pPr>
              <w:spacing w:after="0"/>
              <w:rPr>
                <w:rFonts w:asciiTheme="minorHAnsi" w:hAnsiTheme="minorHAnsi" w:cstheme="minorHAnsi"/>
              </w:rPr>
            </w:pPr>
          </w:p>
          <w:p w:rsidR="00A33143" w:rsidRDefault="00A33143" w:rsidP="00037D9A">
            <w:pPr>
              <w:spacing w:after="0"/>
              <w:rPr>
                <w:rFonts w:asciiTheme="minorHAnsi" w:hAnsiTheme="minorHAnsi" w:cstheme="minorHAnsi"/>
              </w:rPr>
            </w:pPr>
          </w:p>
          <w:p w:rsidR="00D210C4" w:rsidRDefault="00153B39" w:rsidP="00037D9A">
            <w:pPr>
              <w:spacing w:after="0"/>
              <w:rPr>
                <w:rFonts w:asciiTheme="minorHAnsi" w:hAnsiTheme="minorHAnsi" w:cstheme="minorHAnsi"/>
              </w:rPr>
            </w:pPr>
            <w:r>
              <w:rPr>
                <w:rFonts w:asciiTheme="minorHAnsi" w:hAnsiTheme="minorHAnsi" w:cstheme="minorHAnsi"/>
              </w:rPr>
              <w:t xml:space="preserve">11 </w:t>
            </w:r>
            <w:r w:rsidR="00D210C4">
              <w:rPr>
                <w:rFonts w:asciiTheme="minorHAnsi" w:hAnsiTheme="minorHAnsi" w:cstheme="minorHAnsi"/>
              </w:rPr>
              <w:t xml:space="preserve">CR </w:t>
            </w:r>
            <w:r w:rsidR="00FC1AC6">
              <w:rPr>
                <w:rFonts w:asciiTheme="minorHAnsi" w:hAnsiTheme="minorHAnsi" w:cstheme="minorHAnsi"/>
              </w:rPr>
              <w:t>des réunions</w:t>
            </w:r>
            <w:r w:rsidR="00D210C4">
              <w:rPr>
                <w:rFonts w:asciiTheme="minorHAnsi" w:hAnsiTheme="minorHAnsi" w:cstheme="minorHAnsi"/>
              </w:rPr>
              <w:t xml:space="preserve"> de coordination déjà produits</w:t>
            </w:r>
          </w:p>
          <w:p w:rsidR="00D210C4" w:rsidRPr="00037D9A" w:rsidRDefault="00D210C4" w:rsidP="00037D9A">
            <w:pPr>
              <w:spacing w:after="0"/>
              <w:rPr>
                <w:rFonts w:asciiTheme="minorHAnsi" w:hAnsiTheme="minorHAnsi" w:cstheme="minorHAnsi"/>
              </w:rPr>
            </w:pPr>
          </w:p>
        </w:tc>
        <w:tc>
          <w:tcPr>
            <w:tcW w:w="1257" w:type="pct"/>
            <w:gridSpan w:val="3"/>
            <w:shd w:val="clear" w:color="auto" w:fill="auto"/>
          </w:tcPr>
          <w:p w:rsidR="00037D9A" w:rsidRDefault="00D210C4" w:rsidP="00037D9A">
            <w:pPr>
              <w:spacing w:after="0"/>
              <w:rPr>
                <w:rFonts w:asciiTheme="minorHAnsi" w:hAnsiTheme="minorHAnsi" w:cstheme="minorHAnsi"/>
              </w:rPr>
            </w:pPr>
            <w:r>
              <w:rPr>
                <w:rFonts w:asciiTheme="minorHAnsi" w:hAnsiTheme="minorHAnsi" w:cstheme="minorHAnsi"/>
              </w:rPr>
              <w:t xml:space="preserve">Un Comité de pilotage qui </w:t>
            </w:r>
            <w:r w:rsidR="00A33143">
              <w:rPr>
                <w:rFonts w:asciiTheme="minorHAnsi" w:hAnsiTheme="minorHAnsi" w:cstheme="minorHAnsi"/>
              </w:rPr>
              <w:t>a assuré</w:t>
            </w:r>
            <w:r>
              <w:rPr>
                <w:rFonts w:asciiTheme="minorHAnsi" w:hAnsiTheme="minorHAnsi" w:cstheme="minorHAnsi"/>
              </w:rPr>
              <w:t xml:space="preserve"> le suivi des activités du projet a été mis en place et se réunit régulièrement.</w:t>
            </w:r>
            <w:r w:rsidR="0057620A">
              <w:rPr>
                <w:rFonts w:asciiTheme="minorHAnsi" w:hAnsiTheme="minorHAnsi" w:cstheme="minorHAnsi"/>
              </w:rPr>
              <w:t xml:space="preserve">  Les réunions de coordination mensuelles se tiennent régulièrement mais avec une période de rupture allant du mois de Décembre 2020 à Avril 2021. Au total 11 réunions de coordination mensuelles sur 12 ont eu lieu avec l’implication réelle des (AL) Autorités Locales y compris les </w:t>
            </w:r>
            <w:r w:rsidR="00FC1AC6">
              <w:rPr>
                <w:rFonts w:asciiTheme="minorHAnsi" w:hAnsiTheme="minorHAnsi" w:cstheme="minorHAnsi"/>
              </w:rPr>
              <w:t>SDE (</w:t>
            </w:r>
            <w:r w:rsidR="0057620A">
              <w:rPr>
                <w:rFonts w:asciiTheme="minorHAnsi" w:hAnsiTheme="minorHAnsi" w:cstheme="minorHAnsi"/>
              </w:rPr>
              <w:t>Services Déconcentrés de l’Etat</w:t>
            </w:r>
            <w:r w:rsidR="00153B39">
              <w:rPr>
                <w:rFonts w:asciiTheme="minorHAnsi" w:hAnsiTheme="minorHAnsi" w:cstheme="minorHAnsi"/>
              </w:rPr>
              <w:t>.</w:t>
            </w:r>
          </w:p>
          <w:p w:rsidR="00D210C4" w:rsidRDefault="00D210C4" w:rsidP="00037D9A">
            <w:pPr>
              <w:spacing w:after="0"/>
              <w:rPr>
                <w:rFonts w:asciiTheme="minorHAnsi" w:hAnsiTheme="minorHAnsi" w:cstheme="minorHAnsi"/>
              </w:rPr>
            </w:pPr>
          </w:p>
          <w:p w:rsidR="00D210C4" w:rsidRDefault="00D210C4" w:rsidP="00037D9A">
            <w:pPr>
              <w:spacing w:after="0"/>
              <w:rPr>
                <w:rFonts w:asciiTheme="minorHAnsi" w:hAnsiTheme="minorHAnsi" w:cstheme="minorHAnsi"/>
              </w:rPr>
            </w:pPr>
          </w:p>
          <w:p w:rsidR="00D210C4" w:rsidRDefault="00D210C4" w:rsidP="00037D9A">
            <w:pPr>
              <w:spacing w:after="0"/>
              <w:rPr>
                <w:rFonts w:asciiTheme="minorHAnsi" w:hAnsiTheme="minorHAnsi" w:cstheme="minorHAnsi"/>
              </w:rPr>
            </w:pPr>
          </w:p>
          <w:p w:rsidR="00D210C4" w:rsidRDefault="00D210C4" w:rsidP="00037D9A">
            <w:pPr>
              <w:spacing w:after="0"/>
              <w:rPr>
                <w:rFonts w:asciiTheme="minorHAnsi" w:hAnsiTheme="minorHAnsi" w:cstheme="minorHAnsi"/>
              </w:rPr>
            </w:pPr>
          </w:p>
          <w:p w:rsidR="00D210C4" w:rsidRDefault="00D210C4" w:rsidP="00037D9A">
            <w:pPr>
              <w:spacing w:after="0"/>
              <w:rPr>
                <w:rFonts w:asciiTheme="minorHAnsi" w:hAnsiTheme="minorHAnsi" w:cstheme="minorHAnsi"/>
              </w:rPr>
            </w:pPr>
          </w:p>
          <w:p w:rsidR="00D210C4" w:rsidRDefault="00D210C4" w:rsidP="00037D9A">
            <w:pPr>
              <w:spacing w:after="0"/>
              <w:rPr>
                <w:rFonts w:asciiTheme="minorHAnsi" w:hAnsiTheme="minorHAnsi" w:cstheme="minorHAnsi"/>
              </w:rPr>
            </w:pPr>
          </w:p>
          <w:p w:rsidR="00D210C4" w:rsidRPr="00037D9A" w:rsidRDefault="00A33143" w:rsidP="00153B39">
            <w:pPr>
              <w:spacing w:after="0"/>
              <w:rPr>
                <w:rFonts w:asciiTheme="minorHAnsi" w:hAnsiTheme="minorHAnsi" w:cstheme="minorHAnsi"/>
              </w:rPr>
            </w:pPr>
            <w:r>
              <w:rPr>
                <w:rFonts w:asciiTheme="minorHAnsi" w:hAnsiTheme="minorHAnsi" w:cstheme="minorHAnsi"/>
              </w:rPr>
              <w:t>L</w:t>
            </w:r>
            <w:r w:rsidR="00384A69">
              <w:rPr>
                <w:rFonts w:asciiTheme="minorHAnsi" w:hAnsiTheme="minorHAnsi" w:cstheme="minorHAnsi"/>
              </w:rPr>
              <w:t>a douzième réunions se tiendra avant la clôture du projet prévue pour le 23 Octobre 2021</w:t>
            </w:r>
          </w:p>
        </w:tc>
      </w:tr>
      <w:tr w:rsidR="00037D9A" w:rsidRPr="00D53E5F" w:rsidTr="005F49EA">
        <w:trPr>
          <w:trHeight w:val="285"/>
          <w:jc w:val="center"/>
        </w:trPr>
        <w:tc>
          <w:tcPr>
            <w:tcW w:w="1087" w:type="pct"/>
            <w:shd w:val="clear" w:color="auto" w:fill="A8D08D" w:themeFill="accent6" w:themeFillTint="99"/>
          </w:tcPr>
          <w:p w:rsidR="00037D9A" w:rsidRPr="00D53E5F" w:rsidRDefault="00037D9A" w:rsidP="00037D9A">
            <w:pPr>
              <w:jc w:val="both"/>
              <w:rPr>
                <w:rFonts w:asciiTheme="minorHAnsi" w:eastAsia="Times New Roman" w:hAnsiTheme="minorHAnsi" w:cstheme="minorHAnsi"/>
              </w:rPr>
            </w:pPr>
            <w:r w:rsidRPr="00D53E5F">
              <w:rPr>
                <w:rFonts w:asciiTheme="minorHAnsi" w:eastAsia="Times New Roman" w:hAnsiTheme="minorHAnsi" w:cstheme="minorHAnsi"/>
              </w:rPr>
              <w:t>Activité 4.2</w:t>
            </w:r>
          </w:p>
        </w:tc>
        <w:tc>
          <w:tcPr>
            <w:tcW w:w="3913" w:type="pct"/>
            <w:gridSpan w:val="9"/>
            <w:shd w:val="clear" w:color="auto" w:fill="A8D08D" w:themeFill="accent6" w:themeFillTint="99"/>
          </w:tcPr>
          <w:p w:rsidR="00037D9A" w:rsidRPr="00F43F75" w:rsidRDefault="00037D9A" w:rsidP="00037D9A">
            <w:pPr>
              <w:pStyle w:val="ListParagraph"/>
              <w:autoSpaceDE w:val="0"/>
              <w:autoSpaceDN w:val="0"/>
              <w:adjustRightInd w:val="0"/>
              <w:spacing w:after="0" w:line="240" w:lineRule="auto"/>
              <w:ind w:left="0"/>
              <w:jc w:val="both"/>
              <w:rPr>
                <w:rFonts w:asciiTheme="minorHAnsi" w:hAnsiTheme="minorHAnsi" w:cstheme="minorHAnsi"/>
                <w:b/>
              </w:rPr>
            </w:pPr>
            <w:r w:rsidRPr="00F43F75">
              <w:rPr>
                <w:rFonts w:asciiTheme="minorHAnsi" w:hAnsiTheme="minorHAnsi" w:cstheme="minorHAnsi"/>
                <w:b/>
              </w:rPr>
              <w:t>Consulter les services déconcentrés concernés par le projet régulièrement sur la mise en œuvre du projet, les impliquer dans la résolution d’éventuels problèmes rencontrés et préparation des comptes rendus.</w:t>
            </w:r>
          </w:p>
        </w:tc>
      </w:tr>
      <w:tr w:rsidR="00037D9A" w:rsidRPr="00D53E5F" w:rsidTr="005F49EA">
        <w:trPr>
          <w:trHeight w:val="285"/>
          <w:jc w:val="center"/>
        </w:trPr>
        <w:tc>
          <w:tcPr>
            <w:tcW w:w="1087" w:type="pct"/>
            <w:shd w:val="clear" w:color="auto" w:fill="auto"/>
          </w:tcPr>
          <w:p w:rsidR="00037D9A" w:rsidRPr="00D53E5F" w:rsidRDefault="00037D9A" w:rsidP="00037D9A">
            <w:pPr>
              <w:jc w:val="both"/>
              <w:rPr>
                <w:rFonts w:asciiTheme="minorHAnsi" w:eastAsia="Times New Roman" w:hAnsiTheme="minorHAnsi" w:cstheme="minorHAnsi"/>
              </w:rPr>
            </w:pPr>
          </w:p>
          <w:p w:rsidR="00037D9A" w:rsidRPr="00D53E5F" w:rsidRDefault="00037D9A" w:rsidP="00037D9A">
            <w:pPr>
              <w:jc w:val="both"/>
              <w:rPr>
                <w:rFonts w:asciiTheme="minorHAnsi" w:eastAsia="Times New Roman" w:hAnsiTheme="minorHAnsi" w:cstheme="minorHAnsi"/>
              </w:rPr>
            </w:pPr>
            <w:r w:rsidRPr="00D53E5F">
              <w:rPr>
                <w:rFonts w:asciiTheme="minorHAnsi" w:eastAsia="Times New Roman" w:hAnsiTheme="minorHAnsi" w:cstheme="minorHAnsi"/>
              </w:rPr>
              <w:t>Indicateurs</w:t>
            </w:r>
          </w:p>
        </w:tc>
        <w:tc>
          <w:tcPr>
            <w:tcW w:w="1446" w:type="pct"/>
            <w:gridSpan w:val="3"/>
          </w:tcPr>
          <w:p w:rsidR="00037D9A" w:rsidRPr="00D53E5F" w:rsidRDefault="00037D9A" w:rsidP="00037D9A">
            <w:pPr>
              <w:pStyle w:val="ListParagraph"/>
              <w:autoSpaceDE w:val="0"/>
              <w:autoSpaceDN w:val="0"/>
              <w:adjustRightInd w:val="0"/>
              <w:spacing w:after="0" w:line="240" w:lineRule="auto"/>
              <w:ind w:left="0"/>
              <w:jc w:val="both"/>
              <w:rPr>
                <w:rFonts w:asciiTheme="minorHAnsi" w:hAnsiTheme="minorHAnsi" w:cstheme="minorHAnsi"/>
              </w:rPr>
            </w:pPr>
            <w:r w:rsidRPr="00D53E5F">
              <w:rPr>
                <w:rFonts w:asciiTheme="minorHAnsi" w:hAnsiTheme="minorHAnsi" w:cstheme="minorHAnsi"/>
              </w:rPr>
              <w:t>4 réunions de concertation organisées avec les sectorielles concernées par le projet (ACDA, ANDE, ALPHABÉTISATION, ETC.)</w:t>
            </w:r>
          </w:p>
        </w:tc>
        <w:tc>
          <w:tcPr>
            <w:tcW w:w="1210" w:type="pct"/>
            <w:gridSpan w:val="3"/>
            <w:shd w:val="clear" w:color="auto" w:fill="FFFF00"/>
          </w:tcPr>
          <w:p w:rsidR="00037D9A" w:rsidRPr="00D53E5F" w:rsidRDefault="00D210C4" w:rsidP="00037D9A">
            <w:pPr>
              <w:pStyle w:val="ListParagraph"/>
              <w:autoSpaceDE w:val="0"/>
              <w:autoSpaceDN w:val="0"/>
              <w:adjustRightInd w:val="0"/>
              <w:spacing w:after="0" w:line="240" w:lineRule="auto"/>
              <w:ind w:left="0"/>
              <w:jc w:val="both"/>
              <w:rPr>
                <w:rFonts w:asciiTheme="minorHAnsi" w:hAnsiTheme="minorHAnsi" w:cstheme="minorHAnsi"/>
              </w:rPr>
            </w:pPr>
            <w:r>
              <w:rPr>
                <w:rFonts w:asciiTheme="minorHAnsi" w:hAnsiTheme="minorHAnsi" w:cstheme="minorHAnsi"/>
              </w:rPr>
              <w:t>3 réunions de concertation ont déjà été organisées</w:t>
            </w:r>
          </w:p>
        </w:tc>
        <w:tc>
          <w:tcPr>
            <w:tcW w:w="1257" w:type="pct"/>
            <w:gridSpan w:val="3"/>
            <w:shd w:val="clear" w:color="auto" w:fill="auto"/>
          </w:tcPr>
          <w:p w:rsidR="00037D9A" w:rsidRPr="00D53E5F" w:rsidRDefault="00037D9A" w:rsidP="00037D9A">
            <w:pPr>
              <w:pStyle w:val="ListParagraph"/>
              <w:autoSpaceDE w:val="0"/>
              <w:autoSpaceDN w:val="0"/>
              <w:adjustRightInd w:val="0"/>
              <w:spacing w:after="0" w:line="240" w:lineRule="auto"/>
              <w:ind w:left="0"/>
              <w:jc w:val="both"/>
              <w:rPr>
                <w:rFonts w:asciiTheme="minorHAnsi" w:hAnsiTheme="minorHAnsi" w:cstheme="minorHAnsi"/>
              </w:rPr>
            </w:pPr>
          </w:p>
        </w:tc>
      </w:tr>
    </w:tbl>
    <w:p w:rsidR="006320BD" w:rsidRDefault="006320BD" w:rsidP="000726DC">
      <w:pPr>
        <w:spacing w:after="0" w:line="276" w:lineRule="auto"/>
        <w:rPr>
          <w:b/>
          <w:color w:val="2F5496" w:themeColor="accent1" w:themeShade="BF"/>
        </w:rPr>
        <w:sectPr w:rsidR="006320BD" w:rsidSect="00A2330F">
          <w:pgSz w:w="16838" w:h="11906" w:orient="landscape"/>
          <w:pgMar w:top="1418" w:right="1134" w:bottom="1418" w:left="1134" w:header="720" w:footer="720" w:gutter="0"/>
          <w:cols w:space="720"/>
          <w:docGrid w:linePitch="360"/>
        </w:sectPr>
      </w:pPr>
      <w:bookmarkStart w:id="6" w:name="_Hlk500837358"/>
    </w:p>
    <w:p w:rsidR="000620C4" w:rsidRPr="00CD693A" w:rsidRDefault="000620C4" w:rsidP="000620C4">
      <w:pPr>
        <w:spacing w:after="0" w:line="276" w:lineRule="auto"/>
        <w:rPr>
          <w:rFonts w:eastAsia="Times New Roman"/>
          <w:b/>
          <w:bCs/>
          <w:color w:val="2F5496" w:themeColor="accent1" w:themeShade="BF"/>
          <w:sz w:val="24"/>
          <w:szCs w:val="24"/>
        </w:rPr>
      </w:pPr>
      <w:bookmarkStart w:id="7" w:name="_Toc52270183"/>
      <w:bookmarkEnd w:id="6"/>
      <w:r w:rsidRPr="00CD693A">
        <w:rPr>
          <w:b/>
          <w:color w:val="2F5496" w:themeColor="accent1" w:themeShade="BF"/>
        </w:rPr>
        <w:lastRenderedPageBreak/>
        <w:t>Produit 1 :</w:t>
      </w:r>
      <w:r w:rsidRPr="00CD693A">
        <w:rPr>
          <w:b/>
          <w:color w:val="2F5496" w:themeColor="accent1" w:themeShade="BF"/>
          <w:lang w:val="fr-CA"/>
        </w:rPr>
        <w:t xml:space="preserve"> </w:t>
      </w:r>
      <w:r w:rsidRPr="00CD693A">
        <w:rPr>
          <w:b/>
          <w:color w:val="2F5496" w:themeColor="accent1" w:themeShade="BF"/>
        </w:rPr>
        <w:t>Les bénéficiaires sont alphabétisés</w:t>
      </w:r>
    </w:p>
    <w:p w:rsidR="000620C4" w:rsidRPr="00F45FF8" w:rsidRDefault="000620C4" w:rsidP="000620C4">
      <w:pPr>
        <w:autoSpaceDE w:val="0"/>
        <w:autoSpaceDN w:val="0"/>
        <w:adjustRightInd w:val="0"/>
        <w:spacing w:after="0" w:line="240" w:lineRule="auto"/>
        <w:jc w:val="both"/>
        <w:rPr>
          <w:rFonts w:cs="Calibri"/>
          <w:b/>
          <w:color w:val="2F5496" w:themeColor="accent1" w:themeShade="BF"/>
        </w:rPr>
      </w:pPr>
      <w:r w:rsidRPr="00F45FF8">
        <w:rPr>
          <w:b/>
          <w:color w:val="2F5496" w:themeColor="accent1" w:themeShade="BF"/>
        </w:rPr>
        <w:t xml:space="preserve">Activité 1.1. : </w:t>
      </w:r>
      <w:r w:rsidRPr="00F45FF8">
        <w:rPr>
          <w:rFonts w:cs="Calibri"/>
          <w:b/>
          <w:color w:val="2F5496" w:themeColor="accent1" w:themeShade="BF"/>
        </w:rPr>
        <w:t>Réalisation d’une analyse des conditions de réussite d’un programme d’alphabétisation</w:t>
      </w:r>
    </w:p>
    <w:p w:rsidR="000620C4" w:rsidRPr="00F45FF8" w:rsidRDefault="000620C4" w:rsidP="000620C4">
      <w:pPr>
        <w:pStyle w:val="Heading3"/>
        <w:numPr>
          <w:ilvl w:val="0"/>
          <w:numId w:val="0"/>
        </w:numPr>
        <w:ind w:left="360" w:hanging="360"/>
        <w:jc w:val="both"/>
        <w:rPr>
          <w:b/>
          <w:color w:val="2F5496" w:themeColor="accent1" w:themeShade="BF"/>
          <w:sz w:val="22"/>
          <w:szCs w:val="22"/>
          <w:lang w:val="fr-FR"/>
        </w:rPr>
      </w:pPr>
    </w:p>
    <w:p w:rsidR="000620C4" w:rsidRPr="000703B6" w:rsidRDefault="000620C4" w:rsidP="000620C4">
      <w:pPr>
        <w:spacing w:before="3"/>
        <w:ind w:right="84"/>
        <w:jc w:val="both"/>
        <w:rPr>
          <w:rFonts w:asciiTheme="minorHAnsi" w:eastAsia="Arial" w:hAnsiTheme="minorHAnsi" w:cstheme="minorHAnsi"/>
          <w:spacing w:val="1"/>
          <w:lang w:val="fr-CA"/>
        </w:rPr>
      </w:pPr>
      <w:bookmarkStart w:id="8" w:name="_Hlk500837503"/>
      <w:r w:rsidRPr="000703B6">
        <w:rPr>
          <w:rFonts w:asciiTheme="minorHAnsi" w:eastAsia="Arial" w:hAnsiTheme="minorHAnsi" w:cstheme="minorHAnsi"/>
          <w:lang w:val="fr-CA"/>
        </w:rPr>
        <w:t>Pour aboutir à la mise en œuvre de cette activité, des</w:t>
      </w:r>
      <w:r w:rsidRPr="000703B6">
        <w:rPr>
          <w:rFonts w:asciiTheme="minorHAnsi" w:eastAsia="Arial" w:hAnsiTheme="minorHAnsi" w:cstheme="minorHAnsi"/>
          <w:spacing w:val="2"/>
          <w:lang w:val="fr-CA"/>
        </w:rPr>
        <w:t xml:space="preserve"> </w:t>
      </w:r>
      <w:r w:rsidRPr="000703B6">
        <w:rPr>
          <w:rFonts w:asciiTheme="minorHAnsi" w:eastAsia="Arial" w:hAnsiTheme="minorHAnsi" w:cstheme="minorHAnsi"/>
          <w:spacing w:val="1"/>
          <w:lang w:val="fr-CA"/>
        </w:rPr>
        <w:t>r</w:t>
      </w:r>
      <w:r w:rsidRPr="000703B6">
        <w:rPr>
          <w:rFonts w:asciiTheme="minorHAnsi" w:eastAsia="Arial" w:hAnsiTheme="minorHAnsi" w:cstheme="minorHAnsi"/>
          <w:lang w:val="fr-CA"/>
        </w:rPr>
        <w:t>éu</w:t>
      </w:r>
      <w:r w:rsidRPr="000703B6">
        <w:rPr>
          <w:rFonts w:asciiTheme="minorHAnsi" w:eastAsia="Arial" w:hAnsiTheme="minorHAnsi" w:cstheme="minorHAnsi"/>
          <w:spacing w:val="2"/>
          <w:lang w:val="fr-CA"/>
        </w:rPr>
        <w:t>n</w:t>
      </w:r>
      <w:r w:rsidRPr="000703B6">
        <w:rPr>
          <w:rFonts w:asciiTheme="minorHAnsi" w:eastAsia="Arial" w:hAnsiTheme="minorHAnsi" w:cstheme="minorHAnsi"/>
          <w:spacing w:val="-1"/>
          <w:lang w:val="fr-CA"/>
        </w:rPr>
        <w:t>i</w:t>
      </w:r>
      <w:r w:rsidRPr="000703B6">
        <w:rPr>
          <w:rFonts w:asciiTheme="minorHAnsi" w:eastAsia="Arial" w:hAnsiTheme="minorHAnsi" w:cstheme="minorHAnsi"/>
          <w:spacing w:val="2"/>
          <w:lang w:val="fr-CA"/>
        </w:rPr>
        <w:t>o</w:t>
      </w:r>
      <w:r w:rsidRPr="000703B6">
        <w:rPr>
          <w:rFonts w:asciiTheme="minorHAnsi" w:eastAsia="Arial" w:hAnsiTheme="minorHAnsi" w:cstheme="minorHAnsi"/>
          <w:lang w:val="fr-CA"/>
        </w:rPr>
        <w:t>ns</w:t>
      </w:r>
      <w:r w:rsidRPr="000703B6">
        <w:rPr>
          <w:rFonts w:asciiTheme="minorHAnsi" w:eastAsia="Arial" w:hAnsiTheme="minorHAnsi" w:cstheme="minorHAnsi"/>
          <w:spacing w:val="-2"/>
          <w:lang w:val="fr-CA"/>
        </w:rPr>
        <w:t xml:space="preserve"> </w:t>
      </w:r>
      <w:r w:rsidRPr="000703B6">
        <w:rPr>
          <w:rFonts w:asciiTheme="minorHAnsi" w:eastAsia="Arial" w:hAnsiTheme="minorHAnsi" w:cstheme="minorHAnsi"/>
          <w:lang w:val="fr-CA"/>
        </w:rPr>
        <w:t>de</w:t>
      </w:r>
      <w:r w:rsidRPr="000703B6">
        <w:rPr>
          <w:rFonts w:asciiTheme="minorHAnsi" w:eastAsia="Arial" w:hAnsiTheme="minorHAnsi" w:cstheme="minorHAnsi"/>
          <w:spacing w:val="5"/>
          <w:lang w:val="fr-CA"/>
        </w:rPr>
        <w:t xml:space="preserve"> </w:t>
      </w:r>
      <w:r w:rsidRPr="000703B6">
        <w:rPr>
          <w:rFonts w:asciiTheme="minorHAnsi" w:eastAsia="Arial" w:hAnsiTheme="minorHAnsi" w:cstheme="minorHAnsi"/>
          <w:lang w:val="fr-CA"/>
        </w:rPr>
        <w:t>p</w:t>
      </w:r>
      <w:r w:rsidRPr="000703B6">
        <w:rPr>
          <w:rFonts w:asciiTheme="minorHAnsi" w:eastAsia="Arial" w:hAnsiTheme="minorHAnsi" w:cstheme="minorHAnsi"/>
          <w:spacing w:val="1"/>
          <w:lang w:val="fr-CA"/>
        </w:rPr>
        <w:t>r</w:t>
      </w:r>
      <w:r w:rsidRPr="000703B6">
        <w:rPr>
          <w:rFonts w:asciiTheme="minorHAnsi" w:eastAsia="Arial" w:hAnsiTheme="minorHAnsi" w:cstheme="minorHAnsi"/>
          <w:lang w:val="fr-CA"/>
        </w:rPr>
        <w:t>é</w:t>
      </w:r>
      <w:r w:rsidRPr="000703B6">
        <w:rPr>
          <w:rFonts w:asciiTheme="minorHAnsi" w:eastAsia="Arial" w:hAnsiTheme="minorHAnsi" w:cstheme="minorHAnsi"/>
          <w:spacing w:val="1"/>
          <w:lang w:val="fr-CA"/>
        </w:rPr>
        <w:t>s</w:t>
      </w:r>
      <w:r w:rsidRPr="000703B6">
        <w:rPr>
          <w:rFonts w:asciiTheme="minorHAnsi" w:eastAsia="Arial" w:hAnsiTheme="minorHAnsi" w:cstheme="minorHAnsi"/>
          <w:lang w:val="fr-CA"/>
        </w:rPr>
        <w:t>e</w:t>
      </w:r>
      <w:r w:rsidRPr="000703B6">
        <w:rPr>
          <w:rFonts w:asciiTheme="minorHAnsi" w:eastAsia="Arial" w:hAnsiTheme="minorHAnsi" w:cstheme="minorHAnsi"/>
          <w:spacing w:val="2"/>
          <w:lang w:val="fr-CA"/>
        </w:rPr>
        <w:t>n</w:t>
      </w:r>
      <w:r w:rsidRPr="000703B6">
        <w:rPr>
          <w:rFonts w:asciiTheme="minorHAnsi" w:eastAsia="Arial" w:hAnsiTheme="minorHAnsi" w:cstheme="minorHAnsi"/>
          <w:lang w:val="fr-CA"/>
        </w:rPr>
        <w:t>ta</w:t>
      </w:r>
      <w:r w:rsidRPr="000703B6">
        <w:rPr>
          <w:rFonts w:asciiTheme="minorHAnsi" w:eastAsia="Arial" w:hAnsiTheme="minorHAnsi" w:cstheme="minorHAnsi"/>
          <w:spacing w:val="2"/>
          <w:lang w:val="fr-CA"/>
        </w:rPr>
        <w:t>t</w:t>
      </w:r>
      <w:r w:rsidRPr="000703B6">
        <w:rPr>
          <w:rFonts w:asciiTheme="minorHAnsi" w:eastAsia="Arial" w:hAnsiTheme="minorHAnsi" w:cstheme="minorHAnsi"/>
          <w:spacing w:val="1"/>
          <w:lang w:val="fr-CA"/>
        </w:rPr>
        <w:t>i</w:t>
      </w:r>
      <w:r w:rsidRPr="000703B6">
        <w:rPr>
          <w:rFonts w:asciiTheme="minorHAnsi" w:eastAsia="Arial" w:hAnsiTheme="minorHAnsi" w:cstheme="minorHAnsi"/>
          <w:lang w:val="fr-CA"/>
        </w:rPr>
        <w:t>on</w:t>
      </w:r>
      <w:r w:rsidRPr="000703B6">
        <w:rPr>
          <w:rFonts w:asciiTheme="minorHAnsi" w:eastAsia="Arial" w:hAnsiTheme="minorHAnsi" w:cstheme="minorHAnsi"/>
          <w:spacing w:val="-7"/>
          <w:lang w:val="fr-CA"/>
        </w:rPr>
        <w:t xml:space="preserve"> </w:t>
      </w:r>
      <w:r w:rsidRPr="000703B6">
        <w:rPr>
          <w:rFonts w:asciiTheme="minorHAnsi" w:eastAsia="Arial" w:hAnsiTheme="minorHAnsi" w:cstheme="minorHAnsi"/>
          <w:spacing w:val="2"/>
          <w:lang w:val="fr-CA"/>
        </w:rPr>
        <w:t>d</w:t>
      </w:r>
      <w:r w:rsidRPr="000703B6">
        <w:rPr>
          <w:rFonts w:asciiTheme="minorHAnsi" w:eastAsia="Arial" w:hAnsiTheme="minorHAnsi" w:cstheme="minorHAnsi"/>
          <w:lang w:val="fr-CA"/>
        </w:rPr>
        <w:t>u</w:t>
      </w:r>
      <w:r w:rsidRPr="000703B6">
        <w:rPr>
          <w:rFonts w:asciiTheme="minorHAnsi" w:eastAsia="Arial" w:hAnsiTheme="minorHAnsi" w:cstheme="minorHAnsi"/>
          <w:spacing w:val="2"/>
          <w:lang w:val="fr-CA"/>
        </w:rPr>
        <w:t xml:space="preserve"> </w:t>
      </w:r>
      <w:r w:rsidRPr="000703B6">
        <w:rPr>
          <w:rFonts w:asciiTheme="minorHAnsi" w:eastAsia="Arial" w:hAnsiTheme="minorHAnsi" w:cstheme="minorHAnsi"/>
          <w:lang w:val="fr-CA"/>
        </w:rPr>
        <w:t>p</w:t>
      </w:r>
      <w:r w:rsidRPr="000703B6">
        <w:rPr>
          <w:rFonts w:asciiTheme="minorHAnsi" w:eastAsia="Arial" w:hAnsiTheme="minorHAnsi" w:cstheme="minorHAnsi"/>
          <w:spacing w:val="3"/>
          <w:lang w:val="fr-CA"/>
        </w:rPr>
        <w:t>r</w:t>
      </w:r>
      <w:r w:rsidRPr="000703B6">
        <w:rPr>
          <w:rFonts w:asciiTheme="minorHAnsi" w:eastAsia="Arial" w:hAnsiTheme="minorHAnsi" w:cstheme="minorHAnsi"/>
          <w:lang w:val="fr-CA"/>
        </w:rPr>
        <w:t>o</w:t>
      </w:r>
      <w:r w:rsidRPr="000703B6">
        <w:rPr>
          <w:rFonts w:asciiTheme="minorHAnsi" w:eastAsia="Arial" w:hAnsiTheme="minorHAnsi" w:cstheme="minorHAnsi"/>
          <w:spacing w:val="1"/>
          <w:lang w:val="fr-CA"/>
        </w:rPr>
        <w:t>j</w:t>
      </w:r>
      <w:r w:rsidRPr="000703B6">
        <w:rPr>
          <w:rFonts w:asciiTheme="minorHAnsi" w:eastAsia="Arial" w:hAnsiTheme="minorHAnsi" w:cstheme="minorHAnsi"/>
          <w:lang w:val="fr-CA"/>
        </w:rPr>
        <w:t>et</w:t>
      </w:r>
      <w:r w:rsidRPr="000703B6">
        <w:rPr>
          <w:rFonts w:asciiTheme="minorHAnsi" w:eastAsia="Arial" w:hAnsiTheme="minorHAnsi" w:cstheme="minorHAnsi"/>
          <w:spacing w:val="2"/>
          <w:lang w:val="fr-CA"/>
        </w:rPr>
        <w:t xml:space="preserve"> </w:t>
      </w:r>
      <w:r w:rsidRPr="000703B6">
        <w:rPr>
          <w:rFonts w:asciiTheme="minorHAnsi" w:eastAsia="Arial" w:hAnsiTheme="minorHAnsi" w:cstheme="minorHAnsi"/>
          <w:lang w:val="fr-CA"/>
        </w:rPr>
        <w:t>et</w:t>
      </w:r>
      <w:r w:rsidRPr="000703B6">
        <w:rPr>
          <w:rFonts w:asciiTheme="minorHAnsi" w:eastAsia="Arial" w:hAnsiTheme="minorHAnsi" w:cstheme="minorHAnsi"/>
          <w:spacing w:val="5"/>
          <w:lang w:val="fr-CA"/>
        </w:rPr>
        <w:t xml:space="preserve"> </w:t>
      </w:r>
      <w:r w:rsidRPr="000703B6">
        <w:rPr>
          <w:rFonts w:asciiTheme="minorHAnsi" w:eastAsia="Arial" w:hAnsiTheme="minorHAnsi" w:cstheme="minorHAnsi"/>
          <w:lang w:val="fr-CA"/>
        </w:rPr>
        <w:t>de</w:t>
      </w:r>
      <w:r w:rsidRPr="000703B6">
        <w:rPr>
          <w:rFonts w:asciiTheme="minorHAnsi" w:eastAsia="Arial" w:hAnsiTheme="minorHAnsi" w:cstheme="minorHAnsi"/>
          <w:spacing w:val="2"/>
          <w:lang w:val="fr-CA"/>
        </w:rPr>
        <w:t xml:space="preserve"> </w:t>
      </w:r>
      <w:r w:rsidRPr="000703B6">
        <w:rPr>
          <w:rFonts w:asciiTheme="minorHAnsi" w:eastAsia="Arial" w:hAnsiTheme="minorHAnsi" w:cstheme="minorHAnsi"/>
          <w:spacing w:val="1"/>
          <w:lang w:val="fr-CA"/>
        </w:rPr>
        <w:t>s</w:t>
      </w:r>
      <w:r w:rsidRPr="000703B6">
        <w:rPr>
          <w:rFonts w:asciiTheme="minorHAnsi" w:eastAsia="Arial" w:hAnsiTheme="minorHAnsi" w:cstheme="minorHAnsi"/>
          <w:lang w:val="fr-CA"/>
        </w:rPr>
        <w:t>es</w:t>
      </w:r>
      <w:r w:rsidRPr="000703B6">
        <w:rPr>
          <w:rFonts w:asciiTheme="minorHAnsi" w:eastAsia="Arial" w:hAnsiTheme="minorHAnsi" w:cstheme="minorHAnsi"/>
          <w:spacing w:val="5"/>
          <w:lang w:val="fr-CA"/>
        </w:rPr>
        <w:t xml:space="preserve"> </w:t>
      </w:r>
      <w:r w:rsidRPr="000703B6">
        <w:rPr>
          <w:rFonts w:asciiTheme="minorHAnsi" w:eastAsia="Arial" w:hAnsiTheme="minorHAnsi" w:cstheme="minorHAnsi"/>
          <w:lang w:val="fr-CA"/>
        </w:rPr>
        <w:t>ob</w:t>
      </w:r>
      <w:r w:rsidRPr="000703B6">
        <w:rPr>
          <w:rFonts w:asciiTheme="minorHAnsi" w:eastAsia="Arial" w:hAnsiTheme="minorHAnsi" w:cstheme="minorHAnsi"/>
          <w:spacing w:val="1"/>
          <w:lang w:val="fr-CA"/>
        </w:rPr>
        <w:t>j</w:t>
      </w:r>
      <w:r w:rsidRPr="000703B6">
        <w:rPr>
          <w:rFonts w:asciiTheme="minorHAnsi" w:eastAsia="Arial" w:hAnsiTheme="minorHAnsi" w:cstheme="minorHAnsi"/>
          <w:lang w:val="fr-CA"/>
        </w:rPr>
        <w:t>e</w:t>
      </w:r>
      <w:r w:rsidRPr="000703B6">
        <w:rPr>
          <w:rFonts w:asciiTheme="minorHAnsi" w:eastAsia="Arial" w:hAnsiTheme="minorHAnsi" w:cstheme="minorHAnsi"/>
          <w:spacing w:val="1"/>
          <w:lang w:val="fr-CA"/>
        </w:rPr>
        <w:t>c</w:t>
      </w:r>
      <w:r w:rsidRPr="000703B6">
        <w:rPr>
          <w:rFonts w:asciiTheme="minorHAnsi" w:eastAsia="Arial" w:hAnsiTheme="minorHAnsi" w:cstheme="minorHAnsi"/>
          <w:spacing w:val="2"/>
          <w:lang w:val="fr-CA"/>
        </w:rPr>
        <w:t>t</w:t>
      </w:r>
      <w:r w:rsidRPr="000703B6">
        <w:rPr>
          <w:rFonts w:asciiTheme="minorHAnsi" w:eastAsia="Arial" w:hAnsiTheme="minorHAnsi" w:cstheme="minorHAnsi"/>
          <w:spacing w:val="-1"/>
          <w:lang w:val="fr-CA"/>
        </w:rPr>
        <w:t>i</w:t>
      </w:r>
      <w:r w:rsidRPr="000703B6">
        <w:rPr>
          <w:rFonts w:asciiTheme="minorHAnsi" w:eastAsia="Arial" w:hAnsiTheme="minorHAnsi" w:cstheme="minorHAnsi"/>
          <w:spacing w:val="2"/>
          <w:lang w:val="fr-CA"/>
        </w:rPr>
        <w:t>f</w:t>
      </w:r>
      <w:r w:rsidRPr="000703B6">
        <w:rPr>
          <w:rFonts w:asciiTheme="minorHAnsi" w:eastAsia="Arial" w:hAnsiTheme="minorHAnsi" w:cstheme="minorHAnsi"/>
          <w:lang w:val="fr-CA"/>
        </w:rPr>
        <w:t>s</w:t>
      </w:r>
      <w:r w:rsidRPr="000703B6">
        <w:rPr>
          <w:rFonts w:asciiTheme="minorHAnsi" w:eastAsia="Arial" w:hAnsiTheme="minorHAnsi" w:cstheme="minorHAnsi"/>
          <w:spacing w:val="-1"/>
          <w:lang w:val="fr-CA"/>
        </w:rPr>
        <w:t xml:space="preserve"> </w:t>
      </w:r>
      <w:r w:rsidRPr="000703B6">
        <w:rPr>
          <w:rFonts w:asciiTheme="minorHAnsi" w:eastAsia="Arial" w:hAnsiTheme="minorHAnsi" w:cstheme="minorHAnsi"/>
          <w:lang w:val="fr-CA"/>
        </w:rPr>
        <w:t>ont</w:t>
      </w:r>
      <w:r w:rsidRPr="000703B6">
        <w:rPr>
          <w:rFonts w:asciiTheme="minorHAnsi" w:eastAsia="Arial" w:hAnsiTheme="minorHAnsi" w:cstheme="minorHAnsi"/>
          <w:spacing w:val="1"/>
          <w:lang w:val="fr-CA"/>
        </w:rPr>
        <w:t xml:space="preserve"> </w:t>
      </w:r>
      <w:r w:rsidRPr="000703B6">
        <w:rPr>
          <w:rFonts w:asciiTheme="minorHAnsi" w:eastAsia="Arial" w:hAnsiTheme="minorHAnsi" w:cstheme="minorHAnsi"/>
          <w:lang w:val="fr-CA"/>
        </w:rPr>
        <w:t>é</w:t>
      </w:r>
      <w:r w:rsidRPr="000703B6">
        <w:rPr>
          <w:rFonts w:asciiTheme="minorHAnsi" w:eastAsia="Arial" w:hAnsiTheme="minorHAnsi" w:cstheme="minorHAnsi"/>
          <w:spacing w:val="2"/>
          <w:lang w:val="fr-CA"/>
        </w:rPr>
        <w:t>t</w:t>
      </w:r>
      <w:r w:rsidRPr="000703B6">
        <w:rPr>
          <w:rFonts w:asciiTheme="minorHAnsi" w:eastAsia="Arial" w:hAnsiTheme="minorHAnsi" w:cstheme="minorHAnsi"/>
          <w:lang w:val="fr-CA"/>
        </w:rPr>
        <w:t>é</w:t>
      </w:r>
      <w:r w:rsidRPr="000703B6">
        <w:rPr>
          <w:rFonts w:asciiTheme="minorHAnsi" w:eastAsia="Arial" w:hAnsiTheme="minorHAnsi" w:cstheme="minorHAnsi"/>
          <w:spacing w:val="1"/>
          <w:lang w:val="fr-CA"/>
        </w:rPr>
        <w:t xml:space="preserve"> </w:t>
      </w:r>
      <w:r w:rsidRPr="000703B6">
        <w:rPr>
          <w:rFonts w:asciiTheme="minorHAnsi" w:eastAsia="Arial" w:hAnsiTheme="minorHAnsi" w:cstheme="minorHAnsi"/>
          <w:lang w:val="fr-CA"/>
        </w:rPr>
        <w:t>o</w:t>
      </w:r>
      <w:r w:rsidRPr="000703B6">
        <w:rPr>
          <w:rFonts w:asciiTheme="minorHAnsi" w:eastAsia="Arial" w:hAnsiTheme="minorHAnsi" w:cstheme="minorHAnsi"/>
          <w:spacing w:val="3"/>
          <w:lang w:val="fr-CA"/>
        </w:rPr>
        <w:t>r</w:t>
      </w:r>
      <w:r w:rsidRPr="000703B6">
        <w:rPr>
          <w:rFonts w:asciiTheme="minorHAnsi" w:eastAsia="Arial" w:hAnsiTheme="minorHAnsi" w:cstheme="minorHAnsi"/>
          <w:lang w:val="fr-CA"/>
        </w:rPr>
        <w:t>ga</w:t>
      </w:r>
      <w:r w:rsidRPr="000703B6">
        <w:rPr>
          <w:rFonts w:asciiTheme="minorHAnsi" w:eastAsia="Arial" w:hAnsiTheme="minorHAnsi" w:cstheme="minorHAnsi"/>
          <w:spacing w:val="2"/>
          <w:lang w:val="fr-CA"/>
        </w:rPr>
        <w:t>n</w:t>
      </w:r>
      <w:r w:rsidRPr="000703B6">
        <w:rPr>
          <w:rFonts w:asciiTheme="minorHAnsi" w:eastAsia="Arial" w:hAnsiTheme="minorHAnsi" w:cstheme="minorHAnsi"/>
          <w:spacing w:val="-1"/>
          <w:lang w:val="fr-CA"/>
        </w:rPr>
        <w:t>i</w:t>
      </w:r>
      <w:r w:rsidRPr="000703B6">
        <w:rPr>
          <w:rFonts w:asciiTheme="minorHAnsi" w:eastAsia="Arial" w:hAnsiTheme="minorHAnsi" w:cstheme="minorHAnsi"/>
          <w:spacing w:val="1"/>
          <w:lang w:val="fr-CA"/>
        </w:rPr>
        <w:t>s</w:t>
      </w:r>
      <w:r w:rsidRPr="000703B6">
        <w:rPr>
          <w:rFonts w:asciiTheme="minorHAnsi" w:eastAsia="Arial" w:hAnsiTheme="minorHAnsi" w:cstheme="minorHAnsi"/>
          <w:lang w:val="fr-CA"/>
        </w:rPr>
        <w:t xml:space="preserve">ées par l’équipe du projet au niveau des autorités locales et les services déconcentrés de l’Etat </w:t>
      </w:r>
      <w:r w:rsidRPr="000703B6">
        <w:rPr>
          <w:rFonts w:asciiTheme="minorHAnsi" w:eastAsia="Arial" w:hAnsiTheme="minorHAnsi" w:cstheme="minorHAnsi"/>
          <w:spacing w:val="-1"/>
          <w:lang w:val="fr-CA"/>
        </w:rPr>
        <w:t>l</w:t>
      </w:r>
      <w:r w:rsidRPr="000703B6">
        <w:rPr>
          <w:rFonts w:asciiTheme="minorHAnsi" w:eastAsia="Arial" w:hAnsiTheme="minorHAnsi" w:cstheme="minorHAnsi"/>
          <w:lang w:val="fr-CA"/>
        </w:rPr>
        <w:t>e</w:t>
      </w:r>
      <w:r w:rsidRPr="000703B6">
        <w:rPr>
          <w:rFonts w:asciiTheme="minorHAnsi" w:eastAsia="Arial" w:hAnsiTheme="minorHAnsi" w:cstheme="minorHAnsi"/>
          <w:spacing w:val="7"/>
          <w:lang w:val="fr-CA"/>
        </w:rPr>
        <w:t xml:space="preserve"> </w:t>
      </w:r>
      <w:r w:rsidRPr="000703B6">
        <w:rPr>
          <w:rFonts w:asciiTheme="minorHAnsi" w:eastAsia="Arial" w:hAnsiTheme="minorHAnsi" w:cstheme="minorHAnsi"/>
          <w:lang w:val="fr-CA"/>
        </w:rPr>
        <w:t>20</w:t>
      </w:r>
      <w:r w:rsidRPr="000703B6">
        <w:rPr>
          <w:rFonts w:asciiTheme="minorHAnsi" w:eastAsia="Arial" w:hAnsiTheme="minorHAnsi" w:cstheme="minorHAnsi"/>
          <w:spacing w:val="5"/>
          <w:lang w:val="fr-CA"/>
        </w:rPr>
        <w:t xml:space="preserve"> </w:t>
      </w:r>
      <w:r w:rsidRPr="000703B6">
        <w:rPr>
          <w:rFonts w:asciiTheme="minorHAnsi" w:eastAsia="Arial" w:hAnsiTheme="minorHAnsi" w:cstheme="minorHAnsi"/>
          <w:spacing w:val="4"/>
          <w:lang w:val="fr-CA"/>
        </w:rPr>
        <w:t>m</w:t>
      </w:r>
      <w:r w:rsidRPr="000703B6">
        <w:rPr>
          <w:rFonts w:asciiTheme="minorHAnsi" w:eastAsia="Arial" w:hAnsiTheme="minorHAnsi" w:cstheme="minorHAnsi"/>
          <w:lang w:val="fr-CA"/>
        </w:rPr>
        <w:t>a</w:t>
      </w:r>
      <w:r w:rsidRPr="000703B6">
        <w:rPr>
          <w:rFonts w:asciiTheme="minorHAnsi" w:eastAsia="Arial" w:hAnsiTheme="minorHAnsi" w:cstheme="minorHAnsi"/>
          <w:spacing w:val="1"/>
          <w:lang w:val="fr-CA"/>
        </w:rPr>
        <w:t>r</w:t>
      </w:r>
      <w:r w:rsidRPr="000703B6">
        <w:rPr>
          <w:rFonts w:asciiTheme="minorHAnsi" w:eastAsia="Arial" w:hAnsiTheme="minorHAnsi" w:cstheme="minorHAnsi"/>
          <w:lang w:val="fr-CA"/>
        </w:rPr>
        <w:t>s</w:t>
      </w:r>
      <w:r w:rsidRPr="000703B6">
        <w:rPr>
          <w:rFonts w:asciiTheme="minorHAnsi" w:eastAsia="Arial" w:hAnsiTheme="minorHAnsi" w:cstheme="minorHAnsi"/>
          <w:spacing w:val="4"/>
          <w:lang w:val="fr-CA"/>
        </w:rPr>
        <w:t xml:space="preserve"> </w:t>
      </w:r>
      <w:r w:rsidRPr="000703B6">
        <w:rPr>
          <w:rFonts w:asciiTheme="minorHAnsi" w:eastAsia="Arial" w:hAnsiTheme="minorHAnsi" w:cstheme="minorHAnsi"/>
          <w:lang w:val="fr-CA"/>
        </w:rPr>
        <w:t>2020</w:t>
      </w:r>
      <w:r w:rsidRPr="000703B6">
        <w:rPr>
          <w:rFonts w:asciiTheme="minorHAnsi" w:eastAsia="Arial" w:hAnsiTheme="minorHAnsi" w:cstheme="minorHAnsi"/>
          <w:spacing w:val="3"/>
          <w:lang w:val="fr-CA"/>
        </w:rPr>
        <w:t xml:space="preserve"> </w:t>
      </w:r>
      <w:r w:rsidRPr="000703B6">
        <w:rPr>
          <w:rFonts w:asciiTheme="minorHAnsi" w:eastAsia="Arial" w:hAnsiTheme="minorHAnsi" w:cstheme="minorHAnsi"/>
          <w:spacing w:val="-1"/>
          <w:lang w:val="fr-CA"/>
        </w:rPr>
        <w:t>l</w:t>
      </w:r>
      <w:r w:rsidRPr="000703B6">
        <w:rPr>
          <w:rFonts w:asciiTheme="minorHAnsi" w:eastAsia="Arial" w:hAnsiTheme="minorHAnsi" w:cstheme="minorHAnsi"/>
          <w:lang w:val="fr-CA"/>
        </w:rPr>
        <w:t>e</w:t>
      </w:r>
      <w:r w:rsidRPr="000703B6">
        <w:rPr>
          <w:rFonts w:asciiTheme="minorHAnsi" w:eastAsia="Arial" w:hAnsiTheme="minorHAnsi" w:cstheme="minorHAnsi"/>
          <w:spacing w:val="5"/>
          <w:lang w:val="fr-CA"/>
        </w:rPr>
        <w:t xml:space="preserve"> 17 avril</w:t>
      </w:r>
      <w:r w:rsidRPr="000703B6">
        <w:rPr>
          <w:rFonts w:asciiTheme="minorHAnsi" w:eastAsia="Arial" w:hAnsiTheme="minorHAnsi" w:cstheme="minorHAnsi"/>
          <w:spacing w:val="4"/>
          <w:lang w:val="fr-CA"/>
        </w:rPr>
        <w:t xml:space="preserve"> </w:t>
      </w:r>
      <w:r w:rsidRPr="000703B6">
        <w:rPr>
          <w:rFonts w:asciiTheme="minorHAnsi" w:eastAsia="Arial" w:hAnsiTheme="minorHAnsi" w:cstheme="minorHAnsi"/>
          <w:lang w:val="fr-CA"/>
        </w:rPr>
        <w:t>2020. Ces</w:t>
      </w:r>
      <w:r w:rsidRPr="000703B6">
        <w:rPr>
          <w:rFonts w:asciiTheme="minorHAnsi" w:eastAsia="Arial" w:hAnsiTheme="minorHAnsi" w:cstheme="minorHAnsi"/>
          <w:spacing w:val="-9"/>
          <w:lang w:val="fr-CA"/>
        </w:rPr>
        <w:t xml:space="preserve"> </w:t>
      </w:r>
      <w:r w:rsidRPr="000703B6">
        <w:rPr>
          <w:rFonts w:asciiTheme="minorHAnsi" w:eastAsia="Arial" w:hAnsiTheme="minorHAnsi" w:cstheme="minorHAnsi"/>
          <w:spacing w:val="1"/>
          <w:lang w:val="fr-CA"/>
        </w:rPr>
        <w:t>r</w:t>
      </w:r>
      <w:r w:rsidRPr="000703B6">
        <w:rPr>
          <w:rFonts w:asciiTheme="minorHAnsi" w:eastAsia="Arial" w:hAnsiTheme="minorHAnsi" w:cstheme="minorHAnsi"/>
          <w:lang w:val="fr-CA"/>
        </w:rPr>
        <w:t>éu</w:t>
      </w:r>
      <w:r w:rsidRPr="000703B6">
        <w:rPr>
          <w:rFonts w:asciiTheme="minorHAnsi" w:eastAsia="Arial" w:hAnsiTheme="minorHAnsi" w:cstheme="minorHAnsi"/>
          <w:spacing w:val="2"/>
          <w:lang w:val="fr-CA"/>
        </w:rPr>
        <w:t>n</w:t>
      </w:r>
      <w:r w:rsidRPr="000703B6">
        <w:rPr>
          <w:rFonts w:asciiTheme="minorHAnsi" w:eastAsia="Arial" w:hAnsiTheme="minorHAnsi" w:cstheme="minorHAnsi"/>
          <w:spacing w:val="-1"/>
          <w:lang w:val="fr-CA"/>
        </w:rPr>
        <w:t>i</w:t>
      </w:r>
      <w:r w:rsidRPr="000703B6">
        <w:rPr>
          <w:rFonts w:asciiTheme="minorHAnsi" w:eastAsia="Arial" w:hAnsiTheme="minorHAnsi" w:cstheme="minorHAnsi"/>
          <w:lang w:val="fr-CA"/>
        </w:rPr>
        <w:t>ons</w:t>
      </w:r>
      <w:r w:rsidRPr="000703B6">
        <w:rPr>
          <w:rFonts w:asciiTheme="minorHAnsi" w:eastAsia="Arial" w:hAnsiTheme="minorHAnsi" w:cstheme="minorHAnsi"/>
          <w:spacing w:val="-2"/>
          <w:lang w:val="fr-CA"/>
        </w:rPr>
        <w:t xml:space="preserve"> </w:t>
      </w:r>
      <w:r w:rsidRPr="000703B6">
        <w:rPr>
          <w:rFonts w:asciiTheme="minorHAnsi" w:eastAsia="Arial" w:hAnsiTheme="minorHAnsi" w:cstheme="minorHAnsi"/>
          <w:lang w:val="fr-CA"/>
        </w:rPr>
        <w:t>ont</w:t>
      </w:r>
      <w:r w:rsidRPr="000703B6">
        <w:rPr>
          <w:rFonts w:asciiTheme="minorHAnsi" w:eastAsia="Arial" w:hAnsiTheme="minorHAnsi" w:cstheme="minorHAnsi"/>
          <w:spacing w:val="1"/>
          <w:lang w:val="fr-CA"/>
        </w:rPr>
        <w:t xml:space="preserve"> </w:t>
      </w:r>
      <w:r w:rsidRPr="000703B6">
        <w:rPr>
          <w:rFonts w:asciiTheme="minorHAnsi" w:eastAsia="Arial" w:hAnsiTheme="minorHAnsi" w:cstheme="minorHAnsi"/>
          <w:lang w:val="fr-CA"/>
        </w:rPr>
        <w:t>pe</w:t>
      </w:r>
      <w:r w:rsidRPr="000703B6">
        <w:rPr>
          <w:rFonts w:asciiTheme="minorHAnsi" w:eastAsia="Arial" w:hAnsiTheme="minorHAnsi" w:cstheme="minorHAnsi"/>
          <w:spacing w:val="1"/>
          <w:lang w:val="fr-CA"/>
        </w:rPr>
        <w:t>r</w:t>
      </w:r>
      <w:r w:rsidRPr="000703B6">
        <w:rPr>
          <w:rFonts w:asciiTheme="minorHAnsi" w:eastAsia="Arial" w:hAnsiTheme="minorHAnsi" w:cstheme="minorHAnsi"/>
          <w:spacing w:val="4"/>
          <w:lang w:val="fr-CA"/>
        </w:rPr>
        <w:t>m</w:t>
      </w:r>
      <w:r w:rsidRPr="000703B6">
        <w:rPr>
          <w:rFonts w:asciiTheme="minorHAnsi" w:eastAsia="Arial" w:hAnsiTheme="minorHAnsi" w:cstheme="minorHAnsi"/>
          <w:spacing w:val="-1"/>
          <w:lang w:val="fr-CA"/>
        </w:rPr>
        <w:t>i</w:t>
      </w:r>
      <w:r w:rsidRPr="000703B6">
        <w:rPr>
          <w:rFonts w:asciiTheme="minorHAnsi" w:eastAsia="Arial" w:hAnsiTheme="minorHAnsi" w:cstheme="minorHAnsi"/>
          <w:lang w:val="fr-CA"/>
        </w:rPr>
        <w:t>s</w:t>
      </w:r>
      <w:r w:rsidRPr="000703B6">
        <w:rPr>
          <w:rFonts w:asciiTheme="minorHAnsi" w:eastAsia="Arial" w:hAnsiTheme="minorHAnsi" w:cstheme="minorHAnsi"/>
          <w:spacing w:val="-3"/>
          <w:lang w:val="fr-CA"/>
        </w:rPr>
        <w:t xml:space="preserve"> </w:t>
      </w:r>
      <w:r w:rsidRPr="000703B6">
        <w:rPr>
          <w:rFonts w:asciiTheme="minorHAnsi" w:eastAsia="Arial" w:hAnsiTheme="minorHAnsi" w:cstheme="minorHAnsi"/>
          <w:lang w:val="fr-CA"/>
        </w:rPr>
        <w:t>de p</w:t>
      </w:r>
      <w:r w:rsidRPr="000703B6">
        <w:rPr>
          <w:rFonts w:asciiTheme="minorHAnsi" w:eastAsia="Arial" w:hAnsiTheme="minorHAnsi" w:cstheme="minorHAnsi"/>
          <w:spacing w:val="1"/>
          <w:lang w:val="fr-CA"/>
        </w:rPr>
        <w:t>r</w:t>
      </w:r>
      <w:r w:rsidRPr="000703B6">
        <w:rPr>
          <w:rFonts w:asciiTheme="minorHAnsi" w:eastAsia="Arial" w:hAnsiTheme="minorHAnsi" w:cstheme="minorHAnsi"/>
          <w:lang w:val="fr-CA"/>
        </w:rPr>
        <w:t>é</w:t>
      </w:r>
      <w:r w:rsidRPr="000703B6">
        <w:rPr>
          <w:rFonts w:asciiTheme="minorHAnsi" w:eastAsia="Arial" w:hAnsiTheme="minorHAnsi" w:cstheme="minorHAnsi"/>
          <w:spacing w:val="1"/>
          <w:lang w:val="fr-CA"/>
        </w:rPr>
        <w:t>s</w:t>
      </w:r>
      <w:r w:rsidRPr="000703B6">
        <w:rPr>
          <w:rFonts w:asciiTheme="minorHAnsi" w:eastAsia="Arial" w:hAnsiTheme="minorHAnsi" w:cstheme="minorHAnsi"/>
          <w:lang w:val="fr-CA"/>
        </w:rPr>
        <w:t>en</w:t>
      </w:r>
      <w:r w:rsidRPr="000703B6">
        <w:rPr>
          <w:rFonts w:asciiTheme="minorHAnsi" w:eastAsia="Arial" w:hAnsiTheme="minorHAnsi" w:cstheme="minorHAnsi"/>
          <w:spacing w:val="2"/>
          <w:lang w:val="fr-CA"/>
        </w:rPr>
        <w:t>t</w:t>
      </w:r>
      <w:r w:rsidRPr="000703B6">
        <w:rPr>
          <w:rFonts w:asciiTheme="minorHAnsi" w:eastAsia="Arial" w:hAnsiTheme="minorHAnsi" w:cstheme="minorHAnsi"/>
          <w:lang w:val="fr-CA"/>
        </w:rPr>
        <w:t>er</w:t>
      </w:r>
      <w:r w:rsidRPr="000703B6">
        <w:rPr>
          <w:rFonts w:asciiTheme="minorHAnsi" w:eastAsia="Arial" w:hAnsiTheme="minorHAnsi" w:cstheme="minorHAnsi"/>
          <w:spacing w:val="-5"/>
          <w:lang w:val="fr-CA"/>
        </w:rPr>
        <w:t xml:space="preserve"> </w:t>
      </w:r>
      <w:r w:rsidRPr="000703B6">
        <w:rPr>
          <w:rFonts w:asciiTheme="minorHAnsi" w:eastAsia="Arial" w:hAnsiTheme="minorHAnsi" w:cstheme="minorHAnsi"/>
          <w:spacing w:val="1"/>
          <w:lang w:val="fr-CA"/>
        </w:rPr>
        <w:t>l</w:t>
      </w:r>
      <w:r w:rsidRPr="000703B6">
        <w:rPr>
          <w:rFonts w:asciiTheme="minorHAnsi" w:eastAsia="Arial" w:hAnsiTheme="minorHAnsi" w:cstheme="minorHAnsi"/>
          <w:spacing w:val="-1"/>
          <w:lang w:val="fr-CA"/>
        </w:rPr>
        <w:t>’</w:t>
      </w:r>
      <w:r w:rsidRPr="000703B6">
        <w:rPr>
          <w:rFonts w:asciiTheme="minorHAnsi" w:eastAsia="Arial" w:hAnsiTheme="minorHAnsi" w:cstheme="minorHAnsi"/>
          <w:lang w:val="fr-CA"/>
        </w:rPr>
        <w:t>a</w:t>
      </w:r>
      <w:r w:rsidRPr="000703B6">
        <w:rPr>
          <w:rFonts w:asciiTheme="minorHAnsi" w:eastAsia="Arial" w:hAnsiTheme="minorHAnsi" w:cstheme="minorHAnsi"/>
          <w:spacing w:val="1"/>
          <w:lang w:val="fr-CA"/>
        </w:rPr>
        <w:t>c</w:t>
      </w:r>
      <w:r w:rsidRPr="000703B6">
        <w:rPr>
          <w:rFonts w:asciiTheme="minorHAnsi" w:eastAsia="Arial" w:hAnsiTheme="minorHAnsi" w:cstheme="minorHAnsi"/>
          <w:lang w:val="fr-CA"/>
        </w:rPr>
        <w:t>t</w:t>
      </w:r>
      <w:r w:rsidRPr="000703B6">
        <w:rPr>
          <w:rFonts w:asciiTheme="minorHAnsi" w:eastAsia="Arial" w:hAnsiTheme="minorHAnsi" w:cstheme="minorHAnsi"/>
          <w:spacing w:val="1"/>
          <w:lang w:val="fr-CA"/>
        </w:rPr>
        <w:t>iv</w:t>
      </w:r>
      <w:r w:rsidRPr="000703B6">
        <w:rPr>
          <w:rFonts w:asciiTheme="minorHAnsi" w:eastAsia="Arial" w:hAnsiTheme="minorHAnsi" w:cstheme="minorHAnsi"/>
          <w:spacing w:val="-1"/>
          <w:lang w:val="fr-CA"/>
        </w:rPr>
        <w:t>i</w:t>
      </w:r>
      <w:r w:rsidRPr="000703B6">
        <w:rPr>
          <w:rFonts w:asciiTheme="minorHAnsi" w:eastAsia="Arial" w:hAnsiTheme="minorHAnsi" w:cstheme="minorHAnsi"/>
          <w:lang w:val="fr-CA"/>
        </w:rPr>
        <w:t>té</w:t>
      </w:r>
      <w:r w:rsidRPr="000703B6">
        <w:rPr>
          <w:rFonts w:asciiTheme="minorHAnsi" w:eastAsia="Arial" w:hAnsiTheme="minorHAnsi" w:cstheme="minorHAnsi"/>
          <w:spacing w:val="-5"/>
          <w:lang w:val="fr-CA"/>
        </w:rPr>
        <w:t xml:space="preserve"> </w:t>
      </w:r>
      <w:r w:rsidRPr="000703B6">
        <w:rPr>
          <w:rFonts w:asciiTheme="minorHAnsi" w:eastAsia="Arial" w:hAnsiTheme="minorHAnsi" w:cstheme="minorHAnsi"/>
          <w:spacing w:val="2"/>
          <w:lang w:val="fr-CA"/>
        </w:rPr>
        <w:t>d</w:t>
      </w:r>
      <w:r w:rsidRPr="000703B6">
        <w:rPr>
          <w:rFonts w:asciiTheme="minorHAnsi" w:eastAsia="Arial" w:hAnsiTheme="minorHAnsi" w:cstheme="minorHAnsi"/>
          <w:lang w:val="fr-CA"/>
        </w:rPr>
        <w:t xml:space="preserve">e </w:t>
      </w:r>
      <w:r w:rsidRPr="000703B6">
        <w:rPr>
          <w:rFonts w:asciiTheme="minorHAnsi" w:eastAsia="Arial" w:hAnsiTheme="minorHAnsi" w:cstheme="minorHAnsi"/>
          <w:spacing w:val="1"/>
          <w:lang w:val="fr-CA"/>
        </w:rPr>
        <w:t>l’alphabétisation.</w:t>
      </w:r>
    </w:p>
    <w:p w:rsidR="000620C4" w:rsidRPr="000703B6" w:rsidRDefault="000620C4" w:rsidP="000620C4">
      <w:pPr>
        <w:spacing w:before="3"/>
        <w:ind w:right="84"/>
        <w:jc w:val="both"/>
        <w:rPr>
          <w:rFonts w:asciiTheme="minorHAnsi" w:eastAsia="Arial" w:hAnsiTheme="minorHAnsi" w:cstheme="minorHAnsi"/>
          <w:spacing w:val="1"/>
          <w:lang w:val="fr-CA"/>
        </w:rPr>
      </w:pPr>
      <w:r w:rsidRPr="000703B6">
        <w:rPr>
          <w:rFonts w:asciiTheme="minorHAnsi" w:eastAsia="Arial" w:hAnsiTheme="minorHAnsi" w:cstheme="minorHAnsi"/>
          <w:spacing w:val="1"/>
          <w:lang w:val="fr-CA"/>
        </w:rPr>
        <w:t xml:space="preserve">Parallèlement à ces réunions, l’équipe du projet avec l’appui du chef secteur d’alphabétisation ont fait des tours sur le terrain et ont identifié les 36 centres de formation en alphabétisation dans les 4 arrondissements de la ville de Bossangoa. </w:t>
      </w:r>
    </w:p>
    <w:p w:rsidR="000620C4" w:rsidRPr="000703B6" w:rsidRDefault="000620C4" w:rsidP="000620C4">
      <w:pPr>
        <w:spacing w:before="3"/>
        <w:ind w:right="84"/>
        <w:jc w:val="both"/>
        <w:rPr>
          <w:rFonts w:asciiTheme="minorHAnsi" w:eastAsia="Arial" w:hAnsiTheme="minorHAnsi" w:cstheme="minorHAnsi"/>
          <w:spacing w:val="1"/>
          <w:lang w:val="fr-CA"/>
        </w:rPr>
      </w:pPr>
      <w:r w:rsidRPr="000703B6">
        <w:rPr>
          <w:rFonts w:asciiTheme="minorHAnsi" w:eastAsia="Arial" w:hAnsiTheme="minorHAnsi" w:cstheme="minorHAnsi"/>
          <w:spacing w:val="1"/>
          <w:lang w:val="fr-CA"/>
        </w:rPr>
        <w:t xml:space="preserve">En outre, par rapport à la liste des groupements et associations d’AGR fournies par le PNUD, l’équipe du projet s’est rendue sur le terrain a réalisé des séries de visites auprès ces organisations et ce qui permis d’identifier et sélectionner </w:t>
      </w:r>
      <w:r w:rsidRPr="00A12445">
        <w:rPr>
          <w:rFonts w:asciiTheme="minorHAnsi" w:eastAsia="Arial" w:hAnsiTheme="minorHAnsi" w:cstheme="minorHAnsi"/>
          <w:spacing w:val="1"/>
          <w:lang w:val="fr-CA"/>
        </w:rPr>
        <w:t>les 113 groupements</w:t>
      </w:r>
      <w:r w:rsidRPr="000703B6">
        <w:rPr>
          <w:rFonts w:asciiTheme="minorHAnsi" w:eastAsia="Arial" w:hAnsiTheme="minorHAnsi" w:cstheme="minorHAnsi"/>
          <w:spacing w:val="1"/>
          <w:lang w:val="fr-CA"/>
        </w:rPr>
        <w:t xml:space="preserve"> bénéficiaires du projet en même temps, l’identification des </w:t>
      </w:r>
      <w:r w:rsidRPr="00A12445">
        <w:rPr>
          <w:rFonts w:asciiTheme="minorHAnsi" w:eastAsia="Arial" w:hAnsiTheme="minorHAnsi" w:cstheme="minorHAnsi"/>
          <w:spacing w:val="1"/>
          <w:lang w:val="fr-CA"/>
        </w:rPr>
        <w:t>6</w:t>
      </w:r>
      <w:r>
        <w:rPr>
          <w:rFonts w:asciiTheme="minorHAnsi" w:eastAsia="Arial" w:hAnsiTheme="minorHAnsi" w:cstheme="minorHAnsi"/>
          <w:spacing w:val="1"/>
          <w:lang w:val="fr-CA"/>
        </w:rPr>
        <w:t>6</w:t>
      </w:r>
      <w:r w:rsidRPr="000703B6">
        <w:rPr>
          <w:rFonts w:asciiTheme="minorHAnsi" w:eastAsia="Arial" w:hAnsiTheme="minorHAnsi" w:cstheme="minorHAnsi"/>
          <w:spacing w:val="1"/>
          <w:lang w:val="fr-CA"/>
        </w:rPr>
        <w:t xml:space="preserve"> candidats volontaires pour le test de recrutement des moniteurs d’alphabétisation qui sont des membres de ces différents groupements.</w:t>
      </w:r>
    </w:p>
    <w:p w:rsidR="000620C4" w:rsidRPr="00D53E5F" w:rsidRDefault="000620C4" w:rsidP="000620C4">
      <w:pPr>
        <w:spacing w:before="3"/>
        <w:ind w:right="84"/>
        <w:jc w:val="both"/>
        <w:rPr>
          <w:rFonts w:asciiTheme="minorHAnsi" w:eastAsia="Arial" w:hAnsiTheme="minorHAnsi" w:cstheme="minorHAnsi"/>
          <w:lang w:val="fr-CA"/>
        </w:rPr>
      </w:pPr>
      <w:r w:rsidRPr="000703B6">
        <w:rPr>
          <w:rFonts w:asciiTheme="minorHAnsi" w:eastAsia="Arial" w:hAnsiTheme="minorHAnsi" w:cstheme="minorHAnsi"/>
          <w:spacing w:val="-7"/>
          <w:lang w:val="fr-CA"/>
        </w:rPr>
        <w:t xml:space="preserve"> L’équipe du projet a organisé le mardi, 28 avril 2020, le premier test de recrutement de la première vague des moniteurs pour cette formation. Une seconde phase va être organisée afin de recruter les 72 moniteurs prévus pour les 36 centres de formations (soit 2 moniteurs par centre). </w:t>
      </w:r>
    </w:p>
    <w:p w:rsidR="000620C4" w:rsidRPr="008244DF" w:rsidRDefault="000620C4" w:rsidP="000620C4">
      <w:pPr>
        <w:pStyle w:val="Heading3"/>
        <w:numPr>
          <w:ilvl w:val="0"/>
          <w:numId w:val="0"/>
        </w:numPr>
        <w:ind w:left="360"/>
        <w:jc w:val="both"/>
        <w:rPr>
          <w:b/>
          <w:sz w:val="22"/>
          <w:lang w:val="fr-CA"/>
        </w:rPr>
      </w:pPr>
    </w:p>
    <w:p w:rsidR="000620C4" w:rsidRDefault="000620C4" w:rsidP="000620C4">
      <w:pPr>
        <w:pStyle w:val="Heading3"/>
        <w:numPr>
          <w:ilvl w:val="0"/>
          <w:numId w:val="0"/>
        </w:numPr>
        <w:jc w:val="both"/>
        <w:rPr>
          <w:rFonts w:cs="Calibri"/>
          <w:b/>
          <w:color w:val="2F5496" w:themeColor="accent1" w:themeShade="BF"/>
          <w:sz w:val="22"/>
          <w:szCs w:val="22"/>
          <w:lang w:val="fr-FR"/>
        </w:rPr>
      </w:pPr>
      <w:bookmarkStart w:id="9" w:name="_Toc39053573"/>
      <w:r w:rsidRPr="00F45FF8">
        <w:rPr>
          <w:b/>
          <w:color w:val="2F5496" w:themeColor="accent1" w:themeShade="BF"/>
          <w:sz w:val="22"/>
          <w:szCs w:val="22"/>
        </w:rPr>
        <w:t xml:space="preserve">Activité 1.2. : </w:t>
      </w:r>
      <w:r w:rsidRPr="00F45FF8">
        <w:rPr>
          <w:rFonts w:cs="Calibri"/>
          <w:b/>
          <w:color w:val="2F5496" w:themeColor="accent1" w:themeShade="BF"/>
          <w:sz w:val="22"/>
          <w:szCs w:val="22"/>
          <w:lang w:val="fr-FR"/>
        </w:rPr>
        <w:t>Préparation de la formation en alphabétisation fonctionnelle</w:t>
      </w:r>
      <w:bookmarkEnd w:id="9"/>
    </w:p>
    <w:p w:rsidR="000620C4" w:rsidRDefault="000620C4" w:rsidP="000620C4">
      <w:pPr>
        <w:rPr>
          <w:rFonts w:asciiTheme="minorHAnsi" w:eastAsia="Arial" w:hAnsiTheme="minorHAnsi" w:cstheme="minorHAnsi"/>
          <w:spacing w:val="-7"/>
          <w:lang w:val="fr-CA"/>
        </w:rPr>
      </w:pPr>
      <w:r>
        <w:rPr>
          <w:rFonts w:asciiTheme="minorHAnsi" w:eastAsia="Arial" w:hAnsiTheme="minorHAnsi" w:cstheme="minorHAnsi"/>
          <w:spacing w:val="-7"/>
          <w:lang w:val="fr-CA"/>
        </w:rPr>
        <w:t>Cette activité a débuté par des rencontres d’échanges techniques entre le Bureau Pays FCA et le Ministère de l’Éducation Nationale (Département de l’Alphabétisation) à Bangui et sur le terrain à Bossangoa, avec les chefs secteurs d’alphabétisation. Ces rencontres ont permis au FCA de mieux préparer le lancement officiel de cette formation prévu pour le début du mois de mai prochain.</w:t>
      </w:r>
    </w:p>
    <w:p w:rsidR="000620C4" w:rsidRDefault="000620C4" w:rsidP="000620C4">
      <w:pPr>
        <w:rPr>
          <w:rFonts w:asciiTheme="minorHAnsi" w:eastAsia="Arial" w:hAnsiTheme="minorHAnsi" w:cstheme="minorHAnsi"/>
          <w:spacing w:val="-7"/>
          <w:lang w:val="fr-CA"/>
        </w:rPr>
      </w:pPr>
      <w:r>
        <w:rPr>
          <w:rFonts w:asciiTheme="minorHAnsi" w:eastAsia="Arial" w:hAnsiTheme="minorHAnsi" w:cstheme="minorHAnsi"/>
          <w:spacing w:val="-7"/>
          <w:lang w:val="fr-CA"/>
        </w:rPr>
        <w:t>Au terme de cette préparation, le projet dispose aujourd’hui :</w:t>
      </w:r>
    </w:p>
    <w:p w:rsidR="000620C4" w:rsidRDefault="000620C4" w:rsidP="000620C4">
      <w:pPr>
        <w:pStyle w:val="ListParagraph"/>
        <w:numPr>
          <w:ilvl w:val="0"/>
          <w:numId w:val="26"/>
        </w:numPr>
        <w:rPr>
          <w:lang w:val="fr-CA" w:eastAsia="ja-JP"/>
        </w:rPr>
      </w:pPr>
      <w:r>
        <w:rPr>
          <w:lang w:val="fr-CA" w:eastAsia="ja-JP"/>
        </w:rPr>
        <w:t>La liste des bénéficiaires sélectionnés au travers leurs groupements;</w:t>
      </w:r>
    </w:p>
    <w:p w:rsidR="000620C4" w:rsidRDefault="000620C4" w:rsidP="000620C4">
      <w:pPr>
        <w:pStyle w:val="ListParagraph"/>
        <w:numPr>
          <w:ilvl w:val="0"/>
          <w:numId w:val="26"/>
        </w:numPr>
        <w:rPr>
          <w:lang w:val="fr-CA" w:eastAsia="ja-JP"/>
        </w:rPr>
      </w:pPr>
      <w:r>
        <w:rPr>
          <w:lang w:val="fr-CA" w:eastAsia="ja-JP"/>
        </w:rPr>
        <w:t>Les 36 centres de formations sélectionnés et validés d’un commun accord avec les chefs secteurs d’alphabétisation;</w:t>
      </w:r>
    </w:p>
    <w:p w:rsidR="000620C4" w:rsidRDefault="000620C4" w:rsidP="000620C4">
      <w:pPr>
        <w:pStyle w:val="ListParagraph"/>
        <w:numPr>
          <w:ilvl w:val="0"/>
          <w:numId w:val="26"/>
        </w:numPr>
        <w:rPr>
          <w:lang w:val="fr-CA" w:eastAsia="ja-JP"/>
        </w:rPr>
      </w:pPr>
      <w:r>
        <w:rPr>
          <w:lang w:val="fr-CA" w:eastAsia="ja-JP"/>
        </w:rPr>
        <w:t>Les modules authentiques d’alphabétisation fournis par le département national d’alphabétisation;</w:t>
      </w:r>
    </w:p>
    <w:p w:rsidR="000620C4" w:rsidRDefault="000620C4" w:rsidP="000620C4">
      <w:pPr>
        <w:pStyle w:val="ListParagraph"/>
        <w:numPr>
          <w:ilvl w:val="0"/>
          <w:numId w:val="26"/>
        </w:numPr>
        <w:rPr>
          <w:lang w:val="fr-CA" w:eastAsia="ja-JP"/>
        </w:rPr>
      </w:pPr>
      <w:r>
        <w:rPr>
          <w:lang w:val="fr-CA" w:eastAsia="ja-JP"/>
        </w:rPr>
        <w:t>Un programme d’intégration de l’approche « 5S-Kaizen » dans la formation d’alphabétisation en cours d’élaboration;</w:t>
      </w:r>
    </w:p>
    <w:p w:rsidR="000620C4" w:rsidRDefault="000620C4" w:rsidP="000620C4">
      <w:pPr>
        <w:pStyle w:val="ListParagraph"/>
        <w:numPr>
          <w:ilvl w:val="0"/>
          <w:numId w:val="26"/>
        </w:numPr>
        <w:rPr>
          <w:lang w:val="fr-CA" w:eastAsia="ja-JP"/>
        </w:rPr>
      </w:pPr>
      <w:r>
        <w:rPr>
          <w:lang w:val="fr-CA" w:eastAsia="ja-JP"/>
        </w:rPr>
        <w:t>La liste des fournitures et matériels didactiques pour le démarrage de la formation;</w:t>
      </w:r>
    </w:p>
    <w:p w:rsidR="000620C4" w:rsidRDefault="000620C4" w:rsidP="000620C4">
      <w:pPr>
        <w:pStyle w:val="ListParagraph"/>
        <w:numPr>
          <w:ilvl w:val="0"/>
          <w:numId w:val="26"/>
        </w:numPr>
        <w:rPr>
          <w:lang w:val="fr-CA" w:eastAsia="ja-JP"/>
        </w:rPr>
      </w:pPr>
      <w:r>
        <w:rPr>
          <w:lang w:val="fr-CA" w:eastAsia="ja-JP"/>
        </w:rPr>
        <w:t>Le protocole d’accord en cours d’élaboration et signature entre la Direction Générale d’Alphabétisation du Ministère de l’Éducation Nationale;</w:t>
      </w:r>
    </w:p>
    <w:p w:rsidR="000620C4" w:rsidRDefault="000620C4" w:rsidP="000620C4">
      <w:pPr>
        <w:pStyle w:val="ListParagraph"/>
        <w:numPr>
          <w:ilvl w:val="0"/>
          <w:numId w:val="26"/>
        </w:numPr>
        <w:rPr>
          <w:lang w:val="fr-CA" w:eastAsia="ja-JP"/>
        </w:rPr>
      </w:pPr>
      <w:r>
        <w:rPr>
          <w:lang w:val="fr-CA" w:eastAsia="ja-JP"/>
        </w:rPr>
        <w:t>Enfin, le recrutement des moniteurs qui est en cours de</w:t>
      </w:r>
      <w:r w:rsidR="00911A60">
        <w:rPr>
          <w:lang w:val="fr-CA" w:eastAsia="ja-JP"/>
        </w:rPr>
        <w:t xml:space="preserve"> finalisation. Ces moniteurs s</w:t>
      </w:r>
      <w:r>
        <w:rPr>
          <w:lang w:val="fr-CA" w:eastAsia="ja-JP"/>
        </w:rPr>
        <w:t>ont formés et appuyés par les chefs secteurs d’alphabétisation.</w:t>
      </w:r>
    </w:p>
    <w:p w:rsidR="000620C4" w:rsidRDefault="000620C4" w:rsidP="000620C4">
      <w:pPr>
        <w:rPr>
          <w:lang w:val="fr-CA" w:eastAsia="ja-JP"/>
        </w:rPr>
      </w:pPr>
    </w:p>
    <w:p w:rsidR="000620C4" w:rsidRDefault="000620C4" w:rsidP="000620C4">
      <w:pPr>
        <w:rPr>
          <w:lang w:val="fr-CA" w:eastAsia="ja-JP"/>
        </w:rPr>
      </w:pPr>
    </w:p>
    <w:p w:rsidR="000620C4" w:rsidRPr="000620C4" w:rsidRDefault="000620C4" w:rsidP="000620C4">
      <w:pPr>
        <w:rPr>
          <w:lang w:val="fr-CA" w:eastAsia="ja-JP"/>
        </w:rPr>
      </w:pPr>
    </w:p>
    <w:p w:rsidR="000620C4" w:rsidRDefault="000620C4" w:rsidP="000620C4">
      <w:pPr>
        <w:autoSpaceDE w:val="0"/>
        <w:autoSpaceDN w:val="0"/>
        <w:adjustRightInd w:val="0"/>
        <w:spacing w:after="0" w:line="240" w:lineRule="auto"/>
        <w:jc w:val="both"/>
        <w:rPr>
          <w:rFonts w:cs="Calibri"/>
          <w:b/>
          <w:color w:val="2F5496" w:themeColor="accent1" w:themeShade="BF"/>
        </w:rPr>
      </w:pPr>
      <w:r w:rsidRPr="00F45FF8">
        <w:rPr>
          <w:rFonts w:cs="Calibri"/>
          <w:b/>
          <w:color w:val="2F5496" w:themeColor="accent1" w:themeShade="BF"/>
        </w:rPr>
        <w:lastRenderedPageBreak/>
        <w:t>Activité 1.3 : Réalisation de la formation en alphabétisation fonctionnelle</w:t>
      </w:r>
    </w:p>
    <w:p w:rsidR="000620C4" w:rsidRPr="00F45FF8" w:rsidRDefault="000620C4" w:rsidP="000620C4">
      <w:pPr>
        <w:autoSpaceDE w:val="0"/>
        <w:autoSpaceDN w:val="0"/>
        <w:adjustRightInd w:val="0"/>
        <w:spacing w:after="0" w:line="240" w:lineRule="auto"/>
        <w:jc w:val="both"/>
        <w:rPr>
          <w:rFonts w:cs="Calibri"/>
          <w:b/>
          <w:color w:val="2F5496" w:themeColor="accent1" w:themeShade="BF"/>
        </w:rPr>
      </w:pPr>
    </w:p>
    <w:p w:rsidR="000620C4" w:rsidRDefault="000620C4" w:rsidP="000620C4">
      <w:pPr>
        <w:autoSpaceDE w:val="0"/>
        <w:autoSpaceDN w:val="0"/>
        <w:adjustRightInd w:val="0"/>
        <w:spacing w:after="0" w:line="240" w:lineRule="auto"/>
        <w:jc w:val="both"/>
        <w:rPr>
          <w:rFonts w:asciiTheme="minorHAnsi" w:hAnsiTheme="minorHAnsi"/>
          <w:iCs/>
        </w:rPr>
      </w:pPr>
      <w:r>
        <w:rPr>
          <w:rFonts w:asciiTheme="minorHAnsi" w:hAnsiTheme="minorHAnsi"/>
          <w:iCs/>
        </w:rPr>
        <w:t>La formation en alphabétisation a été réalisé pour une durée de 6 mois avec une extension de 2 mois intégrant un mois de cours de rattrapage compte tenu de l’instabilité des apprenants suite aux derniers évènements</w:t>
      </w:r>
      <w:r w:rsidR="00E76591">
        <w:rPr>
          <w:rFonts w:asciiTheme="minorHAnsi" w:hAnsiTheme="minorHAnsi"/>
          <w:iCs/>
        </w:rPr>
        <w:t>. On note au total 1043 dont 785 femmes et 258</w:t>
      </w:r>
      <w:r>
        <w:rPr>
          <w:rFonts w:asciiTheme="minorHAnsi" w:hAnsiTheme="minorHAnsi"/>
          <w:iCs/>
        </w:rPr>
        <w:t xml:space="preserve"> hommes apprenants avant Décembre </w:t>
      </w:r>
      <w:r w:rsidR="00B30A81">
        <w:rPr>
          <w:rFonts w:asciiTheme="minorHAnsi" w:hAnsiTheme="minorHAnsi"/>
          <w:iCs/>
        </w:rPr>
        <w:t xml:space="preserve">2020 </w:t>
      </w:r>
      <w:r>
        <w:rPr>
          <w:rFonts w:asciiTheme="minorHAnsi" w:hAnsiTheme="minorHAnsi"/>
          <w:iCs/>
        </w:rPr>
        <w:t>dans les 36 centres de cours d’alphabétisation</w:t>
      </w:r>
      <w:r w:rsidR="00B30A81">
        <w:rPr>
          <w:rFonts w:asciiTheme="minorHAnsi" w:hAnsiTheme="minorHAnsi"/>
          <w:iCs/>
        </w:rPr>
        <w:t xml:space="preserve"> dirigés par 72 moniteurs</w:t>
      </w:r>
      <w:r>
        <w:rPr>
          <w:rFonts w:asciiTheme="minorHAnsi" w:hAnsiTheme="minorHAnsi"/>
          <w:iCs/>
        </w:rPr>
        <w:t xml:space="preserve">. </w:t>
      </w:r>
      <w:r w:rsidR="00B30A81">
        <w:rPr>
          <w:rFonts w:asciiTheme="minorHAnsi" w:hAnsiTheme="minorHAnsi"/>
          <w:iCs/>
        </w:rPr>
        <w:t xml:space="preserve">Après la reprise des activités suite aux évenements deux centres ont été suspendus et 7 moniteurs ont quitté la ville liée l’aspect sécuritaire dans la localité. </w:t>
      </w:r>
    </w:p>
    <w:p w:rsidR="00D82FEF" w:rsidRDefault="00B30A81" w:rsidP="000620C4">
      <w:pPr>
        <w:autoSpaceDE w:val="0"/>
        <w:autoSpaceDN w:val="0"/>
        <w:adjustRightInd w:val="0"/>
        <w:spacing w:after="0" w:line="240" w:lineRule="auto"/>
        <w:jc w:val="both"/>
        <w:rPr>
          <w:rFonts w:asciiTheme="minorHAnsi" w:hAnsiTheme="minorHAnsi"/>
          <w:iCs/>
        </w:rPr>
      </w:pPr>
      <w:r>
        <w:rPr>
          <w:rFonts w:asciiTheme="minorHAnsi" w:hAnsiTheme="minorHAnsi"/>
          <w:iCs/>
        </w:rPr>
        <w:t>Les données statistiques des apprenants dans le centres depuis le début jusqu’à la clôture des cours se présentent dans les figures ci-après.</w:t>
      </w:r>
    </w:p>
    <w:p w:rsidR="00B30A81" w:rsidRDefault="00B30A81" w:rsidP="000620C4">
      <w:pPr>
        <w:autoSpaceDE w:val="0"/>
        <w:autoSpaceDN w:val="0"/>
        <w:adjustRightInd w:val="0"/>
        <w:spacing w:after="0" w:line="240" w:lineRule="auto"/>
        <w:jc w:val="both"/>
        <w:rPr>
          <w:rFonts w:asciiTheme="minorHAnsi" w:hAnsiTheme="minorHAnsi"/>
          <w:iCs/>
          <w:lang w:val="fr-CA"/>
        </w:rPr>
      </w:pPr>
    </w:p>
    <w:p w:rsidR="00D82FEF" w:rsidRDefault="00270EBE" w:rsidP="00270EBE">
      <w:pPr>
        <w:tabs>
          <w:tab w:val="left" w:pos="5020"/>
        </w:tabs>
        <w:autoSpaceDE w:val="0"/>
        <w:autoSpaceDN w:val="0"/>
        <w:adjustRightInd w:val="0"/>
        <w:spacing w:after="0" w:line="240" w:lineRule="auto"/>
        <w:jc w:val="both"/>
        <w:rPr>
          <w:rFonts w:asciiTheme="minorHAnsi" w:hAnsiTheme="minorHAnsi"/>
          <w:iCs/>
          <w:lang w:val="fr-CA"/>
        </w:rPr>
      </w:pPr>
      <w:r>
        <w:rPr>
          <w:rFonts w:asciiTheme="minorHAnsi" w:hAnsiTheme="minorHAnsi"/>
          <w:iCs/>
          <w:noProof/>
          <w:lang w:val="en-GB" w:eastAsia="en-GB"/>
        </w:rPr>
        <w:drawing>
          <wp:anchor distT="0" distB="0" distL="114300" distR="114300" simplePos="0" relativeHeight="251727872" behindDoc="0" locked="0" layoutInCell="1" allowOverlap="1">
            <wp:simplePos x="0" y="0"/>
            <wp:positionH relativeFrom="column">
              <wp:posOffset>2998470</wp:posOffset>
            </wp:positionH>
            <wp:positionV relativeFrom="paragraph">
              <wp:posOffset>8255</wp:posOffset>
            </wp:positionV>
            <wp:extent cx="3136900" cy="2540000"/>
            <wp:effectExtent l="0" t="0" r="6350" b="12700"/>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r w:rsidRPr="00270EBE">
        <w:rPr>
          <w:rFonts w:asciiTheme="minorHAnsi" w:hAnsiTheme="minorHAnsi"/>
          <w:iCs/>
          <w:noProof/>
          <w:lang w:val="en-GB" w:eastAsia="en-GB"/>
        </w:rPr>
        <w:drawing>
          <wp:inline distT="0" distB="0" distL="0" distR="0" wp14:anchorId="1D8A9540" wp14:editId="688C7038">
            <wp:extent cx="2959100" cy="2571750"/>
            <wp:effectExtent l="0" t="0" r="1270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Theme="minorHAnsi" w:hAnsiTheme="minorHAnsi"/>
          <w:iCs/>
          <w:lang w:val="fr-CA"/>
        </w:rPr>
        <w:tab/>
      </w:r>
    </w:p>
    <w:p w:rsidR="00D82FEF" w:rsidRDefault="00D82FEF" w:rsidP="000620C4">
      <w:pPr>
        <w:autoSpaceDE w:val="0"/>
        <w:autoSpaceDN w:val="0"/>
        <w:adjustRightInd w:val="0"/>
        <w:spacing w:after="0" w:line="240" w:lineRule="auto"/>
        <w:jc w:val="both"/>
        <w:rPr>
          <w:rFonts w:asciiTheme="minorHAnsi" w:hAnsiTheme="minorHAnsi"/>
          <w:iCs/>
          <w:lang w:val="fr-CA"/>
        </w:rPr>
      </w:pPr>
    </w:p>
    <w:p w:rsidR="00270EBE" w:rsidRPr="00417C63" w:rsidRDefault="00B30A81" w:rsidP="000620C4">
      <w:pPr>
        <w:autoSpaceDE w:val="0"/>
        <w:autoSpaceDN w:val="0"/>
        <w:adjustRightInd w:val="0"/>
        <w:spacing w:after="0" w:line="240" w:lineRule="auto"/>
        <w:jc w:val="both"/>
        <w:rPr>
          <w:rFonts w:asciiTheme="minorHAnsi" w:hAnsiTheme="minorHAnsi"/>
          <w:iCs/>
        </w:rPr>
      </w:pPr>
      <w:r w:rsidRPr="00B30A81">
        <w:rPr>
          <w:rFonts w:asciiTheme="minorHAnsi" w:hAnsiTheme="minorHAnsi"/>
          <w:iCs/>
          <w:lang w:val="fr-CA"/>
        </w:rPr>
        <w:t xml:space="preserve">Initialement 800 personnes ont été ciblées par le projet pour les cours d’alphabétisation. Vu l’engouement de la population qui s’intéresse à cette activité, en Décembre </w:t>
      </w:r>
      <w:r w:rsidR="00270EBE" w:rsidRPr="00B30A81">
        <w:rPr>
          <w:rFonts w:asciiTheme="minorHAnsi" w:hAnsiTheme="minorHAnsi"/>
          <w:iCs/>
          <w:lang w:val="fr-CA"/>
        </w:rPr>
        <w:t>2020, le</w:t>
      </w:r>
      <w:r w:rsidRPr="00B30A81">
        <w:rPr>
          <w:rFonts w:asciiTheme="minorHAnsi" w:hAnsiTheme="minorHAnsi"/>
          <w:iCs/>
          <w:lang w:val="fr-CA"/>
        </w:rPr>
        <w:t xml:space="preserve"> projet a enregistré 1043 (258 hommes 785 femmes) apprenants dont 243 volontaires qui suivent les cours dans les 36 centres contre 818 dont </w:t>
      </w:r>
      <w:r w:rsidR="00270EBE" w:rsidRPr="00B30A81">
        <w:rPr>
          <w:rFonts w:asciiTheme="minorHAnsi" w:hAnsiTheme="minorHAnsi"/>
          <w:iCs/>
          <w:lang w:val="fr-CA"/>
        </w:rPr>
        <w:t>703 apprenants</w:t>
      </w:r>
      <w:r w:rsidRPr="00B30A81">
        <w:rPr>
          <w:rFonts w:asciiTheme="minorHAnsi" w:hAnsiTheme="minorHAnsi"/>
          <w:iCs/>
          <w:lang w:val="fr-CA"/>
        </w:rPr>
        <w:t xml:space="preserve"> bénéficiaires directes et 115 volontaires dans les 34 centres au </w:t>
      </w:r>
      <w:r w:rsidR="00270EBE" w:rsidRPr="00B30A81">
        <w:rPr>
          <w:rFonts w:asciiTheme="minorHAnsi" w:hAnsiTheme="minorHAnsi"/>
          <w:iCs/>
          <w:lang w:val="fr-CA"/>
        </w:rPr>
        <w:t>mois d’Aout</w:t>
      </w:r>
      <w:r w:rsidRPr="00B30A81">
        <w:rPr>
          <w:rFonts w:asciiTheme="minorHAnsi" w:hAnsiTheme="minorHAnsi"/>
          <w:iCs/>
          <w:lang w:val="fr-CA"/>
        </w:rPr>
        <w:t xml:space="preserve"> 2021 soit un taux d’abandon de 33%</w:t>
      </w:r>
      <w:r w:rsidR="00417C63" w:rsidRPr="00417C63">
        <w:rPr>
          <w:rFonts w:asciiTheme="minorHAnsi" w:hAnsiTheme="minorHAnsi"/>
          <w:iCs/>
        </w:rPr>
        <w:t>.</w:t>
      </w:r>
    </w:p>
    <w:p w:rsidR="00417C63" w:rsidRPr="00417C63" w:rsidRDefault="00417C63" w:rsidP="000620C4">
      <w:pPr>
        <w:autoSpaceDE w:val="0"/>
        <w:autoSpaceDN w:val="0"/>
        <w:adjustRightInd w:val="0"/>
        <w:spacing w:after="0" w:line="240" w:lineRule="auto"/>
        <w:jc w:val="both"/>
        <w:rPr>
          <w:rFonts w:asciiTheme="minorHAnsi" w:hAnsiTheme="minorHAnsi"/>
          <w:iCs/>
        </w:rPr>
      </w:pPr>
      <w:r w:rsidRPr="00270EBE">
        <w:rPr>
          <w:rFonts w:asciiTheme="minorHAnsi" w:hAnsiTheme="minorHAnsi"/>
          <w:iCs/>
          <w:noProof/>
          <w:lang w:val="en-GB" w:eastAsia="en-GB"/>
        </w:rPr>
        <w:drawing>
          <wp:inline distT="0" distB="0" distL="0" distR="0" wp14:anchorId="340FCF9F" wp14:editId="5D9CCC85">
            <wp:extent cx="2654300" cy="3092450"/>
            <wp:effectExtent l="0" t="0" r="12700" b="12700"/>
            <wp:docPr id="7175" name="Chart 7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270EBE">
        <w:rPr>
          <w:rFonts w:asciiTheme="minorHAnsi" w:hAnsiTheme="minorHAnsi"/>
          <w:iCs/>
          <w:noProof/>
          <w:lang w:val="en-GB" w:eastAsia="en-GB"/>
        </w:rPr>
        <w:drawing>
          <wp:anchor distT="0" distB="0" distL="114300" distR="114300" simplePos="0" relativeHeight="251728896" behindDoc="1" locked="0" layoutInCell="1" allowOverlap="1">
            <wp:simplePos x="0" y="0"/>
            <wp:positionH relativeFrom="column">
              <wp:posOffset>1270</wp:posOffset>
            </wp:positionH>
            <wp:positionV relativeFrom="paragraph">
              <wp:posOffset>0</wp:posOffset>
            </wp:positionV>
            <wp:extent cx="2952750" cy="3124200"/>
            <wp:effectExtent l="0" t="0" r="0" b="0"/>
            <wp:wrapTight wrapText="bothSides">
              <wp:wrapPolygon edited="0">
                <wp:start x="0" y="0"/>
                <wp:lineTo x="0" y="21468"/>
                <wp:lineTo x="21461" y="21468"/>
                <wp:lineTo x="21461" y="0"/>
                <wp:lineTo x="0" y="0"/>
              </wp:wrapPolygon>
            </wp:wrapTight>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bookmarkEnd w:id="8"/>
    <w:p w:rsidR="00911A60" w:rsidRPr="00911A60" w:rsidRDefault="00911A60" w:rsidP="000620C4">
      <w:pPr>
        <w:spacing w:after="0"/>
        <w:rPr>
          <w:color w:val="2F5496" w:themeColor="accent1" w:themeShade="BF"/>
          <w:u w:val="single"/>
        </w:rPr>
      </w:pPr>
    </w:p>
    <w:p w:rsidR="000620C4" w:rsidRPr="005839DE" w:rsidRDefault="000620C4" w:rsidP="000620C4">
      <w:pPr>
        <w:spacing w:after="0"/>
        <w:rPr>
          <w:b/>
          <w:color w:val="2F5496" w:themeColor="accent1" w:themeShade="BF"/>
          <w:u w:val="single"/>
        </w:rPr>
      </w:pPr>
      <w:r w:rsidRPr="005839DE">
        <w:rPr>
          <w:b/>
          <w:color w:val="2F5496" w:themeColor="accent1" w:themeShade="BF"/>
          <w:u w:val="single"/>
        </w:rPr>
        <w:lastRenderedPageBreak/>
        <w:t>Produit 2 :</w:t>
      </w:r>
      <w:r w:rsidRPr="005839DE">
        <w:rPr>
          <w:b/>
          <w:color w:val="2F5496" w:themeColor="accent1" w:themeShade="BF"/>
          <w:u w:val="single"/>
          <w:lang w:val="fr-CA"/>
        </w:rPr>
        <w:t xml:space="preserve"> </w:t>
      </w:r>
      <w:r w:rsidRPr="005839DE">
        <w:rPr>
          <w:b/>
          <w:color w:val="2F5496" w:themeColor="accent1" w:themeShade="BF"/>
          <w:u w:val="single"/>
        </w:rPr>
        <w:t>Les bénéficiaires ont des compétences de la gestion de groupement</w:t>
      </w:r>
    </w:p>
    <w:p w:rsidR="000620C4" w:rsidRPr="00AE7DC2" w:rsidRDefault="000620C4" w:rsidP="000620C4">
      <w:pPr>
        <w:pStyle w:val="ListParagraph"/>
        <w:numPr>
          <w:ilvl w:val="0"/>
          <w:numId w:val="1"/>
        </w:numPr>
        <w:outlineLvl w:val="2"/>
        <w:rPr>
          <w:vanish/>
          <w:lang w:eastAsia="es-ES_tradnl"/>
        </w:rPr>
      </w:pPr>
    </w:p>
    <w:p w:rsidR="000620C4" w:rsidRDefault="000620C4" w:rsidP="000620C4">
      <w:pPr>
        <w:pStyle w:val="Heading3"/>
        <w:numPr>
          <w:ilvl w:val="0"/>
          <w:numId w:val="0"/>
        </w:numPr>
        <w:ind w:left="360"/>
        <w:jc w:val="both"/>
        <w:rPr>
          <w:b/>
          <w:sz w:val="22"/>
        </w:rPr>
      </w:pPr>
    </w:p>
    <w:p w:rsidR="000620C4" w:rsidRDefault="000620C4" w:rsidP="000620C4">
      <w:pPr>
        <w:pStyle w:val="Heading3"/>
        <w:numPr>
          <w:ilvl w:val="0"/>
          <w:numId w:val="0"/>
        </w:numPr>
        <w:ind w:left="360" w:hanging="360"/>
        <w:jc w:val="both"/>
        <w:rPr>
          <w:b/>
          <w:color w:val="2F5496" w:themeColor="accent1" w:themeShade="BF"/>
          <w:sz w:val="22"/>
          <w:szCs w:val="22"/>
        </w:rPr>
      </w:pPr>
      <w:bookmarkStart w:id="10" w:name="_Toc39053575"/>
      <w:r w:rsidRPr="003D79A6">
        <w:rPr>
          <w:b/>
          <w:color w:val="2F5496" w:themeColor="accent1" w:themeShade="BF"/>
          <w:sz w:val="22"/>
          <w:szCs w:val="22"/>
        </w:rPr>
        <w:t xml:space="preserve">Activité 2.1 : </w:t>
      </w:r>
      <w:r w:rsidRPr="003D79A6">
        <w:rPr>
          <w:rFonts w:cs="Calibri"/>
          <w:b/>
          <w:color w:val="2F5496" w:themeColor="accent1" w:themeShade="BF"/>
          <w:sz w:val="22"/>
          <w:szCs w:val="22"/>
        </w:rPr>
        <w:t>Réalisation de formations non sélectives sur la vie associative (importance des groupements, fonctionnement et rôle des membres des groupements, AGR, etc.)</w:t>
      </w:r>
      <w:bookmarkEnd w:id="10"/>
    </w:p>
    <w:p w:rsidR="00546909" w:rsidRDefault="00511151" w:rsidP="00546909">
      <w:pPr>
        <w:spacing w:before="240"/>
        <w:ind w:left="-49"/>
        <w:jc w:val="both"/>
        <w:rPr>
          <w:rFonts w:asciiTheme="minorHAnsi" w:eastAsia="Arial Unicode MS" w:hAnsiTheme="minorHAnsi" w:cs="Arial Unicode MS"/>
        </w:rPr>
      </w:pPr>
      <w:bookmarkStart w:id="11" w:name="_Toc39053576"/>
      <w:r>
        <w:rPr>
          <w:rFonts w:asciiTheme="minorHAnsi" w:eastAsia="Times New Roman" w:hAnsiTheme="minorHAnsi" w:cs="Arial"/>
          <w:lang w:eastAsia="fr-FR"/>
        </w:rPr>
        <w:t xml:space="preserve">En amont de réalisation de cette activité FCA à procéder </w:t>
      </w:r>
      <w:r w:rsidRPr="00EE354E">
        <w:rPr>
          <w:rFonts w:asciiTheme="minorHAnsi" w:eastAsia="Times New Roman" w:hAnsiTheme="minorHAnsi" w:cs="Arial"/>
          <w:lang w:val="fr-CA" w:eastAsia="fr-FR"/>
        </w:rPr>
        <w:t>une étude d’an</w:t>
      </w:r>
      <w:r w:rsidR="00546909">
        <w:rPr>
          <w:rFonts w:asciiTheme="minorHAnsi" w:eastAsia="Times New Roman" w:hAnsiTheme="minorHAnsi" w:cs="Arial"/>
          <w:lang w:val="fr-CA" w:eastAsia="fr-FR"/>
        </w:rPr>
        <w:t>alyse des besoins pour la définition des thématiques à réaliser à travers cette formation. N</w:t>
      </w:r>
      <w:r w:rsidRPr="00EE354E">
        <w:rPr>
          <w:rFonts w:asciiTheme="minorHAnsi" w:eastAsia="Times New Roman" w:hAnsiTheme="minorHAnsi" w:cs="Arial"/>
          <w:lang w:val="fr-CA" w:eastAsia="fr-FR"/>
        </w:rPr>
        <w:t>euf (12</w:t>
      </w:r>
      <w:r w:rsidRPr="00EE354E">
        <w:rPr>
          <w:rFonts w:asciiTheme="minorHAnsi" w:eastAsia="Times New Roman" w:hAnsiTheme="minorHAnsi" w:cs="Arial"/>
          <w:lang w:eastAsia="fr-FR"/>
        </w:rPr>
        <w:t>) thématiques</w:t>
      </w:r>
      <w:r w:rsidR="00546909">
        <w:rPr>
          <w:rFonts w:asciiTheme="minorHAnsi" w:eastAsia="Times New Roman" w:hAnsiTheme="minorHAnsi" w:cs="Arial"/>
          <w:lang w:eastAsia="fr-FR"/>
        </w:rPr>
        <w:t xml:space="preserve"> ont été retenu et validé á cet effet en collaboration avec les </w:t>
      </w:r>
      <w:r>
        <w:rPr>
          <w:rFonts w:asciiTheme="minorHAnsi" w:eastAsia="Times New Roman" w:hAnsiTheme="minorHAnsi" w:cs="Arial"/>
          <w:lang w:eastAsia="fr-FR"/>
        </w:rPr>
        <w:t>consultants</w:t>
      </w:r>
      <w:r w:rsidR="00546909">
        <w:rPr>
          <w:rFonts w:asciiTheme="minorHAnsi" w:eastAsia="Times New Roman" w:hAnsiTheme="minorHAnsi" w:cs="Arial"/>
          <w:lang w:eastAsia="fr-FR"/>
        </w:rPr>
        <w:t xml:space="preserve"> chercheurs recrutés  </w:t>
      </w:r>
      <w:r>
        <w:rPr>
          <w:rFonts w:asciiTheme="minorHAnsi" w:eastAsia="Times New Roman" w:hAnsiTheme="minorHAnsi" w:cs="Arial"/>
          <w:lang w:eastAsia="fr-FR"/>
        </w:rPr>
        <w:t xml:space="preserve"> </w:t>
      </w:r>
      <w:r w:rsidR="00546909">
        <w:rPr>
          <w:rFonts w:asciiTheme="minorHAnsi" w:eastAsia="Times New Roman" w:hAnsiTheme="minorHAnsi" w:cs="Arial"/>
          <w:lang w:eastAsia="fr-FR"/>
        </w:rPr>
        <w:t xml:space="preserve">de </w:t>
      </w:r>
      <w:r>
        <w:rPr>
          <w:rFonts w:asciiTheme="minorHAnsi" w:eastAsia="Times New Roman" w:hAnsiTheme="minorHAnsi" w:cs="Arial"/>
          <w:lang w:eastAsia="fr-FR"/>
        </w:rPr>
        <w:t xml:space="preserve">l’Université de Bangui, le ministère de l’agriculture et l’ANDE dans l’élaboration des thématiques et montage des vidéos préenregistrées. </w:t>
      </w:r>
      <w:r w:rsidRPr="00EE354E">
        <w:rPr>
          <w:rFonts w:asciiTheme="minorHAnsi" w:eastAsia="Arial Unicode MS" w:hAnsiTheme="minorHAnsi" w:cs="Arial Unicode MS"/>
        </w:rPr>
        <w:t>Quinze (</w:t>
      </w:r>
      <w:r w:rsidRPr="00EE354E">
        <w:rPr>
          <w:rFonts w:asciiTheme="minorHAnsi" w:eastAsia="Arial Unicode MS" w:hAnsiTheme="minorHAnsi" w:cs="Arial Unicode MS"/>
          <w:b/>
        </w:rPr>
        <w:t>15</w:t>
      </w:r>
      <w:r>
        <w:rPr>
          <w:rFonts w:asciiTheme="minorHAnsi" w:eastAsia="Arial Unicode MS" w:hAnsiTheme="minorHAnsi" w:cs="Arial Unicode MS"/>
        </w:rPr>
        <w:t xml:space="preserve">) vidéos </w:t>
      </w:r>
      <w:r w:rsidRPr="00EE354E">
        <w:rPr>
          <w:rFonts w:asciiTheme="minorHAnsi" w:eastAsia="Arial Unicode MS" w:hAnsiTheme="minorHAnsi" w:cs="Arial Unicode MS"/>
        </w:rPr>
        <w:t>ont</w:t>
      </w:r>
      <w:r>
        <w:rPr>
          <w:rFonts w:asciiTheme="minorHAnsi" w:eastAsia="Arial Unicode MS" w:hAnsiTheme="minorHAnsi" w:cs="Arial Unicode MS"/>
        </w:rPr>
        <w:t xml:space="preserve"> été</w:t>
      </w:r>
      <w:r w:rsidRPr="00EE354E">
        <w:rPr>
          <w:rFonts w:asciiTheme="minorHAnsi" w:eastAsia="Arial Unicode MS" w:hAnsiTheme="minorHAnsi" w:cs="Arial Unicode MS"/>
        </w:rPr>
        <w:t xml:space="preserve"> </w:t>
      </w:r>
      <w:r w:rsidR="00546909">
        <w:rPr>
          <w:rFonts w:asciiTheme="minorHAnsi" w:eastAsia="Arial Unicode MS" w:hAnsiTheme="minorHAnsi" w:cs="Arial Unicode MS"/>
        </w:rPr>
        <w:t>produites sur diverses thématique</w:t>
      </w:r>
      <w:r w:rsidRPr="00EE354E">
        <w:rPr>
          <w:rFonts w:asciiTheme="minorHAnsi" w:eastAsia="Arial Unicode MS" w:hAnsiTheme="minorHAnsi" w:cs="Arial Unicode MS"/>
        </w:rPr>
        <w:t xml:space="preserve"> et mis à disposition de FCA </w:t>
      </w:r>
      <w:r w:rsidR="00546909">
        <w:rPr>
          <w:rFonts w:asciiTheme="minorHAnsi" w:eastAsia="Arial Unicode MS" w:hAnsiTheme="minorHAnsi" w:cs="Arial Unicode MS"/>
        </w:rPr>
        <w:t>pour réaliser ces formations au profit des membres</w:t>
      </w:r>
      <w:r w:rsidRPr="00EE354E">
        <w:rPr>
          <w:rFonts w:asciiTheme="minorHAnsi" w:eastAsia="Arial Unicode MS" w:hAnsiTheme="minorHAnsi" w:cs="Arial Unicode MS"/>
        </w:rPr>
        <w:t xml:space="preserve"> </w:t>
      </w:r>
      <w:r w:rsidR="00546909">
        <w:rPr>
          <w:rFonts w:asciiTheme="minorHAnsi" w:eastAsia="Arial Unicode MS" w:hAnsiTheme="minorHAnsi" w:cs="Arial Unicode MS"/>
        </w:rPr>
        <w:t>de groupements. Le tableau ci-dessous présente les personnes ayant assisté à ces différentes projections des vidéos.</w:t>
      </w:r>
    </w:p>
    <w:tbl>
      <w:tblPr>
        <w:tblStyle w:val="TableGrid"/>
        <w:tblW w:w="0" w:type="auto"/>
        <w:tblInd w:w="-49" w:type="dxa"/>
        <w:tblLook w:val="04A0" w:firstRow="1" w:lastRow="0" w:firstColumn="1" w:lastColumn="0" w:noHBand="0" w:noVBand="1"/>
      </w:tblPr>
      <w:tblGrid>
        <w:gridCol w:w="1812"/>
        <w:gridCol w:w="1812"/>
        <w:gridCol w:w="1812"/>
        <w:gridCol w:w="1812"/>
        <w:gridCol w:w="1812"/>
      </w:tblGrid>
      <w:tr w:rsidR="00000C64" w:rsidTr="00EB764F">
        <w:tc>
          <w:tcPr>
            <w:tcW w:w="1812" w:type="dxa"/>
            <w:vMerge w:val="restart"/>
            <w:shd w:val="clear" w:color="auto" w:fill="DEEAF6" w:themeFill="accent5" w:themeFillTint="33"/>
          </w:tcPr>
          <w:p w:rsidR="00000C64" w:rsidRPr="00EB764F" w:rsidRDefault="00000C64" w:rsidP="00EB764F">
            <w:pPr>
              <w:spacing w:before="240"/>
              <w:rPr>
                <w:rFonts w:asciiTheme="minorHAnsi" w:eastAsia="Arial Unicode MS" w:hAnsiTheme="minorHAnsi" w:cs="Arial Unicode MS"/>
                <w:b/>
              </w:rPr>
            </w:pPr>
            <w:r w:rsidRPr="00EB764F">
              <w:rPr>
                <w:rFonts w:asciiTheme="minorHAnsi" w:eastAsia="Arial Unicode MS" w:hAnsiTheme="minorHAnsi" w:cs="Arial Unicode MS"/>
                <w:b/>
              </w:rPr>
              <w:t>Nombre groupement présents</w:t>
            </w:r>
          </w:p>
        </w:tc>
        <w:tc>
          <w:tcPr>
            <w:tcW w:w="1812" w:type="dxa"/>
            <w:vMerge w:val="restart"/>
            <w:shd w:val="clear" w:color="auto" w:fill="DEEAF6" w:themeFill="accent5" w:themeFillTint="33"/>
          </w:tcPr>
          <w:p w:rsidR="00000C64" w:rsidRPr="00EB764F" w:rsidRDefault="00000C64" w:rsidP="00EB764F">
            <w:pPr>
              <w:spacing w:before="240"/>
              <w:rPr>
                <w:rFonts w:asciiTheme="minorHAnsi" w:eastAsia="Arial Unicode MS" w:hAnsiTheme="minorHAnsi" w:cs="Arial Unicode MS"/>
                <w:b/>
              </w:rPr>
            </w:pPr>
            <w:r w:rsidRPr="00EB764F">
              <w:rPr>
                <w:rFonts w:asciiTheme="minorHAnsi" w:eastAsia="Arial Unicode MS" w:hAnsiTheme="minorHAnsi" w:cs="Arial Unicode MS"/>
                <w:b/>
              </w:rPr>
              <w:t>Nbre des femmes</w:t>
            </w:r>
          </w:p>
        </w:tc>
        <w:tc>
          <w:tcPr>
            <w:tcW w:w="1812" w:type="dxa"/>
            <w:vMerge w:val="restart"/>
            <w:shd w:val="clear" w:color="auto" w:fill="DEEAF6" w:themeFill="accent5" w:themeFillTint="33"/>
          </w:tcPr>
          <w:p w:rsidR="00000C64" w:rsidRPr="00EB764F" w:rsidRDefault="00000C64" w:rsidP="00EB764F">
            <w:pPr>
              <w:spacing w:before="240"/>
              <w:rPr>
                <w:rFonts w:asciiTheme="minorHAnsi" w:eastAsia="Arial Unicode MS" w:hAnsiTheme="minorHAnsi" w:cs="Arial Unicode MS"/>
                <w:b/>
              </w:rPr>
            </w:pPr>
            <w:r w:rsidRPr="00EB764F">
              <w:rPr>
                <w:rFonts w:asciiTheme="minorHAnsi" w:eastAsia="Arial Unicode MS" w:hAnsiTheme="minorHAnsi" w:cs="Arial Unicode MS"/>
                <w:b/>
              </w:rPr>
              <w:t>Nbre des hommes</w:t>
            </w:r>
          </w:p>
        </w:tc>
        <w:tc>
          <w:tcPr>
            <w:tcW w:w="3624" w:type="dxa"/>
            <w:gridSpan w:val="2"/>
            <w:shd w:val="clear" w:color="auto" w:fill="DEEAF6" w:themeFill="accent5" w:themeFillTint="33"/>
          </w:tcPr>
          <w:p w:rsidR="00000C64" w:rsidRPr="00EB764F" w:rsidRDefault="00000C64" w:rsidP="00EB764F">
            <w:pPr>
              <w:spacing w:before="240"/>
              <w:rPr>
                <w:rFonts w:asciiTheme="minorHAnsi" w:eastAsia="Arial Unicode MS" w:hAnsiTheme="minorHAnsi" w:cs="Arial Unicode MS"/>
                <w:b/>
              </w:rPr>
            </w:pPr>
            <w:r w:rsidRPr="00EB764F">
              <w:rPr>
                <w:rFonts w:asciiTheme="minorHAnsi" w:eastAsia="Arial Unicode MS" w:hAnsiTheme="minorHAnsi" w:cs="Arial Unicode MS"/>
                <w:b/>
              </w:rPr>
              <w:t>Autres membres de la communautés</w:t>
            </w:r>
          </w:p>
        </w:tc>
      </w:tr>
      <w:tr w:rsidR="00D5483B" w:rsidTr="00EB764F">
        <w:trPr>
          <w:trHeight w:val="285"/>
        </w:trPr>
        <w:tc>
          <w:tcPr>
            <w:tcW w:w="1812" w:type="dxa"/>
            <w:vMerge/>
            <w:shd w:val="clear" w:color="auto" w:fill="DEEAF6" w:themeFill="accent5" w:themeFillTint="33"/>
          </w:tcPr>
          <w:p w:rsidR="00D5483B" w:rsidRPr="00EB764F" w:rsidRDefault="00D5483B" w:rsidP="00EB764F">
            <w:pPr>
              <w:spacing w:before="240"/>
              <w:rPr>
                <w:rFonts w:asciiTheme="minorHAnsi" w:eastAsia="Arial Unicode MS" w:hAnsiTheme="minorHAnsi" w:cs="Arial Unicode MS"/>
                <w:b/>
              </w:rPr>
            </w:pPr>
          </w:p>
        </w:tc>
        <w:tc>
          <w:tcPr>
            <w:tcW w:w="1812" w:type="dxa"/>
            <w:vMerge/>
            <w:shd w:val="clear" w:color="auto" w:fill="DEEAF6" w:themeFill="accent5" w:themeFillTint="33"/>
          </w:tcPr>
          <w:p w:rsidR="00D5483B" w:rsidRPr="00EB764F" w:rsidRDefault="00D5483B" w:rsidP="00EB764F">
            <w:pPr>
              <w:spacing w:before="240"/>
              <w:rPr>
                <w:rFonts w:asciiTheme="minorHAnsi" w:eastAsia="Arial Unicode MS" w:hAnsiTheme="minorHAnsi" w:cs="Arial Unicode MS"/>
                <w:b/>
              </w:rPr>
            </w:pPr>
          </w:p>
        </w:tc>
        <w:tc>
          <w:tcPr>
            <w:tcW w:w="1812" w:type="dxa"/>
            <w:vMerge/>
            <w:shd w:val="clear" w:color="auto" w:fill="DEEAF6" w:themeFill="accent5" w:themeFillTint="33"/>
          </w:tcPr>
          <w:p w:rsidR="00D5483B" w:rsidRPr="00EB764F" w:rsidRDefault="00D5483B" w:rsidP="00EB764F">
            <w:pPr>
              <w:spacing w:before="240"/>
              <w:rPr>
                <w:rFonts w:asciiTheme="minorHAnsi" w:eastAsia="Arial Unicode MS" w:hAnsiTheme="minorHAnsi" w:cs="Arial Unicode MS"/>
                <w:b/>
              </w:rPr>
            </w:pPr>
          </w:p>
        </w:tc>
        <w:tc>
          <w:tcPr>
            <w:tcW w:w="1812" w:type="dxa"/>
            <w:shd w:val="clear" w:color="auto" w:fill="DEEAF6" w:themeFill="accent5" w:themeFillTint="33"/>
          </w:tcPr>
          <w:p w:rsidR="00D5483B" w:rsidRPr="00EB764F" w:rsidRDefault="00D5483B" w:rsidP="00003600">
            <w:pPr>
              <w:spacing w:before="240"/>
              <w:jc w:val="center"/>
              <w:rPr>
                <w:rFonts w:asciiTheme="minorHAnsi" w:eastAsia="Arial Unicode MS" w:hAnsiTheme="minorHAnsi" w:cs="Arial Unicode MS"/>
                <w:b/>
              </w:rPr>
            </w:pPr>
            <w:r w:rsidRPr="00EB764F">
              <w:rPr>
                <w:rFonts w:asciiTheme="minorHAnsi" w:eastAsia="Arial Unicode MS" w:hAnsiTheme="minorHAnsi" w:cs="Arial Unicode MS"/>
                <w:b/>
              </w:rPr>
              <w:t>H</w:t>
            </w:r>
          </w:p>
        </w:tc>
        <w:tc>
          <w:tcPr>
            <w:tcW w:w="1812" w:type="dxa"/>
            <w:shd w:val="clear" w:color="auto" w:fill="DEEAF6" w:themeFill="accent5" w:themeFillTint="33"/>
          </w:tcPr>
          <w:p w:rsidR="00D5483B" w:rsidRPr="00EB764F" w:rsidRDefault="00D5483B" w:rsidP="00003600">
            <w:pPr>
              <w:spacing w:before="240"/>
              <w:jc w:val="center"/>
              <w:rPr>
                <w:rFonts w:asciiTheme="minorHAnsi" w:eastAsia="Arial Unicode MS" w:hAnsiTheme="minorHAnsi" w:cs="Arial Unicode MS"/>
                <w:b/>
              </w:rPr>
            </w:pPr>
            <w:r w:rsidRPr="00EB764F">
              <w:rPr>
                <w:rFonts w:asciiTheme="minorHAnsi" w:eastAsia="Arial Unicode MS" w:hAnsiTheme="minorHAnsi" w:cs="Arial Unicode MS"/>
                <w:b/>
              </w:rPr>
              <w:t>F</w:t>
            </w:r>
          </w:p>
        </w:tc>
      </w:tr>
      <w:tr w:rsidR="00D5483B" w:rsidTr="00546909">
        <w:tc>
          <w:tcPr>
            <w:tcW w:w="1812" w:type="dxa"/>
          </w:tcPr>
          <w:p w:rsidR="00D5483B" w:rsidRPr="00EB764F" w:rsidRDefault="00EB764F" w:rsidP="00EB764F">
            <w:pPr>
              <w:spacing w:before="240"/>
              <w:jc w:val="center"/>
              <w:rPr>
                <w:rFonts w:asciiTheme="minorHAnsi" w:eastAsia="Arial Unicode MS" w:hAnsiTheme="minorHAnsi" w:cs="Arial Unicode MS"/>
                <w:sz w:val="28"/>
              </w:rPr>
            </w:pPr>
            <w:r w:rsidRPr="00EB764F">
              <w:rPr>
                <w:rFonts w:asciiTheme="minorHAnsi" w:eastAsia="Arial Unicode MS" w:hAnsiTheme="minorHAnsi" w:cs="Arial Unicode MS"/>
                <w:sz w:val="28"/>
              </w:rPr>
              <w:t>79</w:t>
            </w:r>
          </w:p>
        </w:tc>
        <w:tc>
          <w:tcPr>
            <w:tcW w:w="1812" w:type="dxa"/>
          </w:tcPr>
          <w:p w:rsidR="00D5483B" w:rsidRPr="00EB764F" w:rsidRDefault="00EB764F" w:rsidP="00EB764F">
            <w:pPr>
              <w:spacing w:before="240"/>
              <w:jc w:val="center"/>
              <w:rPr>
                <w:rFonts w:asciiTheme="minorHAnsi" w:eastAsia="Arial Unicode MS" w:hAnsiTheme="minorHAnsi" w:cs="Arial Unicode MS"/>
                <w:sz w:val="28"/>
              </w:rPr>
            </w:pPr>
            <w:r w:rsidRPr="00EB764F">
              <w:rPr>
                <w:rFonts w:asciiTheme="minorHAnsi" w:eastAsia="Arial Unicode MS" w:hAnsiTheme="minorHAnsi" w:cs="Arial Unicode MS"/>
                <w:sz w:val="28"/>
              </w:rPr>
              <w:t>419</w:t>
            </w:r>
          </w:p>
        </w:tc>
        <w:tc>
          <w:tcPr>
            <w:tcW w:w="1812" w:type="dxa"/>
          </w:tcPr>
          <w:p w:rsidR="00D5483B" w:rsidRPr="00EB764F" w:rsidRDefault="00EB764F" w:rsidP="00EB764F">
            <w:pPr>
              <w:spacing w:before="240"/>
              <w:jc w:val="center"/>
              <w:rPr>
                <w:rFonts w:asciiTheme="minorHAnsi" w:eastAsia="Arial Unicode MS" w:hAnsiTheme="minorHAnsi" w:cs="Arial Unicode MS"/>
                <w:sz w:val="28"/>
              </w:rPr>
            </w:pPr>
            <w:r w:rsidRPr="00EB764F">
              <w:rPr>
                <w:rFonts w:asciiTheme="minorHAnsi" w:eastAsia="Arial Unicode MS" w:hAnsiTheme="minorHAnsi" w:cs="Arial Unicode MS"/>
                <w:sz w:val="28"/>
              </w:rPr>
              <w:t>165</w:t>
            </w:r>
          </w:p>
        </w:tc>
        <w:tc>
          <w:tcPr>
            <w:tcW w:w="1812" w:type="dxa"/>
          </w:tcPr>
          <w:p w:rsidR="00D5483B" w:rsidRPr="00EB764F" w:rsidRDefault="00EB764F" w:rsidP="00EB764F">
            <w:pPr>
              <w:spacing w:before="240"/>
              <w:jc w:val="center"/>
              <w:rPr>
                <w:rFonts w:asciiTheme="minorHAnsi" w:eastAsia="Arial Unicode MS" w:hAnsiTheme="minorHAnsi" w:cs="Arial Unicode MS"/>
                <w:sz w:val="28"/>
              </w:rPr>
            </w:pPr>
            <w:r w:rsidRPr="00EB764F">
              <w:rPr>
                <w:rFonts w:asciiTheme="minorHAnsi" w:eastAsia="Arial Unicode MS" w:hAnsiTheme="minorHAnsi" w:cs="Arial Unicode MS"/>
                <w:sz w:val="28"/>
              </w:rPr>
              <w:t>126</w:t>
            </w:r>
          </w:p>
        </w:tc>
        <w:tc>
          <w:tcPr>
            <w:tcW w:w="1812" w:type="dxa"/>
          </w:tcPr>
          <w:p w:rsidR="00D5483B" w:rsidRPr="00EB764F" w:rsidRDefault="00EB764F" w:rsidP="00EB764F">
            <w:pPr>
              <w:spacing w:before="240"/>
              <w:jc w:val="center"/>
              <w:rPr>
                <w:rFonts w:asciiTheme="minorHAnsi" w:eastAsia="Arial Unicode MS" w:hAnsiTheme="minorHAnsi" w:cs="Arial Unicode MS"/>
                <w:sz w:val="28"/>
              </w:rPr>
            </w:pPr>
            <w:r w:rsidRPr="00EB764F">
              <w:rPr>
                <w:rFonts w:asciiTheme="minorHAnsi" w:eastAsia="Arial Unicode MS" w:hAnsiTheme="minorHAnsi" w:cs="Arial Unicode MS"/>
                <w:sz w:val="28"/>
              </w:rPr>
              <w:t>115</w:t>
            </w:r>
          </w:p>
        </w:tc>
      </w:tr>
    </w:tbl>
    <w:p w:rsidR="00546909" w:rsidRDefault="00EB764F" w:rsidP="00546909">
      <w:pPr>
        <w:spacing w:before="240"/>
        <w:ind w:left="-49"/>
        <w:jc w:val="both"/>
        <w:rPr>
          <w:rFonts w:asciiTheme="minorHAnsi" w:eastAsia="Arial Unicode MS" w:hAnsiTheme="minorHAnsi" w:cs="Arial Unicode MS"/>
        </w:rPr>
      </w:pPr>
      <w:r>
        <w:rPr>
          <w:rFonts w:asciiTheme="minorHAnsi" w:eastAsia="Arial Unicode MS" w:hAnsiTheme="minorHAnsi" w:cs="Arial Unicode MS"/>
        </w:rPr>
        <w:t>Durant toute ces compagnes de formation à travers les projections des vidéos dans la ville de Bossangoa, sur 2094 membres dans les 99 groupements appuyés par le projet, 584 soit 27,89% des membres ont assistés aux différentes projections des vidéos sur les thématiques suivantes : itinéraire techniques des cultures de manioc, sésame, haricot, arachide, élevage, transformation agro-alimentaire, apiculture et organisation paysanne. A cela, 241 membres de la communauté faisant au total 825 personnes ont assisté á cette formation non sélective.</w:t>
      </w:r>
      <w:r w:rsidR="00003600">
        <w:rPr>
          <w:rFonts w:asciiTheme="minorHAnsi" w:eastAsia="Arial Unicode MS" w:hAnsiTheme="minorHAnsi" w:cs="Arial Unicode MS"/>
        </w:rPr>
        <w:t xml:space="preserve"> La faible participation des membres de groupements à cette formation est liée à la période culturale et à la distribution des vivres par le PAM dans la ville.</w:t>
      </w:r>
    </w:p>
    <w:p w:rsidR="000620C4" w:rsidRPr="00626303" w:rsidRDefault="000620C4" w:rsidP="000620C4">
      <w:pPr>
        <w:pStyle w:val="Heading2"/>
        <w:spacing w:after="0"/>
        <w:rPr>
          <w:rFonts w:cs="Calibri"/>
          <w:color w:val="2F5496" w:themeColor="accent1" w:themeShade="BF"/>
          <w:sz w:val="22"/>
          <w:szCs w:val="22"/>
        </w:rPr>
      </w:pPr>
      <w:r w:rsidRPr="00626303">
        <w:rPr>
          <w:rFonts w:cs="Calibri"/>
          <w:bCs/>
          <w:iCs/>
          <w:color w:val="2F5496" w:themeColor="accent1" w:themeShade="BF"/>
          <w:sz w:val="22"/>
          <w:szCs w:val="22"/>
        </w:rPr>
        <w:t>PRODUIT</w:t>
      </w:r>
      <w:r w:rsidRPr="00626303">
        <w:rPr>
          <w:rFonts w:cs="Calibri"/>
          <w:color w:val="2F5496" w:themeColor="accent1" w:themeShade="BF"/>
          <w:sz w:val="22"/>
          <w:szCs w:val="22"/>
        </w:rPr>
        <w:t xml:space="preserve"> 3</w:t>
      </w:r>
      <w:r w:rsidRPr="00626303">
        <w:rPr>
          <w:rFonts w:cs="Calibri"/>
          <w:i w:val="0"/>
          <w:color w:val="2F5496" w:themeColor="accent1" w:themeShade="BF"/>
          <w:sz w:val="22"/>
          <w:szCs w:val="22"/>
        </w:rPr>
        <w:t xml:space="preserve"> : </w:t>
      </w:r>
      <w:r w:rsidRPr="00626303">
        <w:rPr>
          <w:rFonts w:cs="Calibri"/>
          <w:color w:val="2F5496" w:themeColor="accent1" w:themeShade="BF"/>
          <w:sz w:val="22"/>
          <w:szCs w:val="22"/>
        </w:rPr>
        <w:t>Les microenterprises et les associations ont des revenus réguliers</w:t>
      </w:r>
      <w:bookmarkEnd w:id="11"/>
    </w:p>
    <w:p w:rsidR="000620C4" w:rsidRPr="004A788C" w:rsidRDefault="000620C4" w:rsidP="000620C4">
      <w:pPr>
        <w:pStyle w:val="Subtitle"/>
        <w:jc w:val="both"/>
        <w:rPr>
          <w:rFonts w:ascii="Calibri" w:hAnsi="Calibri" w:cs="Calibri"/>
          <w:i w:val="0"/>
          <w:color w:val="2F5496" w:themeColor="accent1" w:themeShade="BF"/>
          <w:sz w:val="22"/>
          <w:szCs w:val="22"/>
        </w:rPr>
      </w:pPr>
    </w:p>
    <w:p w:rsidR="000620C4" w:rsidRPr="004A788C" w:rsidRDefault="000620C4" w:rsidP="000620C4">
      <w:pPr>
        <w:pStyle w:val="Subtitle"/>
        <w:jc w:val="both"/>
        <w:rPr>
          <w:rFonts w:ascii="Calibri" w:hAnsi="Calibri" w:cs="Calibri"/>
          <w:i w:val="0"/>
          <w:color w:val="2F5496" w:themeColor="accent1" w:themeShade="BF"/>
          <w:sz w:val="22"/>
          <w:szCs w:val="22"/>
        </w:rPr>
      </w:pPr>
      <w:r w:rsidRPr="004A788C">
        <w:rPr>
          <w:rFonts w:ascii="Calibri" w:hAnsi="Calibri" w:cs="Calibri"/>
          <w:i w:val="0"/>
          <w:color w:val="2F5496" w:themeColor="accent1" w:themeShade="BF"/>
          <w:sz w:val="22"/>
          <w:szCs w:val="22"/>
        </w:rPr>
        <w:t>Activité 3.1</w:t>
      </w:r>
      <w:r w:rsidRPr="004A788C">
        <w:rPr>
          <w:rFonts w:ascii="Calibri" w:hAnsi="Calibri" w:cs="Calibri"/>
          <w:bCs w:val="0"/>
          <w:i w:val="0"/>
          <w:iCs w:val="0"/>
          <w:color w:val="2F5496" w:themeColor="accent1" w:themeShade="BF"/>
          <w:sz w:val="22"/>
          <w:szCs w:val="22"/>
        </w:rPr>
        <w:t xml:space="preserve">: </w:t>
      </w:r>
      <w:r w:rsidRPr="004A788C">
        <w:rPr>
          <w:rFonts w:ascii="Calibri" w:hAnsi="Calibri" w:cs="Calibri"/>
          <w:i w:val="0"/>
          <w:color w:val="2F5496" w:themeColor="accent1" w:themeShade="BF"/>
          <w:sz w:val="22"/>
          <w:szCs w:val="22"/>
        </w:rPr>
        <w:t>Évaluation et profilage des Associations/Bénéficiaires</w:t>
      </w:r>
    </w:p>
    <w:p w:rsidR="000620C4" w:rsidRDefault="000620C4" w:rsidP="000620C4">
      <w:pPr>
        <w:pStyle w:val="Subtitle"/>
        <w:jc w:val="both"/>
        <w:rPr>
          <w:rFonts w:ascii="Calibri" w:hAnsi="Calibri" w:cs="Calibri"/>
          <w:i w:val="0"/>
          <w:color w:val="2F5496" w:themeColor="accent1" w:themeShade="BF"/>
          <w:sz w:val="22"/>
          <w:szCs w:val="22"/>
        </w:rPr>
      </w:pPr>
    </w:p>
    <w:p w:rsidR="000620C4" w:rsidRDefault="000620C4" w:rsidP="000620C4">
      <w:pPr>
        <w:pStyle w:val="Subtitle"/>
        <w:jc w:val="both"/>
        <w:rPr>
          <w:rFonts w:asciiTheme="minorHAnsi" w:hAnsiTheme="minorHAnsi" w:cstheme="minorHAnsi"/>
          <w:b w:val="0"/>
          <w:i w:val="0"/>
          <w:color w:val="000000"/>
          <w:sz w:val="22"/>
          <w:szCs w:val="22"/>
        </w:rPr>
      </w:pPr>
      <w:r>
        <w:rPr>
          <w:rFonts w:asciiTheme="minorHAnsi" w:hAnsiTheme="minorHAnsi" w:cstheme="minorHAnsi"/>
          <w:b w:val="0"/>
          <w:i w:val="0"/>
          <w:color w:val="000000"/>
          <w:sz w:val="22"/>
          <w:szCs w:val="22"/>
        </w:rPr>
        <w:t>Pour atteindre les résultats de cette activité, un</w:t>
      </w:r>
      <w:r w:rsidR="00003600">
        <w:rPr>
          <w:rFonts w:asciiTheme="minorHAnsi" w:hAnsiTheme="minorHAnsi" w:cstheme="minorHAnsi"/>
          <w:b w:val="0"/>
          <w:i w:val="0"/>
          <w:color w:val="000000"/>
          <w:sz w:val="22"/>
          <w:szCs w:val="22"/>
        </w:rPr>
        <w:t xml:space="preserve"> cabinet de consultance</w:t>
      </w:r>
      <w:r>
        <w:rPr>
          <w:rFonts w:asciiTheme="minorHAnsi" w:hAnsiTheme="minorHAnsi" w:cstheme="minorHAnsi"/>
          <w:b w:val="0"/>
          <w:i w:val="0"/>
          <w:color w:val="000000"/>
          <w:sz w:val="22"/>
          <w:szCs w:val="22"/>
        </w:rPr>
        <w:t xml:space="preserve"> national a été recruté en vue de procéder à l’évaluation et le profilage des associations et groupements bénéficiaires. La méthodologie, les questionnaires ont été élaborés et validés à Bangui. Et les enquêtes débuteront à partir de 28 avril</w:t>
      </w:r>
      <w:r w:rsidR="00003600">
        <w:rPr>
          <w:rFonts w:asciiTheme="minorHAnsi" w:hAnsiTheme="minorHAnsi" w:cstheme="minorHAnsi"/>
          <w:b w:val="0"/>
          <w:i w:val="0"/>
          <w:color w:val="000000"/>
          <w:sz w:val="22"/>
          <w:szCs w:val="22"/>
        </w:rPr>
        <w:t xml:space="preserve"> 2020</w:t>
      </w:r>
      <w:r>
        <w:rPr>
          <w:rFonts w:asciiTheme="minorHAnsi" w:hAnsiTheme="minorHAnsi" w:cstheme="minorHAnsi"/>
          <w:b w:val="0"/>
          <w:i w:val="0"/>
          <w:color w:val="000000"/>
          <w:sz w:val="22"/>
          <w:szCs w:val="22"/>
        </w:rPr>
        <w:t>.</w:t>
      </w:r>
    </w:p>
    <w:p w:rsidR="000620C4" w:rsidRDefault="000620C4" w:rsidP="000620C4">
      <w:pPr>
        <w:pStyle w:val="Subtitle"/>
        <w:jc w:val="both"/>
        <w:rPr>
          <w:rFonts w:asciiTheme="minorHAnsi" w:hAnsiTheme="minorHAnsi" w:cstheme="minorHAnsi"/>
          <w:b w:val="0"/>
          <w:i w:val="0"/>
          <w:color w:val="000000"/>
          <w:sz w:val="22"/>
          <w:szCs w:val="22"/>
        </w:rPr>
      </w:pPr>
    </w:p>
    <w:p w:rsidR="00D626DD" w:rsidRDefault="000620C4" w:rsidP="000620C4">
      <w:pPr>
        <w:pStyle w:val="Subtitle"/>
        <w:jc w:val="both"/>
        <w:rPr>
          <w:rFonts w:asciiTheme="minorHAnsi" w:hAnsiTheme="minorHAnsi" w:cstheme="minorHAnsi"/>
          <w:b w:val="0"/>
          <w:i w:val="0"/>
          <w:color w:val="000000"/>
          <w:sz w:val="22"/>
          <w:szCs w:val="22"/>
        </w:rPr>
      </w:pPr>
      <w:r w:rsidRPr="003D15EC">
        <w:rPr>
          <w:rFonts w:asciiTheme="minorHAnsi" w:hAnsiTheme="minorHAnsi" w:cstheme="minorHAnsi"/>
          <w:b w:val="0"/>
          <w:i w:val="0"/>
          <w:color w:val="000000"/>
          <w:sz w:val="22"/>
          <w:szCs w:val="22"/>
        </w:rPr>
        <w:t xml:space="preserve">L´enquête </w:t>
      </w:r>
      <w:r w:rsidR="00003600">
        <w:rPr>
          <w:rFonts w:asciiTheme="minorHAnsi" w:hAnsiTheme="minorHAnsi" w:cstheme="minorHAnsi"/>
          <w:b w:val="0"/>
          <w:i w:val="0"/>
          <w:color w:val="000000"/>
          <w:sz w:val="22"/>
          <w:szCs w:val="22"/>
        </w:rPr>
        <w:t>avait toucher</w:t>
      </w:r>
      <w:r w:rsidRPr="003D15EC">
        <w:rPr>
          <w:rFonts w:asciiTheme="minorHAnsi" w:hAnsiTheme="minorHAnsi" w:cstheme="minorHAnsi"/>
          <w:b w:val="0"/>
          <w:i w:val="0"/>
          <w:color w:val="000000"/>
          <w:sz w:val="22"/>
          <w:szCs w:val="22"/>
        </w:rPr>
        <w:t xml:space="preserve"> </w:t>
      </w:r>
      <w:r w:rsidR="00D626DD">
        <w:rPr>
          <w:rFonts w:asciiTheme="minorHAnsi" w:hAnsiTheme="minorHAnsi" w:cstheme="minorHAnsi"/>
          <w:b w:val="0"/>
          <w:i w:val="0"/>
          <w:color w:val="000000"/>
          <w:sz w:val="22"/>
          <w:szCs w:val="22"/>
        </w:rPr>
        <w:t xml:space="preserve">les 100 groupements pour un </w:t>
      </w:r>
      <w:r w:rsidR="00D626DD" w:rsidRPr="003D15EC">
        <w:rPr>
          <w:rFonts w:asciiTheme="minorHAnsi" w:hAnsiTheme="minorHAnsi" w:cstheme="minorHAnsi"/>
          <w:b w:val="0"/>
          <w:i w:val="0"/>
          <w:color w:val="000000"/>
          <w:sz w:val="22"/>
          <w:szCs w:val="22"/>
        </w:rPr>
        <w:t xml:space="preserve">ensemble </w:t>
      </w:r>
      <w:r w:rsidR="00D626DD">
        <w:rPr>
          <w:rFonts w:asciiTheme="minorHAnsi" w:hAnsiTheme="minorHAnsi" w:cstheme="minorHAnsi"/>
          <w:b w:val="0"/>
          <w:i w:val="0"/>
          <w:color w:val="000000"/>
          <w:sz w:val="22"/>
          <w:szCs w:val="22"/>
        </w:rPr>
        <w:t>1108 répondants interrogés. Les principaux résultats de cette évaluation : le revenu moyenne des membres de groupements est 39112, nombre moyen actuel des membres de groupements/association qui participent aux tontine est 7 et le montant moyen de cotisation de tontine par association est de 10526.</w:t>
      </w:r>
    </w:p>
    <w:p w:rsidR="000620C4" w:rsidRPr="004A788C" w:rsidRDefault="000620C4" w:rsidP="000620C4">
      <w:pPr>
        <w:pStyle w:val="Subtitle"/>
        <w:jc w:val="both"/>
        <w:rPr>
          <w:rFonts w:ascii="Calibri" w:hAnsi="Calibri" w:cs="Calibri"/>
          <w:i w:val="0"/>
          <w:color w:val="2F5496" w:themeColor="accent1" w:themeShade="BF"/>
          <w:sz w:val="22"/>
          <w:szCs w:val="22"/>
        </w:rPr>
      </w:pPr>
    </w:p>
    <w:p w:rsidR="000620C4" w:rsidRPr="004A788C" w:rsidRDefault="000620C4" w:rsidP="000620C4">
      <w:pPr>
        <w:pStyle w:val="ListParagraph"/>
        <w:autoSpaceDE w:val="0"/>
        <w:autoSpaceDN w:val="0"/>
        <w:adjustRightInd w:val="0"/>
        <w:spacing w:after="0" w:line="240" w:lineRule="auto"/>
        <w:ind w:left="0"/>
        <w:jc w:val="both"/>
        <w:rPr>
          <w:rFonts w:cs="Calibri"/>
          <w:b/>
          <w:color w:val="2F5496" w:themeColor="accent1" w:themeShade="BF"/>
        </w:rPr>
      </w:pPr>
      <w:r w:rsidRPr="004A788C">
        <w:rPr>
          <w:rFonts w:cs="Calibri"/>
          <w:b/>
          <w:bCs/>
          <w:iCs/>
          <w:color w:val="2F5496" w:themeColor="accent1" w:themeShade="BF"/>
        </w:rPr>
        <w:t>Activi</w:t>
      </w:r>
      <w:r w:rsidRPr="004A788C">
        <w:rPr>
          <w:rFonts w:cs="Calibri"/>
          <w:b/>
          <w:color w:val="2F5496" w:themeColor="accent1" w:themeShade="BF"/>
        </w:rPr>
        <w:t>té 3.2</w:t>
      </w:r>
      <w:r w:rsidRPr="004A788C">
        <w:rPr>
          <w:rFonts w:cs="Calibri"/>
          <w:b/>
          <w:bCs/>
          <w:i/>
          <w:iCs/>
          <w:color w:val="2F5496" w:themeColor="accent1" w:themeShade="BF"/>
        </w:rPr>
        <w:t xml:space="preserve">: </w:t>
      </w:r>
      <w:r w:rsidRPr="004A788C">
        <w:rPr>
          <w:rFonts w:cs="Calibri"/>
          <w:b/>
          <w:color w:val="2F5496" w:themeColor="accent1" w:themeShade="BF"/>
        </w:rPr>
        <w:t>Accompagnement organisationnel et suivi des bénéficiaires dans la mise en œuvre des microprojets d’AGR</w:t>
      </w:r>
    </w:p>
    <w:p w:rsidR="000620C4" w:rsidRPr="003D15EC" w:rsidRDefault="000620C4" w:rsidP="000620C4">
      <w:pPr>
        <w:pStyle w:val="Subtitle"/>
        <w:jc w:val="both"/>
        <w:rPr>
          <w:rFonts w:ascii="Calibri" w:hAnsi="Calibri" w:cs="Calibri"/>
          <w:b w:val="0"/>
          <w:bCs w:val="0"/>
          <w:i w:val="0"/>
          <w:iCs w:val="0"/>
          <w:color w:val="FF0000"/>
          <w:sz w:val="22"/>
          <w:szCs w:val="22"/>
        </w:rPr>
      </w:pPr>
    </w:p>
    <w:p w:rsidR="007C21AC" w:rsidRDefault="007C21AC" w:rsidP="007C21AC">
      <w:pPr>
        <w:pStyle w:val="ListParagraph"/>
        <w:autoSpaceDE w:val="0"/>
        <w:autoSpaceDN w:val="0"/>
        <w:adjustRightInd w:val="0"/>
        <w:spacing w:after="0" w:line="240" w:lineRule="auto"/>
        <w:ind w:left="0"/>
        <w:jc w:val="both"/>
        <w:rPr>
          <w:rFonts w:asciiTheme="minorHAnsi" w:hAnsiTheme="minorHAnsi" w:cstheme="minorHAnsi"/>
        </w:rPr>
      </w:pPr>
      <w:r w:rsidRPr="00FB06BA">
        <w:rPr>
          <w:rFonts w:asciiTheme="minorHAnsi" w:hAnsiTheme="minorHAnsi" w:cstheme="minorHAnsi"/>
        </w:rPr>
        <w:t>Tout d’abord cette activité se présente comme une activité continue durant l’exécution du projet. Elle avait commencé au mois de Mai</w:t>
      </w:r>
      <w:r>
        <w:rPr>
          <w:rFonts w:asciiTheme="minorHAnsi" w:hAnsiTheme="minorHAnsi" w:cstheme="minorHAnsi"/>
        </w:rPr>
        <w:t xml:space="preserve"> 2020</w:t>
      </w:r>
      <w:r w:rsidRPr="00FB06BA">
        <w:rPr>
          <w:rFonts w:asciiTheme="minorHAnsi" w:hAnsiTheme="minorHAnsi" w:cstheme="minorHAnsi"/>
        </w:rPr>
        <w:t xml:space="preserve"> pour procéder à l’accompagnement organisationnel et suivi des </w:t>
      </w:r>
      <w:r w:rsidRPr="00FB06BA">
        <w:rPr>
          <w:rFonts w:asciiTheme="minorHAnsi" w:hAnsiTheme="minorHAnsi" w:cstheme="minorHAnsi"/>
        </w:rPr>
        <w:lastRenderedPageBreak/>
        <w:t>bénéficiaires dans la mise en œuvre du projet, Il est important de collecter les informations suffisantes sur les groupements afin de permettre aux agents du projet de bien suivre les activités</w:t>
      </w:r>
    </w:p>
    <w:p w:rsidR="007C21AC" w:rsidRDefault="007C21AC" w:rsidP="007C21AC">
      <w:pPr>
        <w:pStyle w:val="ListParagraph"/>
        <w:autoSpaceDE w:val="0"/>
        <w:autoSpaceDN w:val="0"/>
        <w:adjustRightInd w:val="0"/>
        <w:spacing w:after="0" w:line="240" w:lineRule="auto"/>
        <w:ind w:left="0"/>
        <w:jc w:val="both"/>
        <w:rPr>
          <w:rFonts w:cstheme="minorHAnsi"/>
        </w:rPr>
      </w:pPr>
      <w:r w:rsidRPr="00252082">
        <w:rPr>
          <w:rFonts w:cstheme="minorHAnsi"/>
        </w:rPr>
        <w:t xml:space="preserve"> En cela s’ajoute le fait que ces groupements et associations n’ont pas la culture   documentaire des pièces compatibles pouvant leurs permettre de proceder à l’archivage de ces documents.  </w:t>
      </w:r>
      <w:r>
        <w:rPr>
          <w:rFonts w:cstheme="minorHAnsi"/>
        </w:rPr>
        <w:t>En outre, la</w:t>
      </w:r>
      <w:r w:rsidRPr="008A6A44">
        <w:rPr>
          <w:rFonts w:cstheme="minorHAnsi"/>
        </w:rPr>
        <w:t xml:space="preserve"> majorité des responsables des groupements/associations interrogés </w:t>
      </w:r>
      <w:r>
        <w:rPr>
          <w:rFonts w:cstheme="minorHAnsi"/>
        </w:rPr>
        <w:t>96% n’ont pas suivi des formations sur la comptabilité simplifiée et n’ont jamais élaboré un plans d’affaires pour leurs groupements, le journal de caisse pour ne citer que ceux-là</w:t>
      </w:r>
      <w:r w:rsidRPr="008A6A44">
        <w:rPr>
          <w:rFonts w:cstheme="minorHAnsi"/>
        </w:rPr>
        <w:t xml:space="preserve">. </w:t>
      </w:r>
      <w:r>
        <w:rPr>
          <w:rFonts w:cstheme="minorHAnsi"/>
        </w:rPr>
        <w:t xml:space="preserve">Par contre, une </w:t>
      </w:r>
      <w:r w:rsidRPr="008A6A44">
        <w:rPr>
          <w:rFonts w:cstheme="minorHAnsi"/>
        </w:rPr>
        <w:t>minorité des responsables interrogés connai</w:t>
      </w:r>
      <w:r>
        <w:rPr>
          <w:rFonts w:cstheme="minorHAnsi"/>
        </w:rPr>
        <w:t>ssen</w:t>
      </w:r>
      <w:r w:rsidRPr="008A6A44">
        <w:rPr>
          <w:rFonts w:cstheme="minorHAnsi"/>
        </w:rPr>
        <w:t>t des notions théoriques sur le cadre stratégique d’affaires mais cette connaissance théorique ne s’est pas traduite dans la pratique.</w:t>
      </w:r>
      <w:r>
        <w:rPr>
          <w:rFonts w:cstheme="minorHAnsi"/>
        </w:rPr>
        <w:t xml:space="preserve"> </w:t>
      </w:r>
    </w:p>
    <w:p w:rsidR="00CA1D58" w:rsidRDefault="00CA1D58" w:rsidP="007C21AC">
      <w:pPr>
        <w:pStyle w:val="ListParagraph"/>
        <w:autoSpaceDE w:val="0"/>
        <w:autoSpaceDN w:val="0"/>
        <w:adjustRightInd w:val="0"/>
        <w:spacing w:after="0" w:line="240" w:lineRule="auto"/>
        <w:ind w:left="0"/>
        <w:jc w:val="both"/>
        <w:rPr>
          <w:rFonts w:cstheme="minorHAnsi"/>
        </w:rPr>
      </w:pPr>
      <w:r>
        <w:rPr>
          <w:rFonts w:cstheme="minorHAnsi"/>
        </w:rPr>
        <w:t>A cela, FCA a fait recours à la Direction Régionale des Affaires Sociales qui par la suite à identifier 42 groupements pour délivrer les documents juridiques.</w:t>
      </w:r>
    </w:p>
    <w:p w:rsidR="00D25F68" w:rsidRDefault="00CA1D58" w:rsidP="007C21AC">
      <w:pPr>
        <w:pStyle w:val="ListParagraph"/>
        <w:autoSpaceDE w:val="0"/>
        <w:autoSpaceDN w:val="0"/>
        <w:adjustRightInd w:val="0"/>
        <w:spacing w:after="0" w:line="240" w:lineRule="auto"/>
        <w:ind w:left="0"/>
        <w:jc w:val="both"/>
        <w:rPr>
          <w:rFonts w:cstheme="minorHAnsi"/>
        </w:rPr>
      </w:pPr>
      <w:r w:rsidRPr="00CA1D58">
        <w:rPr>
          <w:rFonts w:cstheme="minorHAnsi"/>
          <w:noProof/>
          <w:lang w:val="en-GB" w:eastAsia="en-GB"/>
        </w:rPr>
        <w:drawing>
          <wp:anchor distT="0" distB="0" distL="114300" distR="114300" simplePos="0" relativeHeight="251729920" behindDoc="1" locked="0" layoutInCell="1" allowOverlap="1">
            <wp:simplePos x="901700" y="3016250"/>
            <wp:positionH relativeFrom="column">
              <wp:align>left</wp:align>
            </wp:positionH>
            <wp:positionV relativeFrom="paragraph">
              <wp:align>top</wp:align>
            </wp:positionV>
            <wp:extent cx="3416300" cy="2667000"/>
            <wp:effectExtent l="0" t="0" r="12700" b="0"/>
            <wp:wrapTight wrapText="bothSides">
              <wp:wrapPolygon edited="0">
                <wp:start x="0" y="0"/>
                <wp:lineTo x="0" y="21446"/>
                <wp:lineTo x="21560" y="21446"/>
                <wp:lineTo x="21560" y="0"/>
                <wp:lineTo x="0" y="0"/>
              </wp:wrapPolygon>
            </wp:wrapTight>
            <wp:docPr id="7176" name="Chart 7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B445A7">
        <w:rPr>
          <w:rFonts w:cstheme="minorHAnsi"/>
        </w:rPr>
        <w:t>Après la formation subie par les membres de groupem</w:t>
      </w:r>
      <w:r w:rsidR="00D25F68">
        <w:rPr>
          <w:rFonts w:cstheme="minorHAnsi"/>
        </w:rPr>
        <w:t>ents et les activités de suivi et accompagnement par l’équipe du projet, 50</w:t>
      </w:r>
      <w:r w:rsidR="00B445A7">
        <w:rPr>
          <w:rFonts w:cstheme="minorHAnsi"/>
        </w:rPr>
        <w:t xml:space="preserve">% </w:t>
      </w:r>
      <w:r w:rsidR="00D25F68">
        <w:rPr>
          <w:rFonts w:cstheme="minorHAnsi"/>
        </w:rPr>
        <w:t xml:space="preserve">des groupements </w:t>
      </w:r>
      <w:r w:rsidR="00B445A7">
        <w:rPr>
          <w:rFonts w:cstheme="minorHAnsi"/>
        </w:rPr>
        <w:t>ont augmenté leur capacité á tenir consécutivement une comptabilit</w:t>
      </w:r>
      <w:r w:rsidR="00D25F68">
        <w:rPr>
          <w:rFonts w:cstheme="minorHAnsi"/>
        </w:rPr>
        <w:t>é entre Juillet-Décembre 2020</w:t>
      </w:r>
      <w:r w:rsidR="00B445A7">
        <w:rPr>
          <w:rFonts w:cstheme="minorHAnsi"/>
        </w:rPr>
        <w:t>.</w:t>
      </w:r>
      <w:r w:rsidR="00D25F68">
        <w:rPr>
          <w:rFonts w:cstheme="minorHAnsi"/>
        </w:rPr>
        <w:t xml:space="preserve"> A la reprise des post-conflit, l’équipe à remotiver 3 autres groupements entre le mois de Mai-Aout 20201 faisant au total à la fin du projet 53 groupements qui tiennent une comptabilité. En</w:t>
      </w:r>
      <w:r w:rsidR="00B445A7">
        <w:rPr>
          <w:rFonts w:cstheme="minorHAnsi"/>
        </w:rPr>
        <w:t xml:space="preserve"> outre, </w:t>
      </w:r>
      <w:r w:rsidR="00A30109">
        <w:rPr>
          <w:rFonts w:cstheme="minorHAnsi"/>
        </w:rPr>
        <w:t xml:space="preserve">la bonne pratique de cette comptabilité génère des revenus avec des résultats économiques significatif mais malheureusement se but aux problèmes </w:t>
      </w:r>
      <w:r w:rsidR="006A5FA1">
        <w:rPr>
          <w:rFonts w:cstheme="minorHAnsi"/>
        </w:rPr>
        <w:t>de</w:t>
      </w:r>
      <w:r w:rsidR="00A30109">
        <w:rPr>
          <w:rFonts w:cstheme="minorHAnsi"/>
        </w:rPr>
        <w:t xml:space="preserve"> la dotation des outils adéquats Comme le registre, le facturier etc. Il est donc important de d’accompagner les capacités opérationnelles de ces groupements pour la traçabilité de ces revenus afin de permettre à ceux-ci de bien orienter leur système de gestion.</w:t>
      </w:r>
    </w:p>
    <w:p w:rsidR="00721E2C" w:rsidRPr="00721E2C" w:rsidRDefault="00721E2C" w:rsidP="00721E2C">
      <w:pPr>
        <w:pStyle w:val="ListParagraph"/>
        <w:autoSpaceDE w:val="0"/>
        <w:autoSpaceDN w:val="0"/>
        <w:adjustRightInd w:val="0"/>
        <w:spacing w:after="0" w:line="240" w:lineRule="auto"/>
        <w:ind w:left="0"/>
        <w:jc w:val="both"/>
        <w:rPr>
          <w:rFonts w:cstheme="minorHAnsi"/>
        </w:rPr>
      </w:pPr>
      <w:r>
        <w:rPr>
          <w:rFonts w:cstheme="minorHAnsi"/>
        </w:rPr>
        <w:t>La figure ci-après présente la situation de flux de revenus et dépenses des groupements</w:t>
      </w:r>
    </w:p>
    <w:p w:rsidR="00556635" w:rsidRDefault="00556635" w:rsidP="007C21AC">
      <w:pPr>
        <w:pStyle w:val="ListParagraph"/>
        <w:autoSpaceDE w:val="0"/>
        <w:autoSpaceDN w:val="0"/>
        <w:adjustRightInd w:val="0"/>
        <w:spacing w:after="0" w:line="240" w:lineRule="auto"/>
        <w:ind w:left="0"/>
        <w:jc w:val="both"/>
        <w:rPr>
          <w:rFonts w:cstheme="minorHAnsi"/>
        </w:rPr>
      </w:pPr>
    </w:p>
    <w:p w:rsidR="00D25F68" w:rsidRDefault="005147F2" w:rsidP="007C21AC">
      <w:pPr>
        <w:pStyle w:val="ListParagraph"/>
        <w:autoSpaceDE w:val="0"/>
        <w:autoSpaceDN w:val="0"/>
        <w:adjustRightInd w:val="0"/>
        <w:spacing w:after="0" w:line="240" w:lineRule="auto"/>
        <w:ind w:left="0"/>
        <w:jc w:val="both"/>
        <w:rPr>
          <w:rFonts w:cstheme="minorHAnsi"/>
          <w:lang w:val="fr-CA"/>
        </w:rPr>
      </w:pPr>
      <w:r w:rsidRPr="005147F2">
        <w:rPr>
          <w:rFonts w:cstheme="minorHAnsi"/>
          <w:noProof/>
          <w:lang w:val="en-GB" w:eastAsia="en-GB"/>
        </w:rPr>
        <w:lastRenderedPageBreak/>
        <w:drawing>
          <wp:anchor distT="0" distB="0" distL="114300" distR="114300" simplePos="0" relativeHeight="251730944" behindDoc="1" locked="0" layoutInCell="1" allowOverlap="1">
            <wp:simplePos x="0" y="0"/>
            <wp:positionH relativeFrom="column">
              <wp:posOffset>1270</wp:posOffset>
            </wp:positionH>
            <wp:positionV relativeFrom="paragraph">
              <wp:posOffset>-2540</wp:posOffset>
            </wp:positionV>
            <wp:extent cx="3733800" cy="3333750"/>
            <wp:effectExtent l="0" t="0" r="0" b="0"/>
            <wp:wrapTight wrapText="bothSides">
              <wp:wrapPolygon edited="0">
                <wp:start x="0" y="0"/>
                <wp:lineTo x="0" y="21477"/>
                <wp:lineTo x="21490" y="21477"/>
                <wp:lineTo x="21490" y="0"/>
                <wp:lineTo x="0" y="0"/>
              </wp:wrapPolygon>
            </wp:wrapTight>
            <wp:docPr id="7177" name="Chart 7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173540">
        <w:rPr>
          <w:rFonts w:cstheme="minorHAnsi"/>
          <w:lang w:val="fr-CA"/>
        </w:rPr>
        <w:t>On constate nettement la bonne gestion de revenus et dépenses des groupements au mois de Juillet 2020 par l’accompagnement constant de l’équipe</w:t>
      </w:r>
      <w:r w:rsidR="00D25F68">
        <w:rPr>
          <w:rFonts w:cstheme="minorHAnsi"/>
          <w:lang w:val="fr-CA"/>
        </w:rPr>
        <w:t xml:space="preserve"> </w:t>
      </w:r>
      <w:r w:rsidR="00173540">
        <w:rPr>
          <w:rFonts w:cstheme="minorHAnsi"/>
          <w:lang w:val="fr-CA"/>
        </w:rPr>
        <w:t>dans les groupements. Par contre, la crise a impacté négativement sur les activités de groupements entrainant ainsi une baisse significative de leur revenu avec une légère reprise de cette situation au mois de Mai jusqu’en Aout 2021.</w:t>
      </w:r>
    </w:p>
    <w:p w:rsidR="00173540" w:rsidRDefault="00173540" w:rsidP="007C21AC">
      <w:pPr>
        <w:pStyle w:val="ListParagraph"/>
        <w:autoSpaceDE w:val="0"/>
        <w:autoSpaceDN w:val="0"/>
        <w:adjustRightInd w:val="0"/>
        <w:spacing w:after="0" w:line="240" w:lineRule="auto"/>
        <w:ind w:left="0"/>
        <w:jc w:val="both"/>
        <w:rPr>
          <w:rFonts w:cstheme="minorHAnsi"/>
          <w:lang w:val="fr-CA"/>
        </w:rPr>
      </w:pPr>
    </w:p>
    <w:p w:rsidR="00173540" w:rsidRDefault="00173540" w:rsidP="007C21AC">
      <w:pPr>
        <w:pStyle w:val="ListParagraph"/>
        <w:autoSpaceDE w:val="0"/>
        <w:autoSpaceDN w:val="0"/>
        <w:adjustRightInd w:val="0"/>
        <w:spacing w:after="0" w:line="240" w:lineRule="auto"/>
        <w:ind w:left="0"/>
        <w:jc w:val="both"/>
        <w:rPr>
          <w:rFonts w:cstheme="minorHAnsi"/>
          <w:lang w:val="fr-CA"/>
        </w:rPr>
      </w:pPr>
    </w:p>
    <w:p w:rsidR="00FA275A" w:rsidRDefault="00FA275A" w:rsidP="007C21AC">
      <w:pPr>
        <w:pStyle w:val="ListParagraph"/>
        <w:autoSpaceDE w:val="0"/>
        <w:autoSpaceDN w:val="0"/>
        <w:adjustRightInd w:val="0"/>
        <w:spacing w:after="0" w:line="240" w:lineRule="auto"/>
        <w:ind w:left="0"/>
        <w:jc w:val="both"/>
        <w:rPr>
          <w:rFonts w:cstheme="minorHAnsi"/>
        </w:rPr>
      </w:pPr>
    </w:p>
    <w:p w:rsidR="00FA275A" w:rsidRDefault="00FA275A" w:rsidP="007C21AC">
      <w:pPr>
        <w:pStyle w:val="ListParagraph"/>
        <w:autoSpaceDE w:val="0"/>
        <w:autoSpaceDN w:val="0"/>
        <w:adjustRightInd w:val="0"/>
        <w:spacing w:after="0" w:line="240" w:lineRule="auto"/>
        <w:ind w:left="0"/>
        <w:jc w:val="both"/>
        <w:rPr>
          <w:rFonts w:cstheme="minorHAnsi"/>
        </w:rPr>
      </w:pPr>
    </w:p>
    <w:p w:rsidR="00FA275A" w:rsidRDefault="00FA275A" w:rsidP="007C21AC">
      <w:pPr>
        <w:pStyle w:val="ListParagraph"/>
        <w:autoSpaceDE w:val="0"/>
        <w:autoSpaceDN w:val="0"/>
        <w:adjustRightInd w:val="0"/>
        <w:spacing w:after="0" w:line="240" w:lineRule="auto"/>
        <w:ind w:left="0"/>
        <w:jc w:val="both"/>
        <w:rPr>
          <w:rFonts w:cstheme="minorHAnsi"/>
        </w:rPr>
      </w:pPr>
    </w:p>
    <w:p w:rsidR="00FA275A" w:rsidRDefault="00FA275A" w:rsidP="007C21AC">
      <w:pPr>
        <w:pStyle w:val="ListParagraph"/>
        <w:autoSpaceDE w:val="0"/>
        <w:autoSpaceDN w:val="0"/>
        <w:adjustRightInd w:val="0"/>
        <w:spacing w:after="0" w:line="240" w:lineRule="auto"/>
        <w:ind w:left="0"/>
        <w:jc w:val="both"/>
        <w:rPr>
          <w:rFonts w:cstheme="minorHAnsi"/>
        </w:rPr>
      </w:pPr>
    </w:p>
    <w:p w:rsidR="00721E2C" w:rsidRDefault="00FA275A" w:rsidP="00721E2C">
      <w:pPr>
        <w:autoSpaceDE w:val="0"/>
        <w:autoSpaceDN w:val="0"/>
        <w:adjustRightInd w:val="0"/>
        <w:spacing w:before="240" w:after="0" w:line="240" w:lineRule="auto"/>
        <w:jc w:val="both"/>
        <w:rPr>
          <w:rFonts w:cstheme="minorHAnsi"/>
          <w:lang w:val="fr-CA"/>
        </w:rPr>
      </w:pPr>
      <w:r w:rsidRPr="00FA275A">
        <w:rPr>
          <w:rFonts w:cstheme="minorHAnsi"/>
          <w:lang w:val="fr-CA"/>
        </w:rPr>
        <w:br/>
      </w:r>
      <w:r w:rsidR="00721E2C">
        <w:rPr>
          <w:rFonts w:cstheme="minorHAnsi"/>
          <w:lang w:val="fr-CA"/>
        </w:rPr>
        <w:t>Ainsi, à la lecture de la figure les 523 membres de groupements alphabétisés qui savent lire et écrire et effectuer des calculs ont pu maintenir et tenir la comptabilité des groupements.</w:t>
      </w:r>
    </w:p>
    <w:p w:rsidR="00721E2C" w:rsidRDefault="000E665D" w:rsidP="00721E2C">
      <w:pPr>
        <w:autoSpaceDE w:val="0"/>
        <w:autoSpaceDN w:val="0"/>
        <w:adjustRightInd w:val="0"/>
        <w:spacing w:before="240" w:after="0" w:line="240" w:lineRule="auto"/>
        <w:jc w:val="both"/>
        <w:rPr>
          <w:rFonts w:cstheme="minorHAnsi"/>
          <w:lang w:val="fr-CA"/>
        </w:rPr>
      </w:pPr>
      <w:r>
        <w:rPr>
          <w:rFonts w:cstheme="minorHAnsi"/>
          <w:lang w:val="fr-CA"/>
        </w:rPr>
        <w:t>Par ailleurs, un recourt a été fait par FCA aux consultants 5S-KAIZEN qui ont reçu la formation des formateurs. Ces derniers après avoir signé le contrat puis présenté le Tdr de leur ont été accompagnés par l’équipe de FCA afin de faciliter cette formation.</w:t>
      </w:r>
    </w:p>
    <w:p w:rsidR="000E665D" w:rsidRDefault="000E665D" w:rsidP="00721E2C">
      <w:pPr>
        <w:autoSpaceDE w:val="0"/>
        <w:autoSpaceDN w:val="0"/>
        <w:adjustRightInd w:val="0"/>
        <w:spacing w:before="240" w:after="0" w:line="240" w:lineRule="auto"/>
        <w:jc w:val="both"/>
        <w:rPr>
          <w:rFonts w:cstheme="minorHAnsi"/>
          <w:lang w:val="fr-CA"/>
        </w:rPr>
      </w:pPr>
      <w:r>
        <w:rPr>
          <w:rFonts w:cstheme="minorHAnsi"/>
          <w:lang w:val="fr-CA"/>
        </w:rPr>
        <w:t>100 groupements/association pour un total 300 membres des groupements ont subi et établis eux-mêmes un plan d’action 5S-KAIZEN. 21 sur 100 ont pratiqué au moins un plan d’action 5S-KAIZEN après la formation. Les groupements qui sont dans le secteur élevage représentent la grande proportion des groupements qui ont exécuté ces plans d’action.</w:t>
      </w:r>
    </w:p>
    <w:p w:rsidR="007C21AC" w:rsidRPr="00252082" w:rsidRDefault="007C21AC" w:rsidP="00B445A7">
      <w:pPr>
        <w:pStyle w:val="ListParagraph"/>
        <w:autoSpaceDE w:val="0"/>
        <w:autoSpaceDN w:val="0"/>
        <w:adjustRightInd w:val="0"/>
        <w:spacing w:after="0" w:line="240" w:lineRule="auto"/>
        <w:ind w:left="0"/>
        <w:jc w:val="both"/>
        <w:rPr>
          <w:rFonts w:cstheme="minorHAnsi"/>
          <w:color w:val="000000" w:themeColor="text1"/>
        </w:rPr>
      </w:pPr>
    </w:p>
    <w:p w:rsidR="000620C4" w:rsidRDefault="000620C4" w:rsidP="000620C4">
      <w:pPr>
        <w:pStyle w:val="ListParagraph"/>
        <w:autoSpaceDE w:val="0"/>
        <w:autoSpaceDN w:val="0"/>
        <w:adjustRightInd w:val="0"/>
        <w:spacing w:after="0" w:line="240" w:lineRule="auto"/>
        <w:ind w:left="0"/>
        <w:jc w:val="both"/>
        <w:rPr>
          <w:rFonts w:cs="Calibri"/>
          <w:b/>
          <w:color w:val="2F5496" w:themeColor="accent1" w:themeShade="BF"/>
        </w:rPr>
      </w:pPr>
      <w:r w:rsidRPr="004A788C">
        <w:rPr>
          <w:rFonts w:cs="Calibri"/>
          <w:b/>
          <w:bCs/>
          <w:iCs/>
          <w:color w:val="2F5496" w:themeColor="accent1" w:themeShade="BF"/>
        </w:rPr>
        <w:t>Activi</w:t>
      </w:r>
      <w:r w:rsidRPr="004A788C">
        <w:rPr>
          <w:rFonts w:cs="Calibri"/>
          <w:b/>
          <w:color w:val="2F5496" w:themeColor="accent1" w:themeShade="BF"/>
        </w:rPr>
        <w:t>té 3.3</w:t>
      </w:r>
      <w:r w:rsidRPr="004A788C">
        <w:rPr>
          <w:rFonts w:cs="Calibri"/>
          <w:b/>
          <w:bCs/>
          <w:i/>
          <w:iCs/>
          <w:color w:val="2F5496" w:themeColor="accent1" w:themeShade="BF"/>
        </w:rPr>
        <w:t xml:space="preserve"> : </w:t>
      </w:r>
      <w:r w:rsidRPr="004A788C">
        <w:rPr>
          <w:rFonts w:cs="Calibri"/>
          <w:b/>
          <w:color w:val="2F5496" w:themeColor="accent1" w:themeShade="BF"/>
        </w:rPr>
        <w:t>Appui à l’organisations d’une foire regroupant des producteurs et/ou de promoteurs des AGR et des consommateurs</w:t>
      </w:r>
    </w:p>
    <w:p w:rsidR="000620C4" w:rsidRPr="004A788C" w:rsidRDefault="000620C4" w:rsidP="000620C4">
      <w:pPr>
        <w:pStyle w:val="ListParagraph"/>
        <w:autoSpaceDE w:val="0"/>
        <w:autoSpaceDN w:val="0"/>
        <w:adjustRightInd w:val="0"/>
        <w:spacing w:after="0" w:line="240" w:lineRule="auto"/>
        <w:ind w:left="0"/>
        <w:jc w:val="both"/>
        <w:rPr>
          <w:rFonts w:cs="Calibri"/>
          <w:b/>
          <w:color w:val="2F5496" w:themeColor="accent1" w:themeShade="BF"/>
        </w:rPr>
      </w:pPr>
    </w:p>
    <w:p w:rsidR="00951C68" w:rsidRDefault="00951C68" w:rsidP="00951C68">
      <w:pPr>
        <w:rPr>
          <w:lang w:eastAsia="ja-JP"/>
        </w:rPr>
      </w:pPr>
      <w:r>
        <w:rPr>
          <w:lang w:eastAsia="ja-JP"/>
        </w:rPr>
        <w:t xml:space="preserve">Cette activité n’a pas encore totalement réalisé liée à la période culturale clairement évoqué par les bénéficiaires et validé par le comité de pilotage du projet. Les préparatifs sont en cours pour la tenue de cette activité prévue à la date du 23 Octobre 2021. </w:t>
      </w:r>
    </w:p>
    <w:p w:rsidR="000620C4" w:rsidRDefault="000620C4" w:rsidP="000620C4">
      <w:pPr>
        <w:pStyle w:val="ListParagraph"/>
        <w:autoSpaceDE w:val="0"/>
        <w:autoSpaceDN w:val="0"/>
        <w:adjustRightInd w:val="0"/>
        <w:spacing w:after="0" w:line="240" w:lineRule="auto"/>
        <w:ind w:left="0"/>
        <w:jc w:val="both"/>
        <w:rPr>
          <w:rFonts w:cs="Calibri"/>
          <w:b/>
          <w:color w:val="2F5496" w:themeColor="accent1" w:themeShade="BF"/>
        </w:rPr>
      </w:pPr>
      <w:r w:rsidRPr="004A788C">
        <w:rPr>
          <w:rFonts w:cs="Calibri"/>
          <w:b/>
          <w:bCs/>
          <w:iCs/>
          <w:color w:val="2F5496" w:themeColor="accent1" w:themeShade="BF"/>
        </w:rPr>
        <w:t>Activi</w:t>
      </w:r>
      <w:r w:rsidRPr="004A788C">
        <w:rPr>
          <w:rFonts w:cs="Calibri"/>
          <w:b/>
          <w:color w:val="2F5496" w:themeColor="accent1" w:themeShade="BF"/>
        </w:rPr>
        <w:t>té 3.4</w:t>
      </w:r>
      <w:r w:rsidRPr="004A788C">
        <w:rPr>
          <w:rFonts w:cs="Calibri"/>
          <w:b/>
          <w:bCs/>
          <w:i/>
          <w:iCs/>
          <w:color w:val="2F5496" w:themeColor="accent1" w:themeShade="BF"/>
        </w:rPr>
        <w:t xml:space="preserve"> : </w:t>
      </w:r>
      <w:r w:rsidRPr="004A788C">
        <w:rPr>
          <w:rFonts w:cs="Calibri"/>
          <w:b/>
          <w:color w:val="2F5496" w:themeColor="accent1" w:themeShade="BF"/>
        </w:rPr>
        <w:t xml:space="preserve">Appui à la mise en place et l’amélioration des sécurités sociales tels que Tontine et AVEC au sein des associations. </w:t>
      </w:r>
    </w:p>
    <w:p w:rsidR="000620C4" w:rsidRPr="004A788C" w:rsidRDefault="000620C4" w:rsidP="000620C4">
      <w:pPr>
        <w:pStyle w:val="ListParagraph"/>
        <w:autoSpaceDE w:val="0"/>
        <w:autoSpaceDN w:val="0"/>
        <w:adjustRightInd w:val="0"/>
        <w:spacing w:after="0" w:line="240" w:lineRule="auto"/>
        <w:ind w:left="0"/>
        <w:jc w:val="both"/>
        <w:rPr>
          <w:rFonts w:cs="Calibri"/>
          <w:b/>
          <w:color w:val="2F5496" w:themeColor="accent1" w:themeShade="BF"/>
        </w:rPr>
      </w:pPr>
    </w:p>
    <w:p w:rsidR="00556635" w:rsidRDefault="00A36825" w:rsidP="008C798D">
      <w:pPr>
        <w:jc w:val="both"/>
        <w:rPr>
          <w:rFonts w:eastAsia="Batang" w:cstheme="minorHAnsi"/>
          <w:color w:val="000000"/>
          <w:lang w:eastAsia="zh-CN"/>
        </w:rPr>
      </w:pPr>
      <w:r w:rsidRPr="00A36825">
        <w:rPr>
          <w:lang w:eastAsia="ja-JP"/>
        </w:rPr>
        <w:t>Après les séries de séances de sensibilisation au sein des groupem</w:t>
      </w:r>
      <w:r>
        <w:rPr>
          <w:lang w:eastAsia="ja-JP"/>
        </w:rPr>
        <w:t>e</w:t>
      </w:r>
      <w:r w:rsidRPr="00A36825">
        <w:rPr>
          <w:lang w:eastAsia="ja-JP"/>
        </w:rPr>
        <w:t>nts pour la mise en place de l’approche AVEC, 38 sur 100 groupements ont manifesté de pratiquer l’AVEC</w:t>
      </w:r>
      <w:r>
        <w:rPr>
          <w:lang w:eastAsia="ja-JP"/>
        </w:rPr>
        <w:t>.</w:t>
      </w:r>
      <w:r w:rsidR="00951C68">
        <w:rPr>
          <w:lang w:eastAsia="ja-JP"/>
        </w:rPr>
        <w:t xml:space="preserve"> </w:t>
      </w:r>
      <w:r w:rsidR="001E5D10">
        <w:rPr>
          <w:rFonts w:eastAsia="Times New Roman" w:cstheme="minorHAnsi"/>
          <w:lang w:val="fr-CA" w:eastAsia="fr-FR"/>
        </w:rPr>
        <w:t>De ce qui ressort pendant ces séances de sensibilisation,</w:t>
      </w:r>
      <w:r w:rsidR="00951C68" w:rsidRPr="001047D6">
        <w:rPr>
          <w:rFonts w:eastAsia="Times New Roman" w:cstheme="minorHAnsi"/>
          <w:lang w:val="fr-CA" w:eastAsia="fr-FR"/>
        </w:rPr>
        <w:t xml:space="preserve"> sept (</w:t>
      </w:r>
      <w:r w:rsidR="00951C68" w:rsidRPr="001047D6">
        <w:rPr>
          <w:rFonts w:eastAsia="Times New Roman" w:cstheme="minorHAnsi"/>
          <w:b/>
          <w:lang w:val="fr-CA" w:eastAsia="fr-FR"/>
        </w:rPr>
        <w:t>07</w:t>
      </w:r>
      <w:r w:rsidR="001E5D10">
        <w:rPr>
          <w:rFonts w:eastAsia="Times New Roman" w:cstheme="minorHAnsi"/>
          <w:lang w:val="fr-CA" w:eastAsia="fr-FR"/>
        </w:rPr>
        <w:t>) groupements sur les 99 appuyés par le projet</w:t>
      </w:r>
      <w:r w:rsidR="00951C68" w:rsidRPr="001047D6">
        <w:rPr>
          <w:rFonts w:eastAsia="Times New Roman" w:cstheme="minorHAnsi"/>
          <w:lang w:val="fr-CA" w:eastAsia="fr-FR"/>
        </w:rPr>
        <w:t xml:space="preserve"> ont été appuyés par ACF pour la mise en œuvre de la nouvelle approche AVEC </w:t>
      </w:r>
      <w:r w:rsidR="00951C68" w:rsidRPr="001047D6">
        <w:rPr>
          <w:rFonts w:eastAsia="Batang" w:cstheme="minorHAnsi"/>
          <w:b/>
          <w:i/>
          <w:color w:val="C00000"/>
          <w:lang w:eastAsia="zh-CN"/>
        </w:rPr>
        <w:t>(ASSOCIATION VILLAGEOISE D´EPARGNE ET DE CREDIT</w:t>
      </w:r>
      <w:r w:rsidR="008C798D" w:rsidRPr="001047D6">
        <w:rPr>
          <w:rFonts w:eastAsia="Batang" w:cstheme="minorHAnsi"/>
          <w:color w:val="000000"/>
          <w:lang w:eastAsia="zh-CN"/>
        </w:rPr>
        <w:t>),</w:t>
      </w:r>
      <w:r w:rsidR="008C798D">
        <w:rPr>
          <w:rFonts w:eastAsia="Times New Roman" w:cstheme="minorHAnsi"/>
          <w:lang w:val="fr-CA" w:eastAsia="fr-FR"/>
        </w:rPr>
        <w:t xml:space="preserve"> </w:t>
      </w:r>
      <w:r w:rsidR="008C798D" w:rsidRPr="001047D6">
        <w:rPr>
          <w:rFonts w:eastAsia="Times New Roman" w:cstheme="minorHAnsi"/>
          <w:lang w:val="fr-CA" w:eastAsia="fr-FR"/>
        </w:rPr>
        <w:t>05</w:t>
      </w:r>
      <w:r w:rsidR="00951C68" w:rsidRPr="001047D6">
        <w:rPr>
          <w:rFonts w:eastAsia="Times New Roman" w:cstheme="minorHAnsi"/>
          <w:lang w:val="fr-CA" w:eastAsia="fr-FR"/>
        </w:rPr>
        <w:t xml:space="preserve"> autres pratiquent les</w:t>
      </w:r>
      <w:r w:rsidR="001E5D10">
        <w:rPr>
          <w:rFonts w:eastAsia="Times New Roman" w:cstheme="minorHAnsi"/>
          <w:lang w:val="fr-CA" w:eastAsia="fr-FR"/>
        </w:rPr>
        <w:t xml:space="preserve"> tontines </w:t>
      </w:r>
      <w:r w:rsidR="008C798D">
        <w:rPr>
          <w:rFonts w:eastAsia="Times New Roman" w:cstheme="minorHAnsi"/>
          <w:lang w:val="fr-CA" w:eastAsia="fr-FR"/>
        </w:rPr>
        <w:t>traditionnelles,</w:t>
      </w:r>
      <w:r w:rsidR="008C798D" w:rsidRPr="001047D6">
        <w:rPr>
          <w:rFonts w:eastAsia="Times New Roman" w:cstheme="minorHAnsi"/>
          <w:lang w:val="fr-CA" w:eastAsia="fr-FR"/>
        </w:rPr>
        <w:t xml:space="preserve"> 38</w:t>
      </w:r>
      <w:r w:rsidR="00951C68" w:rsidRPr="001047D6">
        <w:rPr>
          <w:rFonts w:eastAsia="Times New Roman" w:cstheme="minorHAnsi"/>
          <w:lang w:val="fr-CA" w:eastAsia="fr-FR"/>
        </w:rPr>
        <w:t xml:space="preserve"> </w:t>
      </w:r>
      <w:r w:rsidR="008C798D" w:rsidRPr="001047D6">
        <w:rPr>
          <w:rFonts w:eastAsia="Times New Roman" w:cstheme="minorHAnsi"/>
          <w:lang w:val="fr-CA" w:eastAsia="fr-FR"/>
        </w:rPr>
        <w:t>groupements qui</w:t>
      </w:r>
      <w:r w:rsidR="00951C68" w:rsidRPr="001047D6">
        <w:rPr>
          <w:rFonts w:eastAsia="Times New Roman" w:cstheme="minorHAnsi"/>
          <w:lang w:val="fr-CA" w:eastAsia="fr-FR"/>
        </w:rPr>
        <w:t xml:space="preserve"> manifestent le désire de pratiquer cette nouvelle approche. </w:t>
      </w:r>
      <w:r w:rsidR="00357FA8" w:rsidRPr="001047D6">
        <w:rPr>
          <w:rFonts w:eastAsia="Calibri" w:cstheme="minorHAnsi"/>
          <w:b/>
          <w:lang w:val="fr-CA" w:eastAsia="ja-JP"/>
        </w:rPr>
        <w:t>76</w:t>
      </w:r>
      <w:r w:rsidR="00357FA8" w:rsidRPr="00BA0B75">
        <w:rPr>
          <w:rFonts w:eastAsia="Batang" w:cstheme="minorHAnsi"/>
          <w:color w:val="000000"/>
          <w:lang w:eastAsia="zh-CN"/>
        </w:rPr>
        <w:t xml:space="preserve"> personnes</w:t>
      </w:r>
      <w:r w:rsidR="00357FA8">
        <w:rPr>
          <w:rFonts w:eastAsia="Batang" w:cstheme="minorHAnsi"/>
          <w:color w:val="000000"/>
          <w:lang w:eastAsia="zh-CN"/>
        </w:rPr>
        <w:t xml:space="preserve"> dont 58 et </w:t>
      </w:r>
      <w:r w:rsidR="00556635">
        <w:rPr>
          <w:rFonts w:eastAsia="Batang" w:cstheme="minorHAnsi"/>
          <w:color w:val="000000"/>
          <w:lang w:eastAsia="zh-CN"/>
        </w:rPr>
        <w:t>18 hommes retenus et</w:t>
      </w:r>
      <w:r w:rsidR="00357FA8">
        <w:rPr>
          <w:rFonts w:eastAsia="Batang" w:cstheme="minorHAnsi"/>
          <w:color w:val="000000"/>
          <w:lang w:eastAsia="zh-CN"/>
        </w:rPr>
        <w:t xml:space="preserve"> formées comme points focaux à pratiquer l</w:t>
      </w:r>
      <w:r w:rsidR="00556635">
        <w:rPr>
          <w:rFonts w:eastAsia="Batang" w:cstheme="minorHAnsi"/>
          <w:color w:val="000000"/>
          <w:lang w:eastAsia="zh-CN"/>
        </w:rPr>
        <w:t xml:space="preserve">es </w:t>
      </w:r>
      <w:r w:rsidR="008D669C">
        <w:rPr>
          <w:rFonts w:eastAsia="Batang" w:cstheme="minorHAnsi"/>
          <w:color w:val="000000"/>
          <w:lang w:eastAsia="zh-CN"/>
        </w:rPr>
        <w:t xml:space="preserve">AVEC et l’accompagnement technique </w:t>
      </w:r>
      <w:r w:rsidR="00556635">
        <w:rPr>
          <w:rFonts w:eastAsia="Batang" w:cstheme="minorHAnsi"/>
          <w:color w:val="000000"/>
          <w:lang w:eastAsia="zh-CN"/>
        </w:rPr>
        <w:t xml:space="preserve">au sein </w:t>
      </w:r>
      <w:r w:rsidR="008D669C">
        <w:rPr>
          <w:rFonts w:eastAsia="Batang" w:cstheme="minorHAnsi"/>
          <w:color w:val="000000"/>
          <w:lang w:eastAsia="zh-CN"/>
        </w:rPr>
        <w:t xml:space="preserve">de </w:t>
      </w:r>
      <w:r w:rsidR="00556635">
        <w:rPr>
          <w:rFonts w:eastAsia="Batang" w:cstheme="minorHAnsi"/>
          <w:color w:val="000000"/>
          <w:lang w:eastAsia="zh-CN"/>
        </w:rPr>
        <w:t>leur</w:t>
      </w:r>
      <w:r w:rsidR="008C798D">
        <w:rPr>
          <w:rFonts w:eastAsia="Batang" w:cstheme="minorHAnsi"/>
          <w:color w:val="000000"/>
          <w:lang w:eastAsia="zh-CN"/>
        </w:rPr>
        <w:t>s</w:t>
      </w:r>
      <w:r w:rsidR="00556635">
        <w:rPr>
          <w:rFonts w:eastAsia="Batang" w:cstheme="minorHAnsi"/>
          <w:color w:val="000000"/>
          <w:lang w:eastAsia="zh-CN"/>
        </w:rPr>
        <w:t xml:space="preserve"> groupement</w:t>
      </w:r>
      <w:r w:rsidR="008C798D">
        <w:rPr>
          <w:rFonts w:eastAsia="Batang" w:cstheme="minorHAnsi"/>
          <w:color w:val="000000"/>
          <w:lang w:eastAsia="zh-CN"/>
        </w:rPr>
        <w:t>s</w:t>
      </w:r>
      <w:r w:rsidR="00556635">
        <w:rPr>
          <w:rFonts w:eastAsia="Batang" w:cstheme="minorHAnsi"/>
          <w:color w:val="000000"/>
          <w:lang w:eastAsia="zh-CN"/>
        </w:rPr>
        <w:t xml:space="preserve"> respectif</w:t>
      </w:r>
      <w:r w:rsidR="008C798D">
        <w:rPr>
          <w:rFonts w:eastAsia="Batang" w:cstheme="minorHAnsi"/>
          <w:color w:val="000000"/>
          <w:lang w:eastAsia="zh-CN"/>
        </w:rPr>
        <w:t>s</w:t>
      </w:r>
      <w:r w:rsidR="00556635">
        <w:rPr>
          <w:rFonts w:eastAsia="Batang" w:cstheme="minorHAnsi"/>
          <w:color w:val="000000"/>
          <w:lang w:eastAsia="zh-CN"/>
        </w:rPr>
        <w:t xml:space="preserve">. </w:t>
      </w:r>
    </w:p>
    <w:p w:rsidR="004515B4" w:rsidRDefault="004515B4" w:rsidP="004515B4">
      <w:pPr>
        <w:jc w:val="both"/>
        <w:rPr>
          <w:rFonts w:eastAsia="Batang" w:cstheme="minorHAnsi"/>
          <w:color w:val="000000"/>
          <w:lang w:eastAsia="zh-CN"/>
        </w:rPr>
      </w:pPr>
      <w:r>
        <w:rPr>
          <w:noProof/>
          <w:lang w:val="en-GB" w:eastAsia="en-GB"/>
        </w:rPr>
        <w:lastRenderedPageBreak/>
        <w:drawing>
          <wp:anchor distT="0" distB="0" distL="114300" distR="114300" simplePos="0" relativeHeight="251731968" behindDoc="1" locked="0" layoutInCell="1" allowOverlap="1">
            <wp:simplePos x="0" y="0"/>
            <wp:positionH relativeFrom="column">
              <wp:posOffset>1270</wp:posOffset>
            </wp:positionH>
            <wp:positionV relativeFrom="paragraph">
              <wp:posOffset>0</wp:posOffset>
            </wp:positionV>
            <wp:extent cx="3041650" cy="2432050"/>
            <wp:effectExtent l="0" t="0" r="6350" b="6350"/>
            <wp:wrapTight wrapText="bothSides">
              <wp:wrapPolygon edited="0">
                <wp:start x="0" y="0"/>
                <wp:lineTo x="0" y="21487"/>
                <wp:lineTo x="21510" y="21487"/>
                <wp:lineTo x="21510" y="0"/>
                <wp:lineTo x="0" y="0"/>
              </wp:wrapPolygon>
            </wp:wrapTight>
            <wp:docPr id="7178" name="Chart 7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eastAsia="Batang" w:cstheme="minorHAnsi"/>
          <w:color w:val="000000"/>
          <w:lang w:eastAsia="zh-CN"/>
        </w:rPr>
        <w:t>Par conséquent, 726 dont 577 femmes et 149 hommes membres des groupements participent activement aux activités AVEC.  Après l’élaboration du réglèment intérieur des AVEC 199 dont 167 femmes et 32 hommes membres des groupements ont manifesté de rejoindre les AVEC dans les groupements.</w:t>
      </w:r>
    </w:p>
    <w:p w:rsidR="004515B4" w:rsidRDefault="004515B4" w:rsidP="004515B4">
      <w:pPr>
        <w:jc w:val="both"/>
        <w:rPr>
          <w:rFonts w:eastAsia="Batang" w:cstheme="minorHAnsi"/>
          <w:color w:val="000000"/>
          <w:lang w:eastAsia="zh-CN"/>
        </w:rPr>
      </w:pPr>
      <w:r>
        <w:rPr>
          <w:rFonts w:eastAsia="Batang" w:cstheme="minorHAnsi"/>
          <w:color w:val="000000"/>
          <w:lang w:eastAsia="zh-CN"/>
        </w:rPr>
        <w:t>Ces groupements sont dotés des kits de gestion dont la répartition de ces kits se présente dans le tableau ci-après</w:t>
      </w:r>
    </w:p>
    <w:p w:rsidR="008C798D" w:rsidRPr="004515B4" w:rsidRDefault="008C798D" w:rsidP="008C798D">
      <w:pPr>
        <w:jc w:val="both"/>
        <w:rPr>
          <w:rFonts w:eastAsia="Times New Roman" w:cstheme="minorHAnsi"/>
          <w:lang w:eastAsia="fr-FR"/>
        </w:rPr>
      </w:pPr>
    </w:p>
    <w:p w:rsidR="004515B4" w:rsidRDefault="004515B4" w:rsidP="00556635">
      <w:pPr>
        <w:autoSpaceDE w:val="0"/>
        <w:autoSpaceDN w:val="0"/>
        <w:adjustRightInd w:val="0"/>
        <w:spacing w:before="240" w:after="0" w:line="240" w:lineRule="auto"/>
        <w:jc w:val="both"/>
        <w:rPr>
          <w:rFonts w:ascii="Arial Narrow" w:hAnsi="Arial Narrow"/>
          <w:bCs/>
        </w:rPr>
      </w:pPr>
    </w:p>
    <w:p w:rsidR="00556635" w:rsidRPr="00E93341" w:rsidRDefault="004515B4" w:rsidP="00556635">
      <w:pPr>
        <w:autoSpaceDE w:val="0"/>
        <w:autoSpaceDN w:val="0"/>
        <w:adjustRightInd w:val="0"/>
        <w:spacing w:before="240" w:after="0" w:line="240" w:lineRule="auto"/>
        <w:jc w:val="both"/>
        <w:rPr>
          <w:rFonts w:ascii="Arial Narrow" w:hAnsi="Arial Narrow"/>
          <w:b/>
          <w:bCs/>
        </w:rPr>
      </w:pPr>
      <w:r>
        <w:rPr>
          <w:rFonts w:ascii="Arial Narrow" w:hAnsi="Arial Narrow"/>
          <w:b/>
          <w:bCs/>
        </w:rPr>
        <w:t xml:space="preserve">Kits AVEC reçu par chaque </w:t>
      </w:r>
      <w:r w:rsidR="00556635" w:rsidRPr="00E93341">
        <w:rPr>
          <w:rFonts w:ascii="Arial Narrow" w:hAnsi="Arial Narrow"/>
          <w:b/>
          <w:bCs/>
        </w:rPr>
        <w:t>groupement</w:t>
      </w:r>
    </w:p>
    <w:p w:rsidR="00556635" w:rsidRDefault="00556635" w:rsidP="00556635">
      <w:pPr>
        <w:autoSpaceDE w:val="0"/>
        <w:autoSpaceDN w:val="0"/>
        <w:adjustRightInd w:val="0"/>
        <w:spacing w:before="240" w:after="0" w:line="240" w:lineRule="auto"/>
        <w:jc w:val="both"/>
        <w:rPr>
          <w:rFonts w:ascii="Arial Narrow" w:hAnsi="Arial Narrow"/>
          <w:bCs/>
        </w:rPr>
      </w:pPr>
    </w:p>
    <w:tbl>
      <w:tblPr>
        <w:tblStyle w:val="TableGrid2"/>
        <w:tblW w:w="9209" w:type="dxa"/>
        <w:tblLayout w:type="fixed"/>
        <w:tblLook w:val="04A0" w:firstRow="1" w:lastRow="0" w:firstColumn="1" w:lastColumn="0" w:noHBand="0" w:noVBand="1"/>
      </w:tblPr>
      <w:tblGrid>
        <w:gridCol w:w="1012"/>
        <w:gridCol w:w="968"/>
        <w:gridCol w:w="850"/>
        <w:gridCol w:w="567"/>
        <w:gridCol w:w="567"/>
        <w:gridCol w:w="709"/>
        <w:gridCol w:w="709"/>
        <w:gridCol w:w="850"/>
        <w:gridCol w:w="851"/>
        <w:gridCol w:w="709"/>
        <w:gridCol w:w="708"/>
        <w:gridCol w:w="709"/>
      </w:tblGrid>
      <w:tr w:rsidR="004515B4" w:rsidRPr="00E93341" w:rsidTr="004515B4">
        <w:trPr>
          <w:trHeight w:val="296"/>
        </w:trPr>
        <w:tc>
          <w:tcPr>
            <w:tcW w:w="1012" w:type="dxa"/>
            <w:shd w:val="clear" w:color="auto" w:fill="DEEAF6" w:themeFill="accent5" w:themeFillTint="33"/>
          </w:tcPr>
          <w:p w:rsidR="00556635" w:rsidRPr="004515B4" w:rsidRDefault="00721E2C" w:rsidP="00F97FC1">
            <w:pPr>
              <w:spacing w:after="200" w:line="276" w:lineRule="auto"/>
              <w:rPr>
                <w:rFonts w:asciiTheme="minorHAnsi" w:eastAsia="Times New Roman" w:hAnsiTheme="minorHAnsi"/>
                <w:b/>
                <w:bCs/>
                <w:iCs/>
                <w:sz w:val="20"/>
                <w:szCs w:val="16"/>
                <w:lang w:eastAsia="fr-FR"/>
              </w:rPr>
            </w:pPr>
            <w:r>
              <w:rPr>
                <w:rFonts w:asciiTheme="minorHAnsi" w:eastAsia="Times New Roman" w:hAnsiTheme="minorHAnsi"/>
                <w:b/>
                <w:bCs/>
                <w:iCs/>
                <w:sz w:val="20"/>
                <w:szCs w:val="16"/>
                <w:lang w:eastAsia="fr-FR"/>
              </w:rPr>
              <w:t>Nombre des groupements</w:t>
            </w:r>
          </w:p>
        </w:tc>
        <w:tc>
          <w:tcPr>
            <w:tcW w:w="968" w:type="dxa"/>
            <w:shd w:val="clear" w:color="auto" w:fill="DEEAF6" w:themeFill="accent5" w:themeFillTint="33"/>
          </w:tcPr>
          <w:p w:rsidR="00556635" w:rsidRPr="004515B4" w:rsidRDefault="00556635" w:rsidP="00F97FC1">
            <w:pPr>
              <w:spacing w:after="200" w:line="276" w:lineRule="auto"/>
              <w:rPr>
                <w:rFonts w:asciiTheme="minorHAnsi" w:eastAsia="Times New Roman" w:hAnsiTheme="minorHAnsi"/>
                <w:b/>
                <w:bCs/>
                <w:iCs/>
                <w:sz w:val="20"/>
                <w:szCs w:val="16"/>
                <w:lang w:eastAsia="fr-FR"/>
              </w:rPr>
            </w:pPr>
            <w:r w:rsidRPr="004515B4">
              <w:rPr>
                <w:rFonts w:asciiTheme="minorHAnsi" w:eastAsia="Times New Roman" w:hAnsiTheme="minorHAnsi"/>
                <w:b/>
                <w:bCs/>
                <w:iCs/>
                <w:sz w:val="20"/>
                <w:szCs w:val="16"/>
                <w:lang w:eastAsia="fr-FR"/>
              </w:rPr>
              <w:t>caissette</w:t>
            </w:r>
          </w:p>
        </w:tc>
        <w:tc>
          <w:tcPr>
            <w:tcW w:w="850" w:type="dxa"/>
            <w:shd w:val="clear" w:color="auto" w:fill="DEEAF6" w:themeFill="accent5" w:themeFillTint="33"/>
          </w:tcPr>
          <w:p w:rsidR="00556635" w:rsidRPr="004515B4" w:rsidRDefault="00556635" w:rsidP="00F97FC1">
            <w:pPr>
              <w:spacing w:after="200" w:line="276" w:lineRule="auto"/>
              <w:rPr>
                <w:rFonts w:asciiTheme="minorHAnsi" w:eastAsia="Times New Roman" w:hAnsiTheme="minorHAnsi"/>
                <w:b/>
                <w:bCs/>
                <w:iCs/>
                <w:sz w:val="20"/>
                <w:szCs w:val="16"/>
                <w:lang w:eastAsia="fr-FR"/>
              </w:rPr>
            </w:pPr>
            <w:r w:rsidRPr="004515B4">
              <w:rPr>
                <w:rFonts w:asciiTheme="minorHAnsi" w:eastAsia="Times New Roman" w:hAnsiTheme="minorHAnsi"/>
                <w:b/>
                <w:bCs/>
                <w:iCs/>
                <w:sz w:val="20"/>
                <w:szCs w:val="16"/>
                <w:lang w:eastAsia="fr-FR"/>
              </w:rPr>
              <w:t>bassine</w:t>
            </w:r>
          </w:p>
        </w:tc>
        <w:tc>
          <w:tcPr>
            <w:tcW w:w="567" w:type="dxa"/>
            <w:shd w:val="clear" w:color="auto" w:fill="DEEAF6" w:themeFill="accent5" w:themeFillTint="33"/>
          </w:tcPr>
          <w:p w:rsidR="00556635" w:rsidRPr="004515B4" w:rsidRDefault="00556635" w:rsidP="00F97FC1">
            <w:pPr>
              <w:spacing w:after="200" w:line="276" w:lineRule="auto"/>
              <w:rPr>
                <w:rFonts w:asciiTheme="minorHAnsi" w:eastAsia="Times New Roman" w:hAnsiTheme="minorHAnsi"/>
                <w:b/>
                <w:bCs/>
                <w:iCs/>
                <w:sz w:val="20"/>
                <w:szCs w:val="16"/>
                <w:lang w:eastAsia="fr-FR"/>
              </w:rPr>
            </w:pPr>
            <w:r w:rsidRPr="004515B4">
              <w:rPr>
                <w:rFonts w:asciiTheme="minorHAnsi" w:eastAsia="Times New Roman" w:hAnsiTheme="minorHAnsi"/>
                <w:b/>
                <w:bCs/>
                <w:iCs/>
                <w:sz w:val="20"/>
                <w:szCs w:val="16"/>
                <w:lang w:eastAsia="fr-FR"/>
              </w:rPr>
              <w:t>Carnet</w:t>
            </w:r>
          </w:p>
        </w:tc>
        <w:tc>
          <w:tcPr>
            <w:tcW w:w="567" w:type="dxa"/>
            <w:shd w:val="clear" w:color="auto" w:fill="DEEAF6" w:themeFill="accent5" w:themeFillTint="33"/>
          </w:tcPr>
          <w:p w:rsidR="00556635" w:rsidRPr="004515B4" w:rsidRDefault="00556635" w:rsidP="00F97FC1">
            <w:pPr>
              <w:spacing w:after="200" w:line="276" w:lineRule="auto"/>
              <w:rPr>
                <w:rFonts w:asciiTheme="minorHAnsi" w:eastAsia="Times New Roman" w:hAnsiTheme="minorHAnsi"/>
                <w:b/>
                <w:bCs/>
                <w:iCs/>
                <w:sz w:val="20"/>
                <w:szCs w:val="16"/>
                <w:lang w:eastAsia="fr-FR"/>
              </w:rPr>
            </w:pPr>
            <w:r w:rsidRPr="004515B4">
              <w:rPr>
                <w:rFonts w:asciiTheme="minorHAnsi" w:eastAsia="Times New Roman" w:hAnsiTheme="minorHAnsi"/>
                <w:b/>
                <w:bCs/>
                <w:iCs/>
                <w:sz w:val="20"/>
                <w:szCs w:val="16"/>
                <w:lang w:eastAsia="fr-FR"/>
              </w:rPr>
              <w:t>pochette</w:t>
            </w:r>
          </w:p>
        </w:tc>
        <w:tc>
          <w:tcPr>
            <w:tcW w:w="709" w:type="dxa"/>
            <w:shd w:val="clear" w:color="auto" w:fill="DEEAF6" w:themeFill="accent5" w:themeFillTint="33"/>
          </w:tcPr>
          <w:p w:rsidR="00556635" w:rsidRPr="004515B4" w:rsidRDefault="00556635" w:rsidP="00F97FC1">
            <w:pPr>
              <w:spacing w:after="200" w:line="276" w:lineRule="auto"/>
              <w:rPr>
                <w:rFonts w:asciiTheme="minorHAnsi" w:eastAsia="Times New Roman" w:hAnsiTheme="minorHAnsi"/>
                <w:b/>
                <w:bCs/>
                <w:iCs/>
                <w:sz w:val="20"/>
                <w:szCs w:val="16"/>
                <w:lang w:eastAsia="fr-FR"/>
              </w:rPr>
            </w:pPr>
            <w:r w:rsidRPr="004515B4">
              <w:rPr>
                <w:rFonts w:asciiTheme="minorHAnsi" w:eastAsia="Times New Roman" w:hAnsiTheme="minorHAnsi"/>
                <w:b/>
                <w:bCs/>
                <w:iCs/>
                <w:sz w:val="20"/>
                <w:szCs w:val="16"/>
                <w:lang w:eastAsia="fr-FR"/>
              </w:rPr>
              <w:t>Calculatrice</w:t>
            </w:r>
          </w:p>
        </w:tc>
        <w:tc>
          <w:tcPr>
            <w:tcW w:w="709" w:type="dxa"/>
            <w:shd w:val="clear" w:color="auto" w:fill="DEEAF6" w:themeFill="accent5" w:themeFillTint="33"/>
          </w:tcPr>
          <w:p w:rsidR="00556635" w:rsidRPr="004515B4" w:rsidRDefault="00556635" w:rsidP="00F97FC1">
            <w:pPr>
              <w:spacing w:after="200" w:line="276" w:lineRule="auto"/>
              <w:rPr>
                <w:rFonts w:asciiTheme="minorHAnsi" w:eastAsia="Times New Roman" w:hAnsiTheme="minorHAnsi"/>
                <w:b/>
                <w:bCs/>
                <w:iCs/>
                <w:sz w:val="20"/>
                <w:szCs w:val="16"/>
                <w:lang w:eastAsia="fr-FR"/>
              </w:rPr>
            </w:pPr>
            <w:r w:rsidRPr="004515B4">
              <w:rPr>
                <w:rFonts w:asciiTheme="minorHAnsi" w:eastAsia="Times New Roman" w:hAnsiTheme="minorHAnsi"/>
                <w:b/>
                <w:bCs/>
                <w:iCs/>
                <w:sz w:val="20"/>
                <w:szCs w:val="16"/>
                <w:lang w:eastAsia="fr-FR"/>
              </w:rPr>
              <w:t>Encre</w:t>
            </w:r>
          </w:p>
        </w:tc>
        <w:tc>
          <w:tcPr>
            <w:tcW w:w="850" w:type="dxa"/>
            <w:shd w:val="clear" w:color="auto" w:fill="DEEAF6" w:themeFill="accent5" w:themeFillTint="33"/>
          </w:tcPr>
          <w:p w:rsidR="00556635" w:rsidRPr="004515B4" w:rsidRDefault="00556635" w:rsidP="00F97FC1">
            <w:pPr>
              <w:spacing w:after="200" w:line="276" w:lineRule="auto"/>
              <w:rPr>
                <w:rFonts w:asciiTheme="minorHAnsi" w:eastAsia="Times New Roman" w:hAnsiTheme="minorHAnsi"/>
                <w:b/>
                <w:bCs/>
                <w:iCs/>
                <w:sz w:val="20"/>
                <w:szCs w:val="16"/>
                <w:lang w:eastAsia="fr-FR"/>
              </w:rPr>
            </w:pPr>
            <w:r w:rsidRPr="004515B4">
              <w:rPr>
                <w:rFonts w:asciiTheme="minorHAnsi" w:eastAsia="Times New Roman" w:hAnsiTheme="minorHAnsi"/>
                <w:b/>
                <w:bCs/>
                <w:iCs/>
                <w:sz w:val="20"/>
                <w:szCs w:val="16"/>
                <w:lang w:eastAsia="fr-FR"/>
              </w:rPr>
              <w:t>Tampon</w:t>
            </w:r>
          </w:p>
        </w:tc>
        <w:tc>
          <w:tcPr>
            <w:tcW w:w="851" w:type="dxa"/>
            <w:shd w:val="clear" w:color="auto" w:fill="DEEAF6" w:themeFill="accent5" w:themeFillTint="33"/>
          </w:tcPr>
          <w:p w:rsidR="00556635" w:rsidRPr="004515B4" w:rsidRDefault="00556635" w:rsidP="00F97FC1">
            <w:pPr>
              <w:spacing w:after="200" w:line="276" w:lineRule="auto"/>
              <w:rPr>
                <w:rFonts w:asciiTheme="minorHAnsi" w:eastAsia="Times New Roman" w:hAnsiTheme="minorHAnsi"/>
                <w:b/>
                <w:bCs/>
                <w:iCs/>
                <w:sz w:val="20"/>
                <w:szCs w:val="16"/>
                <w:lang w:eastAsia="fr-FR"/>
              </w:rPr>
            </w:pPr>
            <w:r w:rsidRPr="004515B4">
              <w:rPr>
                <w:rFonts w:asciiTheme="minorHAnsi" w:eastAsia="Times New Roman" w:hAnsiTheme="minorHAnsi"/>
                <w:b/>
                <w:bCs/>
                <w:iCs/>
                <w:sz w:val="20"/>
                <w:szCs w:val="16"/>
                <w:lang w:eastAsia="fr-FR"/>
              </w:rPr>
              <w:t>Cadenas</w:t>
            </w:r>
          </w:p>
        </w:tc>
        <w:tc>
          <w:tcPr>
            <w:tcW w:w="709" w:type="dxa"/>
            <w:shd w:val="clear" w:color="auto" w:fill="DEEAF6" w:themeFill="accent5" w:themeFillTint="33"/>
          </w:tcPr>
          <w:p w:rsidR="00556635" w:rsidRPr="004515B4" w:rsidRDefault="00556635" w:rsidP="00F97FC1">
            <w:pPr>
              <w:spacing w:after="200" w:line="276" w:lineRule="auto"/>
              <w:rPr>
                <w:rFonts w:asciiTheme="minorHAnsi" w:eastAsia="Times New Roman" w:hAnsiTheme="minorHAnsi"/>
                <w:b/>
                <w:bCs/>
                <w:iCs/>
                <w:sz w:val="20"/>
                <w:szCs w:val="16"/>
                <w:lang w:eastAsia="fr-FR"/>
              </w:rPr>
            </w:pPr>
            <w:r w:rsidRPr="004515B4">
              <w:rPr>
                <w:rFonts w:asciiTheme="minorHAnsi" w:eastAsia="Times New Roman" w:hAnsiTheme="minorHAnsi"/>
                <w:b/>
                <w:bCs/>
                <w:iCs/>
                <w:sz w:val="20"/>
                <w:szCs w:val="16"/>
                <w:lang w:eastAsia="fr-FR"/>
              </w:rPr>
              <w:t>Traceuse</w:t>
            </w:r>
          </w:p>
        </w:tc>
        <w:tc>
          <w:tcPr>
            <w:tcW w:w="708" w:type="dxa"/>
            <w:shd w:val="clear" w:color="auto" w:fill="DEEAF6" w:themeFill="accent5" w:themeFillTint="33"/>
          </w:tcPr>
          <w:p w:rsidR="00556635" w:rsidRPr="004515B4" w:rsidRDefault="00556635" w:rsidP="00F97FC1">
            <w:pPr>
              <w:spacing w:after="200" w:line="276" w:lineRule="auto"/>
              <w:rPr>
                <w:rFonts w:asciiTheme="minorHAnsi" w:eastAsia="Times New Roman" w:hAnsiTheme="minorHAnsi"/>
                <w:b/>
                <w:bCs/>
                <w:iCs/>
                <w:sz w:val="20"/>
                <w:szCs w:val="16"/>
                <w:lang w:eastAsia="fr-FR"/>
              </w:rPr>
            </w:pPr>
            <w:r w:rsidRPr="004515B4">
              <w:rPr>
                <w:rFonts w:asciiTheme="minorHAnsi" w:eastAsia="Times New Roman" w:hAnsiTheme="minorHAnsi"/>
                <w:b/>
                <w:bCs/>
                <w:iCs/>
                <w:sz w:val="20"/>
                <w:szCs w:val="16"/>
                <w:lang w:eastAsia="fr-FR"/>
              </w:rPr>
              <w:t>Bic bleu</w:t>
            </w:r>
          </w:p>
        </w:tc>
        <w:tc>
          <w:tcPr>
            <w:tcW w:w="709" w:type="dxa"/>
            <w:shd w:val="clear" w:color="auto" w:fill="DEEAF6" w:themeFill="accent5" w:themeFillTint="33"/>
          </w:tcPr>
          <w:p w:rsidR="00556635" w:rsidRPr="004515B4" w:rsidRDefault="00556635" w:rsidP="00F97FC1">
            <w:pPr>
              <w:spacing w:after="200" w:line="276" w:lineRule="auto"/>
              <w:rPr>
                <w:rFonts w:asciiTheme="minorHAnsi" w:eastAsia="Times New Roman" w:hAnsiTheme="minorHAnsi"/>
                <w:b/>
                <w:bCs/>
                <w:iCs/>
                <w:sz w:val="20"/>
                <w:szCs w:val="16"/>
                <w:lang w:eastAsia="fr-FR"/>
              </w:rPr>
            </w:pPr>
            <w:r w:rsidRPr="004515B4">
              <w:rPr>
                <w:rFonts w:asciiTheme="minorHAnsi" w:eastAsia="Times New Roman" w:hAnsiTheme="minorHAnsi"/>
                <w:b/>
                <w:bCs/>
                <w:iCs/>
                <w:sz w:val="20"/>
                <w:szCs w:val="16"/>
                <w:lang w:eastAsia="fr-FR"/>
              </w:rPr>
              <w:t>Bic rouge</w:t>
            </w:r>
          </w:p>
        </w:tc>
      </w:tr>
      <w:tr w:rsidR="00556635" w:rsidRPr="00E93341" w:rsidTr="004515B4">
        <w:trPr>
          <w:trHeight w:val="412"/>
        </w:trPr>
        <w:tc>
          <w:tcPr>
            <w:tcW w:w="1012" w:type="dxa"/>
          </w:tcPr>
          <w:p w:rsidR="00556635" w:rsidRPr="004515B4" w:rsidRDefault="00721E2C" w:rsidP="00F97FC1">
            <w:pPr>
              <w:spacing w:after="200" w:line="276" w:lineRule="auto"/>
              <w:rPr>
                <w:rFonts w:asciiTheme="minorHAnsi" w:eastAsia="Times New Roman" w:hAnsiTheme="minorHAnsi"/>
                <w:b/>
                <w:bCs/>
                <w:iCs/>
                <w:sz w:val="20"/>
                <w:szCs w:val="16"/>
                <w:lang w:eastAsia="fr-FR"/>
              </w:rPr>
            </w:pPr>
            <w:r>
              <w:rPr>
                <w:rFonts w:asciiTheme="minorHAnsi" w:eastAsia="Times New Roman" w:hAnsiTheme="minorHAnsi"/>
                <w:b/>
                <w:bCs/>
                <w:iCs/>
                <w:sz w:val="20"/>
                <w:szCs w:val="16"/>
                <w:lang w:eastAsia="fr-FR"/>
              </w:rPr>
              <w:t>38</w:t>
            </w:r>
          </w:p>
        </w:tc>
        <w:tc>
          <w:tcPr>
            <w:tcW w:w="968" w:type="dxa"/>
          </w:tcPr>
          <w:p w:rsidR="00556635" w:rsidRPr="004515B4" w:rsidRDefault="00556635" w:rsidP="00F97FC1">
            <w:pPr>
              <w:spacing w:after="200" w:line="276" w:lineRule="auto"/>
              <w:rPr>
                <w:rFonts w:asciiTheme="minorHAnsi" w:eastAsia="Times New Roman" w:hAnsiTheme="minorHAnsi"/>
                <w:b/>
                <w:bCs/>
                <w:iCs/>
                <w:sz w:val="20"/>
                <w:szCs w:val="16"/>
                <w:lang w:eastAsia="fr-FR"/>
              </w:rPr>
            </w:pPr>
            <w:r w:rsidRPr="004515B4">
              <w:rPr>
                <w:rFonts w:asciiTheme="minorHAnsi" w:eastAsia="Times New Roman" w:hAnsiTheme="minorHAnsi"/>
                <w:b/>
                <w:bCs/>
                <w:iCs/>
                <w:sz w:val="20"/>
                <w:szCs w:val="16"/>
                <w:lang w:eastAsia="fr-FR"/>
              </w:rPr>
              <w:t>1</w:t>
            </w:r>
          </w:p>
        </w:tc>
        <w:tc>
          <w:tcPr>
            <w:tcW w:w="850" w:type="dxa"/>
          </w:tcPr>
          <w:p w:rsidR="00556635" w:rsidRPr="004515B4" w:rsidRDefault="00556635" w:rsidP="00F97FC1">
            <w:pPr>
              <w:spacing w:after="200" w:line="276" w:lineRule="auto"/>
              <w:rPr>
                <w:rFonts w:asciiTheme="minorHAnsi" w:eastAsia="Times New Roman" w:hAnsiTheme="minorHAnsi"/>
                <w:b/>
                <w:bCs/>
                <w:iCs/>
                <w:sz w:val="20"/>
                <w:szCs w:val="16"/>
                <w:lang w:eastAsia="fr-FR"/>
              </w:rPr>
            </w:pPr>
            <w:r w:rsidRPr="004515B4">
              <w:rPr>
                <w:rFonts w:asciiTheme="minorHAnsi" w:eastAsia="Times New Roman" w:hAnsiTheme="minorHAnsi"/>
                <w:b/>
                <w:bCs/>
                <w:iCs/>
                <w:sz w:val="20"/>
                <w:szCs w:val="16"/>
                <w:lang w:eastAsia="fr-FR"/>
              </w:rPr>
              <w:t>2</w:t>
            </w:r>
          </w:p>
        </w:tc>
        <w:tc>
          <w:tcPr>
            <w:tcW w:w="567" w:type="dxa"/>
          </w:tcPr>
          <w:p w:rsidR="00556635" w:rsidRPr="004515B4" w:rsidRDefault="00556635" w:rsidP="00F97FC1">
            <w:pPr>
              <w:spacing w:after="200" w:line="276" w:lineRule="auto"/>
              <w:rPr>
                <w:rFonts w:asciiTheme="minorHAnsi" w:eastAsia="Times New Roman" w:hAnsiTheme="minorHAnsi"/>
                <w:b/>
                <w:bCs/>
                <w:iCs/>
                <w:sz w:val="20"/>
                <w:szCs w:val="16"/>
                <w:lang w:eastAsia="fr-FR"/>
              </w:rPr>
            </w:pPr>
            <w:r w:rsidRPr="004515B4">
              <w:rPr>
                <w:rFonts w:asciiTheme="minorHAnsi" w:eastAsia="Times New Roman" w:hAnsiTheme="minorHAnsi"/>
                <w:b/>
                <w:bCs/>
                <w:iCs/>
                <w:sz w:val="20"/>
                <w:szCs w:val="16"/>
                <w:lang w:eastAsia="fr-FR"/>
              </w:rPr>
              <w:t>27</w:t>
            </w:r>
          </w:p>
        </w:tc>
        <w:tc>
          <w:tcPr>
            <w:tcW w:w="567" w:type="dxa"/>
          </w:tcPr>
          <w:p w:rsidR="00556635" w:rsidRPr="004515B4" w:rsidRDefault="00556635" w:rsidP="00F97FC1">
            <w:pPr>
              <w:spacing w:after="200" w:line="276" w:lineRule="auto"/>
              <w:rPr>
                <w:rFonts w:asciiTheme="minorHAnsi" w:eastAsia="Times New Roman" w:hAnsiTheme="minorHAnsi"/>
                <w:b/>
                <w:bCs/>
                <w:iCs/>
                <w:sz w:val="20"/>
                <w:szCs w:val="16"/>
                <w:lang w:eastAsia="fr-FR"/>
              </w:rPr>
            </w:pPr>
            <w:r w:rsidRPr="004515B4">
              <w:rPr>
                <w:rFonts w:asciiTheme="minorHAnsi" w:eastAsia="Times New Roman" w:hAnsiTheme="minorHAnsi"/>
                <w:b/>
                <w:bCs/>
                <w:iCs/>
                <w:sz w:val="20"/>
                <w:szCs w:val="16"/>
                <w:lang w:eastAsia="fr-FR"/>
              </w:rPr>
              <w:t>2</w:t>
            </w:r>
          </w:p>
        </w:tc>
        <w:tc>
          <w:tcPr>
            <w:tcW w:w="709" w:type="dxa"/>
          </w:tcPr>
          <w:p w:rsidR="00556635" w:rsidRPr="004515B4" w:rsidRDefault="00556635" w:rsidP="00F97FC1">
            <w:pPr>
              <w:spacing w:after="200" w:line="276" w:lineRule="auto"/>
              <w:rPr>
                <w:rFonts w:asciiTheme="minorHAnsi" w:eastAsia="Times New Roman" w:hAnsiTheme="minorHAnsi"/>
                <w:b/>
                <w:bCs/>
                <w:iCs/>
                <w:sz w:val="20"/>
                <w:szCs w:val="16"/>
                <w:lang w:eastAsia="fr-FR"/>
              </w:rPr>
            </w:pPr>
            <w:r w:rsidRPr="004515B4">
              <w:rPr>
                <w:rFonts w:asciiTheme="minorHAnsi" w:eastAsia="Times New Roman" w:hAnsiTheme="minorHAnsi"/>
                <w:b/>
                <w:bCs/>
                <w:iCs/>
                <w:sz w:val="20"/>
                <w:szCs w:val="16"/>
                <w:lang w:eastAsia="fr-FR"/>
              </w:rPr>
              <w:t>1</w:t>
            </w:r>
          </w:p>
        </w:tc>
        <w:tc>
          <w:tcPr>
            <w:tcW w:w="709" w:type="dxa"/>
          </w:tcPr>
          <w:p w:rsidR="00556635" w:rsidRPr="004515B4" w:rsidRDefault="00556635" w:rsidP="00F97FC1">
            <w:pPr>
              <w:spacing w:after="200" w:line="276" w:lineRule="auto"/>
              <w:rPr>
                <w:rFonts w:asciiTheme="minorHAnsi" w:eastAsia="Times New Roman" w:hAnsiTheme="minorHAnsi"/>
                <w:b/>
                <w:bCs/>
                <w:iCs/>
                <w:sz w:val="20"/>
                <w:szCs w:val="16"/>
                <w:lang w:eastAsia="fr-FR"/>
              </w:rPr>
            </w:pPr>
            <w:r w:rsidRPr="004515B4">
              <w:rPr>
                <w:rFonts w:asciiTheme="minorHAnsi" w:eastAsia="Times New Roman" w:hAnsiTheme="minorHAnsi"/>
                <w:b/>
                <w:bCs/>
                <w:iCs/>
                <w:sz w:val="20"/>
                <w:szCs w:val="16"/>
                <w:lang w:eastAsia="fr-FR"/>
              </w:rPr>
              <w:t>1</w:t>
            </w:r>
          </w:p>
        </w:tc>
        <w:tc>
          <w:tcPr>
            <w:tcW w:w="850" w:type="dxa"/>
          </w:tcPr>
          <w:p w:rsidR="00556635" w:rsidRPr="004515B4" w:rsidRDefault="00556635" w:rsidP="00F97FC1">
            <w:pPr>
              <w:spacing w:after="200" w:line="276" w:lineRule="auto"/>
              <w:rPr>
                <w:rFonts w:asciiTheme="minorHAnsi" w:eastAsia="Times New Roman" w:hAnsiTheme="minorHAnsi"/>
                <w:b/>
                <w:bCs/>
                <w:iCs/>
                <w:sz w:val="20"/>
                <w:szCs w:val="16"/>
                <w:lang w:eastAsia="fr-FR"/>
              </w:rPr>
            </w:pPr>
            <w:r w:rsidRPr="004515B4">
              <w:rPr>
                <w:rFonts w:asciiTheme="minorHAnsi" w:eastAsia="Times New Roman" w:hAnsiTheme="minorHAnsi"/>
                <w:b/>
                <w:bCs/>
                <w:iCs/>
                <w:sz w:val="20"/>
                <w:szCs w:val="16"/>
                <w:lang w:eastAsia="fr-FR"/>
              </w:rPr>
              <w:t>2</w:t>
            </w:r>
          </w:p>
        </w:tc>
        <w:tc>
          <w:tcPr>
            <w:tcW w:w="851" w:type="dxa"/>
          </w:tcPr>
          <w:p w:rsidR="00556635" w:rsidRPr="004515B4" w:rsidRDefault="00556635" w:rsidP="00F97FC1">
            <w:pPr>
              <w:spacing w:after="200" w:line="276" w:lineRule="auto"/>
              <w:rPr>
                <w:rFonts w:asciiTheme="minorHAnsi" w:eastAsia="Times New Roman" w:hAnsiTheme="minorHAnsi"/>
                <w:b/>
                <w:bCs/>
                <w:iCs/>
                <w:sz w:val="20"/>
                <w:szCs w:val="16"/>
                <w:lang w:eastAsia="fr-FR"/>
              </w:rPr>
            </w:pPr>
            <w:r w:rsidRPr="004515B4">
              <w:rPr>
                <w:rFonts w:asciiTheme="minorHAnsi" w:eastAsia="Times New Roman" w:hAnsiTheme="minorHAnsi"/>
                <w:b/>
                <w:bCs/>
                <w:iCs/>
                <w:sz w:val="20"/>
                <w:szCs w:val="16"/>
                <w:lang w:eastAsia="fr-FR"/>
              </w:rPr>
              <w:t>3</w:t>
            </w:r>
          </w:p>
        </w:tc>
        <w:tc>
          <w:tcPr>
            <w:tcW w:w="709" w:type="dxa"/>
          </w:tcPr>
          <w:p w:rsidR="00556635" w:rsidRPr="004515B4" w:rsidRDefault="00556635" w:rsidP="00F97FC1">
            <w:pPr>
              <w:spacing w:after="200" w:line="276" w:lineRule="auto"/>
              <w:rPr>
                <w:rFonts w:asciiTheme="minorHAnsi" w:eastAsia="Times New Roman" w:hAnsiTheme="minorHAnsi"/>
                <w:b/>
                <w:bCs/>
                <w:iCs/>
                <w:sz w:val="20"/>
                <w:szCs w:val="16"/>
                <w:lang w:eastAsia="fr-FR"/>
              </w:rPr>
            </w:pPr>
            <w:r w:rsidRPr="004515B4">
              <w:rPr>
                <w:rFonts w:asciiTheme="minorHAnsi" w:eastAsia="Times New Roman" w:hAnsiTheme="minorHAnsi"/>
                <w:b/>
                <w:bCs/>
                <w:iCs/>
                <w:sz w:val="20"/>
                <w:szCs w:val="16"/>
                <w:lang w:eastAsia="fr-FR"/>
              </w:rPr>
              <w:t>1</w:t>
            </w:r>
          </w:p>
        </w:tc>
        <w:tc>
          <w:tcPr>
            <w:tcW w:w="708" w:type="dxa"/>
          </w:tcPr>
          <w:p w:rsidR="00556635" w:rsidRPr="004515B4" w:rsidRDefault="00556635" w:rsidP="00F97FC1">
            <w:pPr>
              <w:spacing w:after="200" w:line="276" w:lineRule="auto"/>
              <w:rPr>
                <w:rFonts w:asciiTheme="minorHAnsi" w:eastAsia="Times New Roman" w:hAnsiTheme="minorHAnsi"/>
                <w:b/>
                <w:bCs/>
                <w:iCs/>
                <w:sz w:val="20"/>
                <w:szCs w:val="16"/>
                <w:lang w:eastAsia="fr-FR"/>
              </w:rPr>
            </w:pPr>
            <w:r w:rsidRPr="004515B4">
              <w:rPr>
                <w:rFonts w:asciiTheme="minorHAnsi" w:eastAsia="Times New Roman" w:hAnsiTheme="minorHAnsi"/>
                <w:b/>
                <w:bCs/>
                <w:iCs/>
                <w:sz w:val="20"/>
                <w:szCs w:val="16"/>
                <w:lang w:eastAsia="fr-FR"/>
              </w:rPr>
              <w:t>1 boite</w:t>
            </w:r>
          </w:p>
        </w:tc>
        <w:tc>
          <w:tcPr>
            <w:tcW w:w="709" w:type="dxa"/>
          </w:tcPr>
          <w:p w:rsidR="00556635" w:rsidRPr="004515B4" w:rsidRDefault="00556635" w:rsidP="00F97FC1">
            <w:pPr>
              <w:spacing w:after="200" w:line="276" w:lineRule="auto"/>
              <w:rPr>
                <w:rFonts w:asciiTheme="minorHAnsi" w:eastAsia="Times New Roman" w:hAnsiTheme="minorHAnsi"/>
                <w:b/>
                <w:bCs/>
                <w:iCs/>
                <w:sz w:val="20"/>
                <w:szCs w:val="16"/>
                <w:lang w:eastAsia="fr-FR"/>
              </w:rPr>
            </w:pPr>
            <w:r w:rsidRPr="004515B4">
              <w:rPr>
                <w:rFonts w:asciiTheme="minorHAnsi" w:eastAsia="Times New Roman" w:hAnsiTheme="minorHAnsi"/>
                <w:b/>
                <w:bCs/>
                <w:iCs/>
                <w:sz w:val="20"/>
                <w:szCs w:val="16"/>
                <w:lang w:eastAsia="fr-FR"/>
              </w:rPr>
              <w:t>1 boite</w:t>
            </w:r>
          </w:p>
        </w:tc>
      </w:tr>
    </w:tbl>
    <w:p w:rsidR="00556635" w:rsidRPr="004515B4" w:rsidRDefault="00556635" w:rsidP="00556635">
      <w:pPr>
        <w:autoSpaceDE w:val="0"/>
        <w:autoSpaceDN w:val="0"/>
        <w:adjustRightInd w:val="0"/>
        <w:spacing w:before="240" w:after="0" w:line="240" w:lineRule="auto"/>
        <w:jc w:val="both"/>
        <w:rPr>
          <w:rFonts w:asciiTheme="minorHAnsi" w:hAnsiTheme="minorHAnsi"/>
          <w:bCs/>
        </w:rPr>
      </w:pPr>
      <w:r w:rsidRPr="004515B4">
        <w:rPr>
          <w:rFonts w:asciiTheme="minorHAnsi" w:hAnsiTheme="minorHAnsi"/>
          <w:bCs/>
        </w:rPr>
        <w:t xml:space="preserve">Cependant, l’équipe du projet a effectué des accompagnements techniques au sein de chaque groupement/association pour réexpliquer et faciliter la mise en œuvre effective des AVEC, à l’issu desquels, un règlement </w:t>
      </w:r>
      <w:r w:rsidR="004515B4">
        <w:rPr>
          <w:rFonts w:asciiTheme="minorHAnsi" w:hAnsiTheme="minorHAnsi"/>
          <w:bCs/>
        </w:rPr>
        <w:t xml:space="preserve">intérieur </w:t>
      </w:r>
      <w:r w:rsidRPr="004515B4">
        <w:rPr>
          <w:rFonts w:asciiTheme="minorHAnsi" w:hAnsiTheme="minorHAnsi"/>
          <w:bCs/>
        </w:rPr>
        <w:t>et un bureau de gestion de ces activités ont été mis sur pieds et fonctionnent.</w:t>
      </w:r>
    </w:p>
    <w:p w:rsidR="00556635" w:rsidRPr="004515B4" w:rsidRDefault="00556635" w:rsidP="00556635">
      <w:pPr>
        <w:autoSpaceDE w:val="0"/>
        <w:autoSpaceDN w:val="0"/>
        <w:adjustRightInd w:val="0"/>
        <w:spacing w:before="240" w:after="0" w:line="240" w:lineRule="auto"/>
        <w:jc w:val="both"/>
        <w:rPr>
          <w:rFonts w:asciiTheme="minorHAnsi" w:hAnsiTheme="minorHAnsi"/>
          <w:bCs/>
        </w:rPr>
      </w:pPr>
      <w:r w:rsidRPr="004515B4">
        <w:rPr>
          <w:rFonts w:asciiTheme="minorHAnsi" w:hAnsiTheme="minorHAnsi"/>
          <w:bCs/>
        </w:rPr>
        <w:t xml:space="preserve">Les membres des AVEC se réunissent chaque semaine et chaque membre doit acheter au moins une action par semaine. Le prix de chaque action est convenu par le groupement dans la constitution. Chaque membre de l’AVEC dispose d'un livret dans lequel sera enregistré le nombre d'actions et crédit qu'il achète chaque semaine. </w:t>
      </w:r>
    </w:p>
    <w:p w:rsidR="00556635" w:rsidRPr="004515B4" w:rsidRDefault="00556635" w:rsidP="00556635">
      <w:pPr>
        <w:autoSpaceDE w:val="0"/>
        <w:autoSpaceDN w:val="0"/>
        <w:adjustRightInd w:val="0"/>
        <w:spacing w:before="240" w:after="0" w:line="240" w:lineRule="auto"/>
        <w:jc w:val="both"/>
        <w:rPr>
          <w:rFonts w:asciiTheme="minorHAnsi" w:hAnsiTheme="minorHAnsi"/>
          <w:bCs/>
        </w:rPr>
      </w:pPr>
      <w:r w:rsidRPr="004515B4">
        <w:rPr>
          <w:rFonts w:asciiTheme="minorHAnsi" w:hAnsiTheme="minorHAnsi"/>
          <w:bCs/>
        </w:rPr>
        <w:t xml:space="preserve">Les économies sont conservées dans une caissette sécurisée qui se tient dans la communauté. La boîte à 3 cadenas différents, avec des personnes différentes gardant la clé pour chacun. </w:t>
      </w:r>
    </w:p>
    <w:p w:rsidR="00556635" w:rsidRPr="004515B4" w:rsidRDefault="00556635" w:rsidP="00556635">
      <w:pPr>
        <w:autoSpaceDE w:val="0"/>
        <w:autoSpaceDN w:val="0"/>
        <w:adjustRightInd w:val="0"/>
        <w:spacing w:before="240" w:after="0" w:line="240" w:lineRule="auto"/>
        <w:jc w:val="both"/>
        <w:rPr>
          <w:rFonts w:asciiTheme="minorHAnsi" w:hAnsiTheme="minorHAnsi"/>
          <w:bCs/>
        </w:rPr>
      </w:pPr>
      <w:r w:rsidRPr="004515B4">
        <w:rPr>
          <w:rFonts w:asciiTheme="minorHAnsi" w:hAnsiTheme="minorHAnsi"/>
          <w:bCs/>
        </w:rPr>
        <w:t xml:space="preserve">A ce jour, </w:t>
      </w:r>
      <w:r w:rsidR="00721E2C">
        <w:rPr>
          <w:rFonts w:asciiTheme="minorHAnsi" w:hAnsiTheme="minorHAnsi"/>
          <w:bCs/>
        </w:rPr>
        <w:t>38/99</w:t>
      </w:r>
      <w:r w:rsidRPr="004515B4">
        <w:rPr>
          <w:rFonts w:asciiTheme="minorHAnsi" w:hAnsiTheme="minorHAnsi"/>
          <w:bCs/>
        </w:rPr>
        <w:t xml:space="preserve"> Groupements/Associations ont mis en place et réalisent </w:t>
      </w:r>
      <w:r w:rsidR="00721E2C">
        <w:rPr>
          <w:rFonts w:asciiTheme="minorHAnsi" w:hAnsiTheme="minorHAnsi"/>
          <w:bCs/>
        </w:rPr>
        <w:t>les AVEC</w:t>
      </w:r>
      <w:r w:rsidR="00372FDA">
        <w:rPr>
          <w:rFonts w:asciiTheme="minorHAnsi" w:hAnsiTheme="minorHAnsi"/>
          <w:bCs/>
        </w:rPr>
        <w:t xml:space="preserve"> pour un effectif total 925 participent aux AVEC</w:t>
      </w:r>
      <w:r w:rsidR="00721E2C">
        <w:rPr>
          <w:rFonts w:asciiTheme="minorHAnsi" w:hAnsiTheme="minorHAnsi"/>
          <w:bCs/>
        </w:rPr>
        <w:t xml:space="preserve"> dont malheureusement le projet a pris fin et l’achat des parts sont en cours afin de pouvoir capitaliser le nombre des personnes ayant eues accès aux crédits grâce au système et reporté dans le rapport final du projet.</w:t>
      </w:r>
    </w:p>
    <w:p w:rsidR="00556635" w:rsidRDefault="00556635" w:rsidP="00556635">
      <w:pPr>
        <w:autoSpaceDE w:val="0"/>
        <w:autoSpaceDN w:val="0"/>
        <w:adjustRightInd w:val="0"/>
        <w:spacing w:before="240" w:after="0" w:line="240" w:lineRule="auto"/>
        <w:jc w:val="both"/>
        <w:rPr>
          <w:rFonts w:ascii="Arial Narrow" w:hAnsi="Arial Narrow"/>
          <w:bCs/>
        </w:rPr>
      </w:pPr>
    </w:p>
    <w:p w:rsidR="00556635" w:rsidRDefault="00556635" w:rsidP="00357FA8">
      <w:pPr>
        <w:spacing w:before="240" w:line="276" w:lineRule="auto"/>
        <w:jc w:val="both"/>
        <w:rPr>
          <w:rFonts w:eastAsia="Batang" w:cstheme="minorHAnsi"/>
          <w:color w:val="000000"/>
          <w:lang w:eastAsia="zh-CN"/>
        </w:rPr>
      </w:pPr>
    </w:p>
    <w:p w:rsidR="00357FA8" w:rsidRPr="00357FA8" w:rsidRDefault="00357FA8" w:rsidP="000620C4">
      <w:pPr>
        <w:rPr>
          <w:lang w:eastAsia="ja-JP"/>
        </w:rPr>
      </w:pPr>
    </w:p>
    <w:p w:rsidR="000620C4" w:rsidRDefault="000620C4" w:rsidP="000620C4">
      <w:pPr>
        <w:pStyle w:val="ListParagraph"/>
        <w:autoSpaceDE w:val="0"/>
        <w:autoSpaceDN w:val="0"/>
        <w:adjustRightInd w:val="0"/>
        <w:spacing w:after="0" w:line="240" w:lineRule="auto"/>
        <w:ind w:left="0"/>
        <w:jc w:val="both"/>
        <w:rPr>
          <w:rFonts w:cs="Calibri"/>
          <w:b/>
          <w:color w:val="2F5496" w:themeColor="accent1" w:themeShade="BF"/>
        </w:rPr>
      </w:pPr>
      <w:r w:rsidRPr="004A788C">
        <w:rPr>
          <w:rFonts w:cs="Calibri"/>
          <w:b/>
          <w:bCs/>
          <w:iCs/>
          <w:color w:val="2F5496" w:themeColor="accent1" w:themeShade="BF"/>
        </w:rPr>
        <w:lastRenderedPageBreak/>
        <w:t>Activi</w:t>
      </w:r>
      <w:r w:rsidRPr="004A788C">
        <w:rPr>
          <w:rFonts w:cs="Calibri"/>
          <w:b/>
          <w:color w:val="2F5496" w:themeColor="accent1" w:themeShade="BF"/>
        </w:rPr>
        <w:t>té 3.5</w:t>
      </w:r>
      <w:r w:rsidRPr="004A788C">
        <w:rPr>
          <w:rFonts w:cs="Calibri"/>
          <w:b/>
          <w:bCs/>
          <w:i/>
          <w:iCs/>
          <w:color w:val="2F5496" w:themeColor="accent1" w:themeShade="BF"/>
        </w:rPr>
        <w:t xml:space="preserve"> : </w:t>
      </w:r>
      <w:r w:rsidRPr="004A788C">
        <w:rPr>
          <w:rFonts w:cs="Calibri"/>
          <w:b/>
          <w:color w:val="2F5496" w:themeColor="accent1" w:themeShade="BF"/>
        </w:rPr>
        <w:t>Etude du cas par cas les demandes individuelles des bénéficiaires en donnant la priorité à la formation professionnelle ou technique aux corps des métiers</w:t>
      </w:r>
    </w:p>
    <w:p w:rsidR="00493207" w:rsidRPr="00493207" w:rsidRDefault="00493207" w:rsidP="00493207">
      <w:pPr>
        <w:spacing w:before="240"/>
        <w:jc w:val="both"/>
        <w:rPr>
          <w:rFonts w:asciiTheme="minorHAnsi" w:eastAsia="Times New Roman" w:hAnsiTheme="minorHAnsi" w:cs="Arial"/>
          <w:lang w:val="fr-CA" w:eastAsia="fr-FR"/>
        </w:rPr>
      </w:pPr>
      <w:r w:rsidRPr="00493207">
        <w:rPr>
          <w:rFonts w:asciiTheme="minorHAnsi" w:eastAsia="Times New Roman" w:hAnsiTheme="minorHAnsi" w:cs="Arial"/>
          <w:lang w:val="fr-CA" w:eastAsia="fr-FR"/>
        </w:rPr>
        <w:t xml:space="preserve">Ainsi, dans le cadre des approches de mises en œuvre, le projet prévoit apporter un appui spécifique sur demande individuelle de chacun des 99, en donnant la priorité aux formations professionnelles et/ou techniques aux corps de métiers par le biais des personnes ressources internes ou externes à ces groupements. </w:t>
      </w:r>
    </w:p>
    <w:p w:rsidR="00493207" w:rsidRPr="00493207" w:rsidRDefault="00493207" w:rsidP="00493207">
      <w:pPr>
        <w:spacing w:before="240"/>
        <w:jc w:val="both"/>
        <w:rPr>
          <w:rFonts w:asciiTheme="minorHAnsi" w:eastAsia="Times New Roman" w:hAnsiTheme="minorHAnsi" w:cs="Arial"/>
          <w:lang w:val="fr-CA" w:eastAsia="fr-FR"/>
        </w:rPr>
      </w:pPr>
      <w:r w:rsidRPr="00493207">
        <w:rPr>
          <w:rFonts w:asciiTheme="minorHAnsi" w:eastAsia="Times New Roman" w:hAnsiTheme="minorHAnsi" w:cs="Arial"/>
          <w:lang w:val="fr-CA" w:eastAsia="fr-FR"/>
        </w:rPr>
        <w:t>En amont pour la réalisation de cette activité, une étude d’analyse des besoins a été réalisée par l’équipe du projet. De cette étude, neuf (12</w:t>
      </w:r>
      <w:r w:rsidRPr="00493207">
        <w:rPr>
          <w:rFonts w:asciiTheme="minorHAnsi" w:eastAsia="Times New Roman" w:hAnsiTheme="minorHAnsi" w:cs="Arial"/>
          <w:lang w:eastAsia="fr-FR"/>
        </w:rPr>
        <w:t xml:space="preserve">) thématiques </w:t>
      </w:r>
      <w:r w:rsidRPr="00493207">
        <w:rPr>
          <w:rFonts w:asciiTheme="minorHAnsi" w:eastAsia="Times New Roman" w:hAnsiTheme="minorHAnsi" w:cs="Arial"/>
          <w:lang w:val="fr-CA" w:eastAsia="fr-FR"/>
        </w:rPr>
        <w:t>spécifiques</w:t>
      </w:r>
      <w:r w:rsidRPr="00493207">
        <w:rPr>
          <w:rFonts w:asciiTheme="minorHAnsi" w:eastAsia="Times New Roman" w:hAnsiTheme="minorHAnsi" w:cs="Arial"/>
          <w:lang w:eastAsia="fr-FR"/>
        </w:rPr>
        <w:t xml:space="preserve"> de formations professionnelles concrètes et/ou techniques aux corps de métiers ont été exprimées </w:t>
      </w:r>
      <w:r w:rsidRPr="00493207">
        <w:rPr>
          <w:rFonts w:asciiTheme="minorHAnsi" w:eastAsia="Times New Roman" w:hAnsiTheme="minorHAnsi" w:cs="Arial"/>
          <w:lang w:val="fr-CA" w:eastAsia="fr-FR"/>
        </w:rPr>
        <w:t>directement par les bénéficiaires eux-mêmes </w:t>
      </w:r>
      <w:r w:rsidRPr="00493207">
        <w:rPr>
          <w:rFonts w:asciiTheme="minorHAnsi" w:eastAsia="Times New Roman" w:hAnsiTheme="minorHAnsi" w:cs="Arial"/>
          <w:lang w:eastAsia="fr-FR"/>
        </w:rPr>
        <w:t xml:space="preserve">; en conclusion de cette analyse (09) besoins retenus sont inscrits dans sept domaines respectifs à savoir : </w:t>
      </w:r>
      <w:r w:rsidRPr="00493207">
        <w:rPr>
          <w:rFonts w:asciiTheme="minorHAnsi" w:eastAsia="Times New Roman" w:hAnsiTheme="minorHAnsi" w:cs="Arial"/>
          <w:b/>
          <w:color w:val="00B050"/>
          <w:lang w:eastAsia="fr-FR"/>
        </w:rPr>
        <w:t xml:space="preserve">« l’agriculture, l’élevage, l’apiculture, la transformation agro-alimentaire, la saponification, la couture  et la soudure » </w:t>
      </w:r>
      <w:r w:rsidRPr="00493207">
        <w:rPr>
          <w:rFonts w:asciiTheme="minorHAnsi" w:eastAsia="Times New Roman" w:hAnsiTheme="minorHAnsi" w:cs="Arial"/>
          <w:lang w:eastAsia="fr-FR"/>
        </w:rPr>
        <w:t>seront détaillées ci-dessous en fonction des domaines d’interventions de ces groupements &amp; associations :</w:t>
      </w:r>
    </w:p>
    <w:p w:rsidR="00493207" w:rsidRPr="00493207" w:rsidRDefault="00493207" w:rsidP="00493207">
      <w:pPr>
        <w:numPr>
          <w:ilvl w:val="0"/>
          <w:numId w:val="44"/>
        </w:numPr>
        <w:ind w:left="311"/>
        <w:jc w:val="both"/>
        <w:rPr>
          <w:rFonts w:asciiTheme="minorHAnsi" w:eastAsia="Times New Roman" w:hAnsiTheme="minorHAnsi" w:cs="Arial"/>
          <w:b/>
          <w:u w:val="single"/>
          <w:lang w:eastAsia="fr-FR"/>
        </w:rPr>
      </w:pPr>
      <w:r w:rsidRPr="00493207">
        <w:rPr>
          <w:rFonts w:asciiTheme="minorHAnsi" w:eastAsia="Times New Roman" w:hAnsiTheme="minorHAnsi" w:cs="Arial"/>
          <w:b/>
          <w:u w:val="single"/>
          <w:lang w:val="fr-CA" w:eastAsia="fr-FR"/>
        </w:rPr>
        <w:t xml:space="preserve">Coopérative </w:t>
      </w:r>
      <w:r w:rsidRPr="00493207">
        <w:rPr>
          <w:rFonts w:asciiTheme="minorHAnsi" w:eastAsia="Times New Roman" w:hAnsiTheme="minorHAnsi" w:cs="Arial"/>
          <w:b/>
          <w:u w:val="single"/>
          <w:lang w:eastAsia="fr-FR"/>
        </w:rPr>
        <w:t>agricoles</w:t>
      </w:r>
      <w:r w:rsidRPr="00493207">
        <w:rPr>
          <w:rFonts w:asciiTheme="minorHAnsi" w:eastAsia="Times New Roman" w:hAnsiTheme="minorHAnsi" w:cs="Arial"/>
          <w:b/>
          <w:lang w:eastAsia="fr-FR"/>
        </w:rPr>
        <w:t xml:space="preserve">) : (32) groupements de production des cultures </w:t>
      </w:r>
      <w:r w:rsidRPr="00493207">
        <w:rPr>
          <w:rFonts w:asciiTheme="minorHAnsi" w:eastAsia="Times New Roman" w:hAnsiTheme="minorHAnsi" w:cs="Arial"/>
          <w:lang w:eastAsia="fr-FR"/>
        </w:rPr>
        <w:t>de</w:t>
      </w:r>
      <w:r w:rsidRPr="00493207">
        <w:rPr>
          <w:rFonts w:asciiTheme="minorHAnsi" w:eastAsia="Times New Roman" w:hAnsiTheme="minorHAnsi" w:cs="Arial"/>
          <w:b/>
          <w:lang w:eastAsia="fr-FR"/>
        </w:rPr>
        <w:t> </w:t>
      </w:r>
      <w:r w:rsidRPr="00493207">
        <w:rPr>
          <w:rFonts w:asciiTheme="minorHAnsi" w:eastAsia="Times New Roman" w:hAnsiTheme="minorHAnsi" w:cs="Arial"/>
          <w:lang w:eastAsia="fr-FR"/>
        </w:rPr>
        <w:t>(maïs, arachide, sésame, sorgho, niébé etc..).</w:t>
      </w:r>
    </w:p>
    <w:p w:rsidR="00493207" w:rsidRPr="00493207" w:rsidRDefault="00493207" w:rsidP="00493207">
      <w:pPr>
        <w:numPr>
          <w:ilvl w:val="0"/>
          <w:numId w:val="44"/>
        </w:numPr>
        <w:ind w:left="311"/>
        <w:jc w:val="both"/>
        <w:rPr>
          <w:rFonts w:asciiTheme="minorHAnsi" w:eastAsia="Times New Roman" w:hAnsiTheme="minorHAnsi" w:cs="Arial"/>
          <w:b/>
          <w:u w:val="single"/>
          <w:lang w:eastAsia="fr-FR"/>
        </w:rPr>
      </w:pPr>
      <w:r w:rsidRPr="00493207">
        <w:rPr>
          <w:rFonts w:asciiTheme="minorHAnsi" w:eastAsia="Times New Roman" w:hAnsiTheme="minorHAnsi" w:cs="Arial"/>
          <w:b/>
          <w:u w:val="single"/>
          <w:lang w:eastAsia="fr-FR"/>
        </w:rPr>
        <w:t xml:space="preserve">Coopérative élevage </w:t>
      </w:r>
      <w:r w:rsidRPr="00493207">
        <w:rPr>
          <w:rFonts w:asciiTheme="minorHAnsi" w:eastAsia="Times New Roman" w:hAnsiTheme="minorHAnsi" w:cs="Arial"/>
          <w:b/>
          <w:lang w:eastAsia="fr-FR"/>
        </w:rPr>
        <w:t>: (21) groupements po</w:t>
      </w:r>
      <w:r>
        <w:rPr>
          <w:rFonts w:asciiTheme="minorHAnsi" w:eastAsia="Times New Roman" w:hAnsiTheme="minorHAnsi" w:cs="Arial"/>
          <w:b/>
          <w:lang w:eastAsia="fr-FR"/>
        </w:rPr>
        <w:t>ur l’élevage des petits ruminants</w:t>
      </w:r>
      <w:r w:rsidRPr="00493207">
        <w:rPr>
          <w:rFonts w:asciiTheme="minorHAnsi" w:eastAsia="Times New Roman" w:hAnsiTheme="minorHAnsi" w:cs="Arial"/>
          <w:b/>
          <w:lang w:eastAsia="fr-FR"/>
        </w:rPr>
        <w:t xml:space="preserve"> et volailles</w:t>
      </w:r>
      <w:r w:rsidRPr="00493207">
        <w:rPr>
          <w:rFonts w:asciiTheme="minorHAnsi" w:eastAsia="Times New Roman" w:hAnsiTheme="minorHAnsi" w:cs="Arial"/>
          <w:lang w:eastAsia="fr-FR"/>
        </w:rPr>
        <w:t xml:space="preserve"> (Bœufs, caprins poulets, canards, porcs etc..).</w:t>
      </w:r>
    </w:p>
    <w:p w:rsidR="00493207" w:rsidRPr="00493207" w:rsidRDefault="00493207" w:rsidP="00493207">
      <w:pPr>
        <w:numPr>
          <w:ilvl w:val="0"/>
          <w:numId w:val="44"/>
        </w:numPr>
        <w:jc w:val="both"/>
        <w:rPr>
          <w:rFonts w:asciiTheme="minorHAnsi" w:eastAsia="Times New Roman" w:hAnsiTheme="minorHAnsi" w:cs="Arial"/>
          <w:b/>
          <w:u w:val="single"/>
          <w:lang w:eastAsia="fr-FR"/>
        </w:rPr>
      </w:pPr>
      <w:r w:rsidRPr="00493207">
        <w:rPr>
          <w:rFonts w:asciiTheme="minorHAnsi" w:eastAsia="Times New Roman" w:hAnsiTheme="minorHAnsi" w:cs="Arial"/>
          <w:b/>
          <w:u w:val="single"/>
          <w:lang w:eastAsia="fr-FR"/>
        </w:rPr>
        <w:t xml:space="preserve">Coopérative transformation agro-alimentaire </w:t>
      </w:r>
      <w:r w:rsidRPr="00493207">
        <w:rPr>
          <w:rFonts w:asciiTheme="minorHAnsi" w:eastAsia="Times New Roman" w:hAnsiTheme="minorHAnsi" w:cs="Arial"/>
          <w:b/>
          <w:lang w:eastAsia="fr-FR"/>
        </w:rPr>
        <w:t xml:space="preserve">: (07) groupements pour la transformation agro-alimentaire </w:t>
      </w:r>
      <w:r w:rsidRPr="00493207">
        <w:rPr>
          <w:rFonts w:asciiTheme="minorHAnsi" w:eastAsia="Times New Roman" w:hAnsiTheme="minorHAnsi" w:cs="Arial"/>
          <w:lang w:eastAsia="fr-FR"/>
        </w:rPr>
        <w:t>(huile de karité, huile de sésame, huile d’arachide, patte etc..).</w:t>
      </w:r>
    </w:p>
    <w:p w:rsidR="00493207" w:rsidRPr="00493207" w:rsidRDefault="00493207" w:rsidP="00493207">
      <w:pPr>
        <w:pStyle w:val="ListParagraph"/>
        <w:numPr>
          <w:ilvl w:val="0"/>
          <w:numId w:val="44"/>
        </w:numPr>
        <w:ind w:left="311"/>
        <w:jc w:val="both"/>
        <w:rPr>
          <w:rFonts w:asciiTheme="minorHAnsi" w:eastAsia="Times New Roman" w:hAnsiTheme="minorHAnsi" w:cs="Arial"/>
          <w:lang w:eastAsia="fr-FR"/>
        </w:rPr>
      </w:pPr>
      <w:r w:rsidRPr="00493207">
        <w:rPr>
          <w:rFonts w:asciiTheme="minorHAnsi" w:eastAsia="Times New Roman" w:hAnsiTheme="minorHAnsi" w:cs="Arial"/>
          <w:b/>
          <w:u w:val="single"/>
          <w:lang w:eastAsia="fr-FR"/>
        </w:rPr>
        <w:t>Coopérative en saponification</w:t>
      </w:r>
      <w:r w:rsidRPr="00493207">
        <w:rPr>
          <w:rFonts w:asciiTheme="minorHAnsi" w:eastAsia="Times New Roman" w:hAnsiTheme="minorHAnsi" w:cs="Arial"/>
          <w:b/>
          <w:lang w:eastAsia="fr-FR"/>
        </w:rPr>
        <w:t xml:space="preserve"> :  07) groupements pour </w:t>
      </w:r>
      <w:r w:rsidRPr="00493207">
        <w:rPr>
          <w:rFonts w:asciiTheme="minorHAnsi" w:eastAsia="Times New Roman" w:hAnsiTheme="minorHAnsi" w:cs="Arial"/>
          <w:lang w:eastAsia="fr-FR"/>
        </w:rPr>
        <w:t>production des savons de qualité/Marseille à base d’huile de charité, parfum, etc.).</w:t>
      </w:r>
    </w:p>
    <w:p w:rsidR="00493207" w:rsidRPr="00493207" w:rsidRDefault="00493207" w:rsidP="00493207">
      <w:pPr>
        <w:pStyle w:val="ListParagraph"/>
        <w:numPr>
          <w:ilvl w:val="0"/>
          <w:numId w:val="44"/>
        </w:numPr>
        <w:jc w:val="both"/>
        <w:rPr>
          <w:rFonts w:asciiTheme="minorHAnsi" w:eastAsia="Times New Roman" w:hAnsiTheme="minorHAnsi" w:cs="Arial"/>
          <w:lang w:eastAsia="fr-FR"/>
        </w:rPr>
      </w:pPr>
      <w:r w:rsidRPr="00493207">
        <w:rPr>
          <w:rFonts w:asciiTheme="minorHAnsi" w:eastAsia="Times New Roman" w:hAnsiTheme="minorHAnsi" w:cs="Arial"/>
          <w:b/>
          <w:u w:val="single"/>
          <w:lang w:eastAsia="fr-FR"/>
        </w:rPr>
        <w:t>Coopérative des couturiers :</w:t>
      </w:r>
      <w:r w:rsidRPr="00493207">
        <w:rPr>
          <w:rFonts w:asciiTheme="minorHAnsi" w:eastAsia="Times New Roman" w:hAnsiTheme="minorHAnsi" w:cs="Arial"/>
          <w:lang w:eastAsia="fr-FR"/>
        </w:rPr>
        <w:t xml:space="preserve"> </w:t>
      </w:r>
      <w:r w:rsidRPr="00493207">
        <w:rPr>
          <w:rFonts w:asciiTheme="minorHAnsi" w:eastAsia="Times New Roman" w:hAnsiTheme="minorHAnsi" w:cs="Arial"/>
          <w:b/>
          <w:lang w:eastAsia="fr-FR"/>
        </w:rPr>
        <w:t xml:space="preserve">(03) groupements </w:t>
      </w:r>
      <w:r w:rsidRPr="00493207">
        <w:rPr>
          <w:rFonts w:asciiTheme="minorHAnsi" w:eastAsia="Times New Roman" w:hAnsiTheme="minorHAnsi" w:cs="Arial"/>
          <w:lang w:eastAsia="fr-FR"/>
        </w:rPr>
        <w:t>de couture des habits</w:t>
      </w:r>
      <w:r w:rsidRPr="00493207">
        <w:rPr>
          <w:rFonts w:asciiTheme="minorHAnsi" w:eastAsia="Times New Roman" w:hAnsiTheme="minorHAnsi" w:cs="Arial"/>
          <w:b/>
          <w:lang w:eastAsia="fr-FR"/>
        </w:rPr>
        <w:t xml:space="preserve"> </w:t>
      </w:r>
      <w:r w:rsidRPr="00493207">
        <w:rPr>
          <w:rFonts w:asciiTheme="minorHAnsi" w:eastAsia="Times New Roman" w:hAnsiTheme="minorHAnsi" w:cs="Arial"/>
          <w:lang w:eastAsia="fr-FR"/>
        </w:rPr>
        <w:t>mixtes</w:t>
      </w:r>
      <w:r w:rsidRPr="00493207">
        <w:rPr>
          <w:rFonts w:asciiTheme="minorHAnsi" w:eastAsia="Times New Roman" w:hAnsiTheme="minorHAnsi" w:cs="Arial"/>
          <w:b/>
          <w:lang w:eastAsia="fr-FR"/>
        </w:rPr>
        <w:t xml:space="preserve"> </w:t>
      </w:r>
      <w:r w:rsidRPr="00493207">
        <w:rPr>
          <w:rFonts w:asciiTheme="minorHAnsi" w:eastAsia="Times New Roman" w:hAnsiTheme="minorHAnsi" w:cs="Arial"/>
          <w:lang w:eastAsia="fr-FR"/>
        </w:rPr>
        <w:t>(Hommes</w:t>
      </w:r>
      <w:r w:rsidRPr="00493207">
        <w:rPr>
          <w:rFonts w:asciiTheme="minorHAnsi" w:eastAsia="Times New Roman" w:hAnsiTheme="minorHAnsi" w:cs="Arial"/>
          <w:b/>
          <w:lang w:eastAsia="fr-FR"/>
        </w:rPr>
        <w:t xml:space="preserve">, </w:t>
      </w:r>
      <w:r w:rsidRPr="00493207">
        <w:rPr>
          <w:rFonts w:asciiTheme="minorHAnsi" w:eastAsia="Times New Roman" w:hAnsiTheme="minorHAnsi" w:cs="Arial"/>
          <w:lang w:eastAsia="fr-FR"/>
        </w:rPr>
        <w:t>Femmes enfants etc.</w:t>
      </w:r>
    </w:p>
    <w:p w:rsidR="00493207" w:rsidRPr="00493207" w:rsidRDefault="00493207" w:rsidP="00493207">
      <w:pPr>
        <w:pStyle w:val="ListParagraph"/>
        <w:numPr>
          <w:ilvl w:val="0"/>
          <w:numId w:val="44"/>
        </w:numPr>
        <w:jc w:val="both"/>
        <w:rPr>
          <w:rFonts w:asciiTheme="minorHAnsi" w:eastAsia="Times New Roman" w:hAnsiTheme="minorHAnsi" w:cs="Arial"/>
          <w:lang w:eastAsia="fr-FR"/>
        </w:rPr>
      </w:pPr>
      <w:r w:rsidRPr="00493207">
        <w:rPr>
          <w:rFonts w:asciiTheme="minorHAnsi" w:eastAsia="Calibri" w:hAnsiTheme="minorHAnsi" w:cs="Arial"/>
          <w:b/>
          <w:u w:val="single"/>
        </w:rPr>
        <w:t>Coopérative des forgerons</w:t>
      </w:r>
      <w:r w:rsidRPr="00493207">
        <w:rPr>
          <w:rFonts w:asciiTheme="minorHAnsi" w:eastAsia="Calibri" w:hAnsiTheme="minorHAnsi" w:cs="Arial"/>
          <w:b/>
        </w:rPr>
        <w:t xml:space="preserve"> : </w:t>
      </w:r>
      <w:r w:rsidRPr="00493207">
        <w:rPr>
          <w:rFonts w:asciiTheme="minorHAnsi" w:eastAsia="Times New Roman" w:hAnsiTheme="minorHAnsi" w:cs="Arial"/>
          <w:b/>
          <w:lang w:eastAsia="fr-FR"/>
        </w:rPr>
        <w:t xml:space="preserve">(03) groupements </w:t>
      </w:r>
      <w:r w:rsidRPr="00493207">
        <w:rPr>
          <w:rFonts w:asciiTheme="minorHAnsi" w:eastAsia="Calibri" w:hAnsiTheme="minorHAnsi" w:cs="Arial"/>
        </w:rPr>
        <w:t>des forgerons pour la fabrication des petits outillages et kit d’attelage.</w:t>
      </w:r>
    </w:p>
    <w:p w:rsidR="00493207" w:rsidRPr="00493207" w:rsidRDefault="00493207" w:rsidP="00493207">
      <w:pPr>
        <w:pStyle w:val="ListParagraph"/>
        <w:numPr>
          <w:ilvl w:val="0"/>
          <w:numId w:val="44"/>
        </w:numPr>
        <w:jc w:val="both"/>
        <w:rPr>
          <w:rFonts w:asciiTheme="minorHAnsi" w:eastAsia="Times New Roman" w:hAnsiTheme="minorHAnsi" w:cs="Arial"/>
          <w:lang w:eastAsia="fr-FR"/>
        </w:rPr>
      </w:pPr>
      <w:r w:rsidRPr="00493207">
        <w:rPr>
          <w:rFonts w:asciiTheme="minorHAnsi" w:eastAsia="Calibri" w:hAnsiTheme="minorHAnsi" w:cs="Arial"/>
          <w:b/>
          <w:u w:val="single"/>
        </w:rPr>
        <w:t xml:space="preserve">Coopérative des apiculteurs </w:t>
      </w:r>
      <w:r w:rsidRPr="00493207">
        <w:rPr>
          <w:rFonts w:asciiTheme="minorHAnsi" w:eastAsia="Calibri" w:hAnsiTheme="minorHAnsi" w:cs="Arial"/>
          <w:b/>
        </w:rPr>
        <w:t xml:space="preserve">(03) groupements </w:t>
      </w:r>
      <w:r w:rsidRPr="00493207">
        <w:rPr>
          <w:rFonts w:asciiTheme="minorHAnsi" w:eastAsia="Calibri" w:hAnsiTheme="minorHAnsi" w:cs="Arial"/>
        </w:rPr>
        <w:t>des apiculteurs pour les nouvelles fabrications des ruches durables et de production de miel de qualité.</w:t>
      </w:r>
    </w:p>
    <w:p w:rsidR="00493207" w:rsidRPr="00493207" w:rsidRDefault="00493207" w:rsidP="00493207">
      <w:pPr>
        <w:pStyle w:val="ListParagraph"/>
        <w:numPr>
          <w:ilvl w:val="0"/>
          <w:numId w:val="44"/>
        </w:numPr>
        <w:jc w:val="both"/>
        <w:rPr>
          <w:rFonts w:asciiTheme="minorHAnsi" w:eastAsia="Times New Roman" w:hAnsiTheme="minorHAnsi" w:cs="Arial"/>
          <w:lang w:eastAsia="fr-FR"/>
        </w:rPr>
      </w:pPr>
      <w:r w:rsidRPr="00493207">
        <w:rPr>
          <w:rFonts w:asciiTheme="minorHAnsi" w:eastAsia="Calibri" w:hAnsiTheme="minorHAnsi" w:cs="Arial"/>
          <w:b/>
          <w:u w:val="single"/>
        </w:rPr>
        <w:t>Coopérative des briquetiers (</w:t>
      </w:r>
      <w:r w:rsidRPr="00493207">
        <w:rPr>
          <w:rFonts w:asciiTheme="minorHAnsi" w:eastAsia="Calibri" w:hAnsiTheme="minorHAnsi" w:cs="Arial"/>
          <w:b/>
        </w:rPr>
        <w:t xml:space="preserve">03) groupements </w:t>
      </w:r>
      <w:r w:rsidRPr="00493207">
        <w:rPr>
          <w:rFonts w:asciiTheme="minorHAnsi" w:eastAsia="Calibri" w:hAnsiTheme="minorHAnsi" w:cs="Arial"/>
        </w:rPr>
        <w:t>des briquetiers pour les nouvelles fabrications des briques durables et de production de briques de qualité.</w:t>
      </w:r>
    </w:p>
    <w:p w:rsidR="00493207" w:rsidRDefault="00493207" w:rsidP="00493207">
      <w:pPr>
        <w:spacing w:before="240"/>
        <w:jc w:val="both"/>
        <w:rPr>
          <w:rFonts w:asciiTheme="minorHAnsi" w:eastAsia="Arial Unicode MS" w:hAnsiTheme="minorHAnsi" w:cs="Arial Unicode MS"/>
        </w:rPr>
      </w:pPr>
      <w:r w:rsidRPr="00493207">
        <w:rPr>
          <w:rFonts w:asciiTheme="minorHAnsi" w:eastAsia="Arial Unicode MS" w:hAnsiTheme="minorHAnsi" w:cs="Arial Unicode MS"/>
        </w:rPr>
        <w:t xml:space="preserve">La quasi-totalité des groupements et de la communauté ne produise que du savon acide à base de l’huile de palme. Ce qui est très dangereux pour le corps et même les habits, car l’expérience à montrer que ce type de savon a toujours détruit les habits, impact très négativement le corps et le risque de fabrication est très élevé. D’où l’importance pour nous en commun accord avec les groupements/associations producteurs de savons, de les mettre en réseau, de créer une </w:t>
      </w:r>
      <w:r w:rsidRPr="00493207">
        <w:rPr>
          <w:rFonts w:asciiTheme="minorHAnsi" w:eastAsia="Arial Unicode MS" w:hAnsiTheme="minorHAnsi" w:cs="Arial Unicode MS"/>
          <w:b/>
        </w:rPr>
        <w:t>« </w:t>
      </w:r>
      <w:r w:rsidRPr="00493207">
        <w:rPr>
          <w:rFonts w:asciiTheme="minorHAnsi" w:eastAsia="Times New Roman" w:hAnsiTheme="minorHAnsi" w:cs="Arial"/>
          <w:b/>
          <w:lang w:eastAsia="fr-FR"/>
        </w:rPr>
        <w:t>COMITÉ DE GESTION »</w:t>
      </w:r>
      <w:r w:rsidRPr="00493207">
        <w:rPr>
          <w:rFonts w:asciiTheme="minorHAnsi" w:eastAsia="Arial Unicode MS" w:hAnsiTheme="minorHAnsi" w:cs="Arial Unicode MS"/>
        </w:rPr>
        <w:t xml:space="preserve"> et d’orienter cette formation vers une production améliorée puis continue afin de faire face un tant soit peu aux dangers qui guettent cette communauté. Aussi, nous insérons à cette occasion la production du savon liquide pour élargir le champs d’action de cette structure ; ce qui la conduirait à une augmentation de la productivité et des rendements auxquels les membres bénéficieront des revenus réguliers.</w:t>
      </w:r>
    </w:p>
    <w:p w:rsidR="000620C4" w:rsidRPr="00AE3B11" w:rsidRDefault="00493207" w:rsidP="00AE3B11">
      <w:pPr>
        <w:spacing w:before="240"/>
        <w:jc w:val="both"/>
        <w:rPr>
          <w:rFonts w:asciiTheme="minorHAnsi" w:eastAsia="Arial Unicode MS" w:hAnsiTheme="minorHAnsi" w:cs="Arial Unicode MS"/>
        </w:rPr>
      </w:pPr>
      <w:r>
        <w:rPr>
          <w:rFonts w:asciiTheme="minorHAnsi" w:hAnsiTheme="minorHAnsi"/>
          <w:szCs w:val="32"/>
        </w:rPr>
        <w:t>Au total 200 dont 115 femmes et 45 hommes</w:t>
      </w:r>
      <w:r w:rsidRPr="00493207">
        <w:rPr>
          <w:rFonts w:asciiTheme="minorHAnsi" w:hAnsiTheme="minorHAnsi"/>
          <w:szCs w:val="32"/>
        </w:rPr>
        <w:t xml:space="preserve"> membres des groupements </w:t>
      </w:r>
      <w:r>
        <w:rPr>
          <w:rFonts w:asciiTheme="minorHAnsi" w:hAnsiTheme="minorHAnsi"/>
          <w:szCs w:val="32"/>
        </w:rPr>
        <w:t xml:space="preserve">ont bénéficié la formation au corps des métiers dans les </w:t>
      </w:r>
      <w:r w:rsidRPr="00493207">
        <w:rPr>
          <w:rFonts w:asciiTheme="minorHAnsi" w:hAnsiTheme="minorHAnsi"/>
          <w:szCs w:val="32"/>
        </w:rPr>
        <w:t>huit</w:t>
      </w:r>
      <w:r>
        <w:rPr>
          <w:rFonts w:asciiTheme="minorHAnsi" w:hAnsiTheme="minorHAnsi"/>
          <w:szCs w:val="32"/>
        </w:rPr>
        <w:t xml:space="preserve"> (08) domaines respectifs.</w:t>
      </w:r>
    </w:p>
    <w:p w:rsidR="000620C4" w:rsidRPr="003D15EC" w:rsidRDefault="000620C4" w:rsidP="000620C4">
      <w:pPr>
        <w:pStyle w:val="Heading2"/>
        <w:spacing w:after="0"/>
        <w:rPr>
          <w:rFonts w:cs="Calibri"/>
          <w:color w:val="2F5496" w:themeColor="accent1" w:themeShade="BF"/>
          <w:sz w:val="22"/>
          <w:szCs w:val="22"/>
        </w:rPr>
      </w:pPr>
      <w:bookmarkStart w:id="12" w:name="_Toc39053577"/>
      <w:r w:rsidRPr="003D15EC">
        <w:rPr>
          <w:rFonts w:cs="Calibri"/>
          <w:bCs/>
          <w:iCs/>
          <w:color w:val="2F5496" w:themeColor="accent1" w:themeShade="BF"/>
          <w:sz w:val="22"/>
          <w:szCs w:val="22"/>
        </w:rPr>
        <w:lastRenderedPageBreak/>
        <w:t>Produit</w:t>
      </w:r>
      <w:r w:rsidRPr="003D15EC">
        <w:rPr>
          <w:rFonts w:cs="Calibri"/>
          <w:color w:val="2F5496" w:themeColor="accent1" w:themeShade="BF"/>
          <w:sz w:val="22"/>
          <w:szCs w:val="22"/>
        </w:rPr>
        <w:t xml:space="preserve"> 4</w:t>
      </w:r>
      <w:r w:rsidRPr="003D15EC">
        <w:rPr>
          <w:rFonts w:cs="Calibri"/>
          <w:i w:val="0"/>
          <w:color w:val="2F5496" w:themeColor="accent1" w:themeShade="BF"/>
          <w:sz w:val="22"/>
          <w:szCs w:val="22"/>
        </w:rPr>
        <w:t xml:space="preserve"> : </w:t>
      </w:r>
      <w:r w:rsidRPr="003D15EC">
        <w:rPr>
          <w:rFonts w:cs="Calibri"/>
          <w:color w:val="2F5496" w:themeColor="accent1" w:themeShade="BF"/>
          <w:sz w:val="22"/>
          <w:szCs w:val="22"/>
        </w:rPr>
        <w:t>Les parties prenantes du projet sont informés des activités et ont collaboré avec le projet</w:t>
      </w:r>
      <w:bookmarkEnd w:id="12"/>
    </w:p>
    <w:p w:rsidR="000620C4" w:rsidRPr="003D15EC" w:rsidRDefault="000620C4" w:rsidP="000620C4">
      <w:pPr>
        <w:jc w:val="both"/>
        <w:rPr>
          <w:b/>
          <w:color w:val="2F5496" w:themeColor="accent1" w:themeShade="BF"/>
          <w:u w:val="single"/>
        </w:rPr>
      </w:pPr>
    </w:p>
    <w:p w:rsidR="000620C4" w:rsidRPr="004A788C" w:rsidRDefault="000620C4" w:rsidP="000620C4">
      <w:pPr>
        <w:pStyle w:val="ListParagraph"/>
        <w:autoSpaceDE w:val="0"/>
        <w:autoSpaceDN w:val="0"/>
        <w:adjustRightInd w:val="0"/>
        <w:spacing w:after="0" w:line="240" w:lineRule="auto"/>
        <w:ind w:left="0"/>
        <w:jc w:val="both"/>
        <w:rPr>
          <w:rFonts w:cs="Calibri"/>
          <w:b/>
          <w:color w:val="2F5496" w:themeColor="accent1" w:themeShade="BF"/>
        </w:rPr>
      </w:pPr>
      <w:r w:rsidRPr="004A788C">
        <w:rPr>
          <w:rFonts w:cs="Calibri"/>
          <w:b/>
          <w:bCs/>
          <w:iCs/>
          <w:color w:val="2F5496" w:themeColor="accent1" w:themeShade="BF"/>
        </w:rPr>
        <w:t>Activi</w:t>
      </w:r>
      <w:r w:rsidRPr="004A788C">
        <w:rPr>
          <w:rFonts w:cs="Calibri"/>
          <w:b/>
          <w:color w:val="2F5496" w:themeColor="accent1" w:themeShade="BF"/>
        </w:rPr>
        <w:t>té 4.1</w:t>
      </w:r>
      <w:r w:rsidRPr="004A788C">
        <w:rPr>
          <w:rFonts w:cs="Calibri"/>
          <w:b/>
          <w:bCs/>
          <w:i/>
          <w:iCs/>
          <w:color w:val="2F5496" w:themeColor="accent1" w:themeShade="BF"/>
        </w:rPr>
        <w:t xml:space="preserve"> : </w:t>
      </w:r>
      <w:r w:rsidRPr="004A788C">
        <w:rPr>
          <w:rFonts w:cs="Calibri"/>
          <w:b/>
          <w:color w:val="2F5496" w:themeColor="accent1" w:themeShade="BF"/>
        </w:rPr>
        <w:t>Organisation des réunions de coordination mensuelle avec une participation des partenaires y compris le PNUD et la partie nationale dont au moins deux fois sont des réunions avec les membres de comité de pilotage</w:t>
      </w:r>
    </w:p>
    <w:p w:rsidR="000620C4" w:rsidRPr="004A788C" w:rsidRDefault="000620C4" w:rsidP="000620C4">
      <w:pPr>
        <w:pStyle w:val="ListParagraph"/>
        <w:autoSpaceDE w:val="0"/>
        <w:autoSpaceDN w:val="0"/>
        <w:adjustRightInd w:val="0"/>
        <w:spacing w:after="0" w:line="240" w:lineRule="auto"/>
        <w:ind w:left="0"/>
        <w:jc w:val="both"/>
        <w:rPr>
          <w:rFonts w:cs="Calibri"/>
          <w:b/>
          <w:color w:val="2F5496" w:themeColor="accent1" w:themeShade="BF"/>
        </w:rPr>
      </w:pPr>
    </w:p>
    <w:p w:rsidR="000620C4" w:rsidRPr="004B5221" w:rsidRDefault="000620C4" w:rsidP="000620C4">
      <w:pPr>
        <w:pStyle w:val="ListParagraph"/>
        <w:autoSpaceDE w:val="0"/>
        <w:autoSpaceDN w:val="0"/>
        <w:adjustRightInd w:val="0"/>
        <w:spacing w:after="0" w:line="240" w:lineRule="auto"/>
        <w:ind w:left="0"/>
        <w:jc w:val="both"/>
        <w:rPr>
          <w:rFonts w:cs="Calibri"/>
        </w:rPr>
      </w:pPr>
      <w:r w:rsidRPr="004B5221">
        <w:rPr>
          <w:rFonts w:cs="Calibri"/>
        </w:rPr>
        <w:t>Durant toute la durée du projet, 12 réunions au total étaient prévues, mais déjà avec les mesures prises par le gouvernement contre le Covid 19, la réunion du mois de mars et celle de mois d’avril n’ont pas eu</w:t>
      </w:r>
      <w:r>
        <w:rPr>
          <w:rFonts w:cs="Calibri"/>
        </w:rPr>
        <w:t xml:space="preserve"> lieu comme indiqué. Mais l’équipe de FCA de Bossangoa a tenu une réunion restreinte avec le représentant de Sous-Préfet, le Secrétaire Général de la Mairie et les agents des services déconcentrés de l’Etat, parties prenantes au projet. Cette réunion a permis au FCA de leur présenter l’organisation, le projet et ses activités. Les parties prenantes présentes à cette réunion ont salué cette initiative.</w:t>
      </w:r>
    </w:p>
    <w:p w:rsidR="000620C4" w:rsidRPr="004A788C" w:rsidRDefault="000620C4" w:rsidP="000620C4">
      <w:pPr>
        <w:pStyle w:val="ListParagraph"/>
        <w:autoSpaceDE w:val="0"/>
        <w:autoSpaceDN w:val="0"/>
        <w:adjustRightInd w:val="0"/>
        <w:spacing w:after="0" w:line="240" w:lineRule="auto"/>
        <w:ind w:left="0"/>
        <w:jc w:val="both"/>
        <w:rPr>
          <w:rFonts w:cs="Calibri"/>
          <w:b/>
          <w:color w:val="2F5496" w:themeColor="accent1" w:themeShade="BF"/>
        </w:rPr>
      </w:pPr>
    </w:p>
    <w:p w:rsidR="000620C4" w:rsidRDefault="000620C4" w:rsidP="005C725F">
      <w:pPr>
        <w:pStyle w:val="ListParagraph"/>
        <w:autoSpaceDE w:val="0"/>
        <w:autoSpaceDN w:val="0"/>
        <w:adjustRightInd w:val="0"/>
        <w:spacing w:after="0" w:line="240" w:lineRule="auto"/>
        <w:ind w:left="0"/>
        <w:jc w:val="both"/>
        <w:rPr>
          <w:rFonts w:cs="Calibri"/>
          <w:b/>
          <w:color w:val="2F5496" w:themeColor="accent1" w:themeShade="BF"/>
        </w:rPr>
      </w:pPr>
      <w:r w:rsidRPr="004A788C">
        <w:rPr>
          <w:rFonts w:cs="Calibri"/>
          <w:b/>
          <w:bCs/>
          <w:iCs/>
          <w:color w:val="2F5496" w:themeColor="accent1" w:themeShade="BF"/>
        </w:rPr>
        <w:t>Activi</w:t>
      </w:r>
      <w:r w:rsidRPr="004A788C">
        <w:rPr>
          <w:rFonts w:cs="Calibri"/>
          <w:b/>
          <w:color w:val="2F5496" w:themeColor="accent1" w:themeShade="BF"/>
        </w:rPr>
        <w:t>té 4.2</w:t>
      </w:r>
      <w:r w:rsidRPr="004A788C">
        <w:rPr>
          <w:rFonts w:cs="Calibri"/>
          <w:b/>
          <w:bCs/>
          <w:i/>
          <w:iCs/>
          <w:color w:val="2F5496" w:themeColor="accent1" w:themeShade="BF"/>
        </w:rPr>
        <w:t xml:space="preserve"> : </w:t>
      </w:r>
      <w:r w:rsidRPr="004A788C">
        <w:rPr>
          <w:rFonts w:cs="Calibri"/>
          <w:b/>
          <w:color w:val="2F5496" w:themeColor="accent1" w:themeShade="BF"/>
        </w:rPr>
        <w:t>Consultation des services déconcentrés concernés par le projet régulièrement sur la mise en œuvre du projet, les impliquer dans la résolution d’éventuels problèmes rencontrés et</w:t>
      </w:r>
      <w:r w:rsidR="005C725F">
        <w:rPr>
          <w:rFonts w:cs="Calibri"/>
          <w:b/>
          <w:color w:val="2F5496" w:themeColor="accent1" w:themeShade="BF"/>
        </w:rPr>
        <w:t xml:space="preserve"> préparation des comptes rendus</w:t>
      </w:r>
    </w:p>
    <w:p w:rsidR="005C725F" w:rsidRPr="005C725F" w:rsidRDefault="005C725F" w:rsidP="005C725F">
      <w:pPr>
        <w:pStyle w:val="ListParagraph"/>
        <w:autoSpaceDE w:val="0"/>
        <w:autoSpaceDN w:val="0"/>
        <w:adjustRightInd w:val="0"/>
        <w:spacing w:after="0" w:line="240" w:lineRule="auto"/>
        <w:ind w:left="0"/>
        <w:jc w:val="both"/>
        <w:rPr>
          <w:rFonts w:cs="Calibri"/>
          <w:b/>
          <w:color w:val="2F5496" w:themeColor="accent1" w:themeShade="BF"/>
        </w:rPr>
      </w:pPr>
    </w:p>
    <w:p w:rsidR="00B675E8" w:rsidRPr="005C725F" w:rsidRDefault="000620C4" w:rsidP="005C725F">
      <w:pPr>
        <w:jc w:val="both"/>
        <w:rPr>
          <w:lang w:eastAsia="ja-JP"/>
        </w:rPr>
      </w:pPr>
      <w:r>
        <w:rPr>
          <w:lang w:eastAsia="ja-JP"/>
        </w:rPr>
        <w:t xml:space="preserve">Cette activité a débuté depuis le démarrage des activités du projet par les différentes prises de contact tant à Bangui qu’à Bossangoa. Ces rencontres ont permis au FCA de recueillir les avis des parties prenantes sur le projet, les conditions de réussite dudit projet, les défis auxquels il faut faire attention. En outre, des séances de travail ont eu lieu avec la Direction Régionales des Affaires Sociales pour le toilettage des listes des groupements bénéficiaires aussi avec les Directions Régionales (DR) Agriculture et Elevage pour la préparation des modules de formations des bénéficiaires. De même, le FCA a consulté la Direction Générale de l’Alphabétisation du Ministère de l’Education Nationale pour la mise à disposition des modules de formation en alphabétisation et a échangé sur l’intégration de l’approche « 5S-Kaizen » dans le programme de cette formation. </w:t>
      </w:r>
    </w:p>
    <w:p w:rsidR="00091908" w:rsidRPr="00091908" w:rsidRDefault="00091908" w:rsidP="00091908">
      <w:pPr>
        <w:keepNext/>
        <w:keepLines/>
        <w:outlineLvl w:val="0"/>
        <w:rPr>
          <w:rFonts w:eastAsia="MS Gothic"/>
          <w:b/>
          <w:color w:val="2F5496" w:themeColor="accent1" w:themeShade="BF"/>
          <w:lang w:val="x-none" w:eastAsia="x-none"/>
        </w:rPr>
      </w:pPr>
      <w:r w:rsidRPr="00091908">
        <w:rPr>
          <w:rFonts w:eastAsia="MS Gothic"/>
          <w:b/>
          <w:color w:val="2F5496" w:themeColor="accent1" w:themeShade="BF"/>
          <w:lang w:val="x-none" w:eastAsia="x-none"/>
        </w:rPr>
        <w:t>Part IV : Gestion du Projet</w:t>
      </w:r>
      <w:bookmarkEnd w:id="7"/>
      <w:r w:rsidRPr="00091908">
        <w:rPr>
          <w:rFonts w:eastAsia="MS Gothic"/>
          <w:b/>
          <w:color w:val="2F5496" w:themeColor="accent1" w:themeShade="BF"/>
          <w:lang w:val="x-none" w:eastAsia="x-none"/>
        </w:rPr>
        <w:t xml:space="preserve">        </w:t>
      </w:r>
    </w:p>
    <w:p w:rsidR="00091908" w:rsidRPr="00091908" w:rsidRDefault="00091908" w:rsidP="00091908">
      <w:pPr>
        <w:spacing w:line="276" w:lineRule="auto"/>
        <w:jc w:val="both"/>
        <w:rPr>
          <w:color w:val="000000" w:themeColor="text1"/>
          <w:lang w:eastAsia="fr-FR"/>
        </w:rPr>
      </w:pPr>
      <w:r w:rsidRPr="00091908">
        <w:rPr>
          <w:rFonts w:eastAsia="Calibri"/>
          <w:color w:val="000000"/>
        </w:rPr>
        <w:t xml:space="preserve">La gestion du présent projet est axée sur une approche participative qui est ancrée sur les 5S-Kaizen.  </w:t>
      </w:r>
      <w:r w:rsidRPr="00091908">
        <w:rPr>
          <w:color w:val="000000" w:themeColor="text1"/>
          <w:lang w:eastAsia="fr-FR"/>
        </w:rPr>
        <w:t xml:space="preserve">Avec l’approche utilisée le long de l’exécution du projet, et surtout de son attachement et le partage systématique des informations à toutes les parties prenantes, malgré les contraintes liées au covid 19, l’équipe FCA continue l’implémentation du projet conformément au chronogramme du projet.  </w:t>
      </w:r>
    </w:p>
    <w:p w:rsidR="00091908" w:rsidRPr="00091908" w:rsidRDefault="00091908" w:rsidP="00091908">
      <w:pPr>
        <w:spacing w:line="276" w:lineRule="auto"/>
        <w:ind w:right="57"/>
        <w:jc w:val="both"/>
        <w:rPr>
          <w:rFonts w:eastAsia="Calibri"/>
          <w:color w:val="000000"/>
        </w:rPr>
      </w:pPr>
      <w:r w:rsidRPr="00091908">
        <w:rPr>
          <w:rFonts w:eastAsia="Calibri"/>
          <w:color w:val="000000"/>
        </w:rPr>
        <w:t>L´implication de toutes les parties prenantes dans cette dynamique du projet est raisonnable et vitale pour ce genre de projet de développement, car les communautés bénéficiaires ont acquis une habitude orientée vers les actions humanitaires d’où la nécessité de changer cette habitude pour les accompagner vers la résilience communautaire.</w:t>
      </w:r>
    </w:p>
    <w:p w:rsidR="00091908" w:rsidRPr="00091908" w:rsidRDefault="00091908" w:rsidP="00091908">
      <w:pPr>
        <w:jc w:val="both"/>
        <w:rPr>
          <w:rFonts w:eastAsia="Calibri"/>
          <w:color w:val="000000"/>
        </w:rPr>
      </w:pPr>
      <w:r w:rsidRPr="00091908">
        <w:rPr>
          <w:rFonts w:eastAsia="Calibri"/>
          <w:color w:val="000000"/>
        </w:rPr>
        <w:t>En ce qui concerne l’équipe technique de FCA pour la gestion de ce projet, elle est composée de :</w:t>
      </w:r>
    </w:p>
    <w:p w:rsidR="00091908" w:rsidRDefault="00091908" w:rsidP="00091908">
      <w:pPr>
        <w:numPr>
          <w:ilvl w:val="0"/>
          <w:numId w:val="26"/>
        </w:numPr>
        <w:contextualSpacing/>
        <w:jc w:val="both"/>
        <w:rPr>
          <w:rFonts w:eastAsia="Calibri"/>
          <w:color w:val="000000"/>
        </w:rPr>
      </w:pPr>
      <w:r w:rsidRPr="00091908">
        <w:rPr>
          <w:rFonts w:eastAsia="Calibri"/>
          <w:color w:val="000000"/>
        </w:rPr>
        <w:t>1 Manager Programme ;</w:t>
      </w:r>
    </w:p>
    <w:p w:rsidR="00E056D9" w:rsidRPr="00091908" w:rsidRDefault="00E056D9" w:rsidP="00091908">
      <w:pPr>
        <w:numPr>
          <w:ilvl w:val="0"/>
          <w:numId w:val="26"/>
        </w:numPr>
        <w:contextualSpacing/>
        <w:jc w:val="both"/>
        <w:rPr>
          <w:rFonts w:eastAsia="Calibri"/>
          <w:color w:val="000000"/>
        </w:rPr>
      </w:pPr>
      <w:r>
        <w:rPr>
          <w:rFonts w:eastAsia="Calibri"/>
          <w:color w:val="000000"/>
        </w:rPr>
        <w:t>1 Area Manager</w:t>
      </w:r>
    </w:p>
    <w:p w:rsidR="00091908" w:rsidRPr="00091908" w:rsidRDefault="00091908" w:rsidP="00091908">
      <w:pPr>
        <w:numPr>
          <w:ilvl w:val="0"/>
          <w:numId w:val="26"/>
        </w:numPr>
        <w:contextualSpacing/>
        <w:jc w:val="both"/>
        <w:rPr>
          <w:rFonts w:eastAsia="Calibri"/>
          <w:color w:val="000000"/>
        </w:rPr>
      </w:pPr>
      <w:r w:rsidRPr="00091908">
        <w:rPr>
          <w:rFonts w:eastAsia="Calibri"/>
          <w:color w:val="000000"/>
        </w:rPr>
        <w:t xml:space="preserve">1 Assistant </w:t>
      </w:r>
      <w:r w:rsidR="00E056D9">
        <w:rPr>
          <w:rFonts w:eastAsia="Calibri"/>
          <w:color w:val="000000"/>
        </w:rPr>
        <w:t xml:space="preserve">du </w:t>
      </w:r>
      <w:r w:rsidRPr="00091908">
        <w:rPr>
          <w:rFonts w:eastAsia="Calibri"/>
          <w:color w:val="000000"/>
        </w:rPr>
        <w:t>Manager Programme ;</w:t>
      </w:r>
    </w:p>
    <w:p w:rsidR="00091908" w:rsidRPr="00091908" w:rsidRDefault="00091908" w:rsidP="00091908">
      <w:pPr>
        <w:numPr>
          <w:ilvl w:val="0"/>
          <w:numId w:val="26"/>
        </w:numPr>
        <w:contextualSpacing/>
        <w:jc w:val="both"/>
        <w:rPr>
          <w:rFonts w:eastAsia="Calibri"/>
          <w:color w:val="000000"/>
        </w:rPr>
      </w:pPr>
      <w:r w:rsidRPr="00091908">
        <w:rPr>
          <w:rFonts w:eastAsia="Calibri"/>
          <w:color w:val="000000"/>
        </w:rPr>
        <w:t>1 Chef de Projet ;</w:t>
      </w:r>
    </w:p>
    <w:p w:rsidR="00091908" w:rsidRPr="00091908" w:rsidRDefault="00091908" w:rsidP="00091908">
      <w:pPr>
        <w:numPr>
          <w:ilvl w:val="0"/>
          <w:numId w:val="26"/>
        </w:numPr>
        <w:contextualSpacing/>
        <w:jc w:val="both"/>
        <w:rPr>
          <w:rFonts w:eastAsia="Calibri"/>
          <w:color w:val="000000"/>
        </w:rPr>
      </w:pPr>
      <w:r w:rsidRPr="00091908">
        <w:rPr>
          <w:rFonts w:eastAsia="Calibri"/>
          <w:color w:val="000000"/>
        </w:rPr>
        <w:t>1 officier</w:t>
      </w:r>
      <w:r w:rsidR="00E056D9">
        <w:rPr>
          <w:rFonts w:eastAsia="Calibri"/>
          <w:color w:val="000000"/>
        </w:rPr>
        <w:t xml:space="preserve"> de projet</w:t>
      </w:r>
    </w:p>
    <w:p w:rsidR="00091908" w:rsidRDefault="00E056D9" w:rsidP="00091908">
      <w:pPr>
        <w:numPr>
          <w:ilvl w:val="0"/>
          <w:numId w:val="26"/>
        </w:numPr>
        <w:contextualSpacing/>
        <w:jc w:val="both"/>
        <w:rPr>
          <w:rFonts w:eastAsia="Calibri"/>
          <w:color w:val="000000"/>
        </w:rPr>
      </w:pPr>
      <w:r>
        <w:rPr>
          <w:rFonts w:eastAsia="Calibri"/>
          <w:color w:val="000000"/>
        </w:rPr>
        <w:t>4 Agents de Projets </w:t>
      </w:r>
    </w:p>
    <w:p w:rsidR="00E056D9" w:rsidRDefault="00E056D9" w:rsidP="00E056D9">
      <w:pPr>
        <w:contextualSpacing/>
        <w:jc w:val="both"/>
        <w:rPr>
          <w:rFonts w:eastAsia="Calibri"/>
          <w:color w:val="000000"/>
        </w:rPr>
      </w:pPr>
    </w:p>
    <w:p w:rsidR="00E056D9" w:rsidRPr="00091908" w:rsidRDefault="00E056D9" w:rsidP="00E056D9">
      <w:pPr>
        <w:ind w:left="720"/>
        <w:contextualSpacing/>
        <w:jc w:val="both"/>
        <w:rPr>
          <w:rFonts w:eastAsia="Calibri"/>
          <w:color w:val="000000"/>
        </w:rPr>
      </w:pPr>
    </w:p>
    <w:p w:rsidR="00091908" w:rsidRPr="00091908" w:rsidRDefault="00091908" w:rsidP="00091908">
      <w:pPr>
        <w:jc w:val="both"/>
        <w:rPr>
          <w:rFonts w:eastAsia="Calibri"/>
          <w:color w:val="000000"/>
        </w:rPr>
      </w:pPr>
      <w:r w:rsidRPr="00091908">
        <w:rPr>
          <w:rFonts w:eastAsia="Calibri"/>
          <w:color w:val="000000"/>
        </w:rPr>
        <w:lastRenderedPageBreak/>
        <w:t>En plus de l’équipe, le projet dispose d’un Assistant Administratif et Financier, d’un Assistant Logistique, d’un chauffeur, d’un Agent d’Entretien et d’une équipe de gardiennage.</w:t>
      </w:r>
    </w:p>
    <w:p w:rsidR="00091908" w:rsidRPr="00091908" w:rsidRDefault="00091908" w:rsidP="00091908">
      <w:pPr>
        <w:jc w:val="both"/>
        <w:rPr>
          <w:rFonts w:eastAsia="Calibri"/>
          <w:color w:val="000000"/>
        </w:rPr>
      </w:pPr>
      <w:r w:rsidRPr="00091908">
        <w:rPr>
          <w:rFonts w:eastAsia="Calibri"/>
          <w:color w:val="000000"/>
        </w:rPr>
        <w:t>Cette équipe continue de bénéficier des appuis de la Direction Pays de FCA avec le support des autres composantes de l’organisation.</w:t>
      </w:r>
    </w:p>
    <w:p w:rsidR="00091908" w:rsidRPr="00091908" w:rsidRDefault="00091908" w:rsidP="00091908">
      <w:pPr>
        <w:spacing w:line="276" w:lineRule="auto"/>
        <w:ind w:right="57"/>
        <w:jc w:val="both"/>
        <w:rPr>
          <w:rFonts w:eastAsia="Calibri"/>
          <w:color w:val="000000"/>
        </w:rPr>
      </w:pPr>
    </w:p>
    <w:p w:rsidR="00091908" w:rsidRPr="00091908" w:rsidRDefault="00091908" w:rsidP="00091908">
      <w:pPr>
        <w:spacing w:line="276" w:lineRule="auto"/>
        <w:ind w:right="57"/>
        <w:jc w:val="both"/>
        <w:rPr>
          <w:rFonts w:eastAsia="Calibri"/>
          <w:color w:val="000000"/>
        </w:rPr>
      </w:pPr>
    </w:p>
    <w:p w:rsidR="00091908" w:rsidRPr="00091908" w:rsidRDefault="00091908" w:rsidP="00091908">
      <w:pPr>
        <w:rPr>
          <w:b/>
        </w:rPr>
        <w:sectPr w:rsidR="00091908" w:rsidRPr="00091908" w:rsidSect="006320BD">
          <w:pgSz w:w="11906" w:h="16838"/>
          <w:pgMar w:top="1134" w:right="1418" w:bottom="1134" w:left="1418" w:header="720" w:footer="720" w:gutter="0"/>
          <w:cols w:space="720"/>
          <w:docGrid w:linePitch="360"/>
        </w:sectPr>
      </w:pPr>
      <w:r w:rsidRPr="00091908">
        <w:rPr>
          <w:rFonts w:eastAsia="Calibri"/>
          <w:color w:val="000000"/>
        </w:rPr>
        <w:br/>
      </w:r>
    </w:p>
    <w:p w:rsidR="00091908" w:rsidRPr="00091908" w:rsidRDefault="00091908" w:rsidP="00091908">
      <w:pPr>
        <w:rPr>
          <w:b/>
        </w:rPr>
      </w:pPr>
      <w:r w:rsidRPr="00091908">
        <w:rPr>
          <w:b/>
        </w:rPr>
        <w:lastRenderedPageBreak/>
        <w:t xml:space="preserve">Part V : Risques et défis </w:t>
      </w:r>
    </w:p>
    <w:p w:rsidR="00091908" w:rsidRPr="00091908" w:rsidRDefault="00091908" w:rsidP="00091908">
      <w:pPr>
        <w:rPr>
          <w:color w:val="FF0000"/>
        </w:rPr>
      </w:pPr>
      <w:r w:rsidRPr="00091908">
        <w:rPr>
          <w:b/>
        </w:rPr>
        <w:t>Risques (pour le prochain trimestre) :</w:t>
      </w:r>
    </w:p>
    <w:tbl>
      <w:tblPr>
        <w:tblW w:w="16057" w:type="dxa"/>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3685"/>
        <w:gridCol w:w="5641"/>
        <w:gridCol w:w="1172"/>
        <w:gridCol w:w="1731"/>
      </w:tblGrid>
      <w:tr w:rsidR="00091908" w:rsidRPr="00091908" w:rsidTr="00955D47">
        <w:trPr>
          <w:trHeight w:val="1144"/>
          <w:tblHeader/>
        </w:trPr>
        <w:tc>
          <w:tcPr>
            <w:tcW w:w="2127" w:type="dxa"/>
            <w:shd w:val="clear" w:color="auto" w:fill="D9D9D9"/>
            <w:vAlign w:val="center"/>
          </w:tcPr>
          <w:p w:rsidR="00091908" w:rsidRPr="00091908" w:rsidRDefault="00091908" w:rsidP="00091908">
            <w:pPr>
              <w:jc w:val="center"/>
              <w:rPr>
                <w:rFonts w:cs="Calibri"/>
                <w:b/>
              </w:rPr>
            </w:pPr>
            <w:r w:rsidRPr="00091908">
              <w:rPr>
                <w:rFonts w:cs="Calibri"/>
                <w:b/>
              </w:rPr>
              <w:t>Type (stratégique, opérationnel, financier, sécuritaire, organisationnel, autres)</w:t>
            </w:r>
          </w:p>
        </w:tc>
        <w:tc>
          <w:tcPr>
            <w:tcW w:w="1701" w:type="dxa"/>
            <w:shd w:val="clear" w:color="auto" w:fill="D9D9D9"/>
            <w:vAlign w:val="center"/>
          </w:tcPr>
          <w:p w:rsidR="00091908" w:rsidRPr="00091908" w:rsidRDefault="00091908" w:rsidP="00091908">
            <w:pPr>
              <w:jc w:val="center"/>
              <w:rPr>
                <w:rFonts w:cs="Calibri"/>
                <w:b/>
              </w:rPr>
            </w:pPr>
            <w:r w:rsidRPr="00091908">
              <w:rPr>
                <w:rFonts w:cs="Calibri"/>
                <w:b/>
              </w:rPr>
              <w:t>Date d’identification</w:t>
            </w:r>
          </w:p>
        </w:tc>
        <w:tc>
          <w:tcPr>
            <w:tcW w:w="3685" w:type="dxa"/>
            <w:shd w:val="clear" w:color="auto" w:fill="D9D9D9"/>
            <w:vAlign w:val="center"/>
          </w:tcPr>
          <w:p w:rsidR="00091908" w:rsidRPr="00091908" w:rsidRDefault="00091908" w:rsidP="00091908">
            <w:pPr>
              <w:jc w:val="center"/>
              <w:rPr>
                <w:rFonts w:cs="Calibri"/>
                <w:b/>
              </w:rPr>
            </w:pPr>
            <w:r w:rsidRPr="00091908">
              <w:rPr>
                <w:rFonts w:cs="Calibri"/>
                <w:b/>
              </w:rPr>
              <w:t>Description</w:t>
            </w:r>
          </w:p>
        </w:tc>
        <w:tc>
          <w:tcPr>
            <w:tcW w:w="5641" w:type="dxa"/>
            <w:shd w:val="clear" w:color="auto" w:fill="D9D9D9"/>
            <w:vAlign w:val="center"/>
          </w:tcPr>
          <w:p w:rsidR="00091908" w:rsidRPr="00091908" w:rsidRDefault="00091908" w:rsidP="00091908">
            <w:pPr>
              <w:jc w:val="center"/>
              <w:rPr>
                <w:rFonts w:cs="Calibri"/>
                <w:b/>
              </w:rPr>
            </w:pPr>
            <w:r w:rsidRPr="00091908">
              <w:rPr>
                <w:rFonts w:cs="Calibri"/>
                <w:b/>
              </w:rPr>
              <w:t>Réponses du management / Contre mesure</w:t>
            </w:r>
          </w:p>
        </w:tc>
        <w:tc>
          <w:tcPr>
            <w:tcW w:w="1172" w:type="dxa"/>
            <w:shd w:val="clear" w:color="auto" w:fill="D9D9D9"/>
            <w:vAlign w:val="center"/>
          </w:tcPr>
          <w:p w:rsidR="00091908" w:rsidRPr="00091908" w:rsidRDefault="00091908" w:rsidP="00091908">
            <w:pPr>
              <w:jc w:val="center"/>
              <w:rPr>
                <w:rFonts w:cs="Calibri"/>
                <w:b/>
              </w:rPr>
            </w:pPr>
            <w:r w:rsidRPr="00091908">
              <w:rPr>
                <w:rFonts w:cs="Calibri"/>
                <w:b/>
              </w:rPr>
              <w:t>Statut critique (Oui/Non)</w:t>
            </w:r>
          </w:p>
        </w:tc>
        <w:tc>
          <w:tcPr>
            <w:tcW w:w="1731" w:type="dxa"/>
            <w:shd w:val="clear" w:color="auto" w:fill="D9D9D9"/>
            <w:vAlign w:val="center"/>
          </w:tcPr>
          <w:p w:rsidR="00091908" w:rsidRPr="00091908" w:rsidRDefault="00091908" w:rsidP="00091908">
            <w:pPr>
              <w:jc w:val="center"/>
              <w:rPr>
                <w:rFonts w:cs="Calibri"/>
                <w:b/>
              </w:rPr>
            </w:pPr>
            <w:r w:rsidRPr="00091908">
              <w:rPr>
                <w:rFonts w:cs="Calibri"/>
                <w:b/>
              </w:rPr>
              <w:t>Responsable du suivi</w:t>
            </w:r>
          </w:p>
        </w:tc>
      </w:tr>
      <w:tr w:rsidR="00091908" w:rsidRPr="00091908" w:rsidTr="00955D47">
        <w:trPr>
          <w:trHeight w:val="337"/>
        </w:trPr>
        <w:tc>
          <w:tcPr>
            <w:tcW w:w="2127" w:type="dxa"/>
          </w:tcPr>
          <w:p w:rsidR="00091908" w:rsidRPr="00091908" w:rsidRDefault="00091908" w:rsidP="00091908">
            <w:pPr>
              <w:jc w:val="both"/>
              <w:rPr>
                <w:rFonts w:asciiTheme="minorHAnsi" w:hAnsiTheme="minorHAnsi" w:cstheme="minorHAnsi"/>
              </w:rPr>
            </w:pPr>
            <w:r w:rsidRPr="00091908">
              <w:rPr>
                <w:rFonts w:asciiTheme="minorHAnsi" w:hAnsiTheme="minorHAnsi" w:cstheme="minorHAnsi"/>
                <w:bCs/>
              </w:rPr>
              <w:t>Sanitaire/Politique/organisationnel</w:t>
            </w:r>
          </w:p>
        </w:tc>
        <w:tc>
          <w:tcPr>
            <w:tcW w:w="1701" w:type="dxa"/>
          </w:tcPr>
          <w:p w:rsidR="00091908" w:rsidRPr="00091908" w:rsidRDefault="00091908" w:rsidP="00091908">
            <w:pPr>
              <w:jc w:val="both"/>
              <w:rPr>
                <w:rFonts w:asciiTheme="minorHAnsi" w:hAnsiTheme="minorHAnsi" w:cstheme="minorHAnsi"/>
              </w:rPr>
            </w:pPr>
          </w:p>
          <w:p w:rsidR="00091908" w:rsidRPr="00091908" w:rsidRDefault="00091908" w:rsidP="00091908">
            <w:pPr>
              <w:jc w:val="both"/>
              <w:rPr>
                <w:rFonts w:asciiTheme="minorHAnsi" w:hAnsiTheme="minorHAnsi" w:cstheme="minorHAnsi"/>
              </w:rPr>
            </w:pPr>
            <w:r w:rsidRPr="00091908">
              <w:rPr>
                <w:rFonts w:asciiTheme="minorHAnsi" w:hAnsiTheme="minorHAnsi" w:cstheme="minorHAnsi"/>
              </w:rPr>
              <w:t>Mars 2020</w:t>
            </w:r>
          </w:p>
          <w:p w:rsidR="00091908" w:rsidRPr="00091908" w:rsidRDefault="00091908" w:rsidP="00091908">
            <w:pPr>
              <w:jc w:val="both"/>
              <w:rPr>
                <w:rFonts w:asciiTheme="minorHAnsi" w:hAnsiTheme="minorHAnsi" w:cstheme="minorHAnsi"/>
              </w:rPr>
            </w:pPr>
            <w:r w:rsidRPr="00091908">
              <w:rPr>
                <w:rFonts w:asciiTheme="minorHAnsi" w:hAnsiTheme="minorHAnsi" w:cstheme="minorHAnsi"/>
              </w:rPr>
              <w:t> </w:t>
            </w:r>
          </w:p>
        </w:tc>
        <w:tc>
          <w:tcPr>
            <w:tcW w:w="3685" w:type="dxa"/>
          </w:tcPr>
          <w:p w:rsidR="00091908" w:rsidRPr="00091908" w:rsidRDefault="00091908" w:rsidP="00091908">
            <w:pPr>
              <w:jc w:val="both"/>
              <w:rPr>
                <w:rFonts w:asciiTheme="minorHAnsi" w:hAnsiTheme="minorHAnsi" w:cstheme="minorHAnsi"/>
              </w:rPr>
            </w:pPr>
            <w:r w:rsidRPr="00091908">
              <w:rPr>
                <w:rFonts w:asciiTheme="minorHAnsi" w:hAnsiTheme="minorHAnsi" w:cstheme="minorHAnsi"/>
              </w:rPr>
              <w:t>Les activités de projet ne sont pas mises en œuvre dans les délais prévus par rapport à la situation du Covid-19</w:t>
            </w:r>
          </w:p>
          <w:p w:rsidR="00091908" w:rsidRPr="00091908" w:rsidRDefault="00091908" w:rsidP="00091908">
            <w:pPr>
              <w:jc w:val="both"/>
              <w:rPr>
                <w:rFonts w:asciiTheme="minorHAnsi" w:hAnsiTheme="minorHAnsi" w:cstheme="minorHAnsi"/>
              </w:rPr>
            </w:pPr>
            <w:r w:rsidRPr="00091908">
              <w:rPr>
                <w:rFonts w:asciiTheme="minorHAnsi" w:hAnsiTheme="minorHAnsi" w:cstheme="minorHAnsi"/>
              </w:rPr>
              <w:t> </w:t>
            </w:r>
          </w:p>
        </w:tc>
        <w:tc>
          <w:tcPr>
            <w:tcW w:w="5641" w:type="dxa"/>
          </w:tcPr>
          <w:p w:rsidR="00091908" w:rsidRPr="00091908" w:rsidRDefault="00091908" w:rsidP="00091908">
            <w:pPr>
              <w:jc w:val="both"/>
              <w:rPr>
                <w:rFonts w:asciiTheme="minorHAnsi" w:hAnsiTheme="minorHAnsi" w:cstheme="minorHAnsi"/>
              </w:rPr>
            </w:pPr>
            <w:r w:rsidRPr="00091908">
              <w:rPr>
                <w:rFonts w:asciiTheme="minorHAnsi" w:hAnsiTheme="minorHAnsi" w:cstheme="minorHAnsi"/>
              </w:rPr>
              <w:t>Maintenir un contact régulier avec le PNUD pour échanger sur la situation sanitaire et l’impact des mesures gouvernementales sur les activités.</w:t>
            </w:r>
          </w:p>
          <w:p w:rsidR="00091908" w:rsidRPr="00091908" w:rsidRDefault="00091908" w:rsidP="00091908">
            <w:pPr>
              <w:jc w:val="both"/>
              <w:rPr>
                <w:rFonts w:asciiTheme="minorHAnsi" w:hAnsiTheme="minorHAnsi" w:cstheme="minorHAnsi"/>
              </w:rPr>
            </w:pPr>
            <w:r w:rsidRPr="00091908">
              <w:rPr>
                <w:rFonts w:asciiTheme="minorHAnsi" w:hAnsiTheme="minorHAnsi" w:cstheme="minorHAnsi"/>
              </w:rPr>
              <w:t>Contacts et informations avec les parties prenantes et les bénéficiaires</w:t>
            </w:r>
          </w:p>
          <w:p w:rsidR="00091908" w:rsidRPr="00091908" w:rsidRDefault="00091908" w:rsidP="00091908">
            <w:pPr>
              <w:jc w:val="both"/>
              <w:rPr>
                <w:rFonts w:asciiTheme="minorHAnsi" w:hAnsiTheme="minorHAnsi" w:cstheme="minorHAnsi"/>
              </w:rPr>
            </w:pPr>
            <w:r w:rsidRPr="00091908">
              <w:rPr>
                <w:rFonts w:asciiTheme="minorHAnsi" w:hAnsiTheme="minorHAnsi" w:cstheme="minorHAnsi"/>
              </w:rPr>
              <w:t>Utiliser les tablettes pour le suivi des activités via Kobo</w:t>
            </w:r>
          </w:p>
        </w:tc>
        <w:tc>
          <w:tcPr>
            <w:tcW w:w="1172" w:type="dxa"/>
          </w:tcPr>
          <w:p w:rsidR="00091908" w:rsidRPr="00091908" w:rsidRDefault="00091908" w:rsidP="00091908">
            <w:pPr>
              <w:jc w:val="both"/>
              <w:rPr>
                <w:rFonts w:asciiTheme="minorHAnsi" w:hAnsiTheme="minorHAnsi" w:cstheme="minorHAnsi"/>
              </w:rPr>
            </w:pPr>
            <w:r w:rsidRPr="00091908">
              <w:rPr>
                <w:rFonts w:asciiTheme="minorHAnsi" w:hAnsiTheme="minorHAnsi" w:cstheme="minorHAnsi"/>
              </w:rPr>
              <w:t> </w:t>
            </w:r>
          </w:p>
          <w:p w:rsidR="00091908" w:rsidRPr="00091908" w:rsidRDefault="00091908" w:rsidP="00091908">
            <w:pPr>
              <w:jc w:val="center"/>
              <w:rPr>
                <w:rFonts w:asciiTheme="minorHAnsi" w:hAnsiTheme="minorHAnsi" w:cstheme="minorHAnsi"/>
              </w:rPr>
            </w:pPr>
            <w:r w:rsidRPr="00091908">
              <w:rPr>
                <w:rFonts w:asciiTheme="minorHAnsi" w:hAnsiTheme="minorHAnsi" w:cstheme="minorHAnsi"/>
              </w:rPr>
              <w:t>Non</w:t>
            </w:r>
          </w:p>
        </w:tc>
        <w:tc>
          <w:tcPr>
            <w:tcW w:w="1731" w:type="dxa"/>
          </w:tcPr>
          <w:p w:rsidR="00091908" w:rsidRPr="00091908" w:rsidRDefault="00091908" w:rsidP="00091908">
            <w:pPr>
              <w:jc w:val="both"/>
              <w:rPr>
                <w:rFonts w:asciiTheme="minorHAnsi" w:hAnsiTheme="minorHAnsi" w:cstheme="minorHAnsi"/>
              </w:rPr>
            </w:pPr>
            <w:r w:rsidRPr="00091908">
              <w:rPr>
                <w:rFonts w:asciiTheme="minorHAnsi" w:hAnsiTheme="minorHAnsi" w:cstheme="minorHAnsi"/>
                <w:spacing w:val="-9"/>
              </w:rPr>
              <w:t>Manager de Programme</w:t>
            </w:r>
            <w:r w:rsidR="00E056D9">
              <w:rPr>
                <w:rFonts w:asciiTheme="minorHAnsi" w:hAnsiTheme="minorHAnsi" w:cstheme="minorHAnsi"/>
                <w:spacing w:val="-9"/>
              </w:rPr>
              <w:t>, Area Manager</w:t>
            </w:r>
            <w:r w:rsidRPr="00091908">
              <w:rPr>
                <w:rFonts w:asciiTheme="minorHAnsi" w:hAnsiTheme="minorHAnsi" w:cstheme="minorHAnsi"/>
                <w:spacing w:val="-9"/>
              </w:rPr>
              <w:t xml:space="preserve"> et Chef de Projet</w:t>
            </w:r>
          </w:p>
        </w:tc>
      </w:tr>
      <w:tr w:rsidR="00091908" w:rsidRPr="00091908" w:rsidTr="00955D47">
        <w:trPr>
          <w:trHeight w:val="337"/>
        </w:trPr>
        <w:tc>
          <w:tcPr>
            <w:tcW w:w="2127" w:type="dxa"/>
          </w:tcPr>
          <w:p w:rsidR="00091908" w:rsidRPr="00091908" w:rsidRDefault="00091908" w:rsidP="00091908">
            <w:pPr>
              <w:jc w:val="center"/>
              <w:rPr>
                <w:rFonts w:cs="Calibri"/>
              </w:rPr>
            </w:pPr>
            <w:r w:rsidRPr="00091908">
              <w:rPr>
                <w:rFonts w:cs="Calibri"/>
              </w:rPr>
              <w:t>Sécuritaire</w:t>
            </w:r>
          </w:p>
        </w:tc>
        <w:tc>
          <w:tcPr>
            <w:tcW w:w="1701" w:type="dxa"/>
          </w:tcPr>
          <w:p w:rsidR="00091908" w:rsidRPr="00091908" w:rsidRDefault="00E056D9" w:rsidP="00E056D9">
            <w:pPr>
              <w:rPr>
                <w:rFonts w:cs="Calibri"/>
              </w:rPr>
            </w:pPr>
            <w:r>
              <w:rPr>
                <w:rFonts w:cs="Calibri"/>
              </w:rPr>
              <w:t>Décembre</w:t>
            </w:r>
            <w:r w:rsidR="00091908" w:rsidRPr="00091908">
              <w:rPr>
                <w:rFonts w:cs="Calibri"/>
              </w:rPr>
              <w:t xml:space="preserve"> 2020</w:t>
            </w:r>
          </w:p>
        </w:tc>
        <w:tc>
          <w:tcPr>
            <w:tcW w:w="3685" w:type="dxa"/>
          </w:tcPr>
          <w:p w:rsidR="00091908" w:rsidRPr="00091908" w:rsidRDefault="00091908" w:rsidP="00091908">
            <w:pPr>
              <w:jc w:val="both"/>
              <w:rPr>
                <w:rFonts w:cs="Calibri"/>
              </w:rPr>
            </w:pPr>
            <w:r w:rsidRPr="00091908">
              <w:rPr>
                <w:iCs/>
              </w:rPr>
              <w:t>Reprises des violences dans la ville liées aux contestations du pro</w:t>
            </w:r>
            <w:r w:rsidR="00E056D9">
              <w:rPr>
                <w:iCs/>
              </w:rPr>
              <w:t>cessus électoral</w:t>
            </w:r>
            <w:r w:rsidRPr="00091908">
              <w:rPr>
                <w:iCs/>
              </w:rPr>
              <w:t xml:space="preserve"> et aux résultats des élections pouvant occasionner des mouvements de population y compris bénéficiaires.</w:t>
            </w:r>
          </w:p>
        </w:tc>
        <w:tc>
          <w:tcPr>
            <w:tcW w:w="5641" w:type="dxa"/>
          </w:tcPr>
          <w:p w:rsidR="00091908" w:rsidRPr="00091908" w:rsidRDefault="00091908" w:rsidP="00091908">
            <w:pPr>
              <w:jc w:val="both"/>
              <w:rPr>
                <w:rFonts w:cs="Calibri"/>
              </w:rPr>
            </w:pPr>
            <w:r w:rsidRPr="00091908">
              <w:rPr>
                <w:iCs/>
              </w:rPr>
              <w:t>Respecter le calendrier des activités établis, partager les informations sécuritaires dans le milieu, informer les autorités et les bénéficiaires des menaces éventuelles et prendre les dispositions nécessaires pour ne pas les exposer durant la mise en œuvre des activités.</w:t>
            </w:r>
          </w:p>
        </w:tc>
        <w:tc>
          <w:tcPr>
            <w:tcW w:w="1172" w:type="dxa"/>
          </w:tcPr>
          <w:p w:rsidR="00091908" w:rsidRPr="00091908" w:rsidRDefault="00091908" w:rsidP="00091908">
            <w:pPr>
              <w:jc w:val="center"/>
              <w:rPr>
                <w:rFonts w:cs="Calibri"/>
              </w:rPr>
            </w:pPr>
            <w:r w:rsidRPr="00091908">
              <w:rPr>
                <w:rFonts w:cs="Calibri"/>
              </w:rPr>
              <w:t>Oui</w:t>
            </w:r>
          </w:p>
        </w:tc>
        <w:tc>
          <w:tcPr>
            <w:tcW w:w="1731" w:type="dxa"/>
          </w:tcPr>
          <w:p w:rsidR="00091908" w:rsidRPr="00091908" w:rsidRDefault="00091908" w:rsidP="00091908">
            <w:pPr>
              <w:jc w:val="center"/>
              <w:rPr>
                <w:rFonts w:cs="Calibri"/>
              </w:rPr>
            </w:pPr>
            <w:r w:rsidRPr="00091908">
              <w:rPr>
                <w:rFonts w:asciiTheme="minorHAnsi" w:hAnsiTheme="minorHAnsi" w:cstheme="minorHAnsi"/>
                <w:spacing w:val="-9"/>
              </w:rPr>
              <w:t>Manager de Programme</w:t>
            </w:r>
            <w:r w:rsidR="00E056D9">
              <w:rPr>
                <w:rFonts w:asciiTheme="minorHAnsi" w:hAnsiTheme="minorHAnsi" w:cstheme="minorHAnsi"/>
                <w:spacing w:val="-9"/>
              </w:rPr>
              <w:t>, Area Manager</w:t>
            </w:r>
            <w:r w:rsidRPr="00091908">
              <w:rPr>
                <w:rFonts w:asciiTheme="minorHAnsi" w:hAnsiTheme="minorHAnsi" w:cstheme="minorHAnsi"/>
                <w:spacing w:val="-9"/>
              </w:rPr>
              <w:t xml:space="preserve"> </w:t>
            </w:r>
            <w:r w:rsidRPr="00091908">
              <w:rPr>
                <w:rFonts w:cs="Calibri"/>
              </w:rPr>
              <w:t>et Chef de Projet</w:t>
            </w:r>
          </w:p>
        </w:tc>
      </w:tr>
    </w:tbl>
    <w:p w:rsidR="00091908" w:rsidRPr="00091908" w:rsidRDefault="00091908" w:rsidP="00091908">
      <w:pPr>
        <w:jc w:val="both"/>
        <w:rPr>
          <w:b/>
        </w:rPr>
      </w:pPr>
    </w:p>
    <w:p w:rsidR="00091908" w:rsidRPr="00091908" w:rsidRDefault="00091908" w:rsidP="00091908">
      <w:pPr>
        <w:jc w:val="both"/>
        <w:rPr>
          <w:b/>
        </w:rPr>
      </w:pPr>
    </w:p>
    <w:p w:rsidR="00091908" w:rsidRPr="00091908" w:rsidRDefault="00091908" w:rsidP="00091908">
      <w:pPr>
        <w:jc w:val="both"/>
        <w:rPr>
          <w:b/>
        </w:rPr>
      </w:pPr>
    </w:p>
    <w:p w:rsidR="00091908" w:rsidRPr="00091908" w:rsidRDefault="00091908" w:rsidP="00091908">
      <w:pPr>
        <w:jc w:val="both"/>
        <w:rPr>
          <w:b/>
        </w:rPr>
      </w:pPr>
    </w:p>
    <w:p w:rsidR="00091908" w:rsidRPr="00091908" w:rsidRDefault="00091908" w:rsidP="00091908">
      <w:pPr>
        <w:jc w:val="both"/>
        <w:rPr>
          <w:b/>
        </w:rPr>
      </w:pPr>
      <w:r w:rsidRPr="00091908">
        <w:rPr>
          <w:b/>
        </w:rPr>
        <w:lastRenderedPageBreak/>
        <w:t xml:space="preserve">Défis </w:t>
      </w:r>
    </w:p>
    <w:tbl>
      <w:tblPr>
        <w:tblW w:w="5226"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7"/>
        <w:gridCol w:w="1351"/>
        <w:gridCol w:w="4191"/>
        <w:gridCol w:w="4468"/>
        <w:gridCol w:w="1254"/>
        <w:gridCol w:w="1677"/>
      </w:tblGrid>
      <w:tr w:rsidR="00091908" w:rsidRPr="00091908" w:rsidTr="00955D47">
        <w:trPr>
          <w:tblHeader/>
        </w:trPr>
        <w:tc>
          <w:tcPr>
            <w:tcW w:w="748" w:type="pct"/>
            <w:shd w:val="clear" w:color="auto" w:fill="D9D9D9"/>
          </w:tcPr>
          <w:p w:rsidR="00091908" w:rsidRPr="00091908" w:rsidRDefault="00091908" w:rsidP="00091908">
            <w:pPr>
              <w:jc w:val="center"/>
              <w:rPr>
                <w:rFonts w:asciiTheme="minorHAnsi" w:hAnsiTheme="minorHAnsi" w:cstheme="minorHAnsi"/>
                <w:b/>
                <w:snapToGrid w:val="0"/>
              </w:rPr>
            </w:pPr>
            <w:r w:rsidRPr="00091908">
              <w:rPr>
                <w:rFonts w:asciiTheme="minorHAnsi" w:hAnsiTheme="minorHAnsi" w:cstheme="minorHAnsi"/>
                <w:b/>
                <w:snapToGrid w:val="0"/>
              </w:rPr>
              <w:t>Type (changement, problème, autres)</w:t>
            </w:r>
          </w:p>
        </w:tc>
        <w:tc>
          <w:tcPr>
            <w:tcW w:w="444" w:type="pct"/>
            <w:shd w:val="clear" w:color="auto" w:fill="D9D9D9"/>
          </w:tcPr>
          <w:p w:rsidR="00091908" w:rsidRPr="00091908" w:rsidRDefault="00091908" w:rsidP="00091908">
            <w:pPr>
              <w:jc w:val="center"/>
              <w:rPr>
                <w:rFonts w:asciiTheme="minorHAnsi" w:hAnsiTheme="minorHAnsi" w:cstheme="minorHAnsi"/>
                <w:b/>
                <w:snapToGrid w:val="0"/>
              </w:rPr>
            </w:pPr>
            <w:r w:rsidRPr="00091908">
              <w:rPr>
                <w:rFonts w:asciiTheme="minorHAnsi" w:hAnsiTheme="minorHAnsi" w:cstheme="minorHAnsi"/>
                <w:b/>
                <w:snapToGrid w:val="0"/>
              </w:rPr>
              <w:t>Date d’apparition</w:t>
            </w:r>
          </w:p>
        </w:tc>
        <w:tc>
          <w:tcPr>
            <w:tcW w:w="1377" w:type="pct"/>
            <w:shd w:val="clear" w:color="auto" w:fill="D9D9D9"/>
          </w:tcPr>
          <w:p w:rsidR="00091908" w:rsidRPr="00091908" w:rsidRDefault="00091908" w:rsidP="00091908">
            <w:pPr>
              <w:jc w:val="center"/>
              <w:rPr>
                <w:rFonts w:asciiTheme="minorHAnsi" w:hAnsiTheme="minorHAnsi" w:cstheme="minorHAnsi"/>
                <w:b/>
                <w:snapToGrid w:val="0"/>
              </w:rPr>
            </w:pPr>
            <w:r w:rsidRPr="00091908">
              <w:rPr>
                <w:rFonts w:asciiTheme="minorHAnsi" w:hAnsiTheme="minorHAnsi" w:cstheme="minorHAnsi"/>
                <w:b/>
                <w:snapToGrid w:val="0"/>
              </w:rPr>
              <w:t>Description</w:t>
            </w:r>
          </w:p>
        </w:tc>
        <w:tc>
          <w:tcPr>
            <w:tcW w:w="1468" w:type="pct"/>
            <w:shd w:val="clear" w:color="auto" w:fill="D9D9D9"/>
          </w:tcPr>
          <w:p w:rsidR="00091908" w:rsidRPr="00091908" w:rsidRDefault="00091908" w:rsidP="00091908">
            <w:pPr>
              <w:jc w:val="center"/>
              <w:rPr>
                <w:rFonts w:asciiTheme="minorHAnsi" w:hAnsiTheme="minorHAnsi" w:cstheme="minorHAnsi"/>
                <w:b/>
                <w:snapToGrid w:val="0"/>
              </w:rPr>
            </w:pPr>
            <w:r w:rsidRPr="00091908">
              <w:rPr>
                <w:rFonts w:asciiTheme="minorHAnsi" w:hAnsiTheme="minorHAnsi" w:cstheme="minorHAnsi"/>
                <w:b/>
                <w:snapToGrid w:val="0"/>
              </w:rPr>
              <w:t>Réponse au problème</w:t>
            </w:r>
          </w:p>
        </w:tc>
        <w:tc>
          <w:tcPr>
            <w:tcW w:w="412" w:type="pct"/>
            <w:shd w:val="clear" w:color="auto" w:fill="D9D9D9"/>
          </w:tcPr>
          <w:p w:rsidR="00091908" w:rsidRPr="00091908" w:rsidRDefault="00091908" w:rsidP="00091908">
            <w:pPr>
              <w:jc w:val="center"/>
              <w:rPr>
                <w:rFonts w:asciiTheme="minorHAnsi" w:hAnsiTheme="minorHAnsi" w:cstheme="minorHAnsi"/>
                <w:b/>
                <w:snapToGrid w:val="0"/>
              </w:rPr>
            </w:pPr>
            <w:r w:rsidRPr="00091908">
              <w:rPr>
                <w:rFonts w:asciiTheme="minorHAnsi" w:hAnsiTheme="minorHAnsi" w:cstheme="minorHAnsi"/>
                <w:b/>
                <w:snapToGrid w:val="0"/>
              </w:rPr>
              <w:t>Résolu (Oui/Non)</w:t>
            </w:r>
          </w:p>
        </w:tc>
        <w:tc>
          <w:tcPr>
            <w:tcW w:w="551" w:type="pct"/>
            <w:shd w:val="clear" w:color="auto" w:fill="D9D9D9"/>
          </w:tcPr>
          <w:p w:rsidR="00091908" w:rsidRPr="00091908" w:rsidRDefault="00091908" w:rsidP="00091908">
            <w:pPr>
              <w:jc w:val="center"/>
              <w:rPr>
                <w:rFonts w:asciiTheme="minorHAnsi" w:eastAsia="Calibri" w:hAnsiTheme="minorHAnsi" w:cstheme="minorHAnsi"/>
                <w:b/>
                <w:snapToGrid w:val="0"/>
              </w:rPr>
            </w:pPr>
            <w:r w:rsidRPr="00091908">
              <w:rPr>
                <w:rFonts w:asciiTheme="minorHAnsi" w:hAnsiTheme="minorHAnsi" w:cstheme="minorHAnsi"/>
                <w:b/>
                <w:snapToGrid w:val="0"/>
              </w:rPr>
              <w:t>Responsable du suivi</w:t>
            </w:r>
          </w:p>
        </w:tc>
      </w:tr>
      <w:tr w:rsidR="00091908" w:rsidRPr="00091908" w:rsidTr="00955D47">
        <w:tc>
          <w:tcPr>
            <w:tcW w:w="748" w:type="pct"/>
          </w:tcPr>
          <w:p w:rsidR="00091908" w:rsidRPr="00091908" w:rsidRDefault="00091908" w:rsidP="00091908">
            <w:pPr>
              <w:suppressAutoHyphens/>
              <w:autoSpaceDN w:val="0"/>
              <w:spacing w:before="200" w:after="120" w:line="240" w:lineRule="auto"/>
              <w:ind w:left="28"/>
              <w:jc w:val="both"/>
              <w:textAlignment w:val="baseline"/>
              <w:rPr>
                <w:rFonts w:asciiTheme="minorHAnsi" w:hAnsiTheme="minorHAnsi" w:cstheme="minorHAnsi"/>
                <w:spacing w:val="-9"/>
              </w:rPr>
            </w:pPr>
            <w:r w:rsidRPr="00091908">
              <w:rPr>
                <w:rFonts w:asciiTheme="minorHAnsi" w:hAnsiTheme="minorHAnsi" w:cstheme="minorHAnsi"/>
                <w:spacing w:val="-9"/>
              </w:rPr>
              <w:t>Maitrise de l’utilisation des tablettes par l’ensemble des groupements</w:t>
            </w:r>
          </w:p>
        </w:tc>
        <w:tc>
          <w:tcPr>
            <w:tcW w:w="444" w:type="pct"/>
          </w:tcPr>
          <w:p w:rsidR="00091908" w:rsidRPr="00091908" w:rsidRDefault="00091908" w:rsidP="00091908">
            <w:pPr>
              <w:jc w:val="both"/>
              <w:rPr>
                <w:rFonts w:asciiTheme="minorHAnsi" w:hAnsiTheme="minorHAnsi" w:cstheme="minorHAnsi"/>
              </w:rPr>
            </w:pPr>
          </w:p>
          <w:p w:rsidR="00091908" w:rsidRPr="00091908" w:rsidRDefault="00091908" w:rsidP="00091908">
            <w:pPr>
              <w:jc w:val="both"/>
              <w:rPr>
                <w:rFonts w:asciiTheme="minorHAnsi" w:hAnsiTheme="minorHAnsi" w:cstheme="minorHAnsi"/>
                <w:spacing w:val="-9"/>
              </w:rPr>
            </w:pPr>
            <w:r w:rsidRPr="00091908">
              <w:rPr>
                <w:rFonts w:asciiTheme="minorHAnsi" w:hAnsiTheme="minorHAnsi" w:cstheme="minorHAnsi"/>
              </w:rPr>
              <w:t>Juin</w:t>
            </w:r>
          </w:p>
        </w:tc>
        <w:tc>
          <w:tcPr>
            <w:tcW w:w="1377" w:type="pct"/>
          </w:tcPr>
          <w:p w:rsidR="00091908" w:rsidRPr="00091908" w:rsidRDefault="00091908" w:rsidP="00091908">
            <w:pPr>
              <w:jc w:val="both"/>
              <w:rPr>
                <w:rFonts w:asciiTheme="minorHAnsi" w:hAnsiTheme="minorHAnsi" w:cstheme="minorHAnsi"/>
              </w:rPr>
            </w:pPr>
          </w:p>
          <w:p w:rsidR="00091908" w:rsidRPr="00091908" w:rsidRDefault="00091908" w:rsidP="00091908">
            <w:pPr>
              <w:jc w:val="both"/>
              <w:rPr>
                <w:rFonts w:asciiTheme="minorHAnsi" w:hAnsiTheme="minorHAnsi" w:cstheme="minorHAnsi"/>
                <w:spacing w:val="-9"/>
              </w:rPr>
            </w:pPr>
            <w:r w:rsidRPr="00091908">
              <w:rPr>
                <w:rFonts w:asciiTheme="minorHAnsi" w:hAnsiTheme="minorHAnsi" w:cstheme="minorHAnsi"/>
                <w:spacing w:val="-9"/>
              </w:rPr>
              <w:t>Non maitrise de l’utilisation des tablettes et les tentatives de vol du matériel</w:t>
            </w:r>
          </w:p>
        </w:tc>
        <w:tc>
          <w:tcPr>
            <w:tcW w:w="1468" w:type="pct"/>
          </w:tcPr>
          <w:p w:rsidR="00091908" w:rsidRPr="00091908" w:rsidRDefault="00091908" w:rsidP="00091908">
            <w:pPr>
              <w:suppressAutoHyphens/>
              <w:autoSpaceDN w:val="0"/>
              <w:spacing w:before="200" w:after="120" w:line="240" w:lineRule="auto"/>
              <w:jc w:val="both"/>
              <w:textAlignment w:val="baseline"/>
              <w:rPr>
                <w:rFonts w:asciiTheme="minorHAnsi" w:hAnsiTheme="minorHAnsi" w:cstheme="minorHAnsi"/>
                <w:spacing w:val="-9"/>
              </w:rPr>
            </w:pPr>
            <w:r w:rsidRPr="00091908">
              <w:rPr>
                <w:rFonts w:asciiTheme="minorHAnsi" w:hAnsiTheme="minorHAnsi" w:cstheme="minorHAnsi"/>
              </w:rPr>
              <w:t>Les groupements seront formés à l’utilisation des tablettes pour la remontée des informations sur leur groupement. Cette activité va demander une adhésion du Secrétaire général du groupement, et une sensibilisation et suivi pour éviter qu’un membre ne détourne le matériel.</w:t>
            </w:r>
          </w:p>
        </w:tc>
        <w:tc>
          <w:tcPr>
            <w:tcW w:w="412" w:type="pct"/>
          </w:tcPr>
          <w:p w:rsidR="00091908" w:rsidRPr="00091908" w:rsidRDefault="00091908" w:rsidP="00091908">
            <w:pPr>
              <w:jc w:val="center"/>
              <w:rPr>
                <w:rFonts w:asciiTheme="minorHAnsi" w:hAnsiTheme="minorHAnsi" w:cstheme="minorHAnsi"/>
              </w:rPr>
            </w:pPr>
          </w:p>
          <w:p w:rsidR="00091908" w:rsidRPr="00091908" w:rsidRDefault="00091908" w:rsidP="00091908">
            <w:pPr>
              <w:jc w:val="center"/>
              <w:rPr>
                <w:rFonts w:asciiTheme="minorHAnsi" w:hAnsiTheme="minorHAnsi" w:cstheme="minorHAnsi"/>
              </w:rPr>
            </w:pPr>
          </w:p>
          <w:p w:rsidR="00091908" w:rsidRPr="00091908" w:rsidRDefault="00091908" w:rsidP="00091908">
            <w:pPr>
              <w:jc w:val="center"/>
              <w:rPr>
                <w:rFonts w:asciiTheme="minorHAnsi" w:hAnsiTheme="minorHAnsi" w:cstheme="minorHAnsi"/>
              </w:rPr>
            </w:pPr>
          </w:p>
          <w:p w:rsidR="00091908" w:rsidRPr="00091908" w:rsidRDefault="00091908" w:rsidP="00091908">
            <w:pPr>
              <w:jc w:val="center"/>
              <w:rPr>
                <w:rFonts w:asciiTheme="minorHAnsi" w:eastAsia="Calibri" w:hAnsiTheme="minorHAnsi" w:cstheme="minorHAnsi"/>
              </w:rPr>
            </w:pPr>
            <w:r w:rsidRPr="00091908">
              <w:rPr>
                <w:rFonts w:asciiTheme="minorHAnsi" w:hAnsiTheme="minorHAnsi" w:cstheme="minorHAnsi"/>
              </w:rPr>
              <w:t>Non</w:t>
            </w:r>
          </w:p>
        </w:tc>
        <w:tc>
          <w:tcPr>
            <w:tcW w:w="551" w:type="pct"/>
          </w:tcPr>
          <w:p w:rsidR="00091908" w:rsidRPr="00091908" w:rsidRDefault="00E056D9" w:rsidP="00E056D9">
            <w:pPr>
              <w:spacing w:after="0"/>
              <w:jc w:val="both"/>
              <w:rPr>
                <w:rFonts w:asciiTheme="minorHAnsi" w:eastAsia="Calibri" w:hAnsiTheme="minorHAnsi" w:cstheme="minorHAnsi"/>
              </w:rPr>
            </w:pPr>
            <w:r>
              <w:rPr>
                <w:rFonts w:asciiTheme="minorHAnsi" w:hAnsiTheme="minorHAnsi" w:cstheme="minorHAnsi"/>
                <w:spacing w:val="-9"/>
              </w:rPr>
              <w:t xml:space="preserve">Area Manager et le </w:t>
            </w:r>
            <w:r w:rsidR="00091908" w:rsidRPr="00091908">
              <w:rPr>
                <w:rFonts w:asciiTheme="minorHAnsi" w:hAnsiTheme="minorHAnsi" w:cstheme="minorHAnsi"/>
                <w:spacing w:val="-9"/>
              </w:rPr>
              <w:t xml:space="preserve">Manager de Programme </w:t>
            </w:r>
            <w:r w:rsidR="00091908" w:rsidRPr="00091908">
              <w:rPr>
                <w:rFonts w:asciiTheme="minorHAnsi" w:hAnsiTheme="minorHAnsi" w:cstheme="minorHAnsi"/>
              </w:rPr>
              <w:t xml:space="preserve">et </w:t>
            </w:r>
          </w:p>
        </w:tc>
      </w:tr>
      <w:tr w:rsidR="00091908" w:rsidRPr="00091908" w:rsidTr="00955D47">
        <w:tc>
          <w:tcPr>
            <w:tcW w:w="748" w:type="pct"/>
          </w:tcPr>
          <w:p w:rsidR="00091908" w:rsidRPr="00091908" w:rsidRDefault="00091908" w:rsidP="00091908">
            <w:pPr>
              <w:widowControl w:val="0"/>
              <w:ind w:left="101"/>
              <w:jc w:val="both"/>
              <w:rPr>
                <w:rFonts w:asciiTheme="minorHAnsi" w:hAnsiTheme="minorHAnsi" w:cstheme="minorHAnsi"/>
                <w:spacing w:val="-9"/>
              </w:rPr>
            </w:pPr>
            <w:r w:rsidRPr="00091908">
              <w:rPr>
                <w:rFonts w:asciiTheme="minorHAnsi" w:hAnsiTheme="minorHAnsi" w:cstheme="minorHAnsi"/>
                <w:spacing w:val="-9"/>
              </w:rPr>
              <w:t>Faible taux de participations aux sessions de formations d’alphabétisation</w:t>
            </w:r>
          </w:p>
        </w:tc>
        <w:tc>
          <w:tcPr>
            <w:tcW w:w="444" w:type="pct"/>
          </w:tcPr>
          <w:p w:rsidR="00091908" w:rsidRPr="00091908" w:rsidRDefault="00091908" w:rsidP="00091908">
            <w:pPr>
              <w:jc w:val="both"/>
              <w:rPr>
                <w:rFonts w:asciiTheme="minorHAnsi" w:hAnsiTheme="minorHAnsi" w:cstheme="minorHAnsi"/>
                <w:spacing w:val="-9"/>
              </w:rPr>
            </w:pPr>
            <w:r w:rsidRPr="00091908">
              <w:rPr>
                <w:rFonts w:asciiTheme="minorHAnsi" w:hAnsiTheme="minorHAnsi" w:cstheme="minorHAnsi"/>
                <w:spacing w:val="-9"/>
              </w:rPr>
              <w:t>Mars 2020</w:t>
            </w:r>
          </w:p>
        </w:tc>
        <w:tc>
          <w:tcPr>
            <w:tcW w:w="1377" w:type="pct"/>
          </w:tcPr>
          <w:p w:rsidR="00091908" w:rsidRPr="00091908" w:rsidRDefault="00091908" w:rsidP="00091908">
            <w:pPr>
              <w:jc w:val="both"/>
              <w:rPr>
                <w:rFonts w:asciiTheme="minorHAnsi" w:hAnsiTheme="minorHAnsi" w:cstheme="minorHAnsi"/>
                <w:spacing w:val="-9"/>
              </w:rPr>
            </w:pPr>
            <w:r w:rsidRPr="00091908">
              <w:rPr>
                <w:rFonts w:asciiTheme="minorHAnsi" w:hAnsiTheme="minorHAnsi" w:cstheme="minorHAnsi"/>
                <w:spacing w:val="-9"/>
              </w:rPr>
              <w:t>Les bénéficiaires auraient préféré d’aller aux champs pendant les périodes culturales plus tôt que d’aller en classe car ils auraient besoin des moyens de subsistance</w:t>
            </w:r>
          </w:p>
        </w:tc>
        <w:tc>
          <w:tcPr>
            <w:tcW w:w="1468" w:type="pct"/>
          </w:tcPr>
          <w:p w:rsidR="00091908" w:rsidRPr="00091908" w:rsidRDefault="00091908" w:rsidP="00091908">
            <w:pPr>
              <w:jc w:val="both"/>
              <w:rPr>
                <w:rFonts w:asciiTheme="minorHAnsi" w:hAnsiTheme="minorHAnsi" w:cstheme="minorHAnsi"/>
                <w:spacing w:val="-9"/>
              </w:rPr>
            </w:pPr>
            <w:r w:rsidRPr="00091908">
              <w:rPr>
                <w:rFonts w:asciiTheme="minorHAnsi" w:hAnsiTheme="minorHAnsi" w:cstheme="minorHAnsi"/>
                <w:spacing w:val="-9"/>
              </w:rPr>
              <w:t>Des sensibilisations seront faites en vue d’amener les bénéficiaires à prendre conscience de la formation et l’approprier. Le paiement de subsides aux moniteurs est un point positif pour le projet.</w:t>
            </w:r>
          </w:p>
        </w:tc>
        <w:tc>
          <w:tcPr>
            <w:tcW w:w="412" w:type="pct"/>
          </w:tcPr>
          <w:p w:rsidR="00091908" w:rsidRPr="00091908" w:rsidRDefault="00091908" w:rsidP="00091908">
            <w:pPr>
              <w:jc w:val="center"/>
              <w:rPr>
                <w:rFonts w:asciiTheme="minorHAnsi" w:eastAsia="Calibri" w:hAnsiTheme="minorHAnsi" w:cstheme="minorHAnsi"/>
              </w:rPr>
            </w:pPr>
            <w:r w:rsidRPr="00091908">
              <w:rPr>
                <w:rFonts w:asciiTheme="minorHAnsi" w:hAnsiTheme="minorHAnsi" w:cstheme="minorHAnsi"/>
              </w:rPr>
              <w:t>oui</w:t>
            </w:r>
          </w:p>
        </w:tc>
        <w:tc>
          <w:tcPr>
            <w:tcW w:w="551" w:type="pct"/>
          </w:tcPr>
          <w:p w:rsidR="00091908" w:rsidRPr="00091908" w:rsidRDefault="00091908" w:rsidP="00091908">
            <w:pPr>
              <w:jc w:val="both"/>
              <w:rPr>
                <w:rFonts w:asciiTheme="minorHAnsi" w:hAnsiTheme="minorHAnsi" w:cstheme="minorHAnsi"/>
                <w:spacing w:val="-9"/>
              </w:rPr>
            </w:pPr>
            <w:r w:rsidRPr="00091908">
              <w:rPr>
                <w:rFonts w:asciiTheme="minorHAnsi" w:hAnsiTheme="minorHAnsi" w:cstheme="minorHAnsi"/>
                <w:spacing w:val="-9"/>
              </w:rPr>
              <w:t>Chef de Projet et  Officier de projet</w:t>
            </w:r>
          </w:p>
        </w:tc>
      </w:tr>
      <w:tr w:rsidR="00091908" w:rsidRPr="00091908" w:rsidTr="00955D47">
        <w:tc>
          <w:tcPr>
            <w:tcW w:w="748" w:type="pct"/>
          </w:tcPr>
          <w:p w:rsidR="00091908" w:rsidRPr="00091908" w:rsidRDefault="00091908" w:rsidP="00091908">
            <w:pPr>
              <w:widowControl w:val="0"/>
              <w:ind w:left="101"/>
              <w:jc w:val="both"/>
              <w:rPr>
                <w:rFonts w:asciiTheme="minorHAnsi" w:hAnsiTheme="minorHAnsi" w:cstheme="minorHAnsi"/>
                <w:spacing w:val="-9"/>
              </w:rPr>
            </w:pPr>
            <w:r w:rsidRPr="00091908">
              <w:rPr>
                <w:rFonts w:asciiTheme="minorHAnsi" w:hAnsiTheme="minorHAnsi" w:cstheme="minorHAnsi"/>
                <w:spacing w:val="-9"/>
              </w:rPr>
              <w:t>Non-respect  des consignes d’élaboration du business plan</w:t>
            </w:r>
          </w:p>
        </w:tc>
        <w:tc>
          <w:tcPr>
            <w:tcW w:w="444" w:type="pct"/>
          </w:tcPr>
          <w:p w:rsidR="00091908" w:rsidRPr="00091908" w:rsidRDefault="00091908" w:rsidP="00091908">
            <w:pPr>
              <w:jc w:val="both"/>
              <w:rPr>
                <w:rFonts w:asciiTheme="minorHAnsi" w:hAnsiTheme="minorHAnsi" w:cstheme="minorHAnsi"/>
                <w:spacing w:val="-9"/>
              </w:rPr>
            </w:pPr>
            <w:r w:rsidRPr="00091908">
              <w:rPr>
                <w:rFonts w:asciiTheme="minorHAnsi" w:hAnsiTheme="minorHAnsi" w:cstheme="minorHAnsi"/>
                <w:spacing w:val="-9"/>
              </w:rPr>
              <w:t>Juin-juillet 2020</w:t>
            </w:r>
          </w:p>
        </w:tc>
        <w:tc>
          <w:tcPr>
            <w:tcW w:w="1377" w:type="pct"/>
          </w:tcPr>
          <w:p w:rsidR="00091908" w:rsidRPr="00091908" w:rsidRDefault="00091908" w:rsidP="00091908">
            <w:pPr>
              <w:jc w:val="both"/>
              <w:rPr>
                <w:rFonts w:asciiTheme="minorHAnsi" w:hAnsiTheme="minorHAnsi" w:cstheme="minorHAnsi"/>
                <w:spacing w:val="-9"/>
              </w:rPr>
            </w:pPr>
            <w:r w:rsidRPr="00091908">
              <w:rPr>
                <w:rFonts w:asciiTheme="minorHAnsi" w:hAnsiTheme="minorHAnsi" w:cstheme="minorHAnsi"/>
                <w:spacing w:val="-9"/>
              </w:rPr>
              <w:t>Certains des groupements bénéficiaires pourraient refuser de travailler conformément aux consignes données par le projet</w:t>
            </w:r>
          </w:p>
        </w:tc>
        <w:tc>
          <w:tcPr>
            <w:tcW w:w="1468" w:type="pct"/>
          </w:tcPr>
          <w:p w:rsidR="00091908" w:rsidRPr="00091908" w:rsidRDefault="00091908" w:rsidP="00091908">
            <w:pPr>
              <w:jc w:val="both"/>
              <w:rPr>
                <w:rFonts w:asciiTheme="minorHAnsi" w:hAnsiTheme="minorHAnsi" w:cstheme="minorHAnsi"/>
                <w:spacing w:val="-9"/>
              </w:rPr>
            </w:pPr>
            <w:r w:rsidRPr="00091908">
              <w:rPr>
                <w:rFonts w:asciiTheme="minorHAnsi" w:hAnsiTheme="minorHAnsi" w:cstheme="minorHAnsi"/>
                <w:spacing w:val="-9"/>
              </w:rPr>
              <w:t>Inviter les responsables de groupement et leurs membres, en présence des autorités locales afin de réexpliquer davantage l’intérêt de mener les AGR collectives et surtout de respecter le business plan.</w:t>
            </w:r>
          </w:p>
        </w:tc>
        <w:tc>
          <w:tcPr>
            <w:tcW w:w="412" w:type="pct"/>
          </w:tcPr>
          <w:p w:rsidR="00091908" w:rsidRPr="00091908" w:rsidRDefault="00091908" w:rsidP="00091908">
            <w:pPr>
              <w:jc w:val="center"/>
              <w:rPr>
                <w:rFonts w:asciiTheme="minorHAnsi" w:hAnsiTheme="minorHAnsi" w:cstheme="minorHAnsi"/>
              </w:rPr>
            </w:pPr>
            <w:r w:rsidRPr="00091908">
              <w:rPr>
                <w:rFonts w:asciiTheme="minorHAnsi" w:hAnsiTheme="minorHAnsi" w:cstheme="minorHAnsi"/>
              </w:rPr>
              <w:t>Non</w:t>
            </w:r>
          </w:p>
        </w:tc>
        <w:tc>
          <w:tcPr>
            <w:tcW w:w="551" w:type="pct"/>
          </w:tcPr>
          <w:p w:rsidR="00091908" w:rsidRPr="00091908" w:rsidRDefault="00091908" w:rsidP="00091908">
            <w:pPr>
              <w:jc w:val="both"/>
              <w:rPr>
                <w:rFonts w:asciiTheme="minorHAnsi" w:hAnsiTheme="minorHAnsi" w:cstheme="minorHAnsi"/>
                <w:spacing w:val="-9"/>
              </w:rPr>
            </w:pPr>
            <w:r w:rsidRPr="00091908">
              <w:rPr>
                <w:rFonts w:asciiTheme="minorHAnsi" w:hAnsiTheme="minorHAnsi" w:cstheme="minorHAnsi"/>
                <w:spacing w:val="-9"/>
              </w:rPr>
              <w:t>Officier de projet</w:t>
            </w:r>
          </w:p>
        </w:tc>
      </w:tr>
      <w:tr w:rsidR="00091908" w:rsidRPr="00091908" w:rsidTr="00955D47">
        <w:tc>
          <w:tcPr>
            <w:tcW w:w="748" w:type="pct"/>
          </w:tcPr>
          <w:p w:rsidR="00091908" w:rsidRPr="00091908" w:rsidRDefault="00091908" w:rsidP="00091908">
            <w:pPr>
              <w:widowControl w:val="0"/>
              <w:ind w:left="101"/>
              <w:jc w:val="both"/>
              <w:rPr>
                <w:rFonts w:asciiTheme="minorHAnsi" w:hAnsiTheme="minorHAnsi" w:cstheme="minorHAnsi"/>
                <w:spacing w:val="-9"/>
              </w:rPr>
            </w:pPr>
            <w:r w:rsidRPr="00091908">
              <w:rPr>
                <w:rFonts w:asciiTheme="minorHAnsi" w:hAnsiTheme="minorHAnsi" w:cstheme="minorHAnsi"/>
                <w:spacing w:val="-9"/>
              </w:rPr>
              <w:t xml:space="preserve">Faible taux participation des bénéficiaires à certaines activités </w:t>
            </w:r>
          </w:p>
        </w:tc>
        <w:tc>
          <w:tcPr>
            <w:tcW w:w="444" w:type="pct"/>
          </w:tcPr>
          <w:p w:rsidR="00091908" w:rsidRPr="00091908" w:rsidRDefault="00091908" w:rsidP="00091908">
            <w:pPr>
              <w:jc w:val="both"/>
              <w:rPr>
                <w:rFonts w:asciiTheme="minorHAnsi" w:hAnsiTheme="minorHAnsi" w:cstheme="minorHAnsi"/>
                <w:spacing w:val="-9"/>
              </w:rPr>
            </w:pPr>
            <w:r w:rsidRPr="00091908">
              <w:rPr>
                <w:rFonts w:asciiTheme="minorHAnsi" w:hAnsiTheme="minorHAnsi" w:cstheme="minorHAnsi"/>
                <w:spacing w:val="-9"/>
              </w:rPr>
              <w:t>Juin-juillet 2020</w:t>
            </w:r>
          </w:p>
        </w:tc>
        <w:tc>
          <w:tcPr>
            <w:tcW w:w="1377" w:type="pct"/>
          </w:tcPr>
          <w:p w:rsidR="00091908" w:rsidRPr="00091908" w:rsidRDefault="00091908" w:rsidP="00091908">
            <w:pPr>
              <w:jc w:val="both"/>
              <w:rPr>
                <w:rFonts w:asciiTheme="minorHAnsi" w:hAnsiTheme="minorHAnsi" w:cstheme="minorHAnsi"/>
                <w:spacing w:val="-9"/>
              </w:rPr>
            </w:pPr>
            <w:r w:rsidRPr="00091908">
              <w:rPr>
                <w:rFonts w:asciiTheme="minorHAnsi" w:hAnsiTheme="minorHAnsi" w:cstheme="minorHAnsi"/>
                <w:spacing w:val="-9"/>
              </w:rPr>
              <w:t>Les populations de Bossangoa ne veulent jamais sortir faire des activités quelconques sous la pluie dans leurs habitudes. De même, quand il pleut les gens ne viennent pas au marché vendre leurs produits.</w:t>
            </w:r>
          </w:p>
        </w:tc>
        <w:tc>
          <w:tcPr>
            <w:tcW w:w="1468" w:type="pct"/>
          </w:tcPr>
          <w:p w:rsidR="00091908" w:rsidRPr="00091908" w:rsidRDefault="00091908" w:rsidP="00091908">
            <w:pPr>
              <w:jc w:val="both"/>
              <w:rPr>
                <w:rFonts w:asciiTheme="minorHAnsi" w:hAnsiTheme="minorHAnsi" w:cstheme="minorHAnsi"/>
                <w:spacing w:val="-9"/>
              </w:rPr>
            </w:pPr>
            <w:r w:rsidRPr="00091908">
              <w:rPr>
                <w:rFonts w:asciiTheme="minorHAnsi" w:hAnsiTheme="minorHAnsi" w:cstheme="minorHAnsi"/>
                <w:spacing w:val="-9"/>
              </w:rPr>
              <w:t>Sensibiliser les bénéficiaires afin de les amener à changer cette habitude</w:t>
            </w:r>
          </w:p>
        </w:tc>
        <w:tc>
          <w:tcPr>
            <w:tcW w:w="412" w:type="pct"/>
          </w:tcPr>
          <w:p w:rsidR="00091908" w:rsidRPr="00091908" w:rsidRDefault="00091908" w:rsidP="00091908">
            <w:pPr>
              <w:jc w:val="center"/>
              <w:rPr>
                <w:rFonts w:asciiTheme="minorHAnsi" w:hAnsiTheme="minorHAnsi" w:cstheme="minorHAnsi"/>
              </w:rPr>
            </w:pPr>
            <w:r w:rsidRPr="00091908">
              <w:rPr>
                <w:rFonts w:asciiTheme="minorHAnsi" w:hAnsiTheme="minorHAnsi" w:cstheme="minorHAnsi"/>
              </w:rPr>
              <w:t>Non</w:t>
            </w:r>
          </w:p>
        </w:tc>
        <w:tc>
          <w:tcPr>
            <w:tcW w:w="551" w:type="pct"/>
          </w:tcPr>
          <w:p w:rsidR="00091908" w:rsidRPr="00091908" w:rsidRDefault="00091908" w:rsidP="00091908">
            <w:pPr>
              <w:jc w:val="both"/>
              <w:rPr>
                <w:rFonts w:asciiTheme="minorHAnsi" w:hAnsiTheme="minorHAnsi" w:cstheme="minorHAnsi"/>
                <w:color w:val="8496B0"/>
                <w:spacing w:val="-9"/>
              </w:rPr>
            </w:pPr>
            <w:r w:rsidRPr="00091908">
              <w:rPr>
                <w:rFonts w:asciiTheme="minorHAnsi" w:hAnsiTheme="minorHAnsi" w:cstheme="minorHAnsi"/>
                <w:spacing w:val="-9"/>
              </w:rPr>
              <w:t>Chef de Projet et  Officier de projet</w:t>
            </w:r>
          </w:p>
        </w:tc>
      </w:tr>
    </w:tbl>
    <w:p w:rsidR="00091908" w:rsidRPr="00091908" w:rsidRDefault="00091908" w:rsidP="00091908">
      <w:pPr>
        <w:keepNext/>
        <w:keepLines/>
        <w:outlineLvl w:val="0"/>
        <w:rPr>
          <w:rFonts w:eastAsia="MS Gothic"/>
          <w:b/>
          <w:lang w:val="x-none" w:eastAsia="x-none"/>
        </w:rPr>
        <w:sectPr w:rsidR="00091908" w:rsidRPr="00091908" w:rsidSect="00F504D6">
          <w:pgSz w:w="16838" w:h="11906" w:orient="landscape"/>
          <w:pgMar w:top="1418" w:right="1134" w:bottom="1418" w:left="1134" w:header="720" w:footer="720" w:gutter="0"/>
          <w:cols w:space="720"/>
          <w:docGrid w:linePitch="360"/>
        </w:sectPr>
      </w:pPr>
    </w:p>
    <w:p w:rsidR="00091908" w:rsidRPr="00091908" w:rsidRDefault="00091908" w:rsidP="00091908">
      <w:pPr>
        <w:keepNext/>
        <w:keepLines/>
        <w:outlineLvl w:val="0"/>
        <w:rPr>
          <w:rFonts w:eastAsia="MS Gothic"/>
          <w:b/>
          <w:lang w:val="fr-CA" w:eastAsia="x-none"/>
        </w:rPr>
      </w:pPr>
      <w:bookmarkStart w:id="13" w:name="_Toc52270184"/>
      <w:r w:rsidRPr="00091908">
        <w:rPr>
          <w:rFonts w:eastAsia="MS Gothic"/>
          <w:b/>
          <w:lang w:val="x-none" w:eastAsia="x-none"/>
        </w:rPr>
        <w:lastRenderedPageBreak/>
        <w:t xml:space="preserve">Part VI : </w:t>
      </w:r>
      <w:r w:rsidRPr="00091908">
        <w:rPr>
          <w:rFonts w:eastAsia="MS Gothic"/>
          <w:b/>
          <w:lang w:val="fr-CA" w:eastAsia="x-none"/>
        </w:rPr>
        <w:t>Leçons apprises et bonnes pratiques / innovatrices</w:t>
      </w:r>
      <w:bookmarkEnd w:id="13"/>
    </w:p>
    <w:p w:rsidR="00091908" w:rsidRPr="00091908" w:rsidRDefault="00091908" w:rsidP="00091908">
      <w:pPr>
        <w:rPr>
          <w:b/>
        </w:rPr>
      </w:pPr>
      <w:r w:rsidRPr="00091908">
        <w:rPr>
          <w:b/>
        </w:rPr>
        <w:t>Leçons apprises</w:t>
      </w:r>
    </w:p>
    <w:p w:rsidR="00091908" w:rsidRPr="00091908" w:rsidRDefault="00091908" w:rsidP="00091908">
      <w:pPr>
        <w:jc w:val="both"/>
        <w:rPr>
          <w:rFonts w:eastAsia="Calibri"/>
          <w:color w:val="000000"/>
        </w:rPr>
      </w:pPr>
      <w:r w:rsidRPr="00091908">
        <w:rPr>
          <w:rFonts w:eastAsia="Calibri"/>
          <w:color w:val="000000"/>
        </w:rPr>
        <w:t>L</w:t>
      </w:r>
      <w:r w:rsidRPr="00091908">
        <w:rPr>
          <w:rFonts w:eastAsia="Calibri"/>
          <w:color w:val="000000"/>
          <w:lang w:val="fr-CA"/>
        </w:rPr>
        <w:t xml:space="preserve">es stratégies développées par l’équipe du projet, l’approche 5S-Kaizen utilisée dans la mise en œuvre des activités, le contact régulier avec les bénéficiaires sont autant des leçons tirées et ajouter à cela, </w:t>
      </w:r>
      <w:r w:rsidRPr="00091908">
        <w:rPr>
          <w:rFonts w:eastAsia="Calibri"/>
          <w:color w:val="000000"/>
        </w:rPr>
        <w:t xml:space="preserve">la forte implication des services techniques de l’Etat (ACDA, Agriculture, Elevage, ACFPE, Commerce, Eaux et Forêts) dans le processus d’implémentation du projet a renforcé l´appropriation du projet par les communautés bénéficiaires. </w:t>
      </w:r>
    </w:p>
    <w:p w:rsidR="00091908" w:rsidRDefault="00091908" w:rsidP="00091908">
      <w:pPr>
        <w:autoSpaceDE w:val="0"/>
        <w:autoSpaceDN w:val="0"/>
        <w:adjustRightInd w:val="0"/>
        <w:spacing w:after="0" w:line="240" w:lineRule="auto"/>
        <w:jc w:val="both"/>
        <w:rPr>
          <w:rFonts w:asciiTheme="minorHAnsi" w:hAnsiTheme="minorHAnsi" w:cstheme="minorHAnsi"/>
          <w:lang w:val="fr-CA" w:eastAsia="ja-JP"/>
        </w:rPr>
      </w:pPr>
      <w:r w:rsidRPr="00091908">
        <w:rPr>
          <w:rFonts w:asciiTheme="minorHAnsi" w:hAnsiTheme="minorHAnsi" w:cstheme="minorHAnsi"/>
          <w:lang w:val="fr-CA" w:eastAsia="ja-JP"/>
        </w:rPr>
        <w:t>Une augmentation du nombre des volontaires et même des demandes reçues d’autres groupement non bénéficiaires du projet a été constaté grâce aux différentes activités réalisées dans le cadre dudit projet. Aujourd’hui, les capacités des bénéficiaires ont été améliorées grâce aux formations réalisées.</w:t>
      </w:r>
    </w:p>
    <w:p w:rsidR="00A33143" w:rsidRPr="00091908" w:rsidRDefault="00A33143" w:rsidP="00091908">
      <w:pPr>
        <w:autoSpaceDE w:val="0"/>
        <w:autoSpaceDN w:val="0"/>
        <w:adjustRightInd w:val="0"/>
        <w:spacing w:after="0" w:line="240" w:lineRule="auto"/>
        <w:jc w:val="both"/>
        <w:rPr>
          <w:rFonts w:asciiTheme="minorHAnsi" w:hAnsiTheme="minorHAnsi" w:cstheme="minorHAnsi"/>
          <w:lang w:val="fr-CA" w:eastAsia="ja-JP"/>
        </w:rPr>
      </w:pPr>
    </w:p>
    <w:p w:rsidR="00091908" w:rsidRPr="00091908" w:rsidRDefault="00091908" w:rsidP="00091908">
      <w:pPr>
        <w:rPr>
          <w:b/>
        </w:rPr>
      </w:pPr>
      <w:r w:rsidRPr="00091908">
        <w:rPr>
          <w:b/>
        </w:rPr>
        <w:t>Bonnes pratiques / innovatrices</w:t>
      </w:r>
    </w:p>
    <w:p w:rsidR="00091908" w:rsidRDefault="00091908" w:rsidP="00091908">
      <w:pPr>
        <w:jc w:val="both"/>
        <w:rPr>
          <w:rFonts w:eastAsia="Calibri"/>
          <w:color w:val="000000"/>
        </w:rPr>
      </w:pPr>
      <w:r w:rsidRPr="00091908">
        <w:rPr>
          <w:rFonts w:eastAsia="Calibri"/>
          <w:color w:val="000000"/>
        </w:rPr>
        <w:t>La légalisation des 42 sur les 100 groupements bénéficiaires du projet grâce à l’appui de la Direction des Affaires Sociales, la signature de la convention avec les moniteurs d’alphabétisation formés, l’accord donné par les autorités locales pour la continuité des activités dans un contexte de la pandémie du covid 19 sont autant de bonnes pratiques à pérenniser dans le cadre de ce projet.</w:t>
      </w:r>
    </w:p>
    <w:p w:rsidR="009F497D" w:rsidRPr="009F497D" w:rsidRDefault="009F497D" w:rsidP="009F497D">
      <w:pPr>
        <w:keepNext/>
        <w:keepLines/>
        <w:spacing w:line="240" w:lineRule="auto"/>
        <w:outlineLvl w:val="0"/>
        <w:rPr>
          <w:rFonts w:ascii="Arial Narrow" w:eastAsia="MS Gothic" w:hAnsi="Arial Narrow"/>
          <w:b/>
          <w:lang w:val="fr-CA" w:eastAsia="x-none"/>
        </w:rPr>
      </w:pPr>
      <w:bookmarkStart w:id="14" w:name="_Toc39053581"/>
      <w:r w:rsidRPr="009F497D">
        <w:rPr>
          <w:rFonts w:ascii="Arial Narrow" w:eastAsia="MS Gothic" w:hAnsi="Arial Narrow"/>
          <w:b/>
          <w:lang w:val="fr-CA" w:eastAsia="x-none"/>
        </w:rPr>
        <w:t>Part VII Histoire de succès (S’il y’en a pendant le trimestre)</w:t>
      </w:r>
      <w:bookmarkEnd w:id="14"/>
    </w:p>
    <w:p w:rsidR="009F497D" w:rsidRDefault="003C0D3D" w:rsidP="009F497D">
      <w:pPr>
        <w:jc w:val="both"/>
        <w:rPr>
          <w:rFonts w:eastAsia="Calibri"/>
          <w:color w:val="000000"/>
        </w:rPr>
      </w:pPr>
      <w:r>
        <w:rPr>
          <w:rFonts w:ascii="Arial Narrow" w:hAnsi="Arial Narrow"/>
          <w:b/>
          <w:i/>
          <w:lang w:val="fr-CA"/>
        </w:rPr>
        <w:t>WEDAN Ernest</w:t>
      </w:r>
      <w:r>
        <w:rPr>
          <w:rFonts w:ascii="Arial Narrow" w:hAnsi="Arial Narrow"/>
          <w:i/>
        </w:rPr>
        <w:t>, 52 ans, père de (8</w:t>
      </w:r>
      <w:r w:rsidR="009F497D" w:rsidRPr="009F497D">
        <w:rPr>
          <w:rFonts w:ascii="Arial Narrow" w:hAnsi="Arial Narrow"/>
          <w:i/>
        </w:rPr>
        <w:t xml:space="preserve">) enfants, </w:t>
      </w:r>
      <w:r>
        <w:rPr>
          <w:rFonts w:ascii="Arial Narrow" w:hAnsi="Arial Narrow"/>
        </w:rPr>
        <w:t>Président</w:t>
      </w:r>
      <w:r w:rsidR="009F497D" w:rsidRPr="009F497D">
        <w:rPr>
          <w:rFonts w:ascii="Arial Narrow" w:hAnsi="Arial Narrow"/>
        </w:rPr>
        <w:t xml:space="preserve"> de </w:t>
      </w:r>
      <w:r w:rsidRPr="009F497D">
        <w:rPr>
          <w:rFonts w:ascii="Arial Narrow" w:hAnsi="Arial Narrow"/>
        </w:rPr>
        <w:t xml:space="preserve">l’association </w:t>
      </w:r>
      <w:r>
        <w:rPr>
          <w:rFonts w:ascii="Arial Narrow" w:hAnsi="Arial Narrow"/>
        </w:rPr>
        <w:t xml:space="preserve">Hommes et Femmes Artisants de Bossangoa </w:t>
      </w:r>
      <w:r w:rsidR="009F497D" w:rsidRPr="009F497D">
        <w:rPr>
          <w:rFonts w:ascii="Arial Narrow" w:hAnsi="Arial Narrow"/>
        </w:rPr>
        <w:t xml:space="preserve">des femmes </w:t>
      </w:r>
      <w:r w:rsidRPr="009F497D">
        <w:rPr>
          <w:rFonts w:ascii="Arial Narrow" w:hAnsi="Arial Narrow"/>
        </w:rPr>
        <w:t>h</w:t>
      </w:r>
      <w:r>
        <w:rPr>
          <w:rFonts w:ascii="Arial Narrow" w:hAnsi="Arial Narrow"/>
        </w:rPr>
        <w:t xml:space="preserve">andicapées, </w:t>
      </w:r>
      <w:r w:rsidRPr="009F497D">
        <w:rPr>
          <w:rFonts w:ascii="Arial Narrow" w:hAnsi="Arial Narrow"/>
        </w:rPr>
        <w:t>a</w:t>
      </w:r>
      <w:r w:rsidR="009F497D" w:rsidRPr="009F497D">
        <w:rPr>
          <w:rFonts w:ascii="Arial Narrow" w:hAnsi="Arial Narrow"/>
        </w:rPr>
        <w:t xml:space="preserve"> témoigné</w:t>
      </w:r>
      <w:r>
        <w:rPr>
          <w:rFonts w:ascii="Arial Narrow" w:hAnsi="Arial Narrow"/>
        </w:rPr>
        <w:t xml:space="preserve"> en ces termes </w:t>
      </w:r>
      <w:r>
        <w:rPr>
          <w:rFonts w:cs="Calibri"/>
        </w:rPr>
        <w:t>«</w:t>
      </w:r>
      <w:r w:rsidR="009F497D" w:rsidRPr="009F497D">
        <w:rPr>
          <w:rFonts w:ascii="Arial Narrow" w:hAnsi="Arial Narrow"/>
        </w:rPr>
        <w:t xml:space="preserve"> </w:t>
      </w:r>
      <w:r w:rsidRPr="00283584">
        <w:rPr>
          <w:rFonts w:ascii="Arial Narrow" w:hAnsi="Arial Narrow"/>
          <w:i/>
        </w:rPr>
        <w:t xml:space="preserve">Nous étions des aveugles enfin aujourd’hui nos yeux sont ouverts. Au par avant on mettait nos articles en désordre a même le sol et pour servir un client il fallait fouiller et cela nous prenait du temps. </w:t>
      </w:r>
      <w:r w:rsidR="00853ACD" w:rsidRPr="00283584">
        <w:rPr>
          <w:rFonts w:ascii="Arial Narrow" w:hAnsi="Arial Narrow"/>
          <w:i/>
        </w:rPr>
        <w:t xml:space="preserve">L’approche 5S-KAIZEN nous as permis de savoir nous organiser dans la production et la vente des articles voire même la gestion de nos stocks. Quand un client vient acheter </w:t>
      </w:r>
      <w:r w:rsidR="00626A84" w:rsidRPr="00283584">
        <w:rPr>
          <w:rFonts w:ascii="Arial Narrow" w:hAnsi="Arial Narrow"/>
          <w:i/>
        </w:rPr>
        <w:t>un article je trouve facilement l’article et je lui remets. En sus de l’approche 5S-KAIZEN, les formations en comptabilité simplifiée et les plans d’affaires nous ont beaucoup aider. Grace à ces formations nous sommes éclairés d’avantage, nous maitrisons le remplissage des entrées et les sorties de nos fonds.</w:t>
      </w:r>
      <w:r w:rsidR="00F16D5C" w:rsidRPr="00283584">
        <w:rPr>
          <w:rFonts w:ascii="Arial Narrow" w:hAnsi="Arial Narrow"/>
          <w:i/>
        </w:rPr>
        <w:t xml:space="preserve"> Nous remercions le gouvernement de vive voix le gouvernement japonais pour avoir financé ces formations pareillement les partenaires de mises en œuvre à savoir le PNUD et FCA</w:t>
      </w:r>
      <w:r w:rsidR="00F16D5C" w:rsidRPr="00283584">
        <w:rPr>
          <w:rFonts w:cs="Calibri"/>
        </w:rPr>
        <w:t xml:space="preserve"> </w:t>
      </w:r>
      <w:r w:rsidR="00F16D5C">
        <w:rPr>
          <w:rFonts w:cs="Calibri"/>
        </w:rPr>
        <w:t>»</w:t>
      </w:r>
    </w:p>
    <w:p w:rsidR="00091908" w:rsidRPr="00091908" w:rsidRDefault="00091908" w:rsidP="00091908">
      <w:pPr>
        <w:keepNext/>
        <w:keepLines/>
        <w:outlineLvl w:val="0"/>
        <w:rPr>
          <w:rFonts w:eastAsia="MS Gothic"/>
          <w:b/>
          <w:lang w:val="x-none" w:eastAsia="x-none"/>
        </w:rPr>
      </w:pPr>
      <w:bookmarkStart w:id="15" w:name="_Toc52270186"/>
      <w:r w:rsidRPr="00091908">
        <w:rPr>
          <w:rFonts w:eastAsia="MS Gothic"/>
          <w:b/>
          <w:lang w:val="fr-CA" w:eastAsia="x-none"/>
        </w:rPr>
        <w:t>Part VII</w:t>
      </w:r>
      <w:r w:rsidR="00700CE7">
        <w:rPr>
          <w:rFonts w:eastAsia="MS Gothic"/>
          <w:b/>
          <w:lang w:val="fr-CA" w:eastAsia="x-none"/>
        </w:rPr>
        <w:t>I</w:t>
      </w:r>
      <w:r w:rsidRPr="00091908">
        <w:rPr>
          <w:rFonts w:eastAsia="MS Gothic"/>
          <w:b/>
          <w:lang w:val="fr-CA" w:eastAsia="x-none"/>
        </w:rPr>
        <w:t xml:space="preserve"> </w:t>
      </w:r>
      <w:r w:rsidRPr="00091908">
        <w:rPr>
          <w:rFonts w:eastAsia="MS Gothic"/>
          <w:b/>
          <w:lang w:val="x-none" w:eastAsia="x-none"/>
        </w:rPr>
        <w:t>Visibilité</w:t>
      </w:r>
      <w:bookmarkEnd w:id="15"/>
      <w:r w:rsidRPr="00091908">
        <w:rPr>
          <w:rFonts w:eastAsia="MS Gothic"/>
          <w:b/>
          <w:lang w:val="x-none" w:eastAsia="x-none"/>
        </w:rPr>
        <w:t xml:space="preserve"> </w:t>
      </w:r>
    </w:p>
    <w:p w:rsidR="00091908" w:rsidRDefault="00091908" w:rsidP="00091908">
      <w:pPr>
        <w:jc w:val="both"/>
      </w:pPr>
      <w:r w:rsidRPr="00091908">
        <w:t>L</w:t>
      </w:r>
      <w:r w:rsidR="00E056D9">
        <w:t>’aspect visibilité du projet</w:t>
      </w:r>
      <w:r w:rsidRPr="00091908">
        <w:t xml:space="preserve"> se résume par la participation du PNUD dans les activités réalisées avec la présentation du bailleur qui est le gouvernent du Japon. Des supports communicationnels produits dans le cadre du projet (tee-shirts, kakemono, affiches,</w:t>
      </w:r>
      <w:r w:rsidR="00E056D9">
        <w:t xml:space="preserve"> gilets, banderoles, etc.) </w:t>
      </w:r>
      <w:r w:rsidR="00A33143">
        <w:t>ont affiché</w:t>
      </w:r>
      <w:r w:rsidRPr="00091908">
        <w:t xml:space="preserve"> les logos du bailleur, du PNUD</w:t>
      </w:r>
      <w:r w:rsidR="00E056D9">
        <w:t>, de FCA</w:t>
      </w:r>
      <w:r w:rsidRPr="00091908">
        <w:t xml:space="preserve"> et </w:t>
      </w:r>
      <w:r w:rsidR="00E056D9">
        <w:t xml:space="preserve">les armoiries de </w:t>
      </w:r>
      <w:r w:rsidRPr="00091908">
        <w:t>la République Centrafricaine. A chaque rencontre avec les bénéficiaires</w:t>
      </w:r>
      <w:r w:rsidR="00E056D9">
        <w:t xml:space="preserve"> et les médias</w:t>
      </w:r>
      <w:r w:rsidRPr="00091908">
        <w:t>, un rappel est fait sur le nom du bailleur de fonds</w:t>
      </w:r>
      <w:r w:rsidR="00E056D9">
        <w:t xml:space="preserve"> (Japon)</w:t>
      </w:r>
      <w:r w:rsidRPr="00091908">
        <w:t xml:space="preserve"> et le</w:t>
      </w:r>
      <w:r w:rsidR="00E056D9">
        <w:t>s</w:t>
      </w:r>
      <w:r w:rsidRPr="00091908">
        <w:t xml:space="preserve"> partenaire</w:t>
      </w:r>
      <w:r w:rsidR="00E056D9">
        <w:t>s</w:t>
      </w:r>
      <w:r w:rsidRPr="00091908">
        <w:t xml:space="preserve"> de mise en œuvre</w:t>
      </w:r>
      <w:r w:rsidR="00E056D9">
        <w:t xml:space="preserve"> (PNUD et FCA)</w:t>
      </w:r>
      <w:r w:rsidRPr="00091908">
        <w:t>.</w:t>
      </w:r>
    </w:p>
    <w:p w:rsidR="005C725F" w:rsidRPr="005C725F" w:rsidRDefault="005C725F" w:rsidP="00091908">
      <w:pPr>
        <w:jc w:val="both"/>
        <w:rPr>
          <w:b/>
        </w:rPr>
      </w:pPr>
      <w:r w:rsidRPr="005C725F">
        <w:rPr>
          <w:b/>
        </w:rPr>
        <w:t>RECOMMANDATIONS</w:t>
      </w:r>
    </w:p>
    <w:p w:rsidR="0062142F" w:rsidRDefault="00D028E2" w:rsidP="00563922">
      <w:pPr>
        <w:numPr>
          <w:ilvl w:val="0"/>
          <w:numId w:val="45"/>
        </w:numPr>
        <w:jc w:val="both"/>
      </w:pPr>
      <w:r>
        <w:t>Les membres du Comité de pilotage, le Préfet de la préfecture de l’Ouham et tous les bénéficiaires ont exprimé le vœu de voir le projet se poursuivre et d’a</w:t>
      </w:r>
      <w:r w:rsidR="005C725F">
        <w:t xml:space="preserve">ppuyer </w:t>
      </w:r>
      <w:r>
        <w:t xml:space="preserve">financièrement ou en Kits </w:t>
      </w:r>
      <w:proofErr w:type="spellStart"/>
      <w:r>
        <w:t>AGRs</w:t>
      </w:r>
      <w:proofErr w:type="spellEnd"/>
      <w:r>
        <w:t xml:space="preserve"> spécifiques </w:t>
      </w:r>
      <w:r w:rsidR="005C725F">
        <w:t xml:space="preserve">les groupements </w:t>
      </w:r>
      <w:r>
        <w:t>pour qu’ils puissent exécuter réellement l</w:t>
      </w:r>
      <w:r w:rsidR="005C725F">
        <w:t>es plans d’affaires élaborés disponibles et non exécuté</w:t>
      </w:r>
      <w:r>
        <w:t>s</w:t>
      </w:r>
      <w:r w:rsidR="005C725F">
        <w:t xml:space="preserve"> </w:t>
      </w:r>
      <w:r w:rsidR="00777B43">
        <w:t xml:space="preserve">suite à </w:t>
      </w:r>
      <w:r w:rsidR="00563922">
        <w:t>une faible capacité</w:t>
      </w:r>
      <w:r w:rsidR="005C725F">
        <w:t xml:space="preserve"> de réunir les capitaux</w:t>
      </w:r>
      <w:r w:rsidR="00563922">
        <w:t xml:space="preserve"> pour la pérennisation du projet</w:t>
      </w:r>
    </w:p>
    <w:p w:rsidR="00D028E2" w:rsidRPr="005C725F" w:rsidRDefault="00D028E2" w:rsidP="00563922">
      <w:pPr>
        <w:numPr>
          <w:ilvl w:val="0"/>
          <w:numId w:val="45"/>
        </w:numPr>
        <w:jc w:val="both"/>
      </w:pPr>
      <w:r>
        <w:t xml:space="preserve">Le préfet, qui a plébiscité publiquement FCA d’être la meilleure ONG de son entité suite à sa </w:t>
      </w:r>
      <w:r w:rsidR="009A6565">
        <w:t>transparence</w:t>
      </w:r>
      <w:r>
        <w:t xml:space="preserve"> dans</w:t>
      </w:r>
      <w:r w:rsidR="009A6565">
        <w:t xml:space="preserve"> la gestion des ressources, l’i</w:t>
      </w:r>
      <w:r>
        <w:t xml:space="preserve">mplication des autorités locales et des parties </w:t>
      </w:r>
      <w:r>
        <w:lastRenderedPageBreak/>
        <w:t xml:space="preserve">prenantes et pour sa grande </w:t>
      </w:r>
      <w:r w:rsidR="00777B43">
        <w:t>redevabilité</w:t>
      </w:r>
      <w:r>
        <w:t xml:space="preserve"> a recommandé au PNUD de continuer d’appuyer FCA dans ses projets à Bossangoa et songer à étendre à d’autres sous-préfectures et commune de sa préfecture</w:t>
      </w:r>
    </w:p>
    <w:p w:rsidR="00563922" w:rsidRPr="005C725F" w:rsidRDefault="00563922" w:rsidP="00563922">
      <w:pPr>
        <w:numPr>
          <w:ilvl w:val="0"/>
          <w:numId w:val="45"/>
        </w:numPr>
        <w:jc w:val="both"/>
      </w:pPr>
      <w:r>
        <w:t xml:space="preserve">Poursuivre la formation </w:t>
      </w:r>
      <w:r w:rsidR="00D028E2">
        <w:t xml:space="preserve">en alphabétisation fonctionnelle et lancer l’étape de la formation </w:t>
      </w:r>
      <w:r>
        <w:t>post-alphabétisation à travers les formation</w:t>
      </w:r>
      <w:r w:rsidR="00D028E2">
        <w:t>s</w:t>
      </w:r>
      <w:r>
        <w:t xml:space="preserve"> dans les domaines au corps des métiers et la réinsertion scolaire des apprenants. </w:t>
      </w:r>
    </w:p>
    <w:p w:rsidR="00563922" w:rsidRDefault="00D028E2" w:rsidP="005C725F">
      <w:pPr>
        <w:numPr>
          <w:ilvl w:val="0"/>
          <w:numId w:val="45"/>
        </w:numPr>
        <w:jc w:val="both"/>
      </w:pPr>
      <w:r>
        <w:t>Appuyer la c</w:t>
      </w:r>
      <w:r w:rsidR="00563922">
        <w:t>onstruction des centres de d’alphabétisation et les doter</w:t>
      </w:r>
      <w:r w:rsidR="00777B43">
        <w:t xml:space="preserve"> en matériels didactiques et</w:t>
      </w:r>
      <w:r w:rsidR="00563922">
        <w:t xml:space="preserve"> manuels.</w:t>
      </w:r>
    </w:p>
    <w:p w:rsidR="005C725F" w:rsidRDefault="00777B43" w:rsidP="00091908">
      <w:pPr>
        <w:numPr>
          <w:ilvl w:val="0"/>
          <w:numId w:val="45"/>
        </w:numPr>
        <w:jc w:val="both"/>
      </w:pPr>
      <w:r>
        <w:t>Harmoniser le système d’AVEC mis</w:t>
      </w:r>
      <w:r w:rsidR="00563922">
        <w:t xml:space="preserve"> en place par le projet en vue de la création </w:t>
      </w:r>
      <w:r w:rsidR="009A6565">
        <w:t xml:space="preserve">progressive </w:t>
      </w:r>
      <w:r w:rsidR="00563922">
        <w:t>des coopératives</w:t>
      </w:r>
      <w:r w:rsidR="009A6565">
        <w:t xml:space="preserve"> d’épargne et crédit</w:t>
      </w:r>
    </w:p>
    <w:p w:rsidR="002C3698" w:rsidRDefault="002C3698" w:rsidP="00091908">
      <w:pPr>
        <w:jc w:val="both"/>
      </w:pPr>
    </w:p>
    <w:p w:rsidR="00091908" w:rsidRPr="00EF415B" w:rsidRDefault="00EF415B" w:rsidP="002F0697">
      <w:pPr>
        <w:spacing w:line="240" w:lineRule="auto"/>
        <w:jc w:val="both"/>
        <w:rPr>
          <w:rFonts w:ascii="Arial Narrow" w:hAnsi="Arial Narrow"/>
          <w:b/>
          <w:u w:val="single"/>
          <w:lang w:eastAsia="ja-JP"/>
        </w:rPr>
      </w:pPr>
      <w:bookmarkStart w:id="16" w:name="_GoBack"/>
      <w:bookmarkEnd w:id="16"/>
      <w:r>
        <w:rPr>
          <w:rFonts w:ascii="Arial Narrow" w:hAnsi="Arial Narrow"/>
          <w:b/>
          <w:u w:val="single"/>
          <w:lang w:eastAsia="ja-JP"/>
        </w:rPr>
        <w:t>IX</w:t>
      </w:r>
      <w:r w:rsidRPr="00EF415B">
        <w:rPr>
          <w:rFonts w:ascii="Arial Narrow" w:hAnsi="Arial Narrow"/>
          <w:b/>
          <w:u w:val="single"/>
          <w:lang w:eastAsia="ja-JP"/>
        </w:rPr>
        <w:t>. IMAGES</w:t>
      </w:r>
    </w:p>
    <w:p w:rsidR="003E7A23" w:rsidRDefault="00356F52" w:rsidP="00BA7136">
      <w:pPr>
        <w:rPr>
          <w:rFonts w:asciiTheme="minorHAnsi" w:hAnsiTheme="minorHAnsi" w:cstheme="minorHAnsi"/>
          <w:lang w:eastAsia="x-none"/>
        </w:rPr>
      </w:pPr>
      <w:r w:rsidRPr="00467BCE">
        <w:rPr>
          <w:noProof/>
          <w:lang w:val="en-GB" w:eastAsia="en-GB"/>
        </w:rPr>
        <mc:AlternateContent>
          <mc:Choice Requires="wps">
            <w:drawing>
              <wp:anchor distT="0" distB="0" distL="114300" distR="114300" simplePos="0" relativeHeight="251711488" behindDoc="0" locked="0" layoutInCell="1" allowOverlap="1" wp14:anchorId="24A59734" wp14:editId="7FA663C7">
                <wp:simplePos x="0" y="0"/>
                <wp:positionH relativeFrom="margin">
                  <wp:posOffset>2344420</wp:posOffset>
                </wp:positionH>
                <wp:positionV relativeFrom="paragraph">
                  <wp:posOffset>1557655</wp:posOffset>
                </wp:positionV>
                <wp:extent cx="2446020" cy="406400"/>
                <wp:effectExtent l="0" t="0" r="11430" b="127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406400"/>
                        </a:xfrm>
                        <a:prstGeom prst="rect">
                          <a:avLst/>
                        </a:prstGeom>
                        <a:solidFill>
                          <a:srgbClr val="FFFFFF"/>
                        </a:solidFill>
                        <a:ln w="9525">
                          <a:solidFill>
                            <a:srgbClr val="000000"/>
                          </a:solidFill>
                          <a:miter lim="800000"/>
                          <a:headEnd/>
                          <a:tailEnd/>
                        </a:ln>
                      </wps:spPr>
                      <wps:txbx>
                        <w:txbxContent>
                          <w:p w:rsidR="00F97FC1" w:rsidRPr="00190D14" w:rsidRDefault="00F97FC1" w:rsidP="00190D14">
                            <w:pPr>
                              <w:spacing w:after="0"/>
                              <w:jc w:val="center"/>
                              <w:rPr>
                                <w:b/>
                                <w:color w:val="FF0000"/>
                                <w:sz w:val="20"/>
                                <w:szCs w:val="20"/>
                                <w:lang w:val="fr-CA"/>
                              </w:rPr>
                            </w:pPr>
                            <w:r w:rsidRPr="00190D14">
                              <w:rPr>
                                <w:b/>
                                <w:color w:val="FF0000"/>
                                <w:sz w:val="20"/>
                                <w:szCs w:val="20"/>
                                <w:lang w:val="fr-CA"/>
                              </w:rPr>
                              <w:t>Lancement officiel de la compagne des cours d’alphabétisation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A59734" id="_x0000_t202" coordsize="21600,21600" o:spt="202" path="m,l,21600r21600,l21600,xe">
                <v:stroke joinstyle="miter"/>
                <v:path gradientshapeok="t" o:connecttype="rect"/>
              </v:shapetype>
              <v:shape id="Text Box 2" o:spid="_x0000_s1027" type="#_x0000_t202" style="position:absolute;margin-left:184.6pt;margin-top:122.65pt;width:192.6pt;height:3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">
                <v:textbox>
                  <w:txbxContent>
                    <w:p w:rsidR="00F97FC1" w:rsidRPr="00190D14" w:rsidRDefault="00F97FC1" w:rsidP="00190D14">
                      <w:pPr>
                        <w:spacing w:after="0"/>
                        <w:jc w:val="center"/>
                        <w:rPr>
                          <w:b/>
                          <w:color w:val="FF0000"/>
                          <w:sz w:val="20"/>
                          <w:szCs w:val="20"/>
                          <w:lang w:val="fr-CA"/>
                        </w:rPr>
                      </w:pPr>
                      <w:r w:rsidRPr="00190D14">
                        <w:rPr>
                          <w:b/>
                          <w:color w:val="FF0000"/>
                          <w:sz w:val="20"/>
                          <w:szCs w:val="20"/>
                          <w:lang w:val="fr-CA"/>
                        </w:rPr>
                        <w:t>Lancement officiel de la compagne des cours d’alphabétisation</w:t>
                      </w:r>
                    </w:p>
                  </w:txbxContent>
                </v:textbox>
                <w10:wrap anchorx="margin"/>
              </v:shape>
            </w:pict>
          </mc:Fallback>
        </mc:AlternateContent>
      </w:r>
      <w:r w:rsidRPr="00467BCE">
        <w:rPr>
          <w:noProof/>
          <w:lang w:val="en-GB" w:eastAsia="en-GB"/>
        </w:rPr>
        <mc:AlternateContent>
          <mc:Choice Requires="wps">
            <w:drawing>
              <wp:anchor distT="0" distB="0" distL="114300" distR="114300" simplePos="0" relativeHeight="251705344" behindDoc="0" locked="0" layoutInCell="1" allowOverlap="1" wp14:anchorId="2D4ECAD8" wp14:editId="42C89C8E">
                <wp:simplePos x="0" y="0"/>
                <wp:positionH relativeFrom="margin">
                  <wp:align>left</wp:align>
                </wp:positionH>
                <wp:positionV relativeFrom="paragraph">
                  <wp:posOffset>1553210</wp:posOffset>
                </wp:positionV>
                <wp:extent cx="2266950" cy="412750"/>
                <wp:effectExtent l="0" t="0" r="19050" b="254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12750"/>
                        </a:xfrm>
                        <a:prstGeom prst="rect">
                          <a:avLst/>
                        </a:prstGeom>
                        <a:solidFill>
                          <a:srgbClr val="FFFFFF"/>
                        </a:solidFill>
                        <a:ln w="9525">
                          <a:solidFill>
                            <a:srgbClr val="000000"/>
                          </a:solidFill>
                          <a:miter lim="800000"/>
                          <a:headEnd/>
                          <a:tailEnd/>
                        </a:ln>
                      </wps:spPr>
                      <wps:txbx>
                        <w:txbxContent>
                          <w:p w:rsidR="00F97FC1" w:rsidRPr="00190D14" w:rsidRDefault="00F97FC1" w:rsidP="00190D14">
                            <w:pPr>
                              <w:spacing w:after="0"/>
                              <w:jc w:val="center"/>
                              <w:rPr>
                                <w:b/>
                                <w:color w:val="FF0000"/>
                                <w:sz w:val="20"/>
                                <w:szCs w:val="20"/>
                                <w:lang w:val="fr-CA"/>
                              </w:rPr>
                            </w:pPr>
                            <w:r w:rsidRPr="00190D14">
                              <w:rPr>
                                <w:b/>
                                <w:color w:val="FF0000"/>
                                <w:sz w:val="20"/>
                                <w:szCs w:val="20"/>
                                <w:lang w:val="fr-CA"/>
                              </w:rPr>
                              <w:t>Lancement officiel de la formation des moniteurs d’alphabétisation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ECAD8" id="_x0000_s1028" type="#_x0000_t202" style="position:absolute;margin-left:0;margin-top:122.3pt;width:178.5pt;height:32.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">
                <v:textbox>
                  <w:txbxContent>
                    <w:p w:rsidR="00F97FC1" w:rsidRPr="00190D14" w:rsidRDefault="00F97FC1" w:rsidP="00190D14">
                      <w:pPr>
                        <w:spacing w:after="0"/>
                        <w:jc w:val="center"/>
                        <w:rPr>
                          <w:b/>
                          <w:color w:val="FF0000"/>
                          <w:sz w:val="20"/>
                          <w:szCs w:val="20"/>
                          <w:lang w:val="fr-CA"/>
                        </w:rPr>
                      </w:pPr>
                      <w:r w:rsidRPr="00190D14">
                        <w:rPr>
                          <w:b/>
                          <w:color w:val="FF0000"/>
                          <w:sz w:val="20"/>
                          <w:szCs w:val="20"/>
                          <w:lang w:val="fr-CA"/>
                        </w:rPr>
                        <w:t>Lancement officiel de la formation des moniteurs d’alphabétisation</w:t>
                      </w:r>
                    </w:p>
                  </w:txbxContent>
                </v:textbox>
                <w10:wrap anchorx="margin"/>
              </v:shape>
            </w:pict>
          </mc:Fallback>
        </mc:AlternateContent>
      </w:r>
      <w:bookmarkStart w:id="17" w:name="_Toc499297109"/>
      <w:bookmarkStart w:id="18" w:name="_Toc499297141"/>
      <w:bookmarkStart w:id="19" w:name="_Toc499297244"/>
      <w:bookmarkStart w:id="20" w:name="_Toc499413275"/>
      <w:bookmarkStart w:id="21" w:name="_Toc499413420"/>
      <w:bookmarkStart w:id="22" w:name="_Toc499491562"/>
      <w:bookmarkStart w:id="23" w:name="_Toc501308218"/>
      <w:bookmarkStart w:id="24" w:name="_Toc501390500"/>
      <w:bookmarkStart w:id="25" w:name="_Toc501992292"/>
      <w:bookmarkStart w:id="26" w:name="_Toc501992672"/>
      <w:bookmarkStart w:id="27" w:name="_Toc502223547"/>
      <w:bookmarkStart w:id="28" w:name="_Toc502223672"/>
      <w:bookmarkStart w:id="29" w:name="_Toc502223708"/>
      <w:bookmarkStart w:id="30" w:name="_Toc502223777"/>
      <w:bookmarkStart w:id="31" w:name="_Toc502236179"/>
      <w:bookmarkStart w:id="32" w:name="_Toc502245314"/>
      <w:bookmarkStart w:id="33" w:name="_Toc502245582"/>
      <w:bookmarkStart w:id="34" w:name="_Toc502245621"/>
      <w:bookmarkStart w:id="35" w:name="_Toc502246111"/>
      <w:bookmarkStart w:id="36" w:name="_Toc513131728"/>
      <w:bookmarkStart w:id="37" w:name="_Toc38778363"/>
      <w:bookmarkStart w:id="38" w:name="_Toc38778527"/>
      <w:bookmarkStart w:id="39" w:name="_Toc3905357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003E7A23">
        <w:rPr>
          <w:rFonts w:asciiTheme="minorHAnsi" w:hAnsiTheme="minorHAnsi" w:cstheme="minorHAnsi"/>
          <w:lang w:eastAsia="x-none"/>
        </w:rPr>
        <w:t xml:space="preserve"> </w:t>
      </w:r>
      <w:r w:rsidRPr="00AD2AD5">
        <w:rPr>
          <w:noProof/>
          <w:lang w:val="en-GB" w:eastAsia="en-GB"/>
        </w:rPr>
        <w:drawing>
          <wp:inline distT="0" distB="0" distL="0" distR="0" wp14:anchorId="6BA8982E" wp14:editId="3DE2FB92">
            <wp:extent cx="2254250" cy="1583055"/>
            <wp:effectExtent l="0" t="0" r="0" b="0"/>
            <wp:docPr id="2" name="Picture 2" descr="D:\Image Bossangoa\Présentation du protocol d'accord\20200630_12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 Bossangoa\Présentation du protocol d'accord\20200630_1218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4934" cy="1583535"/>
                    </a:xfrm>
                    <a:prstGeom prst="rect">
                      <a:avLst/>
                    </a:prstGeom>
                    <a:noFill/>
                    <a:ln>
                      <a:noFill/>
                    </a:ln>
                  </pic:spPr>
                </pic:pic>
              </a:graphicData>
            </a:graphic>
          </wp:inline>
        </w:drawing>
      </w:r>
      <w:r w:rsidR="003E7A23">
        <w:rPr>
          <w:rFonts w:asciiTheme="minorHAnsi" w:hAnsiTheme="minorHAnsi" w:cstheme="minorHAnsi"/>
          <w:lang w:eastAsia="x-none"/>
        </w:rPr>
        <w:t xml:space="preserve">   </w:t>
      </w:r>
      <w:r w:rsidRPr="007A1F5A">
        <w:rPr>
          <w:noProof/>
          <w:lang w:val="en-GB" w:eastAsia="en-GB"/>
        </w:rPr>
        <w:drawing>
          <wp:inline distT="0" distB="0" distL="0" distR="0" wp14:anchorId="37BD9C85" wp14:editId="002A72F6">
            <wp:extent cx="2408196" cy="1585448"/>
            <wp:effectExtent l="0" t="0" r="0" b="0"/>
            <wp:docPr id="196" name="Picture 196" descr="C:\Users\Aubinbernard\Desktop\200430 Doc PAGRD\Photo JMA\Images thierry\P112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binbernard\Desktop\200430 Doc PAGRD\Photo JMA\Images thierry\P11208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0840" cy="1593773"/>
                    </a:xfrm>
                    <a:prstGeom prst="rect">
                      <a:avLst/>
                    </a:prstGeom>
                    <a:noFill/>
                    <a:ln>
                      <a:noFill/>
                    </a:ln>
                  </pic:spPr>
                </pic:pic>
              </a:graphicData>
            </a:graphic>
          </wp:inline>
        </w:drawing>
      </w:r>
      <w:r w:rsidR="003E7A23">
        <w:rPr>
          <w:rFonts w:asciiTheme="minorHAnsi" w:hAnsiTheme="minorHAnsi" w:cstheme="minorHAnsi"/>
          <w:lang w:eastAsia="x-none"/>
        </w:rPr>
        <w:t xml:space="preserve">                         </w:t>
      </w:r>
    </w:p>
    <w:p w:rsidR="00623087" w:rsidRDefault="00623087" w:rsidP="00BA7136">
      <w:pPr>
        <w:rPr>
          <w:rFonts w:asciiTheme="minorHAnsi" w:hAnsiTheme="minorHAnsi" w:cstheme="minorHAnsi"/>
          <w:lang w:eastAsia="x-none"/>
        </w:rPr>
      </w:pPr>
    </w:p>
    <w:p w:rsidR="003E7A23" w:rsidRDefault="00356F52" w:rsidP="00BA7136">
      <w:pPr>
        <w:rPr>
          <w:rFonts w:asciiTheme="minorHAnsi" w:hAnsiTheme="minorHAnsi" w:cstheme="minorHAnsi"/>
          <w:lang w:eastAsia="x-none"/>
        </w:rPr>
      </w:pPr>
      <w:r w:rsidRPr="00467BCE">
        <w:rPr>
          <w:noProof/>
          <w:lang w:val="en-GB" w:eastAsia="en-GB"/>
        </w:rPr>
        <mc:AlternateContent>
          <mc:Choice Requires="wps">
            <w:drawing>
              <wp:anchor distT="0" distB="0" distL="114300" distR="114300" simplePos="0" relativeHeight="251717632" behindDoc="0" locked="0" layoutInCell="1" allowOverlap="1" wp14:anchorId="5CF7DACD" wp14:editId="2B91C86F">
                <wp:simplePos x="0" y="0"/>
                <wp:positionH relativeFrom="margin">
                  <wp:posOffset>3144520</wp:posOffset>
                </wp:positionH>
                <wp:positionV relativeFrom="paragraph">
                  <wp:posOffset>1534160</wp:posOffset>
                </wp:positionV>
                <wp:extent cx="2311400" cy="406400"/>
                <wp:effectExtent l="0" t="0" r="12700" b="1270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406400"/>
                        </a:xfrm>
                        <a:prstGeom prst="rect">
                          <a:avLst/>
                        </a:prstGeom>
                        <a:solidFill>
                          <a:srgbClr val="FFFFFF"/>
                        </a:solidFill>
                        <a:ln w="9525">
                          <a:solidFill>
                            <a:srgbClr val="000000"/>
                          </a:solidFill>
                          <a:miter lim="800000"/>
                          <a:headEnd/>
                          <a:tailEnd/>
                        </a:ln>
                      </wps:spPr>
                      <wps:txbx>
                        <w:txbxContent>
                          <w:p w:rsidR="00F97FC1" w:rsidRPr="00190D14" w:rsidRDefault="00F97FC1" w:rsidP="00190D14">
                            <w:pPr>
                              <w:spacing w:after="0"/>
                              <w:jc w:val="center"/>
                              <w:rPr>
                                <w:b/>
                                <w:color w:val="FF0000"/>
                                <w:sz w:val="20"/>
                                <w:szCs w:val="20"/>
                                <w:lang w:val="fr-CA"/>
                              </w:rPr>
                            </w:pPr>
                            <w:r w:rsidRPr="00190D14">
                              <w:rPr>
                                <w:b/>
                                <w:color w:val="FF0000"/>
                                <w:sz w:val="20"/>
                                <w:szCs w:val="20"/>
                              </w:rPr>
                              <w:t>Formation des groupements sur les 5S-KAIZEN et les Business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7DACD" id="_x0000_s1029" type="#_x0000_t202" style="position:absolute;margin-left:247.6pt;margin-top:120.8pt;width:182pt;height:32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">
                <v:textbox>
                  <w:txbxContent>
                    <w:p w:rsidR="00F97FC1" w:rsidRPr="00190D14" w:rsidRDefault="00F97FC1" w:rsidP="00190D14">
                      <w:pPr>
                        <w:spacing w:after="0"/>
                        <w:jc w:val="center"/>
                        <w:rPr>
                          <w:b/>
                          <w:color w:val="FF0000"/>
                          <w:sz w:val="20"/>
                          <w:szCs w:val="20"/>
                          <w:lang w:val="fr-CA"/>
                        </w:rPr>
                      </w:pPr>
                      <w:r w:rsidRPr="00190D14">
                        <w:rPr>
                          <w:b/>
                          <w:color w:val="FF0000"/>
                          <w:sz w:val="20"/>
                          <w:szCs w:val="20"/>
                        </w:rPr>
                        <w:t>Formation des groupements sur les 5S-KAIZEN et les Business plans</w:t>
                      </w:r>
                    </w:p>
                  </w:txbxContent>
                </v:textbox>
                <w10:wrap anchorx="margin"/>
              </v:shape>
            </w:pict>
          </mc:Fallback>
        </mc:AlternateContent>
      </w:r>
      <w:r w:rsidRPr="00467BCE">
        <w:rPr>
          <w:noProof/>
          <w:lang w:val="en-GB" w:eastAsia="en-GB"/>
        </w:rPr>
        <mc:AlternateContent>
          <mc:Choice Requires="wps">
            <w:drawing>
              <wp:anchor distT="0" distB="0" distL="114300" distR="114300" simplePos="0" relativeHeight="251715584" behindDoc="0" locked="0" layoutInCell="1" allowOverlap="1" wp14:anchorId="12C31BA0" wp14:editId="62077FAC">
                <wp:simplePos x="0" y="0"/>
                <wp:positionH relativeFrom="margin">
                  <wp:align>left</wp:align>
                </wp:positionH>
                <wp:positionV relativeFrom="paragraph">
                  <wp:posOffset>1521460</wp:posOffset>
                </wp:positionV>
                <wp:extent cx="3101340" cy="412750"/>
                <wp:effectExtent l="0" t="0" r="22860" b="2540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412750"/>
                        </a:xfrm>
                        <a:prstGeom prst="rect">
                          <a:avLst/>
                        </a:prstGeom>
                        <a:solidFill>
                          <a:srgbClr val="FFFFFF"/>
                        </a:solidFill>
                        <a:ln w="9525">
                          <a:solidFill>
                            <a:srgbClr val="000000"/>
                          </a:solidFill>
                          <a:miter lim="800000"/>
                          <a:headEnd/>
                          <a:tailEnd/>
                        </a:ln>
                      </wps:spPr>
                      <wps:txbx>
                        <w:txbxContent>
                          <w:p w:rsidR="00F97FC1" w:rsidRPr="00190D14" w:rsidRDefault="00F97FC1" w:rsidP="00190D14">
                            <w:pPr>
                              <w:spacing w:after="0"/>
                              <w:jc w:val="center"/>
                              <w:rPr>
                                <w:b/>
                                <w:color w:val="FF0000"/>
                                <w:sz w:val="20"/>
                                <w:szCs w:val="20"/>
                                <w:lang w:val="fr-CA"/>
                              </w:rPr>
                            </w:pPr>
                            <w:r w:rsidRPr="00190D14">
                              <w:rPr>
                                <w:b/>
                                <w:color w:val="FF0000"/>
                                <w:sz w:val="20"/>
                                <w:szCs w:val="20"/>
                              </w:rPr>
                              <w:t>Formation des groupements sur la comptabilité simplifiée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31BA0" id="_x0000_s1030" type="#_x0000_t202" style="position:absolute;margin-left:0;margin-top:119.8pt;width:244.2pt;height:32.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">
                <v:textbox>
                  <w:txbxContent>
                    <w:p w:rsidR="00F97FC1" w:rsidRPr="00190D14" w:rsidRDefault="00F97FC1" w:rsidP="00190D14">
                      <w:pPr>
                        <w:spacing w:after="0"/>
                        <w:jc w:val="center"/>
                        <w:rPr>
                          <w:b/>
                          <w:color w:val="FF0000"/>
                          <w:sz w:val="20"/>
                          <w:szCs w:val="20"/>
                          <w:lang w:val="fr-CA"/>
                        </w:rPr>
                      </w:pPr>
                      <w:r w:rsidRPr="00190D14">
                        <w:rPr>
                          <w:b/>
                          <w:color w:val="FF0000"/>
                          <w:sz w:val="20"/>
                          <w:szCs w:val="20"/>
                        </w:rPr>
                        <w:t>Formation des groupements sur la comptabilité simplifiée</w:t>
                      </w:r>
                    </w:p>
                  </w:txbxContent>
                </v:textbox>
                <w10:wrap anchorx="margin"/>
              </v:shape>
            </w:pict>
          </mc:Fallback>
        </mc:AlternateContent>
      </w:r>
      <w:r>
        <w:rPr>
          <w:noProof/>
          <w:lang w:val="en-GB" w:eastAsia="en-GB"/>
        </w:rPr>
        <w:drawing>
          <wp:anchor distT="0" distB="0" distL="114300" distR="114300" simplePos="0" relativeHeight="251713536" behindDoc="0" locked="0" layoutInCell="1" allowOverlap="1" wp14:anchorId="6F186B13" wp14:editId="16D0A287">
            <wp:simplePos x="0" y="0"/>
            <wp:positionH relativeFrom="column">
              <wp:posOffset>3112770</wp:posOffset>
            </wp:positionH>
            <wp:positionV relativeFrom="paragraph">
              <wp:posOffset>270510</wp:posOffset>
            </wp:positionV>
            <wp:extent cx="2368550" cy="1295361"/>
            <wp:effectExtent l="0" t="0" r="0" b="635"/>
            <wp:wrapNone/>
            <wp:docPr id="27" name="Picture 27" descr="C:\Users\Reneangelo\AppData\Local\Microsoft\Windows\INetCache\Content.Word\20200921_16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Reneangelo\AppData\Local\Microsoft\Windows\INetCache\Content.Word\20200921_160953.jpg"/>
                    <pic:cNvPicPr>
                      <a:picLocks noChangeAspect="1"/>
                    </pic:cNvPicPr>
                  </pic:nvPicPr>
                  <pic:blipFill rotWithShape="1">
                    <a:blip r:embed="rId23" cstate="print">
                      <a:extLst>
                        <a:ext uri="{28A0092B-C50C-407E-A947-70E740481C1C}">
                          <a14:useLocalDpi xmlns:a14="http://schemas.microsoft.com/office/drawing/2010/main" val="0"/>
                        </a:ext>
                      </a:extLst>
                    </a:blip>
                    <a:srcRect t="7645" b="8848"/>
                    <a:stretch/>
                  </pic:blipFill>
                  <pic:spPr bwMode="auto">
                    <a:xfrm>
                      <a:off x="0" y="0"/>
                      <a:ext cx="2392653" cy="13085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3698">
        <w:rPr>
          <w:noProof/>
          <w:lang w:val="en-GB" w:eastAsia="en-GB"/>
        </w:rPr>
        <w:drawing>
          <wp:inline distT="0" distB="0" distL="0" distR="0" wp14:anchorId="6CC73B61" wp14:editId="323DDB85">
            <wp:extent cx="3101816" cy="1538095"/>
            <wp:effectExtent l="0" t="0" r="381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5224" b="6873"/>
                    <a:stretch/>
                  </pic:blipFill>
                  <pic:spPr bwMode="auto">
                    <a:xfrm>
                      <a:off x="0" y="0"/>
                      <a:ext cx="3399767" cy="1685840"/>
                    </a:xfrm>
                    <a:prstGeom prst="rect">
                      <a:avLst/>
                    </a:prstGeom>
                    <a:noFill/>
                    <a:ln>
                      <a:noFill/>
                    </a:ln>
                    <a:extLst>
                      <a:ext uri="{53640926-AAD7-44D8-BBD7-CCE9431645EC}">
                        <a14:shadowObscured xmlns:a14="http://schemas.microsoft.com/office/drawing/2010/main"/>
                      </a:ext>
                    </a:extLst>
                  </pic:spPr>
                </pic:pic>
              </a:graphicData>
            </a:graphic>
          </wp:inline>
        </w:drawing>
      </w:r>
    </w:p>
    <w:p w:rsidR="003E7A23" w:rsidRPr="00721505" w:rsidRDefault="00623087" w:rsidP="00BA7136">
      <w:pPr>
        <w:rPr>
          <w:noProof/>
          <w:lang w:eastAsia="en-GB"/>
        </w:rPr>
      </w:pPr>
      <w:r w:rsidRPr="00721505">
        <w:rPr>
          <w:noProof/>
          <w:lang w:eastAsia="en-GB"/>
        </w:rPr>
        <w:t xml:space="preserve"> </w:t>
      </w:r>
    </w:p>
    <w:p w:rsidR="00356F52" w:rsidRPr="00721505" w:rsidRDefault="00356F52" w:rsidP="00356F52">
      <w:pPr>
        <w:rPr>
          <w:noProof/>
          <w:lang w:eastAsia="en-GB"/>
        </w:rPr>
        <w:sectPr w:rsidR="00356F52" w:rsidRPr="00721505" w:rsidSect="006320BD">
          <w:pgSz w:w="11906" w:h="16838"/>
          <w:pgMar w:top="1134" w:right="1418" w:bottom="1134" w:left="1418" w:header="720" w:footer="720" w:gutter="0"/>
          <w:cols w:space="720"/>
          <w:docGrid w:linePitch="360"/>
        </w:sectPr>
      </w:pPr>
      <w:r>
        <w:rPr>
          <w:rFonts w:asciiTheme="minorHAnsi" w:hAnsiTheme="minorHAnsi" w:cstheme="minorHAnsi"/>
          <w:noProof/>
          <w:lang w:val="en-GB" w:eastAsia="en-GB"/>
        </w:rPr>
        <mc:AlternateContent>
          <mc:Choice Requires="wpg">
            <w:drawing>
              <wp:anchor distT="0" distB="0" distL="114300" distR="114300" simplePos="0" relativeHeight="251719680" behindDoc="0" locked="0" layoutInCell="1" allowOverlap="1" wp14:anchorId="00DAFE9D" wp14:editId="6C668381">
                <wp:simplePos x="0" y="0"/>
                <wp:positionH relativeFrom="column">
                  <wp:posOffset>2680970</wp:posOffset>
                </wp:positionH>
                <wp:positionV relativeFrom="paragraph">
                  <wp:posOffset>3175</wp:posOffset>
                </wp:positionV>
                <wp:extent cx="2749550" cy="1428750"/>
                <wp:effectExtent l="0" t="0" r="0" b="0"/>
                <wp:wrapNone/>
                <wp:docPr id="192" name="Group 192"/>
                <wp:cNvGraphicFramePr/>
                <a:graphic xmlns:a="http://schemas.openxmlformats.org/drawingml/2006/main">
                  <a:graphicData uri="http://schemas.microsoft.com/office/word/2010/wordprocessingGroup">
                    <wpg:wgp>
                      <wpg:cNvGrpSpPr/>
                      <wpg:grpSpPr>
                        <a:xfrm>
                          <a:off x="0" y="0"/>
                          <a:ext cx="2749550" cy="1428750"/>
                          <a:chOff x="0" y="0"/>
                          <a:chExt cx="6139595" cy="3359785"/>
                        </a:xfrm>
                      </wpg:grpSpPr>
                      <pic:pic xmlns:pic="http://schemas.openxmlformats.org/drawingml/2006/picture">
                        <pic:nvPicPr>
                          <pic:cNvPr id="193" name="Picture 193" descr="C:\Users\Reneangelo\Pictures\15.09.2020. PHOTOS KAIZEN FCA BOSSANGOA\IMG_20200916_104245.jpg"/>
                          <pic:cNvPicPr>
                            <a:picLocks noChangeAspect="1"/>
                          </pic:cNvPicPr>
                        </pic:nvPicPr>
                        <pic:blipFill rotWithShape="1">
                          <a:blip r:embed="rId25" cstate="print">
                            <a:extLst>
                              <a:ext uri="{28A0092B-C50C-407E-A947-70E740481C1C}">
                                <a14:useLocalDpi xmlns:a14="http://schemas.microsoft.com/office/drawing/2010/main" val="0"/>
                              </a:ext>
                            </a:extLst>
                          </a:blip>
                          <a:srcRect l="14679" t="16114" r="1776" b="8"/>
                          <a:stretch/>
                        </pic:blipFill>
                        <pic:spPr bwMode="auto">
                          <a:xfrm>
                            <a:off x="1077495" y="127355"/>
                            <a:ext cx="5062100" cy="311022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 name="Picture 194" descr="C:\Users\Reneangelo\AppData\Local\Microsoft\Windows\INetCache\Content.Word\20200921_152041.jpg"/>
                          <pic:cNvPicPr>
                            <a:picLocks noChangeAspect="1"/>
                          </pic:cNvPicPr>
                        </pic:nvPicPr>
                        <pic:blipFill rotWithShape="1">
                          <a:blip r:embed="rId26" cstate="print">
                            <a:extLst>
                              <a:ext uri="{28A0092B-C50C-407E-A947-70E740481C1C}">
                                <a14:useLocalDpi xmlns:a14="http://schemas.microsoft.com/office/drawing/2010/main" val="0"/>
                              </a:ext>
                            </a:extLst>
                          </a:blip>
                          <a:srcRect t="27835"/>
                          <a:stretch/>
                        </pic:blipFill>
                        <pic:spPr bwMode="auto">
                          <a:xfrm rot="5400000">
                            <a:off x="-807720" y="807720"/>
                            <a:ext cx="3359785" cy="174434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BA63092" id="Group 192" o:spid="_x0000_s1026" style="position:absolute;margin-left:211.1pt;margin-top:.25pt;width:216.5pt;height:112.5pt;z-index:251719680;mso-width-relative:margin;mso-height-relative:margin" coordsize="61395,33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">
                <v:shape id="Picture 193" o:spid="_x0000_s1027" type="#_x0000_t75" style="position:absolute;left:10774;top:1273;width:50621;height:31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">
                  <v:imagedata r:id="rId27" o:title="IMG_20200916_104245" croptop="10560f" cropbottom="5f" cropleft="9620f" cropright="1164f"/>
                  <v:path arrowok="t"/>
                </v:shape>
                <v:shape id="Picture 194" o:spid="_x0000_s1028" type="#_x0000_t75" style="position:absolute;left:-8077;top:8077;width:33597;height:174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">
                  <v:imagedata r:id="rId28" o:title="20200921_152041" croptop="18242f"/>
                  <v:path arrowok="t"/>
                </v:shape>
              </v:group>
            </w:pict>
          </mc:Fallback>
        </mc:AlternateContent>
      </w:r>
      <w:r w:rsidRPr="00467BCE">
        <w:rPr>
          <w:noProof/>
          <w:lang w:val="en-GB" w:eastAsia="en-GB"/>
        </w:rPr>
        <mc:AlternateContent>
          <mc:Choice Requires="wps">
            <w:drawing>
              <wp:anchor distT="0" distB="0" distL="114300" distR="114300" simplePos="0" relativeHeight="251721728" behindDoc="0" locked="0" layoutInCell="1" allowOverlap="1" wp14:anchorId="0BD1D2ED" wp14:editId="0B957CA2">
                <wp:simplePos x="0" y="0"/>
                <wp:positionH relativeFrom="margin">
                  <wp:posOffset>64770</wp:posOffset>
                </wp:positionH>
                <wp:positionV relativeFrom="paragraph">
                  <wp:posOffset>1431926</wp:posOffset>
                </wp:positionV>
                <wp:extent cx="5632450" cy="393700"/>
                <wp:effectExtent l="0" t="0" r="25400" b="25400"/>
                <wp:wrapNone/>
                <wp:docPr id="7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393700"/>
                        </a:xfrm>
                        <a:prstGeom prst="rect">
                          <a:avLst/>
                        </a:prstGeom>
                        <a:solidFill>
                          <a:srgbClr val="FFFFFF"/>
                        </a:solidFill>
                        <a:ln w="9525">
                          <a:solidFill>
                            <a:srgbClr val="000000"/>
                          </a:solidFill>
                          <a:miter lim="800000"/>
                          <a:headEnd/>
                          <a:tailEnd/>
                        </a:ln>
                      </wps:spPr>
                      <wps:txbx>
                        <w:txbxContent>
                          <w:p w:rsidR="00F97FC1" w:rsidRPr="00356F52" w:rsidRDefault="00F97FC1" w:rsidP="001B0A82">
                            <w:pPr>
                              <w:jc w:val="center"/>
                              <w:rPr>
                                <w:b/>
                                <w:color w:val="FF0000"/>
                                <w:sz w:val="28"/>
                                <w:szCs w:val="28"/>
                                <w:lang w:val="fr-BE"/>
                              </w:rPr>
                            </w:pPr>
                            <w:r w:rsidRPr="00356F52">
                              <w:rPr>
                                <w:b/>
                                <w:color w:val="FF0000"/>
                                <w:sz w:val="28"/>
                                <w:szCs w:val="28"/>
                                <w:lang w:val="fr-BE"/>
                              </w:rPr>
                              <w:t>Séances pratiques des groupements sur l’approche 5S-KAIZEN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1D2ED" id="_x0000_s1031" type="#_x0000_t202" style="position:absolute;margin-left:5.1pt;margin-top:112.75pt;width:443.5pt;height:31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">
                <v:textbox>
                  <w:txbxContent>
                    <w:p w:rsidR="00F97FC1" w:rsidRPr="00356F52" w:rsidRDefault="00F97FC1" w:rsidP="001B0A82">
                      <w:pPr>
                        <w:jc w:val="center"/>
                        <w:rPr>
                          <w:b/>
                          <w:color w:val="FF0000"/>
                          <w:sz w:val="28"/>
                          <w:szCs w:val="28"/>
                          <w:lang w:val="fr-BE"/>
                        </w:rPr>
                      </w:pPr>
                      <w:r w:rsidRPr="00356F52">
                        <w:rPr>
                          <w:b/>
                          <w:color w:val="FF0000"/>
                          <w:sz w:val="28"/>
                          <w:szCs w:val="28"/>
                          <w:lang w:val="fr-BE"/>
                        </w:rPr>
                        <w:t>Séances pratiques des groupements sur l’approche 5S-KAIZEN</w:t>
                      </w:r>
                    </w:p>
                  </w:txbxContent>
                </v:textbox>
                <w10:wrap anchorx="margin"/>
              </v:shape>
            </w:pict>
          </mc:Fallback>
        </mc:AlternateContent>
      </w:r>
      <w:r w:rsidR="002C3698" w:rsidRPr="00861AD6">
        <w:rPr>
          <w:rFonts w:asciiTheme="minorHAnsi" w:hAnsiTheme="minorHAnsi" w:cstheme="minorHAnsi"/>
          <w:noProof/>
          <w:color w:val="17365D"/>
          <w:sz w:val="24"/>
          <w:szCs w:val="24"/>
          <w:lang w:val="en-GB" w:eastAsia="en-GB"/>
        </w:rPr>
        <w:drawing>
          <wp:inline distT="0" distB="0" distL="0" distR="0" wp14:anchorId="48A40046" wp14:editId="56AB5013">
            <wp:extent cx="2597150" cy="1371600"/>
            <wp:effectExtent l="0" t="0" r="0" b="0"/>
            <wp:docPr id="30" name="Imag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9"/>
                    <a:srcRect/>
                    <a:stretch>
                      <a:fillRect/>
                    </a:stretch>
                  </pic:blipFill>
                  <pic:spPr bwMode="auto">
                    <a:xfrm>
                      <a:off x="0" y="0"/>
                      <a:ext cx="2830305" cy="1494733"/>
                    </a:xfrm>
                    <a:prstGeom prst="rect">
                      <a:avLst/>
                    </a:prstGeom>
                    <a:noFill/>
                    <a:ln w="9525">
                      <a:noFill/>
                      <a:miter lim="800000"/>
                      <a:headEnd/>
                      <a:tailEnd/>
                    </a:ln>
                    <a:effectLst/>
                  </pic:spPr>
                </pic:pic>
              </a:graphicData>
            </a:graphic>
          </wp:inline>
        </w:drawing>
      </w:r>
      <w:r w:rsidRPr="00721505">
        <w:rPr>
          <w:noProof/>
          <w:lang w:eastAsia="en-GB"/>
        </w:rPr>
        <w:t xml:space="preserve">                             </w:t>
      </w:r>
    </w:p>
    <w:p w:rsidR="00E8643D" w:rsidRDefault="001B0A82" w:rsidP="000A00F9">
      <w:pPr>
        <w:pStyle w:val="Heading1"/>
        <w:spacing w:before="0" w:after="160" w:line="240" w:lineRule="auto"/>
        <w:rPr>
          <w:rFonts w:ascii="Arial Narrow" w:hAnsi="Arial Narrow"/>
          <w:sz w:val="24"/>
          <w:szCs w:val="24"/>
        </w:rPr>
      </w:pPr>
      <w:bookmarkStart w:id="40" w:name="_Toc44828047"/>
      <w:r w:rsidRPr="00EE6A1C">
        <w:rPr>
          <w:noProof/>
          <w:lang w:val="en-GB" w:eastAsia="en-GB"/>
        </w:rPr>
        <w:lastRenderedPageBreak/>
        <w:drawing>
          <wp:inline distT="0" distB="0" distL="0" distR="0" wp14:anchorId="1E344A5B" wp14:editId="57154891">
            <wp:extent cx="2008117" cy="1505853"/>
            <wp:effectExtent l="0" t="0" r="0" b="0"/>
            <wp:docPr id="20" name="Picture 20" descr="C:\Users\Aubinbernard\Desktop\200430 Doc PAGRD\Photo JMA\IMG_20201125_08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binbernard\Desktop\200430 Doc PAGRD\Photo JMA\IMG_20201125_0851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0390" cy="1515057"/>
                    </a:xfrm>
                    <a:prstGeom prst="rect">
                      <a:avLst/>
                    </a:prstGeom>
                    <a:noFill/>
                    <a:ln>
                      <a:noFill/>
                    </a:ln>
                  </pic:spPr>
                </pic:pic>
              </a:graphicData>
            </a:graphic>
          </wp:inline>
        </w:drawing>
      </w:r>
      <w:r w:rsidR="003923D2" w:rsidRPr="00EE6A1C">
        <w:rPr>
          <w:noProof/>
          <w:lang w:val="en-GB" w:eastAsia="en-GB"/>
        </w:rPr>
        <w:drawing>
          <wp:inline distT="0" distB="0" distL="0" distR="0" wp14:anchorId="668DD5C3" wp14:editId="6A4E9A0A">
            <wp:extent cx="2519680" cy="1492250"/>
            <wp:effectExtent l="0" t="0" r="0" b="0"/>
            <wp:docPr id="14" name="Picture 14" descr="C:\Users\Aubinbernard\Desktop\200430 Doc PAGRD\Photo JMA\IMG_20201125_100001_1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binbernard\Desktop\200430 Doc PAGRD\Photo JMA\IMG_20201125_100001_1C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5390" cy="1596312"/>
                    </a:xfrm>
                    <a:prstGeom prst="rect">
                      <a:avLst/>
                    </a:prstGeom>
                    <a:noFill/>
                    <a:ln>
                      <a:noFill/>
                    </a:ln>
                  </pic:spPr>
                </pic:pic>
              </a:graphicData>
            </a:graphic>
          </wp:inline>
        </w:drawing>
      </w:r>
      <w:bookmarkEnd w:id="40"/>
      <w:r w:rsidR="00190D14" w:rsidRPr="00721505">
        <w:rPr>
          <w:rFonts w:ascii="Arial Narrow" w:hAnsi="Arial Narrow"/>
          <w:sz w:val="24"/>
          <w:szCs w:val="24"/>
          <w:lang w:val="fr-FR"/>
        </w:rPr>
        <w:t xml:space="preserve">               </w:t>
      </w:r>
      <w:r w:rsidRPr="00EE6A1C">
        <w:rPr>
          <w:noProof/>
          <w:lang w:val="en-GB" w:eastAsia="en-GB"/>
        </w:rPr>
        <w:drawing>
          <wp:inline distT="0" distB="0" distL="0" distR="0" wp14:anchorId="647869AB" wp14:editId="7A7A9E82">
            <wp:extent cx="2065987" cy="1458811"/>
            <wp:effectExtent l="0" t="0" r="0" b="8255"/>
            <wp:docPr id="7170" name="Picture 7170" descr="C:\Users\Aubinbernard\Desktop\200430 Doc PAGRD\Photo JMA\IMG_20201125_07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binbernard\Desktop\200430 Doc PAGRD\Photo JMA\IMG_20201125_0743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18829" cy="1496124"/>
                    </a:xfrm>
                    <a:prstGeom prst="rect">
                      <a:avLst/>
                    </a:prstGeom>
                    <a:noFill/>
                    <a:ln>
                      <a:noFill/>
                    </a:ln>
                  </pic:spPr>
                </pic:pic>
              </a:graphicData>
            </a:graphic>
          </wp:inline>
        </w:drawing>
      </w:r>
      <w:r w:rsidRPr="00EE6A1C">
        <w:rPr>
          <w:noProof/>
          <w:lang w:val="en-GB" w:eastAsia="en-GB"/>
        </w:rPr>
        <w:drawing>
          <wp:inline distT="0" distB="0" distL="0" distR="0" wp14:anchorId="4D1FD5D1" wp14:editId="595A7EAD">
            <wp:extent cx="2463066" cy="1477840"/>
            <wp:effectExtent l="0" t="0" r="0" b="8255"/>
            <wp:docPr id="7171" name="Picture 7171" descr="C:\Users\Aubinbernard\Desktop\200430 Doc PAGRD\Photo JMA\IMG_20201125_08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binbernard\Desktop\200430 Doc PAGRD\Photo JMA\IMG_20201125_08023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9095" cy="1493457"/>
                    </a:xfrm>
                    <a:prstGeom prst="rect">
                      <a:avLst/>
                    </a:prstGeom>
                    <a:noFill/>
                    <a:ln>
                      <a:noFill/>
                    </a:ln>
                  </pic:spPr>
                </pic:pic>
              </a:graphicData>
            </a:graphic>
          </wp:inline>
        </w:drawing>
      </w:r>
    </w:p>
    <w:p w:rsidR="00721505" w:rsidRPr="00721505" w:rsidRDefault="00721505" w:rsidP="00721505">
      <w:pPr>
        <w:rPr>
          <w:lang w:eastAsia="x-none"/>
        </w:rPr>
      </w:pPr>
      <w:r>
        <w:rPr>
          <w:lang w:eastAsia="x-none"/>
        </w:rPr>
        <w:t xml:space="preserve">        </w:t>
      </w:r>
      <w:r>
        <w:rPr>
          <w:rFonts w:asciiTheme="minorHAnsi" w:cstheme="minorBidi"/>
          <w:b/>
          <w:bCs/>
          <w:color w:val="C00000"/>
          <w:kern w:val="24"/>
          <w:sz w:val="24"/>
          <w:szCs w:val="24"/>
          <w:lang w:val="fr-CA"/>
          <w14:shadow w14:blurRad="38100" w14:dist="38100" w14:dir="2700000" w14:sx="100000" w14:sy="100000" w14:kx="0" w14:ky="0" w14:algn="tl">
            <w14:srgbClr w14:val="000000">
              <w14:alpha w14:val="57000"/>
            </w14:srgbClr>
          </w14:shadow>
        </w:rPr>
        <w:t>Appui aux groupements pour l’exposition à la foire agricole JMA</w:t>
      </w:r>
    </w:p>
    <w:p w:rsidR="00721505" w:rsidRDefault="00721505" w:rsidP="00721505">
      <w:pPr>
        <w:rPr>
          <w:lang w:eastAsia="x-none"/>
        </w:rPr>
      </w:pPr>
      <w:r w:rsidRPr="00721505">
        <w:rPr>
          <w:lang w:eastAsia="x-none"/>
        </w:rPr>
        <w:t xml:space="preserve">      </w:t>
      </w:r>
      <w:r w:rsidR="00356F52" w:rsidRPr="00721505">
        <w:rPr>
          <w:lang w:eastAsia="x-none"/>
        </w:rPr>
        <w:t xml:space="preserve">  </w:t>
      </w:r>
      <w:r w:rsidR="00356F52">
        <w:rPr>
          <w:noProof/>
          <w:lang w:val="en-GB" w:eastAsia="en-GB"/>
        </w:rPr>
        <w:drawing>
          <wp:inline distT="0" distB="0" distL="0" distR="0" wp14:anchorId="595BEBB7" wp14:editId="366EAD1D">
            <wp:extent cx="3873036" cy="2274570"/>
            <wp:effectExtent l="0" t="0" r="0" b="0"/>
            <wp:docPr id="71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93763" cy="2286743"/>
                    </a:xfrm>
                    <a:prstGeom prst="rect">
                      <a:avLst/>
                    </a:prstGeom>
                  </pic:spPr>
                </pic:pic>
              </a:graphicData>
            </a:graphic>
          </wp:inline>
        </w:drawing>
      </w:r>
      <w:r w:rsidR="00356F52">
        <w:rPr>
          <w:lang w:eastAsia="x-none"/>
        </w:rPr>
        <w:t xml:space="preserve">  </w:t>
      </w:r>
    </w:p>
    <w:p w:rsidR="00721505" w:rsidRPr="00721505" w:rsidRDefault="00721505" w:rsidP="00721505">
      <w:pPr>
        <w:rPr>
          <w:lang w:eastAsia="x-none"/>
        </w:rPr>
      </w:pPr>
      <w:r>
        <w:rPr>
          <w:lang w:eastAsia="x-none"/>
        </w:rPr>
        <w:t xml:space="preserve">        </w:t>
      </w:r>
      <w:r w:rsidRPr="00F86262">
        <w:rPr>
          <w:rFonts w:asciiTheme="minorHAnsi" w:cstheme="minorBidi"/>
          <w:b/>
          <w:bCs/>
          <w:color w:val="C00000"/>
          <w:kern w:val="24"/>
          <w:sz w:val="24"/>
          <w:szCs w:val="24"/>
          <w:lang w:val="fr-CA"/>
          <w14:shadow w14:blurRad="38100" w14:dist="38100" w14:dir="2700000" w14:sx="100000" w14:sy="100000" w14:kx="0" w14:ky="0" w14:algn="tl">
            <w14:srgbClr w14:val="000000">
              <w14:alpha w14:val="57000"/>
            </w14:srgbClr>
          </w14:shadow>
        </w:rPr>
        <w:t>Formation au corps de métier transformation agro-alimentaire</w:t>
      </w:r>
    </w:p>
    <w:p w:rsidR="00356F52" w:rsidRPr="00356F52" w:rsidRDefault="00356F52" w:rsidP="001B0A82">
      <w:pPr>
        <w:rPr>
          <w:b/>
          <w:color w:val="FF0000"/>
          <w:lang w:eastAsia="x-none"/>
        </w:rPr>
      </w:pPr>
      <w:r>
        <w:rPr>
          <w:lang w:eastAsia="x-none"/>
        </w:rPr>
        <w:t xml:space="preserve">                 </w:t>
      </w:r>
    </w:p>
    <w:p w:rsidR="00356F52" w:rsidRDefault="00356F52" w:rsidP="001B0A82">
      <w:pPr>
        <w:rPr>
          <w:lang w:val="x-none" w:eastAsia="x-none"/>
        </w:rPr>
      </w:pPr>
    </w:p>
    <w:p w:rsidR="00356F52" w:rsidRDefault="00356F52" w:rsidP="001B0A82">
      <w:pPr>
        <w:rPr>
          <w:lang w:val="x-none" w:eastAsia="x-none"/>
        </w:rPr>
      </w:pPr>
    </w:p>
    <w:p w:rsidR="00356F52" w:rsidRDefault="00356F52" w:rsidP="001B0A82">
      <w:pPr>
        <w:rPr>
          <w:lang w:val="x-none" w:eastAsia="x-none"/>
        </w:rPr>
      </w:pPr>
    </w:p>
    <w:p w:rsidR="00D03A27" w:rsidRDefault="00D03A27" w:rsidP="001B0A82">
      <w:pPr>
        <w:rPr>
          <w:lang w:val="x-none" w:eastAsia="x-none"/>
        </w:rPr>
      </w:pPr>
    </w:p>
    <w:p w:rsidR="00D35939" w:rsidRDefault="00D35939" w:rsidP="00FE0E06">
      <w:pPr>
        <w:spacing w:after="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D35939">
        <w:rPr>
          <w:noProof/>
          <w:lang w:val="en-GB" w:eastAsia="en-GB"/>
        </w:rPr>
        <w:lastRenderedPageBreak/>
        <w:drawing>
          <wp:inline distT="0" distB="0" distL="0" distR="0">
            <wp:extent cx="2387600" cy="1809750"/>
            <wp:effectExtent l="0" t="0" r="0" b="0"/>
            <wp:docPr id="12" name="Picture 12" descr="C:\Users\Aubinbernard\Desktop\200430 Doc PAGRD\Corps de métiers\IMG_20210812_110929_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binbernard\Desktop\200430 Doc PAGRD\Corps de métiers\IMG_20210812_110929_36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9225" cy="1810982"/>
                    </a:xfrm>
                    <a:prstGeom prst="rect">
                      <a:avLst/>
                    </a:prstGeom>
                    <a:noFill/>
                    <a:ln>
                      <a:noFill/>
                    </a:ln>
                  </pic:spPr>
                </pic:pic>
              </a:graphicData>
            </a:graphic>
          </wp:inline>
        </w:drawing>
      </w:r>
      <w:r w:rsidRPr="00D3593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35939">
        <w:rPr>
          <w:noProof/>
          <w:lang w:val="en-GB" w:eastAsia="en-GB"/>
        </w:rPr>
        <w:drawing>
          <wp:inline distT="0" distB="0" distL="0" distR="0">
            <wp:extent cx="2159000" cy="1803400"/>
            <wp:effectExtent l="0" t="0" r="0" b="6350"/>
            <wp:docPr id="15" name="Picture 15" descr="C:\Users\Aubinbernard\Desktop\200430 Doc PAGRD\Corps de métiers\IMG_20210812_111019_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binbernard\Desktop\200430 Doc PAGRD\Corps de métiers\IMG_20210812_111019_83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501" cy="1804654"/>
                    </a:xfrm>
                    <a:prstGeom prst="rect">
                      <a:avLst/>
                    </a:prstGeom>
                    <a:noFill/>
                    <a:ln>
                      <a:noFill/>
                    </a:ln>
                  </pic:spPr>
                </pic:pic>
              </a:graphicData>
            </a:graphic>
          </wp:inline>
        </w:drawing>
      </w:r>
    </w:p>
    <w:p w:rsidR="00D35939" w:rsidRDefault="00D35939" w:rsidP="00FE0E06">
      <w:pPr>
        <w:spacing w:after="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D35939" w:rsidRDefault="00F86262" w:rsidP="001B0A82">
      <w:pP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D03A27">
        <w:rPr>
          <w:noProof/>
          <w:lang w:val="en-GB" w:eastAsia="en-GB"/>
        </w:rPr>
        <mc:AlternateContent>
          <mc:Choice Requires="wps">
            <w:drawing>
              <wp:anchor distT="0" distB="0" distL="114300" distR="114300" simplePos="0" relativeHeight="251738112" behindDoc="0" locked="0" layoutInCell="1" allowOverlap="1" wp14:anchorId="792A3B42" wp14:editId="64304517">
                <wp:simplePos x="0" y="0"/>
                <wp:positionH relativeFrom="margin">
                  <wp:align>left</wp:align>
                </wp:positionH>
                <wp:positionV relativeFrom="paragraph">
                  <wp:posOffset>2071370</wp:posOffset>
                </wp:positionV>
                <wp:extent cx="4724400" cy="387350"/>
                <wp:effectExtent l="0" t="0" r="0" b="0"/>
                <wp:wrapNone/>
                <wp:docPr id="7186" name="Titre 1">
                  <a:extLst xmlns:a="http://schemas.openxmlformats.org/drawingml/2006/main">
                    <a:ext uri="{FF2B5EF4-FFF2-40B4-BE49-F238E27FC236}">
                      <a16:creationId xmlns:a16="http://schemas.microsoft.com/office/drawing/2014/main" id="{E66FE035-9598-4BE2-AAA9-4F642E783D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4724400" cy="387350"/>
                        </a:xfrm>
                        <a:prstGeom prst="rect">
                          <a:avLst/>
                        </a:prstGeom>
                      </wps:spPr>
                      <wps:txbx>
                        <w:txbxContent>
                          <w:p w:rsidR="00F97FC1" w:rsidRPr="00F86262" w:rsidRDefault="00F97FC1" w:rsidP="00F86262">
                            <w:pPr>
                              <w:pStyle w:val="NormalWeb"/>
                              <w:spacing w:before="0" w:beforeAutospacing="0" w:after="0" w:afterAutospacing="0"/>
                              <w:jc w:val="center"/>
                            </w:pPr>
                            <w:r w:rsidRPr="00F86262">
                              <w:rPr>
                                <w:rFonts w:asciiTheme="minorHAnsi" w:hAnsi="Calibri" w:cstheme="minorBidi"/>
                                <w:b/>
                                <w:bCs/>
                                <w:color w:val="C00000"/>
                                <w:kern w:val="24"/>
                                <w:lang w:val="fr-CA"/>
                                <w14:shadow w14:blurRad="38100" w14:dist="38100" w14:dir="2700000" w14:sx="100000" w14:sy="100000" w14:kx="0" w14:ky="0" w14:algn="tl">
                                  <w14:srgbClr w14:val="000000">
                                    <w14:alpha w14:val="57000"/>
                                  </w14:srgbClr>
                                </w14:shadow>
                              </w:rPr>
                              <w:t>Formation au corps de métier transformation agro-alimentaire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92A3B42" id="Titre 1" o:spid="_x0000_s1032" type="#_x0000_t202" style="position:absolute;margin-left:0;margin-top:163.1pt;width:372pt;height:30.5pt;rotation:180;flip:y;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" filled="f" stroked="f">
                <v:path arrowok="t"/>
                <v:textbox>
                  <w:txbxContent>
                    <w:p w:rsidR="00F97FC1" w:rsidRPr="00F86262" w:rsidRDefault="00F97FC1" w:rsidP="00F86262">
                      <w:pPr>
                        <w:pStyle w:val="NormalWeb"/>
                        <w:spacing w:before="0" w:beforeAutospacing="0" w:after="0" w:afterAutospacing="0"/>
                        <w:jc w:val="center"/>
                      </w:pPr>
                      <w:r w:rsidRPr="00F86262">
                        <w:rPr>
                          <w:rFonts w:asciiTheme="minorHAnsi" w:hAnsi="Calibri" w:cstheme="minorBidi"/>
                          <w:b/>
                          <w:bCs/>
                          <w:color w:val="C00000"/>
                          <w:kern w:val="24"/>
                          <w:lang w:val="fr-CA"/>
                          <w14:shadow w14:blurRad="38100" w14:dist="38100" w14:dir="2700000" w14:sx="100000" w14:sy="100000" w14:kx="0" w14:ky="0" w14:algn="tl">
                            <w14:srgbClr w14:val="000000">
                              <w14:alpha w14:val="57000"/>
                            </w14:srgbClr>
                          </w14:shadow>
                        </w:rPr>
                        <w:t>Formation au corps de métier transformation agro-alimentaire</w:t>
                      </w:r>
                    </w:p>
                  </w:txbxContent>
                </v:textbox>
                <w10:wrap anchorx="margin"/>
              </v:shape>
            </w:pict>
          </mc:Fallback>
        </mc:AlternateContent>
      </w:r>
      <w:r w:rsidR="00D35939" w:rsidRPr="00D35939">
        <w:rPr>
          <w:noProof/>
          <w:lang w:val="en-GB" w:eastAsia="en-GB"/>
        </w:rPr>
        <w:drawing>
          <wp:inline distT="0" distB="0" distL="0" distR="0">
            <wp:extent cx="2200275" cy="2120900"/>
            <wp:effectExtent l="0" t="0" r="9525" b="0"/>
            <wp:docPr id="16" name="Picture 16" descr="C:\Users\Aubinbernard\Desktop\200430 Doc PAGRD\Corps de métiers\IMG_20210812_111027_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binbernard\Desktop\200430 Doc PAGRD\Corps de métiers\IMG_20210812_111027_27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6139" cy="2126552"/>
                    </a:xfrm>
                    <a:prstGeom prst="rect">
                      <a:avLst/>
                    </a:prstGeom>
                    <a:noFill/>
                    <a:ln>
                      <a:noFill/>
                    </a:ln>
                  </pic:spPr>
                </pic:pic>
              </a:graphicData>
            </a:graphic>
          </wp:inline>
        </w:drawing>
      </w:r>
      <w:r w:rsidR="00D35939" w:rsidRPr="00D3593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D35939" w:rsidRPr="00D35939">
        <w:rPr>
          <w:noProof/>
          <w:lang w:val="en-GB" w:eastAsia="en-GB"/>
        </w:rPr>
        <w:drawing>
          <wp:inline distT="0" distB="0" distL="0" distR="0">
            <wp:extent cx="2387600" cy="2132951"/>
            <wp:effectExtent l="0" t="0" r="0" b="1270"/>
            <wp:docPr id="19" name="Picture 19" descr="C:\Users\Aubinbernard\Desktop\200430 Doc PAGRD\Corps de métiers\IMG_20210812_111422_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binbernard\Desktop\200430 Doc PAGRD\Corps de métiers\IMG_20210812_111422_6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6996" cy="2150278"/>
                    </a:xfrm>
                    <a:prstGeom prst="rect">
                      <a:avLst/>
                    </a:prstGeom>
                    <a:noFill/>
                    <a:ln>
                      <a:noFill/>
                    </a:ln>
                  </pic:spPr>
                </pic:pic>
              </a:graphicData>
            </a:graphic>
          </wp:inline>
        </w:drawing>
      </w:r>
    </w:p>
    <w:p w:rsidR="00D35939" w:rsidRDefault="00D35939" w:rsidP="001B0A82">
      <w:pP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D03A27" w:rsidRDefault="00D03A27" w:rsidP="001B0A82">
      <w:pPr>
        <w:rPr>
          <w:lang w:val="x-none" w:eastAsia="x-none"/>
        </w:rPr>
      </w:pPr>
      <w:r>
        <w:rPr>
          <w:noProof/>
          <w:lang w:val="en-GB" w:eastAsia="en-GB"/>
        </w:rPr>
        <w:drawing>
          <wp:inline distT="0" distB="0" distL="0" distR="0" wp14:anchorId="774860CE" wp14:editId="3292628D">
            <wp:extent cx="2520950" cy="2374265"/>
            <wp:effectExtent l="0" t="0" r="0" b="6985"/>
            <wp:docPr id="7180"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1671" cy="2374944"/>
                    </a:xfrm>
                    <a:prstGeom prst="rect">
                      <a:avLst/>
                    </a:prstGeom>
                  </pic:spPr>
                </pic:pic>
              </a:graphicData>
            </a:graphic>
          </wp:inline>
        </w:drawing>
      </w:r>
      <w:r w:rsidRPr="009F2326">
        <w:rPr>
          <w:noProof/>
          <w:lang w:eastAsia="en-GB"/>
        </w:rPr>
        <w:t xml:space="preserve">  </w:t>
      </w:r>
      <w:r w:rsidR="00FE0E06" w:rsidRPr="00FE0E06">
        <w:rPr>
          <w:noProof/>
          <w:lang w:val="en-GB" w:eastAsia="en-GB"/>
        </w:rPr>
        <w:drawing>
          <wp:inline distT="0" distB="0" distL="0" distR="0">
            <wp:extent cx="2171700" cy="2406015"/>
            <wp:effectExtent l="0" t="0" r="0" b="0"/>
            <wp:docPr id="7189" name="Picture 7189" descr="C:\Users\Aubinbernard\Desktop\200430 Doc PAGRD\Corps de métiers\IMG_20210819_122503_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binbernard\Desktop\200430 Doc PAGRD\Corps de métiers\IMG_20210819_122503_97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049" t="14141" r="9802" b="8287"/>
                    <a:stretch/>
                  </pic:blipFill>
                  <pic:spPr bwMode="auto">
                    <a:xfrm>
                      <a:off x="0" y="0"/>
                      <a:ext cx="2178283" cy="2413308"/>
                    </a:xfrm>
                    <a:prstGeom prst="rect">
                      <a:avLst/>
                    </a:prstGeom>
                    <a:noFill/>
                    <a:ln>
                      <a:noFill/>
                    </a:ln>
                    <a:extLst>
                      <a:ext uri="{53640926-AAD7-44D8-BBD7-CCE9431645EC}">
                        <a14:shadowObscured xmlns:a14="http://schemas.microsoft.com/office/drawing/2010/main"/>
                      </a:ext>
                    </a:extLst>
                  </pic:spPr>
                </pic:pic>
              </a:graphicData>
            </a:graphic>
          </wp:inline>
        </w:drawing>
      </w:r>
    </w:p>
    <w:p w:rsidR="00D03A27" w:rsidRDefault="00FE0E06" w:rsidP="001B0A82">
      <w:pPr>
        <w:rPr>
          <w:lang w:val="x-none" w:eastAsia="x-none"/>
        </w:rPr>
      </w:pPr>
      <w:r w:rsidRPr="00D03A27">
        <w:rPr>
          <w:noProof/>
          <w:lang w:val="en-GB" w:eastAsia="en-GB"/>
        </w:rPr>
        <mc:AlternateContent>
          <mc:Choice Requires="wps">
            <w:drawing>
              <wp:anchor distT="0" distB="0" distL="114300" distR="114300" simplePos="0" relativeHeight="251742208" behindDoc="0" locked="0" layoutInCell="1" allowOverlap="1" wp14:anchorId="03569D42" wp14:editId="2CDBA8C5">
                <wp:simplePos x="0" y="0"/>
                <wp:positionH relativeFrom="margin">
                  <wp:posOffset>0</wp:posOffset>
                </wp:positionH>
                <wp:positionV relativeFrom="paragraph">
                  <wp:posOffset>-635</wp:posOffset>
                </wp:positionV>
                <wp:extent cx="4724400" cy="469900"/>
                <wp:effectExtent l="0" t="0" r="0" b="0"/>
                <wp:wrapNone/>
                <wp:docPr id="7190" name="Titre 1">
                  <a:extLst xmlns:a="http://schemas.openxmlformats.org/drawingml/2006/main">
                    <a:ext uri="{FF2B5EF4-FFF2-40B4-BE49-F238E27FC236}">
                      <a16:creationId xmlns:a16="http://schemas.microsoft.com/office/drawing/2014/main" id="{E66FE035-9598-4BE2-AAA9-4F642E783D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4724400" cy="469900"/>
                        </a:xfrm>
                        <a:prstGeom prst="rect">
                          <a:avLst/>
                        </a:prstGeom>
                      </wps:spPr>
                      <wps:txbx>
                        <w:txbxContent>
                          <w:p w:rsidR="00F97FC1" w:rsidRPr="00F86262" w:rsidRDefault="00F97FC1" w:rsidP="00FE0E06">
                            <w:pPr>
                              <w:pStyle w:val="NormalWeb"/>
                              <w:spacing w:before="0" w:beforeAutospacing="0" w:after="0" w:afterAutospacing="0"/>
                              <w:jc w:val="center"/>
                            </w:pPr>
                            <w:r w:rsidRPr="00F86262">
                              <w:rPr>
                                <w:rFonts w:asciiTheme="minorHAnsi" w:hAnsi="Calibri" w:cstheme="minorBidi"/>
                                <w:b/>
                                <w:bCs/>
                                <w:color w:val="C00000"/>
                                <w:kern w:val="24"/>
                                <w:lang w:val="fr-CA"/>
                                <w14:shadow w14:blurRad="38100" w14:dist="38100" w14:dir="2700000" w14:sx="100000" w14:sy="100000" w14:kx="0" w14:ky="0" w14:algn="tl">
                                  <w14:srgbClr w14:val="000000">
                                    <w14:alpha w14:val="57000"/>
                                  </w14:srgbClr>
                                </w14:shadow>
                              </w:rPr>
                              <w:t>Formation au corps de mé</w:t>
                            </w:r>
                            <w:r>
                              <w:rPr>
                                <w:rFonts w:asciiTheme="minorHAnsi" w:hAnsi="Calibri" w:cstheme="minorBidi"/>
                                <w:b/>
                                <w:bCs/>
                                <w:color w:val="C00000"/>
                                <w:kern w:val="24"/>
                                <w:lang w:val="fr-CA"/>
                                <w14:shadow w14:blurRad="38100" w14:dist="38100" w14:dir="2700000" w14:sx="100000" w14:sy="100000" w14:kx="0" w14:ky="0" w14:algn="tl">
                                  <w14:srgbClr w14:val="000000">
                                    <w14:alpha w14:val="57000"/>
                                  </w14:srgbClr>
                                </w14:shadow>
                              </w:rPr>
                              <w:t>tier couture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3569D42" id="_x0000_s1033" type="#_x0000_t202" style="position:absolute;margin-left:0;margin-top:-.05pt;width:372pt;height:37pt;rotation:180;flip:y;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" filled="f" stroked="f">
                <v:path arrowok="t"/>
                <v:textbox>
                  <w:txbxContent>
                    <w:p w:rsidR="00F97FC1" w:rsidRPr="00F86262" w:rsidRDefault="00F97FC1" w:rsidP="00FE0E06">
                      <w:pPr>
                        <w:pStyle w:val="NormalWeb"/>
                        <w:spacing w:before="0" w:beforeAutospacing="0" w:after="0" w:afterAutospacing="0"/>
                        <w:jc w:val="center"/>
                      </w:pPr>
                      <w:r w:rsidRPr="00F86262">
                        <w:rPr>
                          <w:rFonts w:asciiTheme="minorHAnsi" w:hAnsi="Calibri" w:cstheme="minorBidi"/>
                          <w:b/>
                          <w:bCs/>
                          <w:color w:val="C00000"/>
                          <w:kern w:val="24"/>
                          <w:lang w:val="fr-CA"/>
                          <w14:shadow w14:blurRad="38100" w14:dist="38100" w14:dir="2700000" w14:sx="100000" w14:sy="100000" w14:kx="0" w14:ky="0" w14:algn="tl">
                            <w14:srgbClr w14:val="000000">
                              <w14:alpha w14:val="57000"/>
                            </w14:srgbClr>
                          </w14:shadow>
                        </w:rPr>
                        <w:t>Formation au corps de mé</w:t>
                      </w:r>
                      <w:r>
                        <w:rPr>
                          <w:rFonts w:asciiTheme="minorHAnsi" w:hAnsi="Calibri" w:cstheme="minorBidi"/>
                          <w:b/>
                          <w:bCs/>
                          <w:color w:val="C00000"/>
                          <w:kern w:val="24"/>
                          <w:lang w:val="fr-CA"/>
                          <w14:shadow w14:blurRad="38100" w14:dist="38100" w14:dir="2700000" w14:sx="100000" w14:sy="100000" w14:kx="0" w14:ky="0" w14:algn="tl">
                            <w14:srgbClr w14:val="000000">
                              <w14:alpha w14:val="57000"/>
                            </w14:srgbClr>
                          </w14:shadow>
                        </w:rPr>
                        <w:t>tier couture</w:t>
                      </w:r>
                    </w:p>
                  </w:txbxContent>
                </v:textbox>
                <w10:wrap anchorx="margin"/>
              </v:shape>
            </w:pict>
          </mc:Fallback>
        </mc:AlternateContent>
      </w:r>
    </w:p>
    <w:p w:rsidR="00FE0E06" w:rsidRDefault="00FE0E06" w:rsidP="001B0A82">
      <w:pPr>
        <w:rPr>
          <w:lang w:val="x-none" w:eastAsia="x-none"/>
        </w:rPr>
      </w:pPr>
    </w:p>
    <w:p w:rsidR="00FE0E06" w:rsidRDefault="00FE0E06" w:rsidP="001B0A82">
      <w:pPr>
        <w:rPr>
          <w:lang w:val="x-none" w:eastAsia="x-none"/>
        </w:rPr>
      </w:pPr>
    </w:p>
    <w:p w:rsidR="00C625C6" w:rsidRPr="009F2326" w:rsidRDefault="00C625C6" w:rsidP="00FE0E06">
      <w:pPr>
        <w:rPr>
          <w:noProof/>
          <w:lang w:eastAsia="en-GB"/>
        </w:rPr>
      </w:pPr>
    </w:p>
    <w:p w:rsidR="00C625C6" w:rsidRPr="009F2326" w:rsidRDefault="00C625C6" w:rsidP="00FE0E06">
      <w:pPr>
        <w:rPr>
          <w:noProof/>
          <w:lang w:eastAsia="en-GB"/>
        </w:rPr>
      </w:pPr>
    </w:p>
    <w:p w:rsidR="009F2326" w:rsidRDefault="00FE0E06" w:rsidP="009F2326">
      <w:pPr>
        <w:spacing w:after="0"/>
        <w:jc w:val="center"/>
        <w:rPr>
          <w:rFonts w:asciiTheme="minorHAnsi" w:cstheme="minorBidi"/>
          <w:b/>
          <w:bCs/>
          <w:color w:val="C00000"/>
          <w:kern w:val="24"/>
          <w:sz w:val="24"/>
          <w:szCs w:val="24"/>
          <w:lang w:val="fr-CA"/>
          <w14:shadow w14:blurRad="38100" w14:dist="38100" w14:dir="2700000" w14:sx="100000" w14:sy="100000" w14:kx="0" w14:ky="0" w14:algn="tl">
            <w14:srgbClr w14:val="000000">
              <w14:alpha w14:val="57000"/>
            </w14:srgbClr>
          </w14:shadow>
        </w:rPr>
      </w:pPr>
      <w:r>
        <w:rPr>
          <w:noProof/>
          <w:lang w:val="en-GB" w:eastAsia="en-GB"/>
        </w:rPr>
        <w:lastRenderedPageBreak/>
        <w:drawing>
          <wp:inline distT="0" distB="0" distL="0" distR="0" wp14:anchorId="248699D0" wp14:editId="35A0BCEB">
            <wp:extent cx="2647950" cy="1854200"/>
            <wp:effectExtent l="0" t="0" r="0" b="0"/>
            <wp:docPr id="24" name="Picture 23" descr="C:\Users\Reneangelo\Desktop\Images Forge\IMG_20210818_130456.jpg"/>
            <wp:cNvGraphicFramePr/>
            <a:graphic xmlns:a="http://schemas.openxmlformats.org/drawingml/2006/main">
              <a:graphicData uri="http://schemas.openxmlformats.org/drawingml/2006/picture">
                <pic:pic xmlns:pic="http://schemas.openxmlformats.org/drawingml/2006/picture">
                  <pic:nvPicPr>
                    <pic:cNvPr id="24" name="Picture 23" descr="C:\Users\Reneangelo\Desktop\Images Forge\IMG_20210818_130456.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1854200"/>
                    </a:xfrm>
                    <a:prstGeom prst="rect">
                      <a:avLst/>
                    </a:prstGeom>
                    <a:noFill/>
                    <a:ln>
                      <a:noFill/>
                    </a:ln>
                  </pic:spPr>
                </pic:pic>
              </a:graphicData>
            </a:graphic>
          </wp:inline>
        </w:drawing>
      </w:r>
      <w:r w:rsidR="009F2326">
        <w:rPr>
          <w:noProof/>
          <w:lang w:val="en-GB" w:eastAsia="en-GB"/>
        </w:rPr>
        <w:drawing>
          <wp:inline distT="0" distB="0" distL="0" distR="0" wp14:anchorId="36DCD46B" wp14:editId="50CDEEBA">
            <wp:extent cx="2505499" cy="1752600"/>
            <wp:effectExtent l="0" t="0" r="9525" b="0"/>
            <wp:docPr id="71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6220" cy="1760099"/>
                    </a:xfrm>
                    <a:prstGeom prst="rect">
                      <a:avLst/>
                    </a:prstGeom>
                  </pic:spPr>
                </pic:pic>
              </a:graphicData>
            </a:graphic>
          </wp:inline>
        </w:drawing>
      </w:r>
      <w:r w:rsidR="009F2326">
        <w:rPr>
          <w:rFonts w:asciiTheme="minorHAnsi" w:cstheme="minorBidi"/>
          <w:b/>
          <w:bCs/>
          <w:color w:val="C00000"/>
          <w:kern w:val="24"/>
          <w:lang w:val="fr-CA"/>
          <w14:shadow w14:blurRad="38100" w14:dist="38100" w14:dir="2700000" w14:sx="100000" w14:sy="100000" w14:kx="0" w14:ky="0" w14:algn="tl">
            <w14:srgbClr w14:val="000000">
              <w14:alpha w14:val="57000"/>
            </w14:srgbClr>
          </w14:shadow>
        </w:rPr>
        <w:t>C</w:t>
      </w:r>
      <w:r>
        <w:rPr>
          <w:rFonts w:asciiTheme="minorHAnsi" w:cstheme="minorBidi"/>
          <w:b/>
          <w:bCs/>
          <w:color w:val="C00000"/>
          <w:kern w:val="24"/>
          <w:lang w:val="fr-CA"/>
          <w14:shadow w14:blurRad="38100" w14:dist="38100" w14:dir="2700000" w14:sx="100000" w14:sy="100000" w14:kx="0" w14:ky="0" w14:algn="tl">
            <w14:srgbClr w14:val="000000">
              <w14:alpha w14:val="57000"/>
            </w14:srgbClr>
          </w14:shadow>
        </w:rPr>
        <w:t xml:space="preserve">onstruction </w:t>
      </w:r>
      <w:r w:rsidR="009F2326">
        <w:rPr>
          <w:rFonts w:asciiTheme="minorHAnsi" w:cstheme="minorBidi"/>
          <w:b/>
          <w:bCs/>
          <w:color w:val="C00000"/>
          <w:kern w:val="24"/>
          <w:lang w:val="fr-CA"/>
          <w14:shadow w14:blurRad="38100" w14:dist="38100" w14:dir="2700000" w14:sx="100000" w14:sy="100000" w14:kx="0" w14:ky="0" w14:algn="tl">
            <w14:srgbClr w14:val="000000">
              <w14:alpha w14:val="57000"/>
            </w14:srgbClr>
          </w14:shadow>
        </w:rPr>
        <w:t xml:space="preserve">métallique                                            Itinéraire techniques </w:t>
      </w:r>
      <w:r w:rsidR="00721505">
        <w:rPr>
          <w:rFonts w:asciiTheme="minorHAnsi" w:cstheme="minorBidi"/>
          <w:b/>
          <w:bCs/>
          <w:color w:val="C00000"/>
          <w:kern w:val="24"/>
          <w:lang w:val="fr-CA"/>
          <w14:shadow w14:blurRad="38100" w14:dist="38100" w14:dir="2700000" w14:sx="100000" w14:sy="100000" w14:kx="0" w14:ky="0" w14:algn="tl">
            <w14:srgbClr w14:val="000000">
              <w14:alpha w14:val="57000"/>
            </w14:srgbClr>
          </w14:shadow>
        </w:rPr>
        <w:t>agricoles</w:t>
      </w:r>
      <w:r w:rsidR="009F2326">
        <w:rPr>
          <w:rFonts w:asciiTheme="minorHAnsi" w:cstheme="minorBidi"/>
          <w:b/>
          <w:bCs/>
          <w:color w:val="C00000"/>
          <w:kern w:val="24"/>
          <w:lang w:val="fr-CA"/>
          <w14:shadow w14:blurRad="38100" w14:dist="38100" w14:dir="2700000" w14:sx="100000" w14:sy="100000" w14:kx="0" w14:ky="0" w14:algn="tl">
            <w14:srgbClr w14:val="000000">
              <w14:alpha w14:val="57000"/>
            </w14:srgbClr>
          </w14:shadow>
        </w:rPr>
        <w:t xml:space="preserve">  </w:t>
      </w:r>
      <w:r w:rsidR="009F2326">
        <w:rPr>
          <w:noProof/>
          <w:lang w:val="en-GB" w:eastAsia="en-GB"/>
        </w:rPr>
        <w:drawing>
          <wp:inline distT="0" distB="0" distL="0" distR="0" wp14:anchorId="2BBDB134" wp14:editId="2743EDAF">
            <wp:extent cx="2946400" cy="1714500"/>
            <wp:effectExtent l="0" t="0" r="6350" b="0"/>
            <wp:docPr id="7193" name="Picture 19" descr="C:\Users\Reneangelo\Desktop\Photos AVEC\20210817_135945.jpg"/>
            <wp:cNvGraphicFramePr/>
            <a:graphic xmlns:a="http://schemas.openxmlformats.org/drawingml/2006/main">
              <a:graphicData uri="http://schemas.openxmlformats.org/drawingml/2006/picture">
                <pic:pic xmlns:pic="http://schemas.openxmlformats.org/drawingml/2006/picture">
                  <pic:nvPicPr>
                    <pic:cNvPr id="20" name="Picture 19" descr="C:\Users\Reneangelo\Desktop\Photos AVEC\20210817_135945.jp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47098" cy="1714906"/>
                    </a:xfrm>
                    <a:prstGeom prst="rect">
                      <a:avLst/>
                    </a:prstGeom>
                    <a:noFill/>
                    <a:ln>
                      <a:noFill/>
                    </a:ln>
                  </pic:spPr>
                </pic:pic>
              </a:graphicData>
            </a:graphic>
          </wp:inline>
        </w:drawing>
      </w:r>
      <w:r w:rsidR="009F2326" w:rsidRPr="009F2326">
        <w:rPr>
          <w:noProof/>
          <w:lang w:eastAsia="en-GB"/>
        </w:rPr>
        <w:t xml:space="preserve"> </w:t>
      </w:r>
      <w:r w:rsidR="009F2326">
        <w:rPr>
          <w:noProof/>
          <w:lang w:val="en-GB" w:eastAsia="en-GB"/>
        </w:rPr>
        <w:drawing>
          <wp:inline distT="0" distB="0" distL="0" distR="0" wp14:anchorId="65035DC0" wp14:editId="4D3074E0">
            <wp:extent cx="2730680" cy="1606550"/>
            <wp:effectExtent l="0" t="0" r="0" b="0"/>
            <wp:docPr id="71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42052" cy="1613240"/>
                    </a:xfrm>
                    <a:prstGeom prst="rect">
                      <a:avLst/>
                    </a:prstGeom>
                  </pic:spPr>
                </pic:pic>
              </a:graphicData>
            </a:graphic>
          </wp:inline>
        </w:drawing>
      </w:r>
      <w:r w:rsidR="009F2326">
        <w:rPr>
          <w:rFonts w:asciiTheme="minorHAnsi" w:cstheme="minorBidi"/>
          <w:b/>
          <w:bCs/>
          <w:color w:val="C00000"/>
          <w:kern w:val="24"/>
          <w:sz w:val="24"/>
          <w:szCs w:val="24"/>
          <w:lang w:val="fr-CA"/>
          <w14:shadow w14:blurRad="38100" w14:dist="38100" w14:dir="2700000" w14:sx="100000" w14:sy="100000" w14:kx="0" w14:ky="0" w14:algn="tl">
            <w14:srgbClr w14:val="000000">
              <w14:alpha w14:val="57000"/>
            </w14:srgbClr>
          </w14:shadow>
        </w:rPr>
        <w:t>Cérémonies de clôture formation AVEC   et clôture  Compagne alphabétisation</w:t>
      </w:r>
    </w:p>
    <w:p w:rsidR="009F2326" w:rsidRDefault="009F2326" w:rsidP="009F2326">
      <w:pPr>
        <w:spacing w:after="0"/>
        <w:jc w:val="center"/>
        <w:rPr>
          <w:rFonts w:asciiTheme="minorHAnsi" w:cstheme="minorBidi"/>
          <w:b/>
          <w:bCs/>
          <w:color w:val="C00000"/>
          <w:kern w:val="24"/>
          <w:sz w:val="24"/>
          <w:szCs w:val="24"/>
          <w:lang w:val="fr-CA"/>
          <w14:shadow w14:blurRad="38100" w14:dist="38100" w14:dir="2700000" w14:sx="100000" w14:sy="100000" w14:kx="0" w14:ky="0" w14:algn="tl">
            <w14:srgbClr w14:val="000000">
              <w14:alpha w14:val="57000"/>
            </w14:srgbClr>
          </w14:shadow>
        </w:rPr>
      </w:pPr>
    </w:p>
    <w:p w:rsidR="009F2326" w:rsidRDefault="009F2326" w:rsidP="00C625C6">
      <w:pPr>
        <w:rPr>
          <w:rFonts w:asciiTheme="minorHAnsi" w:cstheme="minorBidi"/>
          <w:b/>
          <w:bCs/>
          <w:color w:val="C00000"/>
          <w:kern w:val="24"/>
          <w:lang w:val="fr-CA"/>
          <w14:shadow w14:blurRad="38100" w14:dist="38100" w14:dir="2700000" w14:sx="100000" w14:sy="100000" w14:kx="0" w14:ky="0" w14:algn="tl">
            <w14:srgbClr w14:val="000000">
              <w14:alpha w14:val="57000"/>
            </w14:srgbClr>
          </w14:shadow>
        </w:rPr>
      </w:pPr>
    </w:p>
    <w:p w:rsidR="001B0A82" w:rsidRDefault="00C625C6" w:rsidP="001B0A82">
      <w:pPr>
        <w:rPr>
          <w:lang w:val="x-none" w:eastAsia="x-none"/>
        </w:rPr>
      </w:pPr>
      <w:r>
        <w:rPr>
          <w:noProof/>
          <w:lang w:val="en-GB" w:eastAsia="en-GB"/>
        </w:rPr>
        <w:lastRenderedPageBreak/>
        <mc:AlternateContent>
          <mc:Choice Requires="wps">
            <w:drawing>
              <wp:anchor distT="0" distB="0" distL="114300" distR="114300" simplePos="0" relativeHeight="251744256" behindDoc="0" locked="0" layoutInCell="1" allowOverlap="1" wp14:anchorId="65CF5434" wp14:editId="5DDE2A60">
                <wp:simplePos x="0" y="0"/>
                <wp:positionH relativeFrom="margin">
                  <wp:align>left</wp:align>
                </wp:positionH>
                <wp:positionV relativeFrom="paragraph">
                  <wp:posOffset>4347210</wp:posOffset>
                </wp:positionV>
                <wp:extent cx="4511040" cy="348615"/>
                <wp:effectExtent l="0" t="0" r="22860" b="13335"/>
                <wp:wrapNone/>
                <wp:docPr id="7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348615"/>
                        </a:xfrm>
                        <a:prstGeom prst="rect">
                          <a:avLst/>
                        </a:prstGeom>
                        <a:solidFill>
                          <a:srgbClr val="FFFFFF"/>
                        </a:solidFill>
                        <a:ln w="9525">
                          <a:solidFill>
                            <a:srgbClr val="000000"/>
                          </a:solidFill>
                          <a:miter lim="800000"/>
                          <a:headEnd/>
                          <a:tailEnd/>
                        </a:ln>
                      </wps:spPr>
                      <wps:txbx>
                        <w:txbxContent>
                          <w:p w:rsidR="00F97FC1" w:rsidRPr="00C625C6" w:rsidRDefault="00F97FC1" w:rsidP="00C625C6">
                            <w:pPr>
                              <w:jc w:val="center"/>
                              <w:rPr>
                                <w:b/>
                                <w:color w:val="FF0000"/>
                                <w:sz w:val="16"/>
                                <w:szCs w:val="16"/>
                              </w:rPr>
                            </w:pPr>
                            <w:r w:rsidRPr="00C625C6">
                              <w:rPr>
                                <w:b/>
                                <w:color w:val="FF0000"/>
                                <w:sz w:val="16"/>
                                <w:szCs w:val="16"/>
                              </w:rPr>
                              <w:t xml:space="preserve">Réunion de </w:t>
                            </w:r>
                            <w:proofErr w:type="spellStart"/>
                            <w:r w:rsidRPr="00C625C6">
                              <w:rPr>
                                <w:b/>
                                <w:color w:val="FF0000"/>
                                <w:sz w:val="16"/>
                                <w:szCs w:val="16"/>
                              </w:rPr>
                              <w:t>cordination</w:t>
                            </w:r>
                            <w:proofErr w:type="spellEnd"/>
                            <w:r w:rsidRPr="00C625C6">
                              <w:rPr>
                                <w:b/>
                                <w:color w:val="FF0000"/>
                                <w:sz w:val="16"/>
                                <w:szCs w:val="16"/>
                              </w:rPr>
                              <w:t xml:space="preserve"> mensuelle Comité</w:t>
                            </w:r>
                            <w:r>
                              <w:rPr>
                                <w:b/>
                                <w:color w:val="FF0000"/>
                                <w:sz w:val="16"/>
                                <w:szCs w:val="16"/>
                              </w:rPr>
                              <w:t xml:space="preserve"> de pilotage </w:t>
                            </w:r>
                            <w:r w:rsidRPr="00C625C6">
                              <w:rPr>
                                <w:b/>
                                <w:color w:val="FF0000"/>
                                <w:sz w:val="16"/>
                                <w:szCs w:val="16"/>
                              </w:rPr>
                              <w:t xml:space="preserve">FCA, </w:t>
                            </w:r>
                            <w:r>
                              <w:rPr>
                                <w:b/>
                                <w:color w:val="FF0000"/>
                                <w:sz w:val="16"/>
                                <w:szCs w:val="16"/>
                              </w:rPr>
                              <w:t xml:space="preserve">PNUD,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5CF5434" id="_x0000_s1034" type="#_x0000_t202" style="position:absolute;margin-left:0;margin-top:342.3pt;width:355.2pt;height:27.45pt;z-index:2517442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">
                <v:textbox>
                  <w:txbxContent>
                    <w:p w:rsidR="00F97FC1" w:rsidRPr="00C625C6" w:rsidRDefault="00F97FC1" w:rsidP="00C625C6">
                      <w:pPr>
                        <w:jc w:val="center"/>
                        <w:rPr>
                          <w:b/>
                          <w:color w:val="FF0000"/>
                          <w:sz w:val="16"/>
                          <w:szCs w:val="16"/>
                        </w:rPr>
                      </w:pPr>
                      <w:r w:rsidRPr="00C625C6">
                        <w:rPr>
                          <w:b/>
                          <w:color w:val="FF0000"/>
                          <w:sz w:val="16"/>
                          <w:szCs w:val="16"/>
                        </w:rPr>
                        <w:t xml:space="preserve">Réunion de </w:t>
                      </w:r>
                      <w:proofErr w:type="spellStart"/>
                      <w:r w:rsidRPr="00C625C6">
                        <w:rPr>
                          <w:b/>
                          <w:color w:val="FF0000"/>
                          <w:sz w:val="16"/>
                          <w:szCs w:val="16"/>
                        </w:rPr>
                        <w:t>cordination</w:t>
                      </w:r>
                      <w:proofErr w:type="spellEnd"/>
                      <w:r w:rsidRPr="00C625C6">
                        <w:rPr>
                          <w:b/>
                          <w:color w:val="FF0000"/>
                          <w:sz w:val="16"/>
                          <w:szCs w:val="16"/>
                        </w:rPr>
                        <w:t xml:space="preserve"> mensuelle Comité</w:t>
                      </w:r>
                      <w:r>
                        <w:rPr>
                          <w:b/>
                          <w:color w:val="FF0000"/>
                          <w:sz w:val="16"/>
                          <w:szCs w:val="16"/>
                        </w:rPr>
                        <w:t xml:space="preserve"> de pilotage </w:t>
                      </w:r>
                      <w:r w:rsidRPr="00C625C6">
                        <w:rPr>
                          <w:b/>
                          <w:color w:val="FF0000"/>
                          <w:sz w:val="16"/>
                          <w:szCs w:val="16"/>
                        </w:rPr>
                        <w:t xml:space="preserve">FCA, </w:t>
                      </w:r>
                      <w:r>
                        <w:rPr>
                          <w:b/>
                          <w:color w:val="FF0000"/>
                          <w:sz w:val="16"/>
                          <w:szCs w:val="16"/>
                        </w:rPr>
                        <w:t xml:space="preserve">PNUD, </w:t>
                      </w:r>
                    </w:p>
                  </w:txbxContent>
                </v:textbox>
                <w10:wrap anchorx="margin"/>
              </v:shape>
            </w:pict>
          </mc:Fallback>
        </mc:AlternateContent>
      </w:r>
      <w:r w:rsidRPr="00F16D5C">
        <w:rPr>
          <w:rFonts w:asciiTheme="minorHAnsi" w:hAnsiTheme="minorHAnsi" w:cstheme="minorHAnsi"/>
          <w:noProof/>
          <w:lang w:val="en-GB" w:eastAsia="en-GB"/>
        </w:rPr>
        <mc:AlternateContent>
          <mc:Choice Requires="wpg">
            <w:drawing>
              <wp:anchor distT="0" distB="0" distL="114300" distR="114300" simplePos="0" relativeHeight="251707392" behindDoc="0" locked="0" layoutInCell="1" allowOverlap="1" wp14:anchorId="1C6C3563" wp14:editId="7E48CD36">
                <wp:simplePos x="0" y="0"/>
                <wp:positionH relativeFrom="margin">
                  <wp:posOffset>377190</wp:posOffset>
                </wp:positionH>
                <wp:positionV relativeFrom="paragraph">
                  <wp:posOffset>0</wp:posOffset>
                </wp:positionV>
                <wp:extent cx="2990850" cy="2122805"/>
                <wp:effectExtent l="0" t="0" r="19050" b="10795"/>
                <wp:wrapSquare wrapText="bothSides"/>
                <wp:docPr id="11" name="Group 11"/>
                <wp:cNvGraphicFramePr/>
                <a:graphic xmlns:a="http://schemas.openxmlformats.org/drawingml/2006/main">
                  <a:graphicData uri="http://schemas.microsoft.com/office/word/2010/wordprocessingGroup">
                    <wpg:wgp>
                      <wpg:cNvGrpSpPr/>
                      <wpg:grpSpPr>
                        <a:xfrm>
                          <a:off x="0" y="0"/>
                          <a:ext cx="2990850" cy="2122805"/>
                          <a:chOff x="-10433" y="0"/>
                          <a:chExt cx="3948673" cy="1380171"/>
                        </a:xfrm>
                      </wpg:grpSpPr>
                      <wps:wsp>
                        <wps:cNvPr id="17" name="Text Box 2"/>
                        <wps:cNvSpPr txBox="1">
                          <a:spLocks noChangeArrowheads="1"/>
                        </wps:cNvSpPr>
                        <wps:spPr bwMode="auto">
                          <a:xfrm>
                            <a:off x="-10433" y="1153145"/>
                            <a:ext cx="3948673" cy="227026"/>
                          </a:xfrm>
                          <a:prstGeom prst="rect">
                            <a:avLst/>
                          </a:prstGeom>
                          <a:solidFill>
                            <a:srgbClr val="FFFFFF"/>
                          </a:solidFill>
                          <a:ln w="9525">
                            <a:solidFill>
                              <a:srgbClr val="000000"/>
                            </a:solidFill>
                            <a:miter lim="800000"/>
                            <a:headEnd/>
                            <a:tailEnd/>
                          </a:ln>
                        </wps:spPr>
                        <wps:txbx>
                          <w:txbxContent>
                            <w:p w:rsidR="00F97FC1" w:rsidRPr="00C625C6" w:rsidRDefault="00F97FC1" w:rsidP="00D20CB5">
                              <w:pPr>
                                <w:jc w:val="center"/>
                                <w:rPr>
                                  <w:b/>
                                  <w:color w:val="FF0000"/>
                                  <w:sz w:val="16"/>
                                  <w:szCs w:val="16"/>
                                  <w:lang w:val="fr-CA"/>
                                </w:rPr>
                              </w:pPr>
                              <w:r w:rsidRPr="00C625C6">
                                <w:rPr>
                                  <w:b/>
                                  <w:color w:val="FF0000"/>
                                  <w:sz w:val="16"/>
                                  <w:szCs w:val="16"/>
                                </w:rPr>
                                <w:t>Visite et échange FCA consultant 5S-KAIZEN avec le Sous-Préfet de Bossangoa</w:t>
                              </w:r>
                            </w:p>
                          </w:txbxContent>
                        </wps:txbx>
                        <wps:bodyPr rot="0" vert="horz" wrap="square" lIns="91440" tIns="45720" rIns="91440" bIns="45720" anchor="t" anchorCtr="0">
                          <a:noAutofit/>
                        </wps:bodyPr>
                      </wps:wsp>
                      <pic:pic xmlns:pic="http://schemas.openxmlformats.org/drawingml/2006/picture">
                        <pic:nvPicPr>
                          <pic:cNvPr id="9" name="Picture 9" descr="C:\Users\Reneangelo\Pictures\15.09.2020. PHOTOS KAIZEN FCA BOSSANGOA\Camera\IMG_20200914_125056_297.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10967" cy="112400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C6C3563" id="Group 11" o:spid="_x0000_s1035" style="position:absolute;margin-left:29.7pt;margin-top:0;width:235.5pt;height:167.15pt;z-index:251707392;mso-position-horizontal-relative:margin;mso-width-relative:margin;mso-height-relative:margin" coordorigin="-104" coordsize="39486,13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">
                <v:shape id="_x0000_s1036" type="#_x0000_t202" style="position:absolute;left:-104;top:11531;width:39486;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F97FC1" w:rsidRPr="00C625C6" w:rsidRDefault="00F97FC1" w:rsidP="00D20CB5">
                        <w:pPr>
                          <w:jc w:val="center"/>
                          <w:rPr>
                            <w:b/>
                            <w:color w:val="FF0000"/>
                            <w:sz w:val="16"/>
                            <w:szCs w:val="16"/>
                            <w:lang w:val="fr-CA"/>
                          </w:rPr>
                        </w:pPr>
                        <w:r w:rsidRPr="00C625C6">
                          <w:rPr>
                            <w:b/>
                            <w:color w:val="FF0000"/>
                            <w:sz w:val="16"/>
                            <w:szCs w:val="16"/>
                          </w:rPr>
                          <w:t>Visite et échange FCA consultant 5S-KAIZEN avec le Sous-Préfet de Bossangoa</w:t>
                        </w:r>
                      </w:p>
                    </w:txbxContent>
                  </v:textbox>
                </v:shape>
                <v:shape id="Picture 9" o:spid="_x0000_s1037" type="#_x0000_t75" style="position:absolute;width:39109;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">
                  <v:imagedata r:id="rId46" o:title="IMG_20200914_125056_297"/>
                  <v:path arrowok="t"/>
                </v:shape>
                <w10:wrap type="square" anchorx="margin"/>
              </v:group>
            </w:pict>
          </mc:Fallback>
        </mc:AlternateContent>
      </w:r>
      <w:r>
        <w:rPr>
          <w:noProof/>
          <w:lang w:val="en-GB" w:eastAsia="en-GB"/>
        </w:rPr>
        <w:drawing>
          <wp:inline distT="0" distB="0" distL="0" distR="0" wp14:anchorId="54973398" wp14:editId="47A33E3D">
            <wp:extent cx="4511181" cy="2087965"/>
            <wp:effectExtent l="0" t="0" r="3810" b="7620"/>
            <wp:docPr id="7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11181" cy="2087965"/>
                    </a:xfrm>
                    <a:prstGeom prst="rect">
                      <a:avLst/>
                    </a:prstGeom>
                  </pic:spPr>
                </pic:pic>
              </a:graphicData>
            </a:graphic>
          </wp:inline>
        </w:drawing>
      </w:r>
    </w:p>
    <w:p w:rsidR="00C625C6" w:rsidRPr="001B0A82" w:rsidRDefault="00C625C6" w:rsidP="001B0A82">
      <w:pPr>
        <w:rPr>
          <w:lang w:val="x-none" w:eastAsia="x-none"/>
        </w:rPr>
      </w:pPr>
    </w:p>
    <w:sectPr w:rsidR="00C625C6" w:rsidRPr="001B0A82" w:rsidSect="006320BD">
      <w:pgSz w:w="11906" w:h="16838"/>
      <w:pgMar w:top="1134"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6492" w:rsidRDefault="00CE6492" w:rsidP="007A00F9">
      <w:pPr>
        <w:spacing w:after="0" w:line="240" w:lineRule="auto"/>
      </w:pPr>
      <w:r>
        <w:separator/>
      </w:r>
    </w:p>
  </w:endnote>
  <w:endnote w:type="continuationSeparator" w:id="0">
    <w:p w:rsidR="00CE6492" w:rsidRDefault="00CE6492" w:rsidP="007A0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FC1" w:rsidRDefault="00F97FC1">
    <w:pPr>
      <w:pStyle w:val="Footer"/>
      <w:jc w:val="center"/>
    </w:pPr>
    <w:r>
      <w:fldChar w:fldCharType="begin"/>
    </w:r>
    <w:r>
      <w:instrText>PAGE   \* MERGEFORMAT</w:instrText>
    </w:r>
    <w:r>
      <w:fldChar w:fldCharType="separate"/>
    </w:r>
    <w:r w:rsidR="009A6565">
      <w:rPr>
        <w:noProof/>
      </w:rPr>
      <w:t>1</w:t>
    </w:r>
    <w:r>
      <w:fldChar w:fldCharType="end"/>
    </w:r>
  </w:p>
  <w:p w:rsidR="00F97FC1" w:rsidRDefault="00F97F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6492" w:rsidRDefault="00CE6492" w:rsidP="007A00F9">
      <w:pPr>
        <w:spacing w:after="0" w:line="240" w:lineRule="auto"/>
      </w:pPr>
      <w:r>
        <w:separator/>
      </w:r>
    </w:p>
  </w:footnote>
  <w:footnote w:type="continuationSeparator" w:id="0">
    <w:p w:rsidR="00CE6492" w:rsidRDefault="00CE6492" w:rsidP="007A00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FC1" w:rsidRDefault="00F97FC1">
    <w:pPr>
      <w:pStyle w:val="Header"/>
    </w:pPr>
    <w:r w:rsidRPr="009F771F">
      <w:rPr>
        <w:noProof/>
        <w:lang w:val="en-GB" w:eastAsia="en-GB"/>
      </w:rPr>
      <w:drawing>
        <wp:anchor distT="0" distB="0" distL="114300" distR="114300" simplePos="0" relativeHeight="251665408" behindDoc="0" locked="0" layoutInCell="1" allowOverlap="1" wp14:anchorId="52B03F0D" wp14:editId="4E6FC717">
          <wp:simplePos x="0" y="0"/>
          <wp:positionH relativeFrom="column">
            <wp:posOffset>6292215</wp:posOffset>
          </wp:positionH>
          <wp:positionV relativeFrom="paragraph">
            <wp:posOffset>-333375</wp:posOffset>
          </wp:positionV>
          <wp:extent cx="266700" cy="765175"/>
          <wp:effectExtent l="0" t="0" r="0" b="0"/>
          <wp:wrapNone/>
          <wp:docPr id="4" name="Picture 4" descr="https://mail.cd.undp.org/owa/attachment.ashx?id=RgAAAACsUJEUTt0cQ6E3hczU9fdSBwCdg1jO0ZzFRIEEJcPhTsXnAAiDNRpbAACdg1jO0ZzFRIEEJcPhTsXnAWkxKtS5AAAJ&amp;attcnt=1&amp;attid0=EACZBimQLxw4R72o2HZWgZ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cd.undp.org/owa/attachment.ashx?id=RgAAAACsUJEUTt0cQ6E3hczU9fdSBwCdg1jO0ZzFRIEEJcPhTsXnAAiDNRpbAACdg1jO0ZzFRIEEJcPhTsXnAWkxKtS5AAAJ&amp;attcnt=1&amp;attid0=EACZBimQLxw4R72o2HZWgZ0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76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674F">
      <w:rPr>
        <w:noProof/>
        <w:lang w:val="en-GB" w:eastAsia="en-GB"/>
      </w:rPr>
      <w:drawing>
        <wp:anchor distT="0" distB="0" distL="114300" distR="114300" simplePos="0" relativeHeight="251663360" behindDoc="1" locked="0" layoutInCell="1" allowOverlap="1" wp14:anchorId="26DA9204" wp14:editId="2A20743A">
          <wp:simplePos x="0" y="0"/>
          <wp:positionH relativeFrom="column">
            <wp:posOffset>3309619</wp:posOffset>
          </wp:positionH>
          <wp:positionV relativeFrom="paragraph">
            <wp:posOffset>-285750</wp:posOffset>
          </wp:positionV>
          <wp:extent cx="831063" cy="790575"/>
          <wp:effectExtent l="0" t="0" r="7620" b="0"/>
          <wp:wrapNone/>
          <wp:docPr id="5" name="Image 1" descr="Image illustrative de l'article Armoiries de la République centrafric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illustrative de l'article Armoiries de la République centrafricain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31063"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6E56">
      <w:rPr>
        <w:noProof/>
        <w:lang w:val="en-GB" w:eastAsia="en-GB"/>
      </w:rPr>
      <w:drawing>
        <wp:anchor distT="0" distB="0" distL="114300" distR="114300" simplePos="0" relativeHeight="251659264" behindDoc="0" locked="0" layoutInCell="1" allowOverlap="1" wp14:anchorId="66E71DE0" wp14:editId="4B71FF4E">
          <wp:simplePos x="0" y="0"/>
          <wp:positionH relativeFrom="margin">
            <wp:posOffset>2338070</wp:posOffset>
          </wp:positionH>
          <wp:positionV relativeFrom="paragraph">
            <wp:posOffset>-276225</wp:posOffset>
          </wp:positionV>
          <wp:extent cx="800100" cy="800100"/>
          <wp:effectExtent l="0" t="0" r="0" b="0"/>
          <wp:wrapNone/>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3"/>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Pr="00356E56">
      <w:rPr>
        <w:noProof/>
        <w:lang w:val="en-GB" w:eastAsia="en-GB"/>
      </w:rPr>
      <w:drawing>
        <wp:anchor distT="0" distB="0" distL="114300" distR="114300" simplePos="0" relativeHeight="251660288" behindDoc="0" locked="0" layoutInCell="1" allowOverlap="1" wp14:anchorId="3C581EE0" wp14:editId="1BA556C3">
          <wp:simplePos x="0" y="0"/>
          <wp:positionH relativeFrom="column">
            <wp:posOffset>-661670</wp:posOffset>
          </wp:positionH>
          <wp:positionV relativeFrom="paragraph">
            <wp:posOffset>-276225</wp:posOffset>
          </wp:positionV>
          <wp:extent cx="1647825" cy="655955"/>
          <wp:effectExtent l="0" t="0" r="9525" b="0"/>
          <wp:wrapSquare wrapText="bothSides"/>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47825" cy="655955"/>
                  </a:xfrm>
                  <a:prstGeom prst="rect">
                    <a:avLst/>
                  </a:prstGeom>
                  <a:noFill/>
                </pic:spPr>
              </pic:pic>
            </a:graphicData>
          </a:graphic>
          <wp14:sizeRelH relativeFrom="page">
            <wp14:pctWidth>0</wp14:pctWidth>
          </wp14:sizeRelH>
          <wp14:sizeRelV relativeFrom="page">
            <wp14:pctHeight>0</wp14:pctHeight>
          </wp14:sizeRelV>
        </wp:anchor>
      </w:drawing>
    </w:r>
    <w:r w:rsidRPr="00356E56">
      <w:rPr>
        <w:noProof/>
        <w:lang w:val="en-GB" w:eastAsia="en-GB"/>
      </w:rPr>
      <w:drawing>
        <wp:anchor distT="0" distB="0" distL="114300" distR="114300" simplePos="0" relativeHeight="251661312" behindDoc="0" locked="0" layoutInCell="1" allowOverlap="1" wp14:anchorId="22FA87F8" wp14:editId="003EF8AF">
          <wp:simplePos x="0" y="0"/>
          <wp:positionH relativeFrom="rightMargin">
            <wp:posOffset>3540760</wp:posOffset>
          </wp:positionH>
          <wp:positionV relativeFrom="paragraph">
            <wp:posOffset>-342900</wp:posOffset>
          </wp:positionV>
          <wp:extent cx="363318" cy="895350"/>
          <wp:effectExtent l="0" t="0" r="0" b="0"/>
          <wp:wrapNone/>
          <wp:docPr id="7173" name="Picture 7173" descr="https://mail.cd.undp.org/owa/attachment.ashx?id=RgAAAACsUJEUTt0cQ6E3hczU9fdSBwCdg1jO0ZzFRIEEJcPhTsXnAAiDNRpbAACdg1jO0ZzFRIEEJcPhTsXnAWkxKtS5AAAJ&amp;attcnt=1&amp;attid0=EACZBimQLxw4R72o2HZWgZ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cd.undp.org/owa/attachment.ashx?id=RgAAAACsUJEUTt0cQ6E3hczU9fdSBwCdg1jO0ZzFRIEEJcPhTsXnAAiDNRpbAACdg1jO0ZzFRIEEJcPhTsXnAWkxKtS5AAAJ&amp;attcnt=1&amp;attid0=EACZBimQLxw4R72o2HZWgZ0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318"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7FC1" w:rsidRDefault="00F97FC1">
    <w:pPr>
      <w:pStyle w:val="Header"/>
    </w:pPr>
  </w:p>
  <w:p w:rsidR="00F97FC1" w:rsidRDefault="00F97FC1">
    <w:pPr>
      <w:pStyle w:val="Header"/>
    </w:pPr>
  </w:p>
  <w:p w:rsidR="00F97FC1" w:rsidRDefault="00F97F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956C"/>
      </v:shape>
    </w:pict>
  </w:numPicBullet>
  <w:abstractNum w:abstractNumId="0" w15:restartNumberingAfterBreak="0">
    <w:nsid w:val="01EC6D1A"/>
    <w:multiLevelType w:val="hybridMultilevel"/>
    <w:tmpl w:val="A8540EB6"/>
    <w:lvl w:ilvl="0" w:tplc="08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6B7269"/>
    <w:multiLevelType w:val="hybridMultilevel"/>
    <w:tmpl w:val="8CA03CB2"/>
    <w:lvl w:ilvl="0" w:tplc="A9709960">
      <w:start w:val="2"/>
      <w:numFmt w:val="bullet"/>
      <w:lvlText w:val="-"/>
      <w:lvlJc w:val="left"/>
      <w:pPr>
        <w:ind w:left="720" w:hanging="360"/>
      </w:pPr>
      <w:rPr>
        <w:rFonts w:ascii="Calibri" w:eastAsia="Times New Roman" w:hAnsi="Calibri"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950E78"/>
    <w:multiLevelType w:val="hybridMultilevel"/>
    <w:tmpl w:val="74102F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A71E4C"/>
    <w:multiLevelType w:val="hybridMultilevel"/>
    <w:tmpl w:val="FA5A1BC0"/>
    <w:lvl w:ilvl="0" w:tplc="A1C0B97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7308A4"/>
    <w:multiLevelType w:val="hybridMultilevel"/>
    <w:tmpl w:val="F45CFF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CB830CE"/>
    <w:multiLevelType w:val="hybridMultilevel"/>
    <w:tmpl w:val="E8A0C6F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DA0761C"/>
    <w:multiLevelType w:val="hybridMultilevel"/>
    <w:tmpl w:val="DEE46E02"/>
    <w:lvl w:ilvl="0" w:tplc="3E0A5636">
      <w:numFmt w:val="bullet"/>
      <w:lvlText w:val="-"/>
      <w:lvlJc w:val="left"/>
      <w:pPr>
        <w:ind w:left="1065" w:hanging="705"/>
      </w:pPr>
      <w:rPr>
        <w:rFonts w:ascii="Calibri" w:eastAsia="MS Mincho"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514523"/>
    <w:multiLevelType w:val="multilevel"/>
    <w:tmpl w:val="14BA63C8"/>
    <w:styleLink w:val="List20"/>
    <w:lvl w:ilvl="0">
      <w:start w:val="1"/>
      <w:numFmt w:val="bullet"/>
      <w:lvlText w:val="☞"/>
      <w:lvlJc w:val="left"/>
      <w:pPr>
        <w:tabs>
          <w:tab w:val="num" w:pos="720"/>
        </w:tabs>
        <w:ind w:left="720" w:hanging="360"/>
      </w:pPr>
      <w:rPr>
        <w:rFonts w:ascii="Tw Cen MT" w:eastAsia="Tw Cen MT" w:hAnsi="Tw Cen MT" w:cs="Tw Cen MT"/>
        <w:color w:val="000000"/>
        <w:kern w:val="0"/>
        <w:position w:val="0"/>
        <w:sz w:val="23"/>
        <w:szCs w:val="23"/>
        <w:u w:color="000000"/>
      </w:rPr>
    </w:lvl>
    <w:lvl w:ilvl="1">
      <w:start w:val="1"/>
      <w:numFmt w:val="bullet"/>
      <w:lvlText w:val="o"/>
      <w:lvlJc w:val="left"/>
      <w:pPr>
        <w:tabs>
          <w:tab w:val="num" w:pos="1440"/>
        </w:tabs>
        <w:ind w:left="1440" w:hanging="360"/>
      </w:pPr>
      <w:rPr>
        <w:rFonts w:ascii="Trebuchet MS" w:eastAsia="Trebuchet MS" w:hAnsi="Trebuchet MS" w:cs="Trebuchet MS"/>
        <w:color w:val="000000"/>
        <w:kern w:val="0"/>
        <w:position w:val="0"/>
        <w:sz w:val="24"/>
        <w:szCs w:val="24"/>
        <w:u w:color="000000"/>
      </w:rPr>
    </w:lvl>
    <w:lvl w:ilvl="2">
      <w:start w:val="1"/>
      <w:numFmt w:val="bullet"/>
      <w:lvlText w:val="▪"/>
      <w:lvlJc w:val="left"/>
      <w:pPr>
        <w:tabs>
          <w:tab w:val="num" w:pos="2160"/>
        </w:tabs>
        <w:ind w:left="2160" w:hanging="360"/>
      </w:pPr>
      <w:rPr>
        <w:rFonts w:ascii="Trebuchet MS" w:eastAsia="Trebuchet MS" w:hAnsi="Trebuchet MS" w:cs="Trebuchet MS"/>
        <w:color w:val="000000"/>
        <w:kern w:val="0"/>
        <w:position w:val="0"/>
        <w:sz w:val="24"/>
        <w:szCs w:val="24"/>
        <w:u w:color="000000"/>
      </w:rPr>
    </w:lvl>
    <w:lvl w:ilvl="3">
      <w:start w:val="1"/>
      <w:numFmt w:val="bullet"/>
      <w:lvlText w:val="•"/>
      <w:lvlJc w:val="left"/>
      <w:pPr>
        <w:tabs>
          <w:tab w:val="num" w:pos="2880"/>
        </w:tabs>
        <w:ind w:left="2880" w:hanging="360"/>
      </w:pPr>
      <w:rPr>
        <w:rFonts w:ascii="Trebuchet MS" w:eastAsia="Trebuchet MS" w:hAnsi="Trebuchet MS" w:cs="Trebuchet MS"/>
        <w:color w:val="000000"/>
        <w:kern w:val="0"/>
        <w:position w:val="0"/>
        <w:sz w:val="24"/>
        <w:szCs w:val="24"/>
        <w:u w:color="000000"/>
      </w:rPr>
    </w:lvl>
    <w:lvl w:ilvl="4">
      <w:start w:val="1"/>
      <w:numFmt w:val="bullet"/>
      <w:lvlText w:val="o"/>
      <w:lvlJc w:val="left"/>
      <w:pPr>
        <w:tabs>
          <w:tab w:val="num" w:pos="3600"/>
        </w:tabs>
        <w:ind w:left="3600" w:hanging="360"/>
      </w:pPr>
      <w:rPr>
        <w:rFonts w:ascii="Trebuchet MS" w:eastAsia="Trebuchet MS" w:hAnsi="Trebuchet MS" w:cs="Trebuchet MS"/>
        <w:color w:val="000000"/>
        <w:kern w:val="0"/>
        <w:position w:val="0"/>
        <w:sz w:val="24"/>
        <w:szCs w:val="24"/>
        <w:u w:color="000000"/>
      </w:rPr>
    </w:lvl>
    <w:lvl w:ilvl="5">
      <w:start w:val="1"/>
      <w:numFmt w:val="bullet"/>
      <w:lvlText w:val="▪"/>
      <w:lvlJc w:val="left"/>
      <w:pPr>
        <w:tabs>
          <w:tab w:val="num" w:pos="4320"/>
        </w:tabs>
        <w:ind w:left="4320" w:hanging="360"/>
      </w:pPr>
      <w:rPr>
        <w:rFonts w:ascii="Trebuchet MS" w:eastAsia="Trebuchet MS" w:hAnsi="Trebuchet MS" w:cs="Trebuchet MS"/>
        <w:color w:val="000000"/>
        <w:kern w:val="0"/>
        <w:position w:val="0"/>
        <w:sz w:val="24"/>
        <w:szCs w:val="24"/>
        <w:u w:color="000000"/>
      </w:rPr>
    </w:lvl>
    <w:lvl w:ilvl="6">
      <w:start w:val="1"/>
      <w:numFmt w:val="bullet"/>
      <w:lvlText w:val="•"/>
      <w:lvlJc w:val="left"/>
      <w:pPr>
        <w:tabs>
          <w:tab w:val="num" w:pos="5040"/>
        </w:tabs>
        <w:ind w:left="5040" w:hanging="360"/>
      </w:pPr>
      <w:rPr>
        <w:rFonts w:ascii="Trebuchet MS" w:eastAsia="Trebuchet MS" w:hAnsi="Trebuchet MS" w:cs="Trebuchet MS"/>
        <w:color w:val="000000"/>
        <w:kern w:val="0"/>
        <w:position w:val="0"/>
        <w:sz w:val="24"/>
        <w:szCs w:val="24"/>
        <w:u w:color="000000"/>
      </w:rPr>
    </w:lvl>
    <w:lvl w:ilvl="7">
      <w:start w:val="1"/>
      <w:numFmt w:val="bullet"/>
      <w:lvlText w:val="o"/>
      <w:lvlJc w:val="left"/>
      <w:pPr>
        <w:tabs>
          <w:tab w:val="num" w:pos="5760"/>
        </w:tabs>
        <w:ind w:left="5760" w:hanging="360"/>
      </w:pPr>
      <w:rPr>
        <w:rFonts w:ascii="Trebuchet MS" w:eastAsia="Trebuchet MS" w:hAnsi="Trebuchet MS" w:cs="Trebuchet MS"/>
        <w:color w:val="000000"/>
        <w:kern w:val="0"/>
        <w:position w:val="0"/>
        <w:sz w:val="24"/>
        <w:szCs w:val="24"/>
        <w:u w:color="000000"/>
      </w:rPr>
    </w:lvl>
    <w:lvl w:ilvl="8">
      <w:start w:val="1"/>
      <w:numFmt w:val="bullet"/>
      <w:lvlText w:val="▪"/>
      <w:lvlJc w:val="left"/>
      <w:pPr>
        <w:tabs>
          <w:tab w:val="num" w:pos="6480"/>
        </w:tabs>
        <w:ind w:left="6480" w:hanging="360"/>
      </w:pPr>
      <w:rPr>
        <w:rFonts w:ascii="Trebuchet MS" w:eastAsia="Trebuchet MS" w:hAnsi="Trebuchet MS" w:cs="Trebuchet MS"/>
        <w:color w:val="000000"/>
        <w:kern w:val="0"/>
        <w:position w:val="0"/>
        <w:sz w:val="24"/>
        <w:szCs w:val="24"/>
        <w:u w:color="000000"/>
      </w:rPr>
    </w:lvl>
  </w:abstractNum>
  <w:abstractNum w:abstractNumId="8" w15:restartNumberingAfterBreak="0">
    <w:nsid w:val="11A93DC3"/>
    <w:multiLevelType w:val="hybridMultilevel"/>
    <w:tmpl w:val="43162D18"/>
    <w:lvl w:ilvl="0" w:tplc="332474D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F16406"/>
    <w:multiLevelType w:val="hybridMultilevel"/>
    <w:tmpl w:val="A010FBB8"/>
    <w:lvl w:ilvl="0" w:tplc="8BBE874A">
      <w:start w:val="1"/>
      <w:numFmt w:val="decimal"/>
      <w:lvlText w:val="%1."/>
      <w:lvlJc w:val="left"/>
      <w:pPr>
        <w:ind w:left="248" w:hanging="360"/>
      </w:pPr>
      <w:rPr>
        <w:rFonts w:hint="default"/>
      </w:rPr>
    </w:lvl>
    <w:lvl w:ilvl="1" w:tplc="08090019" w:tentative="1">
      <w:start w:val="1"/>
      <w:numFmt w:val="lowerLetter"/>
      <w:lvlText w:val="%2."/>
      <w:lvlJc w:val="left"/>
      <w:pPr>
        <w:ind w:left="968" w:hanging="360"/>
      </w:pPr>
    </w:lvl>
    <w:lvl w:ilvl="2" w:tplc="0809001B" w:tentative="1">
      <w:start w:val="1"/>
      <w:numFmt w:val="lowerRoman"/>
      <w:lvlText w:val="%3."/>
      <w:lvlJc w:val="right"/>
      <w:pPr>
        <w:ind w:left="1688" w:hanging="180"/>
      </w:pPr>
    </w:lvl>
    <w:lvl w:ilvl="3" w:tplc="0809000F" w:tentative="1">
      <w:start w:val="1"/>
      <w:numFmt w:val="decimal"/>
      <w:lvlText w:val="%4."/>
      <w:lvlJc w:val="left"/>
      <w:pPr>
        <w:ind w:left="2408" w:hanging="360"/>
      </w:pPr>
    </w:lvl>
    <w:lvl w:ilvl="4" w:tplc="08090019" w:tentative="1">
      <w:start w:val="1"/>
      <w:numFmt w:val="lowerLetter"/>
      <w:lvlText w:val="%5."/>
      <w:lvlJc w:val="left"/>
      <w:pPr>
        <w:ind w:left="3128" w:hanging="360"/>
      </w:pPr>
    </w:lvl>
    <w:lvl w:ilvl="5" w:tplc="0809001B" w:tentative="1">
      <w:start w:val="1"/>
      <w:numFmt w:val="lowerRoman"/>
      <w:lvlText w:val="%6."/>
      <w:lvlJc w:val="right"/>
      <w:pPr>
        <w:ind w:left="3848" w:hanging="180"/>
      </w:pPr>
    </w:lvl>
    <w:lvl w:ilvl="6" w:tplc="0809000F" w:tentative="1">
      <w:start w:val="1"/>
      <w:numFmt w:val="decimal"/>
      <w:lvlText w:val="%7."/>
      <w:lvlJc w:val="left"/>
      <w:pPr>
        <w:ind w:left="4568" w:hanging="360"/>
      </w:pPr>
    </w:lvl>
    <w:lvl w:ilvl="7" w:tplc="08090019" w:tentative="1">
      <w:start w:val="1"/>
      <w:numFmt w:val="lowerLetter"/>
      <w:lvlText w:val="%8."/>
      <w:lvlJc w:val="left"/>
      <w:pPr>
        <w:ind w:left="5288" w:hanging="360"/>
      </w:pPr>
    </w:lvl>
    <w:lvl w:ilvl="8" w:tplc="0809001B" w:tentative="1">
      <w:start w:val="1"/>
      <w:numFmt w:val="lowerRoman"/>
      <w:lvlText w:val="%9."/>
      <w:lvlJc w:val="right"/>
      <w:pPr>
        <w:ind w:left="6008" w:hanging="180"/>
      </w:pPr>
    </w:lvl>
  </w:abstractNum>
  <w:abstractNum w:abstractNumId="10" w15:restartNumberingAfterBreak="0">
    <w:nsid w:val="16980294"/>
    <w:multiLevelType w:val="multilevel"/>
    <w:tmpl w:val="198EA470"/>
    <w:lvl w:ilvl="0">
      <w:start w:val="1"/>
      <w:numFmt w:val="decimal"/>
      <w:lvlText w:val="%1"/>
      <w:lvlJc w:val="left"/>
      <w:pPr>
        <w:ind w:left="360" w:hanging="360"/>
      </w:pPr>
      <w:rPr>
        <w:rFonts w:hint="default"/>
      </w:rPr>
    </w:lvl>
    <w:lvl w:ilvl="1">
      <w:start w:val="1"/>
      <w:numFmt w:val="decimal"/>
      <w:pStyle w:val="Heading3"/>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CFC1A76"/>
    <w:multiLevelType w:val="hybridMultilevel"/>
    <w:tmpl w:val="9B14CB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F960572"/>
    <w:multiLevelType w:val="hybridMultilevel"/>
    <w:tmpl w:val="2E643A70"/>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7E2C4E"/>
    <w:multiLevelType w:val="hybridMultilevel"/>
    <w:tmpl w:val="E1C035A6"/>
    <w:lvl w:ilvl="0" w:tplc="040B0007">
      <w:start w:val="1"/>
      <w:numFmt w:val="bullet"/>
      <w:lvlText w:val=""/>
      <w:lvlPicBulletId w:val="0"/>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3204C18"/>
    <w:multiLevelType w:val="hybridMultilevel"/>
    <w:tmpl w:val="E558E6D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380221F"/>
    <w:multiLevelType w:val="hybridMultilevel"/>
    <w:tmpl w:val="8D9E887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4D66602"/>
    <w:multiLevelType w:val="hybridMultilevel"/>
    <w:tmpl w:val="A4A60608"/>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285E5DF1"/>
    <w:multiLevelType w:val="hybridMultilevel"/>
    <w:tmpl w:val="4BAEE9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8760220"/>
    <w:multiLevelType w:val="hybridMultilevel"/>
    <w:tmpl w:val="5706D6BC"/>
    <w:lvl w:ilvl="0" w:tplc="48928EC4">
      <w:numFmt w:val="bullet"/>
      <w:lvlText w:val="-"/>
      <w:lvlJc w:val="left"/>
      <w:pPr>
        <w:ind w:left="360" w:hanging="360"/>
      </w:pPr>
      <w:rPr>
        <w:rFonts w:ascii="Calibri" w:eastAsia="MS Mincho"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8ED42F4"/>
    <w:multiLevelType w:val="hybridMultilevel"/>
    <w:tmpl w:val="7ECA8086"/>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33C12371"/>
    <w:multiLevelType w:val="hybridMultilevel"/>
    <w:tmpl w:val="0F4879EE"/>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3BD946BA"/>
    <w:multiLevelType w:val="hybridMultilevel"/>
    <w:tmpl w:val="6EBC9A1A"/>
    <w:lvl w:ilvl="0" w:tplc="49000084">
      <w:start w:val="1"/>
      <w:numFmt w:val="upperRoman"/>
      <w:lvlText w:val="%1."/>
      <w:lvlJc w:val="right"/>
      <w:pPr>
        <w:ind w:left="780" w:hanging="360"/>
      </w:pPr>
    </w:lvl>
    <w:lvl w:ilvl="1" w:tplc="10000019" w:tentative="1">
      <w:start w:val="1"/>
      <w:numFmt w:val="lowerLetter"/>
      <w:lvlText w:val="%2."/>
      <w:lvlJc w:val="left"/>
      <w:pPr>
        <w:ind w:left="1500" w:hanging="360"/>
      </w:pPr>
    </w:lvl>
    <w:lvl w:ilvl="2" w:tplc="1000001B" w:tentative="1">
      <w:start w:val="1"/>
      <w:numFmt w:val="lowerRoman"/>
      <w:lvlText w:val="%3."/>
      <w:lvlJc w:val="right"/>
      <w:pPr>
        <w:ind w:left="2220" w:hanging="180"/>
      </w:pPr>
    </w:lvl>
    <w:lvl w:ilvl="3" w:tplc="1000000F" w:tentative="1">
      <w:start w:val="1"/>
      <w:numFmt w:val="decimal"/>
      <w:lvlText w:val="%4."/>
      <w:lvlJc w:val="left"/>
      <w:pPr>
        <w:ind w:left="2940" w:hanging="360"/>
      </w:pPr>
    </w:lvl>
    <w:lvl w:ilvl="4" w:tplc="10000019" w:tentative="1">
      <w:start w:val="1"/>
      <w:numFmt w:val="lowerLetter"/>
      <w:lvlText w:val="%5."/>
      <w:lvlJc w:val="left"/>
      <w:pPr>
        <w:ind w:left="3660" w:hanging="360"/>
      </w:pPr>
    </w:lvl>
    <w:lvl w:ilvl="5" w:tplc="1000001B" w:tentative="1">
      <w:start w:val="1"/>
      <w:numFmt w:val="lowerRoman"/>
      <w:lvlText w:val="%6."/>
      <w:lvlJc w:val="right"/>
      <w:pPr>
        <w:ind w:left="4380" w:hanging="180"/>
      </w:pPr>
    </w:lvl>
    <w:lvl w:ilvl="6" w:tplc="1000000F" w:tentative="1">
      <w:start w:val="1"/>
      <w:numFmt w:val="decimal"/>
      <w:lvlText w:val="%7."/>
      <w:lvlJc w:val="left"/>
      <w:pPr>
        <w:ind w:left="5100" w:hanging="360"/>
      </w:pPr>
    </w:lvl>
    <w:lvl w:ilvl="7" w:tplc="10000019" w:tentative="1">
      <w:start w:val="1"/>
      <w:numFmt w:val="lowerLetter"/>
      <w:lvlText w:val="%8."/>
      <w:lvlJc w:val="left"/>
      <w:pPr>
        <w:ind w:left="5820" w:hanging="360"/>
      </w:pPr>
    </w:lvl>
    <w:lvl w:ilvl="8" w:tplc="1000001B" w:tentative="1">
      <w:start w:val="1"/>
      <w:numFmt w:val="lowerRoman"/>
      <w:lvlText w:val="%9."/>
      <w:lvlJc w:val="right"/>
      <w:pPr>
        <w:ind w:left="6540" w:hanging="180"/>
      </w:pPr>
    </w:lvl>
  </w:abstractNum>
  <w:abstractNum w:abstractNumId="22" w15:restartNumberingAfterBreak="0">
    <w:nsid w:val="40971D82"/>
    <w:multiLevelType w:val="hybridMultilevel"/>
    <w:tmpl w:val="2B002650"/>
    <w:lvl w:ilvl="0" w:tplc="A5BEDD82">
      <w:start w:val="1"/>
      <w:numFmt w:val="decimal"/>
      <w:lvlText w:val="%1."/>
      <w:lvlJc w:val="left"/>
      <w:pPr>
        <w:ind w:left="36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42236C80"/>
    <w:multiLevelType w:val="hybridMultilevel"/>
    <w:tmpl w:val="654A343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43F5F36"/>
    <w:multiLevelType w:val="hybridMultilevel"/>
    <w:tmpl w:val="073AC02E"/>
    <w:lvl w:ilvl="0" w:tplc="3D4A9880">
      <w:start w:val="9"/>
      <w:numFmt w:val="bullet"/>
      <w:lvlText w:val="-"/>
      <w:lvlJc w:val="left"/>
      <w:pPr>
        <w:ind w:left="720" w:hanging="360"/>
      </w:pPr>
      <w:rPr>
        <w:rFonts w:ascii="Calibri" w:eastAsiaTheme="minorHAnsi" w:hAnsi="Calibri" w:cs="Aria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80F3D86"/>
    <w:multiLevelType w:val="hybridMultilevel"/>
    <w:tmpl w:val="0ECE5464"/>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86518D5"/>
    <w:multiLevelType w:val="hybridMultilevel"/>
    <w:tmpl w:val="2082765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F8A19D3"/>
    <w:multiLevelType w:val="hybridMultilevel"/>
    <w:tmpl w:val="D5F6F46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8075BB4"/>
    <w:multiLevelType w:val="hybridMultilevel"/>
    <w:tmpl w:val="2F3EA516"/>
    <w:lvl w:ilvl="0" w:tplc="E2BCD88C">
      <w:start w:val="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83D56E1"/>
    <w:multiLevelType w:val="hybridMultilevel"/>
    <w:tmpl w:val="8D72D4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89A6714"/>
    <w:multiLevelType w:val="hybridMultilevel"/>
    <w:tmpl w:val="5C767C9C"/>
    <w:lvl w:ilvl="0" w:tplc="EA345714">
      <w:start w:val="1"/>
      <w:numFmt w:val="bullet"/>
      <w:lvlText w:val=""/>
      <w:lvlJc w:val="left"/>
      <w:pPr>
        <w:tabs>
          <w:tab w:val="num" w:pos="720"/>
        </w:tabs>
        <w:ind w:left="720" w:hanging="360"/>
      </w:pPr>
      <w:rPr>
        <w:rFonts w:ascii="Wingdings" w:hAnsi="Wingdings" w:hint="default"/>
      </w:rPr>
    </w:lvl>
    <w:lvl w:ilvl="1" w:tplc="228847FA" w:tentative="1">
      <w:start w:val="1"/>
      <w:numFmt w:val="bullet"/>
      <w:lvlText w:val=""/>
      <w:lvlJc w:val="left"/>
      <w:pPr>
        <w:tabs>
          <w:tab w:val="num" w:pos="1440"/>
        </w:tabs>
        <w:ind w:left="1440" w:hanging="360"/>
      </w:pPr>
      <w:rPr>
        <w:rFonts w:ascii="Wingdings" w:hAnsi="Wingdings" w:hint="default"/>
      </w:rPr>
    </w:lvl>
    <w:lvl w:ilvl="2" w:tplc="CE36A878" w:tentative="1">
      <w:start w:val="1"/>
      <w:numFmt w:val="bullet"/>
      <w:lvlText w:val=""/>
      <w:lvlJc w:val="left"/>
      <w:pPr>
        <w:tabs>
          <w:tab w:val="num" w:pos="2160"/>
        </w:tabs>
        <w:ind w:left="2160" w:hanging="360"/>
      </w:pPr>
      <w:rPr>
        <w:rFonts w:ascii="Wingdings" w:hAnsi="Wingdings" w:hint="default"/>
      </w:rPr>
    </w:lvl>
    <w:lvl w:ilvl="3" w:tplc="AD66A69A" w:tentative="1">
      <w:start w:val="1"/>
      <w:numFmt w:val="bullet"/>
      <w:lvlText w:val=""/>
      <w:lvlJc w:val="left"/>
      <w:pPr>
        <w:tabs>
          <w:tab w:val="num" w:pos="2880"/>
        </w:tabs>
        <w:ind w:left="2880" w:hanging="360"/>
      </w:pPr>
      <w:rPr>
        <w:rFonts w:ascii="Wingdings" w:hAnsi="Wingdings" w:hint="default"/>
      </w:rPr>
    </w:lvl>
    <w:lvl w:ilvl="4" w:tplc="ED00DD9E" w:tentative="1">
      <w:start w:val="1"/>
      <w:numFmt w:val="bullet"/>
      <w:lvlText w:val=""/>
      <w:lvlJc w:val="left"/>
      <w:pPr>
        <w:tabs>
          <w:tab w:val="num" w:pos="3600"/>
        </w:tabs>
        <w:ind w:left="3600" w:hanging="360"/>
      </w:pPr>
      <w:rPr>
        <w:rFonts w:ascii="Wingdings" w:hAnsi="Wingdings" w:hint="default"/>
      </w:rPr>
    </w:lvl>
    <w:lvl w:ilvl="5" w:tplc="7422C0BA" w:tentative="1">
      <w:start w:val="1"/>
      <w:numFmt w:val="bullet"/>
      <w:lvlText w:val=""/>
      <w:lvlJc w:val="left"/>
      <w:pPr>
        <w:tabs>
          <w:tab w:val="num" w:pos="4320"/>
        </w:tabs>
        <w:ind w:left="4320" w:hanging="360"/>
      </w:pPr>
      <w:rPr>
        <w:rFonts w:ascii="Wingdings" w:hAnsi="Wingdings" w:hint="default"/>
      </w:rPr>
    </w:lvl>
    <w:lvl w:ilvl="6" w:tplc="582E5A26" w:tentative="1">
      <w:start w:val="1"/>
      <w:numFmt w:val="bullet"/>
      <w:lvlText w:val=""/>
      <w:lvlJc w:val="left"/>
      <w:pPr>
        <w:tabs>
          <w:tab w:val="num" w:pos="5040"/>
        </w:tabs>
        <w:ind w:left="5040" w:hanging="360"/>
      </w:pPr>
      <w:rPr>
        <w:rFonts w:ascii="Wingdings" w:hAnsi="Wingdings" w:hint="default"/>
      </w:rPr>
    </w:lvl>
    <w:lvl w:ilvl="7" w:tplc="DD8282CA" w:tentative="1">
      <w:start w:val="1"/>
      <w:numFmt w:val="bullet"/>
      <w:lvlText w:val=""/>
      <w:lvlJc w:val="left"/>
      <w:pPr>
        <w:tabs>
          <w:tab w:val="num" w:pos="5760"/>
        </w:tabs>
        <w:ind w:left="5760" w:hanging="360"/>
      </w:pPr>
      <w:rPr>
        <w:rFonts w:ascii="Wingdings" w:hAnsi="Wingdings" w:hint="default"/>
      </w:rPr>
    </w:lvl>
    <w:lvl w:ilvl="8" w:tplc="F9085B5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B9471D"/>
    <w:multiLevelType w:val="hybridMultilevel"/>
    <w:tmpl w:val="B13273BE"/>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61B52BD9"/>
    <w:multiLevelType w:val="hybridMultilevel"/>
    <w:tmpl w:val="BE58F05C"/>
    <w:lvl w:ilvl="0" w:tplc="10000001">
      <w:start w:val="1"/>
      <w:numFmt w:val="bullet"/>
      <w:lvlText w:val=""/>
      <w:lvlJc w:val="left"/>
      <w:pPr>
        <w:ind w:left="1500" w:hanging="360"/>
      </w:pPr>
      <w:rPr>
        <w:rFonts w:ascii="Symbol" w:hAnsi="Symbol" w:hint="default"/>
      </w:rPr>
    </w:lvl>
    <w:lvl w:ilvl="1" w:tplc="10000003" w:tentative="1">
      <w:start w:val="1"/>
      <w:numFmt w:val="bullet"/>
      <w:lvlText w:val="o"/>
      <w:lvlJc w:val="left"/>
      <w:pPr>
        <w:ind w:left="2220" w:hanging="360"/>
      </w:pPr>
      <w:rPr>
        <w:rFonts w:ascii="Courier New" w:hAnsi="Courier New" w:cs="Courier New" w:hint="default"/>
      </w:rPr>
    </w:lvl>
    <w:lvl w:ilvl="2" w:tplc="10000005" w:tentative="1">
      <w:start w:val="1"/>
      <w:numFmt w:val="bullet"/>
      <w:lvlText w:val=""/>
      <w:lvlJc w:val="left"/>
      <w:pPr>
        <w:ind w:left="2940" w:hanging="360"/>
      </w:pPr>
      <w:rPr>
        <w:rFonts w:ascii="Wingdings" w:hAnsi="Wingdings" w:hint="default"/>
      </w:rPr>
    </w:lvl>
    <w:lvl w:ilvl="3" w:tplc="10000001" w:tentative="1">
      <w:start w:val="1"/>
      <w:numFmt w:val="bullet"/>
      <w:lvlText w:val=""/>
      <w:lvlJc w:val="left"/>
      <w:pPr>
        <w:ind w:left="3660" w:hanging="360"/>
      </w:pPr>
      <w:rPr>
        <w:rFonts w:ascii="Symbol" w:hAnsi="Symbol" w:hint="default"/>
      </w:rPr>
    </w:lvl>
    <w:lvl w:ilvl="4" w:tplc="10000003" w:tentative="1">
      <w:start w:val="1"/>
      <w:numFmt w:val="bullet"/>
      <w:lvlText w:val="o"/>
      <w:lvlJc w:val="left"/>
      <w:pPr>
        <w:ind w:left="4380" w:hanging="360"/>
      </w:pPr>
      <w:rPr>
        <w:rFonts w:ascii="Courier New" w:hAnsi="Courier New" w:cs="Courier New" w:hint="default"/>
      </w:rPr>
    </w:lvl>
    <w:lvl w:ilvl="5" w:tplc="10000005" w:tentative="1">
      <w:start w:val="1"/>
      <w:numFmt w:val="bullet"/>
      <w:lvlText w:val=""/>
      <w:lvlJc w:val="left"/>
      <w:pPr>
        <w:ind w:left="5100" w:hanging="360"/>
      </w:pPr>
      <w:rPr>
        <w:rFonts w:ascii="Wingdings" w:hAnsi="Wingdings" w:hint="default"/>
      </w:rPr>
    </w:lvl>
    <w:lvl w:ilvl="6" w:tplc="10000001" w:tentative="1">
      <w:start w:val="1"/>
      <w:numFmt w:val="bullet"/>
      <w:lvlText w:val=""/>
      <w:lvlJc w:val="left"/>
      <w:pPr>
        <w:ind w:left="5820" w:hanging="360"/>
      </w:pPr>
      <w:rPr>
        <w:rFonts w:ascii="Symbol" w:hAnsi="Symbol" w:hint="default"/>
      </w:rPr>
    </w:lvl>
    <w:lvl w:ilvl="7" w:tplc="10000003" w:tentative="1">
      <w:start w:val="1"/>
      <w:numFmt w:val="bullet"/>
      <w:lvlText w:val="o"/>
      <w:lvlJc w:val="left"/>
      <w:pPr>
        <w:ind w:left="6540" w:hanging="360"/>
      </w:pPr>
      <w:rPr>
        <w:rFonts w:ascii="Courier New" w:hAnsi="Courier New" w:cs="Courier New" w:hint="default"/>
      </w:rPr>
    </w:lvl>
    <w:lvl w:ilvl="8" w:tplc="10000005" w:tentative="1">
      <w:start w:val="1"/>
      <w:numFmt w:val="bullet"/>
      <w:lvlText w:val=""/>
      <w:lvlJc w:val="left"/>
      <w:pPr>
        <w:ind w:left="7260" w:hanging="360"/>
      </w:pPr>
      <w:rPr>
        <w:rFonts w:ascii="Wingdings" w:hAnsi="Wingdings" w:hint="default"/>
      </w:rPr>
    </w:lvl>
  </w:abstractNum>
  <w:abstractNum w:abstractNumId="33" w15:restartNumberingAfterBreak="0">
    <w:nsid w:val="64AF681A"/>
    <w:multiLevelType w:val="hybridMultilevel"/>
    <w:tmpl w:val="54F6FBE6"/>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15:restartNumberingAfterBreak="0">
    <w:nsid w:val="67D24074"/>
    <w:multiLevelType w:val="hybridMultilevel"/>
    <w:tmpl w:val="DAF4731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9EE2D5F"/>
    <w:multiLevelType w:val="hybridMultilevel"/>
    <w:tmpl w:val="B5A873E4"/>
    <w:lvl w:ilvl="0" w:tplc="1EE20E16">
      <w:numFmt w:val="bullet"/>
      <w:lvlText w:val="-"/>
      <w:lvlJc w:val="left"/>
      <w:pPr>
        <w:ind w:left="720" w:hanging="360"/>
      </w:pPr>
      <w:rPr>
        <w:rFonts w:ascii="Calibri" w:eastAsia="MS Mincho"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E92F32"/>
    <w:multiLevelType w:val="hybridMultilevel"/>
    <w:tmpl w:val="74FC7A2C"/>
    <w:lvl w:ilvl="0" w:tplc="6C0C8A86">
      <w:numFmt w:val="bullet"/>
      <w:lvlText w:val="-"/>
      <w:lvlJc w:val="left"/>
      <w:pPr>
        <w:ind w:left="1080" w:hanging="360"/>
      </w:pPr>
      <w:rPr>
        <w:rFonts w:ascii="Arial Narrow" w:eastAsia="Calibri" w:hAnsi="Arial Narrow"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6FDD53A5"/>
    <w:multiLevelType w:val="hybridMultilevel"/>
    <w:tmpl w:val="35CE757A"/>
    <w:lvl w:ilvl="0" w:tplc="4AB0D628">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153477E"/>
    <w:multiLevelType w:val="hybridMultilevel"/>
    <w:tmpl w:val="C0A2C2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3FB22C1"/>
    <w:multiLevelType w:val="multilevel"/>
    <w:tmpl w:val="E33285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5CD158D"/>
    <w:multiLevelType w:val="hybridMultilevel"/>
    <w:tmpl w:val="12AEF8A0"/>
    <w:lvl w:ilvl="0" w:tplc="A1C0B97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75C5F0C"/>
    <w:multiLevelType w:val="hybridMultilevel"/>
    <w:tmpl w:val="57F602DC"/>
    <w:lvl w:ilvl="0" w:tplc="C4E883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84148C"/>
    <w:multiLevelType w:val="hybridMultilevel"/>
    <w:tmpl w:val="35CE757A"/>
    <w:lvl w:ilvl="0" w:tplc="4AB0D628">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B553953"/>
    <w:multiLevelType w:val="hybridMultilevel"/>
    <w:tmpl w:val="CA280AC4"/>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7FA8367C"/>
    <w:multiLevelType w:val="hybridMultilevel"/>
    <w:tmpl w:val="F45ADC76"/>
    <w:lvl w:ilvl="0" w:tplc="A1C0B972">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3"/>
  </w:num>
  <w:num w:numId="3">
    <w:abstractNumId w:val="8"/>
  </w:num>
  <w:num w:numId="4">
    <w:abstractNumId w:val="11"/>
  </w:num>
  <w:num w:numId="5">
    <w:abstractNumId w:val="34"/>
  </w:num>
  <w:num w:numId="6">
    <w:abstractNumId w:val="4"/>
  </w:num>
  <w:num w:numId="7">
    <w:abstractNumId w:val="27"/>
  </w:num>
  <w:num w:numId="8">
    <w:abstractNumId w:val="5"/>
  </w:num>
  <w:num w:numId="9">
    <w:abstractNumId w:val="12"/>
  </w:num>
  <w:num w:numId="10">
    <w:abstractNumId w:val="23"/>
  </w:num>
  <w:num w:numId="11">
    <w:abstractNumId w:val="19"/>
  </w:num>
  <w:num w:numId="12">
    <w:abstractNumId w:val="15"/>
  </w:num>
  <w:num w:numId="13">
    <w:abstractNumId w:val="29"/>
  </w:num>
  <w:num w:numId="14">
    <w:abstractNumId w:val="6"/>
  </w:num>
  <w:num w:numId="15">
    <w:abstractNumId w:val="17"/>
  </w:num>
  <w:num w:numId="16">
    <w:abstractNumId w:val="7"/>
  </w:num>
  <w:num w:numId="17">
    <w:abstractNumId w:val="14"/>
  </w:num>
  <w:num w:numId="18">
    <w:abstractNumId w:val="38"/>
  </w:num>
  <w:num w:numId="19">
    <w:abstractNumId w:val="39"/>
  </w:num>
  <w:num w:numId="20">
    <w:abstractNumId w:val="26"/>
  </w:num>
  <w:num w:numId="21">
    <w:abstractNumId w:val="1"/>
  </w:num>
  <w:num w:numId="22">
    <w:abstractNumId w:val="28"/>
  </w:num>
  <w:num w:numId="23">
    <w:abstractNumId w:val="40"/>
  </w:num>
  <w:num w:numId="24">
    <w:abstractNumId w:val="35"/>
  </w:num>
  <w:num w:numId="25">
    <w:abstractNumId w:val="37"/>
  </w:num>
  <w:num w:numId="26">
    <w:abstractNumId w:val="24"/>
  </w:num>
  <w:num w:numId="27">
    <w:abstractNumId w:val="42"/>
  </w:num>
  <w:num w:numId="28">
    <w:abstractNumId w:val="32"/>
  </w:num>
  <w:num w:numId="29">
    <w:abstractNumId w:val="41"/>
  </w:num>
  <w:num w:numId="30">
    <w:abstractNumId w:val="21"/>
  </w:num>
  <w:num w:numId="31">
    <w:abstractNumId w:val="20"/>
  </w:num>
  <w:num w:numId="32">
    <w:abstractNumId w:val="31"/>
  </w:num>
  <w:num w:numId="33">
    <w:abstractNumId w:val="33"/>
  </w:num>
  <w:num w:numId="34">
    <w:abstractNumId w:val="25"/>
  </w:num>
  <w:num w:numId="35">
    <w:abstractNumId w:val="13"/>
  </w:num>
  <w:num w:numId="36">
    <w:abstractNumId w:val="43"/>
  </w:num>
  <w:num w:numId="37">
    <w:abstractNumId w:val="16"/>
  </w:num>
  <w:num w:numId="38">
    <w:abstractNumId w:val="36"/>
  </w:num>
  <w:num w:numId="39">
    <w:abstractNumId w:val="44"/>
  </w:num>
  <w:num w:numId="40">
    <w:abstractNumId w:val="24"/>
  </w:num>
  <w:num w:numId="41">
    <w:abstractNumId w:val="2"/>
  </w:num>
  <w:num w:numId="42">
    <w:abstractNumId w:val="0"/>
  </w:num>
  <w:num w:numId="43">
    <w:abstractNumId w:val="18"/>
  </w:num>
  <w:num w:numId="44">
    <w:abstractNumId w:val="22"/>
  </w:num>
  <w:num w:numId="45">
    <w:abstractNumId w:val="30"/>
  </w:num>
  <w:num w:numId="46">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fr-CA" w:vendorID="64" w:dllVersion="131078" w:nlCheck="1" w:checkStyle="0"/>
  <w:activeWritingStyle w:appName="MSWord" w:lang="en-US" w:vendorID="64" w:dllVersion="131078" w:nlCheck="1" w:checkStyle="0"/>
  <w:activeWritingStyle w:appName="MSWord" w:lang="en-GB" w:vendorID="64" w:dllVersion="131078" w:nlCheck="1" w:checkStyle="1"/>
  <w:activeWritingStyle w:appName="MSWord" w:lang="fi-FI" w:vendorID="64" w:dllVersion="131078" w:nlCheck="1" w:checkStyle="0"/>
  <w:activeWritingStyle w:appName="MSWord" w:lang="fr-BE"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CAC"/>
    <w:rsid w:val="00000C64"/>
    <w:rsid w:val="00003600"/>
    <w:rsid w:val="00003835"/>
    <w:rsid w:val="000056E0"/>
    <w:rsid w:val="00006E2E"/>
    <w:rsid w:val="00007FEF"/>
    <w:rsid w:val="00010E5B"/>
    <w:rsid w:val="00011081"/>
    <w:rsid w:val="00011802"/>
    <w:rsid w:val="000134F0"/>
    <w:rsid w:val="00013AA7"/>
    <w:rsid w:val="00014625"/>
    <w:rsid w:val="00014984"/>
    <w:rsid w:val="00014E18"/>
    <w:rsid w:val="000164C4"/>
    <w:rsid w:val="00016FBF"/>
    <w:rsid w:val="00017AD0"/>
    <w:rsid w:val="00021E52"/>
    <w:rsid w:val="00023D08"/>
    <w:rsid w:val="00025130"/>
    <w:rsid w:val="0002541B"/>
    <w:rsid w:val="000259EB"/>
    <w:rsid w:val="000266C2"/>
    <w:rsid w:val="0002710C"/>
    <w:rsid w:val="00027575"/>
    <w:rsid w:val="00030E88"/>
    <w:rsid w:val="00031555"/>
    <w:rsid w:val="00031A31"/>
    <w:rsid w:val="00031CEA"/>
    <w:rsid w:val="0003414F"/>
    <w:rsid w:val="0003420F"/>
    <w:rsid w:val="00034609"/>
    <w:rsid w:val="000356D8"/>
    <w:rsid w:val="000360E4"/>
    <w:rsid w:val="00037668"/>
    <w:rsid w:val="00037A31"/>
    <w:rsid w:val="00037CAF"/>
    <w:rsid w:val="00037D9A"/>
    <w:rsid w:val="000408AF"/>
    <w:rsid w:val="00041729"/>
    <w:rsid w:val="00041E5E"/>
    <w:rsid w:val="00042232"/>
    <w:rsid w:val="00042B45"/>
    <w:rsid w:val="00043A2F"/>
    <w:rsid w:val="00044103"/>
    <w:rsid w:val="000474EC"/>
    <w:rsid w:val="000509C6"/>
    <w:rsid w:val="00051255"/>
    <w:rsid w:val="00052412"/>
    <w:rsid w:val="00052BDB"/>
    <w:rsid w:val="00054868"/>
    <w:rsid w:val="00054910"/>
    <w:rsid w:val="00054B3C"/>
    <w:rsid w:val="00055978"/>
    <w:rsid w:val="00055E8B"/>
    <w:rsid w:val="00057376"/>
    <w:rsid w:val="0006167A"/>
    <w:rsid w:val="000620C4"/>
    <w:rsid w:val="00062228"/>
    <w:rsid w:val="00062C13"/>
    <w:rsid w:val="00065E78"/>
    <w:rsid w:val="00065FF7"/>
    <w:rsid w:val="000667C0"/>
    <w:rsid w:val="00067180"/>
    <w:rsid w:val="000672D7"/>
    <w:rsid w:val="0006797F"/>
    <w:rsid w:val="000703B6"/>
    <w:rsid w:val="00071CFD"/>
    <w:rsid w:val="000726DC"/>
    <w:rsid w:val="00073E87"/>
    <w:rsid w:val="0007407B"/>
    <w:rsid w:val="00074FF0"/>
    <w:rsid w:val="000752F4"/>
    <w:rsid w:val="0007563C"/>
    <w:rsid w:val="000772FD"/>
    <w:rsid w:val="00084CD3"/>
    <w:rsid w:val="0008552C"/>
    <w:rsid w:val="00086B8D"/>
    <w:rsid w:val="00090E84"/>
    <w:rsid w:val="00091908"/>
    <w:rsid w:val="00092C4E"/>
    <w:rsid w:val="00094051"/>
    <w:rsid w:val="00095138"/>
    <w:rsid w:val="00095A13"/>
    <w:rsid w:val="000966DB"/>
    <w:rsid w:val="00096D4B"/>
    <w:rsid w:val="000A00F9"/>
    <w:rsid w:val="000A11D0"/>
    <w:rsid w:val="000A167B"/>
    <w:rsid w:val="000A3302"/>
    <w:rsid w:val="000A4006"/>
    <w:rsid w:val="000A4A42"/>
    <w:rsid w:val="000A5199"/>
    <w:rsid w:val="000A5615"/>
    <w:rsid w:val="000A62FB"/>
    <w:rsid w:val="000A6A5E"/>
    <w:rsid w:val="000A701D"/>
    <w:rsid w:val="000A7216"/>
    <w:rsid w:val="000B1FAE"/>
    <w:rsid w:val="000B2C2C"/>
    <w:rsid w:val="000B429B"/>
    <w:rsid w:val="000B4DD3"/>
    <w:rsid w:val="000B5A23"/>
    <w:rsid w:val="000B6582"/>
    <w:rsid w:val="000B7709"/>
    <w:rsid w:val="000B7AAA"/>
    <w:rsid w:val="000B7FE3"/>
    <w:rsid w:val="000C016A"/>
    <w:rsid w:val="000C055F"/>
    <w:rsid w:val="000C09B8"/>
    <w:rsid w:val="000C0C10"/>
    <w:rsid w:val="000C1412"/>
    <w:rsid w:val="000C1E01"/>
    <w:rsid w:val="000C223B"/>
    <w:rsid w:val="000C29A9"/>
    <w:rsid w:val="000C45FD"/>
    <w:rsid w:val="000C5067"/>
    <w:rsid w:val="000C5FD1"/>
    <w:rsid w:val="000C61D5"/>
    <w:rsid w:val="000D0205"/>
    <w:rsid w:val="000D02A2"/>
    <w:rsid w:val="000D03D4"/>
    <w:rsid w:val="000D1FDA"/>
    <w:rsid w:val="000D2A11"/>
    <w:rsid w:val="000D4572"/>
    <w:rsid w:val="000D4BFA"/>
    <w:rsid w:val="000D545C"/>
    <w:rsid w:val="000D6F1E"/>
    <w:rsid w:val="000D77FA"/>
    <w:rsid w:val="000E0225"/>
    <w:rsid w:val="000E0C88"/>
    <w:rsid w:val="000E2816"/>
    <w:rsid w:val="000E2C9B"/>
    <w:rsid w:val="000E2DA7"/>
    <w:rsid w:val="000E3B22"/>
    <w:rsid w:val="000E44CA"/>
    <w:rsid w:val="000E44E0"/>
    <w:rsid w:val="000E4B56"/>
    <w:rsid w:val="000E4C17"/>
    <w:rsid w:val="000E4D21"/>
    <w:rsid w:val="000E5E43"/>
    <w:rsid w:val="000E62D6"/>
    <w:rsid w:val="000E665D"/>
    <w:rsid w:val="000E6898"/>
    <w:rsid w:val="000F231A"/>
    <w:rsid w:val="000F2DB6"/>
    <w:rsid w:val="000F3127"/>
    <w:rsid w:val="000F4B14"/>
    <w:rsid w:val="00100BE2"/>
    <w:rsid w:val="00102B5C"/>
    <w:rsid w:val="00102DF5"/>
    <w:rsid w:val="001039FF"/>
    <w:rsid w:val="00103C15"/>
    <w:rsid w:val="00104E3A"/>
    <w:rsid w:val="00105AA7"/>
    <w:rsid w:val="00106E89"/>
    <w:rsid w:val="0010714E"/>
    <w:rsid w:val="0011196F"/>
    <w:rsid w:val="00111A65"/>
    <w:rsid w:val="001128E3"/>
    <w:rsid w:val="0011376F"/>
    <w:rsid w:val="00114ACB"/>
    <w:rsid w:val="0011504F"/>
    <w:rsid w:val="00116DC1"/>
    <w:rsid w:val="00117247"/>
    <w:rsid w:val="001202F2"/>
    <w:rsid w:val="00121213"/>
    <w:rsid w:val="001212E0"/>
    <w:rsid w:val="00121433"/>
    <w:rsid w:val="0012150D"/>
    <w:rsid w:val="0012201B"/>
    <w:rsid w:val="00122462"/>
    <w:rsid w:val="001231CF"/>
    <w:rsid w:val="001237F6"/>
    <w:rsid w:val="001237FB"/>
    <w:rsid w:val="00123BBF"/>
    <w:rsid w:val="001267AE"/>
    <w:rsid w:val="001279C1"/>
    <w:rsid w:val="00127E70"/>
    <w:rsid w:val="001308C7"/>
    <w:rsid w:val="00130A8E"/>
    <w:rsid w:val="00131057"/>
    <w:rsid w:val="00131424"/>
    <w:rsid w:val="00132DE6"/>
    <w:rsid w:val="00133589"/>
    <w:rsid w:val="00133BC9"/>
    <w:rsid w:val="00134410"/>
    <w:rsid w:val="001356A5"/>
    <w:rsid w:val="00135D53"/>
    <w:rsid w:val="0013758C"/>
    <w:rsid w:val="0013784E"/>
    <w:rsid w:val="00137987"/>
    <w:rsid w:val="00137E77"/>
    <w:rsid w:val="00137EFE"/>
    <w:rsid w:val="00140579"/>
    <w:rsid w:val="0014297C"/>
    <w:rsid w:val="00142C0C"/>
    <w:rsid w:val="0014372A"/>
    <w:rsid w:val="00144526"/>
    <w:rsid w:val="00146557"/>
    <w:rsid w:val="00146D89"/>
    <w:rsid w:val="00152873"/>
    <w:rsid w:val="00152D8A"/>
    <w:rsid w:val="001532C3"/>
    <w:rsid w:val="00153B39"/>
    <w:rsid w:val="001540F2"/>
    <w:rsid w:val="001548D5"/>
    <w:rsid w:val="00154939"/>
    <w:rsid w:val="00155CEC"/>
    <w:rsid w:val="00155D80"/>
    <w:rsid w:val="00156025"/>
    <w:rsid w:val="00156705"/>
    <w:rsid w:val="00161400"/>
    <w:rsid w:val="001618EC"/>
    <w:rsid w:val="0016272A"/>
    <w:rsid w:val="0016550C"/>
    <w:rsid w:val="00165FDC"/>
    <w:rsid w:val="00170C50"/>
    <w:rsid w:val="0017131B"/>
    <w:rsid w:val="00171477"/>
    <w:rsid w:val="0017194C"/>
    <w:rsid w:val="001725D3"/>
    <w:rsid w:val="00172E06"/>
    <w:rsid w:val="00173540"/>
    <w:rsid w:val="00174FEA"/>
    <w:rsid w:val="00175326"/>
    <w:rsid w:val="00175510"/>
    <w:rsid w:val="00175682"/>
    <w:rsid w:val="00175D14"/>
    <w:rsid w:val="001761CF"/>
    <w:rsid w:val="00180234"/>
    <w:rsid w:val="00180D0D"/>
    <w:rsid w:val="00181FBD"/>
    <w:rsid w:val="001832CE"/>
    <w:rsid w:val="0018412F"/>
    <w:rsid w:val="0018580A"/>
    <w:rsid w:val="00186686"/>
    <w:rsid w:val="00190D14"/>
    <w:rsid w:val="001A0364"/>
    <w:rsid w:val="001A1322"/>
    <w:rsid w:val="001A2216"/>
    <w:rsid w:val="001A2386"/>
    <w:rsid w:val="001A2928"/>
    <w:rsid w:val="001A2AC1"/>
    <w:rsid w:val="001A2FF7"/>
    <w:rsid w:val="001A3538"/>
    <w:rsid w:val="001A3B2C"/>
    <w:rsid w:val="001A443E"/>
    <w:rsid w:val="001A6749"/>
    <w:rsid w:val="001A6A8C"/>
    <w:rsid w:val="001A76DF"/>
    <w:rsid w:val="001B0498"/>
    <w:rsid w:val="001B0A82"/>
    <w:rsid w:val="001B11D5"/>
    <w:rsid w:val="001B11F1"/>
    <w:rsid w:val="001B16AA"/>
    <w:rsid w:val="001B16D9"/>
    <w:rsid w:val="001B1807"/>
    <w:rsid w:val="001B1AC2"/>
    <w:rsid w:val="001B4AF3"/>
    <w:rsid w:val="001B4D04"/>
    <w:rsid w:val="001B516E"/>
    <w:rsid w:val="001B71D5"/>
    <w:rsid w:val="001C0B74"/>
    <w:rsid w:val="001C1746"/>
    <w:rsid w:val="001C3D94"/>
    <w:rsid w:val="001C63C1"/>
    <w:rsid w:val="001D024F"/>
    <w:rsid w:val="001D081E"/>
    <w:rsid w:val="001D0E43"/>
    <w:rsid w:val="001D1E0C"/>
    <w:rsid w:val="001D23A3"/>
    <w:rsid w:val="001D2A71"/>
    <w:rsid w:val="001D53D7"/>
    <w:rsid w:val="001D6741"/>
    <w:rsid w:val="001D7332"/>
    <w:rsid w:val="001D7F29"/>
    <w:rsid w:val="001E1FE8"/>
    <w:rsid w:val="001E37C8"/>
    <w:rsid w:val="001E38D5"/>
    <w:rsid w:val="001E3C2C"/>
    <w:rsid w:val="001E3CE7"/>
    <w:rsid w:val="001E5D10"/>
    <w:rsid w:val="001E62AA"/>
    <w:rsid w:val="001E6FDF"/>
    <w:rsid w:val="001E769D"/>
    <w:rsid w:val="001F184D"/>
    <w:rsid w:val="001F18AA"/>
    <w:rsid w:val="001F1B0A"/>
    <w:rsid w:val="001F1B38"/>
    <w:rsid w:val="001F1F7D"/>
    <w:rsid w:val="001F2DC4"/>
    <w:rsid w:val="001F357A"/>
    <w:rsid w:val="001F51C2"/>
    <w:rsid w:val="001F6113"/>
    <w:rsid w:val="001F6C60"/>
    <w:rsid w:val="001F7808"/>
    <w:rsid w:val="00200253"/>
    <w:rsid w:val="0020126A"/>
    <w:rsid w:val="00202022"/>
    <w:rsid w:val="00203068"/>
    <w:rsid w:val="00203A48"/>
    <w:rsid w:val="00204800"/>
    <w:rsid w:val="00204A34"/>
    <w:rsid w:val="0020612A"/>
    <w:rsid w:val="0020775C"/>
    <w:rsid w:val="00207BD7"/>
    <w:rsid w:val="00210DA3"/>
    <w:rsid w:val="002112C8"/>
    <w:rsid w:val="00211E7B"/>
    <w:rsid w:val="00212E20"/>
    <w:rsid w:val="0021436A"/>
    <w:rsid w:val="00214DB9"/>
    <w:rsid w:val="0021593E"/>
    <w:rsid w:val="002162F6"/>
    <w:rsid w:val="00216461"/>
    <w:rsid w:val="002169F2"/>
    <w:rsid w:val="00217754"/>
    <w:rsid w:val="00220538"/>
    <w:rsid w:val="002218C4"/>
    <w:rsid w:val="00221BE1"/>
    <w:rsid w:val="002236E2"/>
    <w:rsid w:val="00224842"/>
    <w:rsid w:val="00224923"/>
    <w:rsid w:val="00224C93"/>
    <w:rsid w:val="00225BD5"/>
    <w:rsid w:val="00225E73"/>
    <w:rsid w:val="00226BBD"/>
    <w:rsid w:val="002279A0"/>
    <w:rsid w:val="0023015B"/>
    <w:rsid w:val="00230FA6"/>
    <w:rsid w:val="002310F8"/>
    <w:rsid w:val="00240823"/>
    <w:rsid w:val="00241422"/>
    <w:rsid w:val="002418B3"/>
    <w:rsid w:val="00241984"/>
    <w:rsid w:val="002425A6"/>
    <w:rsid w:val="002438CA"/>
    <w:rsid w:val="002443C3"/>
    <w:rsid w:val="00245B28"/>
    <w:rsid w:val="002467FB"/>
    <w:rsid w:val="002476C7"/>
    <w:rsid w:val="0024796B"/>
    <w:rsid w:val="00247E33"/>
    <w:rsid w:val="00251281"/>
    <w:rsid w:val="002513A9"/>
    <w:rsid w:val="00251950"/>
    <w:rsid w:val="00252015"/>
    <w:rsid w:val="00253BCE"/>
    <w:rsid w:val="00254921"/>
    <w:rsid w:val="002557A8"/>
    <w:rsid w:val="00257051"/>
    <w:rsid w:val="0025753A"/>
    <w:rsid w:val="00257BB7"/>
    <w:rsid w:val="0026140B"/>
    <w:rsid w:val="00262894"/>
    <w:rsid w:val="0026365C"/>
    <w:rsid w:val="00265982"/>
    <w:rsid w:val="00266494"/>
    <w:rsid w:val="00266529"/>
    <w:rsid w:val="00266629"/>
    <w:rsid w:val="00266674"/>
    <w:rsid w:val="00270142"/>
    <w:rsid w:val="00270EBE"/>
    <w:rsid w:val="00271ECA"/>
    <w:rsid w:val="00272318"/>
    <w:rsid w:val="00272916"/>
    <w:rsid w:val="00272C98"/>
    <w:rsid w:val="00275898"/>
    <w:rsid w:val="00275963"/>
    <w:rsid w:val="0027676E"/>
    <w:rsid w:val="00276CA2"/>
    <w:rsid w:val="002803A0"/>
    <w:rsid w:val="00280B8B"/>
    <w:rsid w:val="00280D9A"/>
    <w:rsid w:val="002816F9"/>
    <w:rsid w:val="00282BB3"/>
    <w:rsid w:val="00283584"/>
    <w:rsid w:val="00283B38"/>
    <w:rsid w:val="00284BEE"/>
    <w:rsid w:val="0028618D"/>
    <w:rsid w:val="00290403"/>
    <w:rsid w:val="00293C7D"/>
    <w:rsid w:val="00293D82"/>
    <w:rsid w:val="0029412E"/>
    <w:rsid w:val="0029639B"/>
    <w:rsid w:val="00297613"/>
    <w:rsid w:val="00297EE8"/>
    <w:rsid w:val="002A0F1A"/>
    <w:rsid w:val="002A1B5E"/>
    <w:rsid w:val="002A21E6"/>
    <w:rsid w:val="002A23BA"/>
    <w:rsid w:val="002A3C70"/>
    <w:rsid w:val="002A3FA1"/>
    <w:rsid w:val="002A461C"/>
    <w:rsid w:val="002A4AD5"/>
    <w:rsid w:val="002A69D8"/>
    <w:rsid w:val="002B023E"/>
    <w:rsid w:val="002B06D1"/>
    <w:rsid w:val="002B0CD6"/>
    <w:rsid w:val="002B12E2"/>
    <w:rsid w:val="002B233E"/>
    <w:rsid w:val="002B2A97"/>
    <w:rsid w:val="002B2AAC"/>
    <w:rsid w:val="002B2FED"/>
    <w:rsid w:val="002B3EB2"/>
    <w:rsid w:val="002B5EAE"/>
    <w:rsid w:val="002C006E"/>
    <w:rsid w:val="002C03DC"/>
    <w:rsid w:val="002C04B7"/>
    <w:rsid w:val="002C0A02"/>
    <w:rsid w:val="002C1C0A"/>
    <w:rsid w:val="002C3698"/>
    <w:rsid w:val="002C3958"/>
    <w:rsid w:val="002C3FF9"/>
    <w:rsid w:val="002C4324"/>
    <w:rsid w:val="002C4719"/>
    <w:rsid w:val="002C5461"/>
    <w:rsid w:val="002C5AF2"/>
    <w:rsid w:val="002C67A9"/>
    <w:rsid w:val="002C691A"/>
    <w:rsid w:val="002D2222"/>
    <w:rsid w:val="002D35EE"/>
    <w:rsid w:val="002D375E"/>
    <w:rsid w:val="002D3A75"/>
    <w:rsid w:val="002D432E"/>
    <w:rsid w:val="002D56FE"/>
    <w:rsid w:val="002D599F"/>
    <w:rsid w:val="002D640D"/>
    <w:rsid w:val="002D6467"/>
    <w:rsid w:val="002D72EB"/>
    <w:rsid w:val="002D7AD0"/>
    <w:rsid w:val="002D7F57"/>
    <w:rsid w:val="002E1171"/>
    <w:rsid w:val="002E11F1"/>
    <w:rsid w:val="002E12B1"/>
    <w:rsid w:val="002E2CAC"/>
    <w:rsid w:val="002E31EE"/>
    <w:rsid w:val="002E42A3"/>
    <w:rsid w:val="002E6088"/>
    <w:rsid w:val="002E64A9"/>
    <w:rsid w:val="002E68BB"/>
    <w:rsid w:val="002E71F1"/>
    <w:rsid w:val="002E748B"/>
    <w:rsid w:val="002E7522"/>
    <w:rsid w:val="002F0697"/>
    <w:rsid w:val="002F0C55"/>
    <w:rsid w:val="002F0CD8"/>
    <w:rsid w:val="002F2EFC"/>
    <w:rsid w:val="002F4129"/>
    <w:rsid w:val="002F54D0"/>
    <w:rsid w:val="002F679C"/>
    <w:rsid w:val="0030049C"/>
    <w:rsid w:val="0030084E"/>
    <w:rsid w:val="0030150C"/>
    <w:rsid w:val="00301548"/>
    <w:rsid w:val="00303CE3"/>
    <w:rsid w:val="00304267"/>
    <w:rsid w:val="00304DB0"/>
    <w:rsid w:val="00304F75"/>
    <w:rsid w:val="00305E27"/>
    <w:rsid w:val="00305E5B"/>
    <w:rsid w:val="0030778E"/>
    <w:rsid w:val="00310017"/>
    <w:rsid w:val="00310C3C"/>
    <w:rsid w:val="00313020"/>
    <w:rsid w:val="0031347A"/>
    <w:rsid w:val="003134F5"/>
    <w:rsid w:val="00313704"/>
    <w:rsid w:val="00314057"/>
    <w:rsid w:val="003143AC"/>
    <w:rsid w:val="00314775"/>
    <w:rsid w:val="0031520E"/>
    <w:rsid w:val="00315855"/>
    <w:rsid w:val="00315965"/>
    <w:rsid w:val="00315FD0"/>
    <w:rsid w:val="003160BB"/>
    <w:rsid w:val="003168D5"/>
    <w:rsid w:val="0031795B"/>
    <w:rsid w:val="00321AB2"/>
    <w:rsid w:val="003231D7"/>
    <w:rsid w:val="00323C97"/>
    <w:rsid w:val="00324122"/>
    <w:rsid w:val="003265A0"/>
    <w:rsid w:val="00326F4A"/>
    <w:rsid w:val="00327546"/>
    <w:rsid w:val="00327867"/>
    <w:rsid w:val="00331F6A"/>
    <w:rsid w:val="00332AF6"/>
    <w:rsid w:val="00332B3F"/>
    <w:rsid w:val="00334D0D"/>
    <w:rsid w:val="00334E01"/>
    <w:rsid w:val="003364B0"/>
    <w:rsid w:val="003371C2"/>
    <w:rsid w:val="00337533"/>
    <w:rsid w:val="00337574"/>
    <w:rsid w:val="00340498"/>
    <w:rsid w:val="003405D2"/>
    <w:rsid w:val="00342B4B"/>
    <w:rsid w:val="00342B58"/>
    <w:rsid w:val="003444EB"/>
    <w:rsid w:val="00345559"/>
    <w:rsid w:val="00345AB3"/>
    <w:rsid w:val="00347445"/>
    <w:rsid w:val="0034763A"/>
    <w:rsid w:val="003506C4"/>
    <w:rsid w:val="00350EB1"/>
    <w:rsid w:val="003511B2"/>
    <w:rsid w:val="0035208B"/>
    <w:rsid w:val="003528BD"/>
    <w:rsid w:val="00353321"/>
    <w:rsid w:val="003539C5"/>
    <w:rsid w:val="0035441D"/>
    <w:rsid w:val="00355144"/>
    <w:rsid w:val="00356E56"/>
    <w:rsid w:val="00356F52"/>
    <w:rsid w:val="00357518"/>
    <w:rsid w:val="00357FA8"/>
    <w:rsid w:val="00361A29"/>
    <w:rsid w:val="003621AB"/>
    <w:rsid w:val="003623D7"/>
    <w:rsid w:val="003623EB"/>
    <w:rsid w:val="00362A5C"/>
    <w:rsid w:val="00362EE6"/>
    <w:rsid w:val="00364683"/>
    <w:rsid w:val="00364C57"/>
    <w:rsid w:val="00364C58"/>
    <w:rsid w:val="00365AC6"/>
    <w:rsid w:val="00366CB4"/>
    <w:rsid w:val="00367826"/>
    <w:rsid w:val="00367D41"/>
    <w:rsid w:val="003712C1"/>
    <w:rsid w:val="003712E7"/>
    <w:rsid w:val="003723D7"/>
    <w:rsid w:val="003724E9"/>
    <w:rsid w:val="00372FDA"/>
    <w:rsid w:val="00373065"/>
    <w:rsid w:val="00373733"/>
    <w:rsid w:val="00373D96"/>
    <w:rsid w:val="00373F7A"/>
    <w:rsid w:val="0037434B"/>
    <w:rsid w:val="00374494"/>
    <w:rsid w:val="00374978"/>
    <w:rsid w:val="00377EA1"/>
    <w:rsid w:val="003811D3"/>
    <w:rsid w:val="00383051"/>
    <w:rsid w:val="003845AB"/>
    <w:rsid w:val="00384A69"/>
    <w:rsid w:val="00384F31"/>
    <w:rsid w:val="003853A4"/>
    <w:rsid w:val="0038591A"/>
    <w:rsid w:val="0038718F"/>
    <w:rsid w:val="003874D0"/>
    <w:rsid w:val="00387958"/>
    <w:rsid w:val="00387B58"/>
    <w:rsid w:val="003923D2"/>
    <w:rsid w:val="0039298E"/>
    <w:rsid w:val="00392E76"/>
    <w:rsid w:val="00392ECB"/>
    <w:rsid w:val="0039307B"/>
    <w:rsid w:val="00393294"/>
    <w:rsid w:val="003936B5"/>
    <w:rsid w:val="0039386C"/>
    <w:rsid w:val="00394046"/>
    <w:rsid w:val="00394903"/>
    <w:rsid w:val="0039537F"/>
    <w:rsid w:val="00395479"/>
    <w:rsid w:val="0039553F"/>
    <w:rsid w:val="00395614"/>
    <w:rsid w:val="00395C11"/>
    <w:rsid w:val="00396048"/>
    <w:rsid w:val="003962BD"/>
    <w:rsid w:val="0039660D"/>
    <w:rsid w:val="00396755"/>
    <w:rsid w:val="00397767"/>
    <w:rsid w:val="00397E51"/>
    <w:rsid w:val="003A0E2E"/>
    <w:rsid w:val="003A0FDD"/>
    <w:rsid w:val="003A1651"/>
    <w:rsid w:val="003A1CF5"/>
    <w:rsid w:val="003A4BB2"/>
    <w:rsid w:val="003A4C5F"/>
    <w:rsid w:val="003A5510"/>
    <w:rsid w:val="003A5802"/>
    <w:rsid w:val="003A7C13"/>
    <w:rsid w:val="003A7DF0"/>
    <w:rsid w:val="003B5357"/>
    <w:rsid w:val="003B5748"/>
    <w:rsid w:val="003B6A62"/>
    <w:rsid w:val="003B6D25"/>
    <w:rsid w:val="003C0451"/>
    <w:rsid w:val="003C050E"/>
    <w:rsid w:val="003C0C24"/>
    <w:rsid w:val="003C0D3D"/>
    <w:rsid w:val="003C1AC2"/>
    <w:rsid w:val="003C225D"/>
    <w:rsid w:val="003C23B1"/>
    <w:rsid w:val="003C26A6"/>
    <w:rsid w:val="003C2A7C"/>
    <w:rsid w:val="003C4699"/>
    <w:rsid w:val="003C5C08"/>
    <w:rsid w:val="003C798C"/>
    <w:rsid w:val="003C7AB1"/>
    <w:rsid w:val="003D0207"/>
    <w:rsid w:val="003D06EB"/>
    <w:rsid w:val="003D075F"/>
    <w:rsid w:val="003D0CF2"/>
    <w:rsid w:val="003D10AC"/>
    <w:rsid w:val="003D15EC"/>
    <w:rsid w:val="003D2493"/>
    <w:rsid w:val="003D38F4"/>
    <w:rsid w:val="003D5C4C"/>
    <w:rsid w:val="003D79A6"/>
    <w:rsid w:val="003E1979"/>
    <w:rsid w:val="003E1EA5"/>
    <w:rsid w:val="003E256A"/>
    <w:rsid w:val="003E2F97"/>
    <w:rsid w:val="003E3DC1"/>
    <w:rsid w:val="003E5524"/>
    <w:rsid w:val="003E5B8A"/>
    <w:rsid w:val="003E739C"/>
    <w:rsid w:val="003E7A23"/>
    <w:rsid w:val="003F0A27"/>
    <w:rsid w:val="003F0DF2"/>
    <w:rsid w:val="003F1830"/>
    <w:rsid w:val="003F2156"/>
    <w:rsid w:val="003F2411"/>
    <w:rsid w:val="003F28A7"/>
    <w:rsid w:val="003F33F9"/>
    <w:rsid w:val="003F49FA"/>
    <w:rsid w:val="003F4D7B"/>
    <w:rsid w:val="003F5233"/>
    <w:rsid w:val="003F5F6F"/>
    <w:rsid w:val="003F6099"/>
    <w:rsid w:val="003F6474"/>
    <w:rsid w:val="00400C50"/>
    <w:rsid w:val="00401477"/>
    <w:rsid w:val="0040204A"/>
    <w:rsid w:val="004035B9"/>
    <w:rsid w:val="00403A14"/>
    <w:rsid w:val="00403FFC"/>
    <w:rsid w:val="004051AA"/>
    <w:rsid w:val="00405E5F"/>
    <w:rsid w:val="004072D6"/>
    <w:rsid w:val="00407ECA"/>
    <w:rsid w:val="00411840"/>
    <w:rsid w:val="00412EF8"/>
    <w:rsid w:val="00412F83"/>
    <w:rsid w:val="00412FE2"/>
    <w:rsid w:val="00414B87"/>
    <w:rsid w:val="00415DC7"/>
    <w:rsid w:val="00417C63"/>
    <w:rsid w:val="00420059"/>
    <w:rsid w:val="00420591"/>
    <w:rsid w:val="004210DD"/>
    <w:rsid w:val="00421244"/>
    <w:rsid w:val="00422CA9"/>
    <w:rsid w:val="00422F22"/>
    <w:rsid w:val="00423E5D"/>
    <w:rsid w:val="00423FDC"/>
    <w:rsid w:val="0042559D"/>
    <w:rsid w:val="00425659"/>
    <w:rsid w:val="00426023"/>
    <w:rsid w:val="00426A1D"/>
    <w:rsid w:val="00426AC1"/>
    <w:rsid w:val="0043067D"/>
    <w:rsid w:val="0043090A"/>
    <w:rsid w:val="004310C6"/>
    <w:rsid w:val="0043181C"/>
    <w:rsid w:val="00431BAC"/>
    <w:rsid w:val="00432F10"/>
    <w:rsid w:val="004332DF"/>
    <w:rsid w:val="0043392B"/>
    <w:rsid w:val="00433EAB"/>
    <w:rsid w:val="004340C8"/>
    <w:rsid w:val="00434E3F"/>
    <w:rsid w:val="0043518B"/>
    <w:rsid w:val="004352B5"/>
    <w:rsid w:val="0043579A"/>
    <w:rsid w:val="00437135"/>
    <w:rsid w:val="0044008A"/>
    <w:rsid w:val="004403C7"/>
    <w:rsid w:val="00440F7C"/>
    <w:rsid w:val="0044266D"/>
    <w:rsid w:val="004447B8"/>
    <w:rsid w:val="00445CFD"/>
    <w:rsid w:val="0044618D"/>
    <w:rsid w:val="00446808"/>
    <w:rsid w:val="00446C06"/>
    <w:rsid w:val="00447168"/>
    <w:rsid w:val="004515B4"/>
    <w:rsid w:val="004527EC"/>
    <w:rsid w:val="00452E68"/>
    <w:rsid w:val="00453142"/>
    <w:rsid w:val="00453148"/>
    <w:rsid w:val="00453D83"/>
    <w:rsid w:val="0045674B"/>
    <w:rsid w:val="00456AB6"/>
    <w:rsid w:val="00457481"/>
    <w:rsid w:val="004574B8"/>
    <w:rsid w:val="00460B98"/>
    <w:rsid w:val="00460BA6"/>
    <w:rsid w:val="00461052"/>
    <w:rsid w:val="004613B8"/>
    <w:rsid w:val="004619E2"/>
    <w:rsid w:val="0046262C"/>
    <w:rsid w:val="004628DD"/>
    <w:rsid w:val="00463519"/>
    <w:rsid w:val="004638C8"/>
    <w:rsid w:val="00463937"/>
    <w:rsid w:val="004659FF"/>
    <w:rsid w:val="004723F6"/>
    <w:rsid w:val="00472EE1"/>
    <w:rsid w:val="00473CDE"/>
    <w:rsid w:val="00474C27"/>
    <w:rsid w:val="00477B4F"/>
    <w:rsid w:val="004801A4"/>
    <w:rsid w:val="004807B2"/>
    <w:rsid w:val="00480E5A"/>
    <w:rsid w:val="0048110A"/>
    <w:rsid w:val="00482FF4"/>
    <w:rsid w:val="00484372"/>
    <w:rsid w:val="004854F8"/>
    <w:rsid w:val="0048587F"/>
    <w:rsid w:val="00485B5D"/>
    <w:rsid w:val="00485E8B"/>
    <w:rsid w:val="00486E3A"/>
    <w:rsid w:val="00487910"/>
    <w:rsid w:val="00492584"/>
    <w:rsid w:val="00493207"/>
    <w:rsid w:val="00493346"/>
    <w:rsid w:val="004935F2"/>
    <w:rsid w:val="00493DB4"/>
    <w:rsid w:val="00494B5C"/>
    <w:rsid w:val="004950B0"/>
    <w:rsid w:val="0049524B"/>
    <w:rsid w:val="00495883"/>
    <w:rsid w:val="00497D00"/>
    <w:rsid w:val="004A03D7"/>
    <w:rsid w:val="004A0692"/>
    <w:rsid w:val="004A0AF0"/>
    <w:rsid w:val="004A1961"/>
    <w:rsid w:val="004A212F"/>
    <w:rsid w:val="004A2AF9"/>
    <w:rsid w:val="004A4C29"/>
    <w:rsid w:val="004A5F68"/>
    <w:rsid w:val="004A61BD"/>
    <w:rsid w:val="004A788C"/>
    <w:rsid w:val="004B0AD2"/>
    <w:rsid w:val="004B3272"/>
    <w:rsid w:val="004B3F48"/>
    <w:rsid w:val="004B3F5D"/>
    <w:rsid w:val="004B437A"/>
    <w:rsid w:val="004B4D62"/>
    <w:rsid w:val="004B4EF5"/>
    <w:rsid w:val="004B510A"/>
    <w:rsid w:val="004B5221"/>
    <w:rsid w:val="004B55CE"/>
    <w:rsid w:val="004B5DFC"/>
    <w:rsid w:val="004B6BF9"/>
    <w:rsid w:val="004C0850"/>
    <w:rsid w:val="004C0ED7"/>
    <w:rsid w:val="004C1304"/>
    <w:rsid w:val="004C1647"/>
    <w:rsid w:val="004C4347"/>
    <w:rsid w:val="004C4CE0"/>
    <w:rsid w:val="004C51FE"/>
    <w:rsid w:val="004C6263"/>
    <w:rsid w:val="004C62CA"/>
    <w:rsid w:val="004C6344"/>
    <w:rsid w:val="004C70AA"/>
    <w:rsid w:val="004D1E37"/>
    <w:rsid w:val="004D2E79"/>
    <w:rsid w:val="004D325A"/>
    <w:rsid w:val="004D373A"/>
    <w:rsid w:val="004D3745"/>
    <w:rsid w:val="004D3A35"/>
    <w:rsid w:val="004D3AC5"/>
    <w:rsid w:val="004D50A7"/>
    <w:rsid w:val="004D57E3"/>
    <w:rsid w:val="004D59BA"/>
    <w:rsid w:val="004D5ABC"/>
    <w:rsid w:val="004D62FF"/>
    <w:rsid w:val="004D661E"/>
    <w:rsid w:val="004D7BC8"/>
    <w:rsid w:val="004D7D96"/>
    <w:rsid w:val="004E06A6"/>
    <w:rsid w:val="004E0EAB"/>
    <w:rsid w:val="004E1B61"/>
    <w:rsid w:val="004E1EE1"/>
    <w:rsid w:val="004E2986"/>
    <w:rsid w:val="004E3D6E"/>
    <w:rsid w:val="004E5026"/>
    <w:rsid w:val="004E5201"/>
    <w:rsid w:val="004E662E"/>
    <w:rsid w:val="004E780A"/>
    <w:rsid w:val="004E7C14"/>
    <w:rsid w:val="004F13A0"/>
    <w:rsid w:val="004F2108"/>
    <w:rsid w:val="004F371E"/>
    <w:rsid w:val="004F4468"/>
    <w:rsid w:val="004F4C4A"/>
    <w:rsid w:val="004F5B73"/>
    <w:rsid w:val="004F6803"/>
    <w:rsid w:val="004F742B"/>
    <w:rsid w:val="005000CE"/>
    <w:rsid w:val="00500242"/>
    <w:rsid w:val="00500F5D"/>
    <w:rsid w:val="00501421"/>
    <w:rsid w:val="005036D9"/>
    <w:rsid w:val="00503A12"/>
    <w:rsid w:val="005041AE"/>
    <w:rsid w:val="00504336"/>
    <w:rsid w:val="00504CE1"/>
    <w:rsid w:val="005050FB"/>
    <w:rsid w:val="00506402"/>
    <w:rsid w:val="0050649D"/>
    <w:rsid w:val="00506B20"/>
    <w:rsid w:val="00507032"/>
    <w:rsid w:val="00511151"/>
    <w:rsid w:val="005127EC"/>
    <w:rsid w:val="00513B50"/>
    <w:rsid w:val="005147F2"/>
    <w:rsid w:val="005148E1"/>
    <w:rsid w:val="0051618C"/>
    <w:rsid w:val="005177DC"/>
    <w:rsid w:val="0052160E"/>
    <w:rsid w:val="005218CB"/>
    <w:rsid w:val="00521E69"/>
    <w:rsid w:val="00522220"/>
    <w:rsid w:val="005227A3"/>
    <w:rsid w:val="0052285B"/>
    <w:rsid w:val="00524B28"/>
    <w:rsid w:val="00524C3C"/>
    <w:rsid w:val="005255A2"/>
    <w:rsid w:val="00526413"/>
    <w:rsid w:val="00527EC4"/>
    <w:rsid w:val="005309FB"/>
    <w:rsid w:val="005315C8"/>
    <w:rsid w:val="00531E2B"/>
    <w:rsid w:val="005327EC"/>
    <w:rsid w:val="00532A4C"/>
    <w:rsid w:val="00532BEF"/>
    <w:rsid w:val="00533479"/>
    <w:rsid w:val="0053470D"/>
    <w:rsid w:val="005347F8"/>
    <w:rsid w:val="00535C10"/>
    <w:rsid w:val="0053639D"/>
    <w:rsid w:val="00536E0C"/>
    <w:rsid w:val="005413B1"/>
    <w:rsid w:val="00541AA8"/>
    <w:rsid w:val="00543A43"/>
    <w:rsid w:val="00544059"/>
    <w:rsid w:val="0054568B"/>
    <w:rsid w:val="00545958"/>
    <w:rsid w:val="00546909"/>
    <w:rsid w:val="005469EB"/>
    <w:rsid w:val="005473C6"/>
    <w:rsid w:val="0055000F"/>
    <w:rsid w:val="00550C19"/>
    <w:rsid w:val="00550D82"/>
    <w:rsid w:val="00551E2A"/>
    <w:rsid w:val="0055312F"/>
    <w:rsid w:val="00553217"/>
    <w:rsid w:val="00554D2E"/>
    <w:rsid w:val="00556134"/>
    <w:rsid w:val="00556635"/>
    <w:rsid w:val="00556A5F"/>
    <w:rsid w:val="00556B18"/>
    <w:rsid w:val="00556B69"/>
    <w:rsid w:val="0055791B"/>
    <w:rsid w:val="005579FC"/>
    <w:rsid w:val="00557A7E"/>
    <w:rsid w:val="00560AB1"/>
    <w:rsid w:val="0056119E"/>
    <w:rsid w:val="00561AB7"/>
    <w:rsid w:val="00561CC9"/>
    <w:rsid w:val="00562812"/>
    <w:rsid w:val="00562960"/>
    <w:rsid w:val="00563567"/>
    <w:rsid w:val="00563922"/>
    <w:rsid w:val="00565C6C"/>
    <w:rsid w:val="00566185"/>
    <w:rsid w:val="00566BB6"/>
    <w:rsid w:val="0057046E"/>
    <w:rsid w:val="005712EB"/>
    <w:rsid w:val="0057165C"/>
    <w:rsid w:val="00571E44"/>
    <w:rsid w:val="00572389"/>
    <w:rsid w:val="005728A3"/>
    <w:rsid w:val="00572925"/>
    <w:rsid w:val="005737C6"/>
    <w:rsid w:val="005737D7"/>
    <w:rsid w:val="005749FC"/>
    <w:rsid w:val="00574B0C"/>
    <w:rsid w:val="005760C1"/>
    <w:rsid w:val="0057620A"/>
    <w:rsid w:val="00576274"/>
    <w:rsid w:val="00576CBD"/>
    <w:rsid w:val="00580AC1"/>
    <w:rsid w:val="00581604"/>
    <w:rsid w:val="0058167B"/>
    <w:rsid w:val="005817D6"/>
    <w:rsid w:val="00581CCE"/>
    <w:rsid w:val="0058225F"/>
    <w:rsid w:val="00582DD1"/>
    <w:rsid w:val="00583613"/>
    <w:rsid w:val="00583934"/>
    <w:rsid w:val="005839DE"/>
    <w:rsid w:val="00584542"/>
    <w:rsid w:val="005848DE"/>
    <w:rsid w:val="005849FE"/>
    <w:rsid w:val="005859EC"/>
    <w:rsid w:val="00586D4F"/>
    <w:rsid w:val="00587295"/>
    <w:rsid w:val="00587614"/>
    <w:rsid w:val="00590D23"/>
    <w:rsid w:val="00592C3D"/>
    <w:rsid w:val="00593FC6"/>
    <w:rsid w:val="0059432E"/>
    <w:rsid w:val="00595B6E"/>
    <w:rsid w:val="00597713"/>
    <w:rsid w:val="00597C0B"/>
    <w:rsid w:val="005A112D"/>
    <w:rsid w:val="005A1394"/>
    <w:rsid w:val="005A2472"/>
    <w:rsid w:val="005A2FF7"/>
    <w:rsid w:val="005A3153"/>
    <w:rsid w:val="005A5490"/>
    <w:rsid w:val="005A5A2F"/>
    <w:rsid w:val="005A5C9F"/>
    <w:rsid w:val="005A6407"/>
    <w:rsid w:val="005A7CA7"/>
    <w:rsid w:val="005B10E5"/>
    <w:rsid w:val="005B1247"/>
    <w:rsid w:val="005B2458"/>
    <w:rsid w:val="005B4896"/>
    <w:rsid w:val="005B4CDE"/>
    <w:rsid w:val="005B4D4F"/>
    <w:rsid w:val="005B5436"/>
    <w:rsid w:val="005B61B8"/>
    <w:rsid w:val="005B75CE"/>
    <w:rsid w:val="005C035A"/>
    <w:rsid w:val="005C1B85"/>
    <w:rsid w:val="005C2094"/>
    <w:rsid w:val="005C209E"/>
    <w:rsid w:val="005C2E0E"/>
    <w:rsid w:val="005C38D3"/>
    <w:rsid w:val="005C3B6C"/>
    <w:rsid w:val="005C725F"/>
    <w:rsid w:val="005D0744"/>
    <w:rsid w:val="005D1451"/>
    <w:rsid w:val="005D155E"/>
    <w:rsid w:val="005D1E97"/>
    <w:rsid w:val="005D204F"/>
    <w:rsid w:val="005D2240"/>
    <w:rsid w:val="005D3248"/>
    <w:rsid w:val="005D40CE"/>
    <w:rsid w:val="005D412C"/>
    <w:rsid w:val="005D6BC3"/>
    <w:rsid w:val="005E05FA"/>
    <w:rsid w:val="005E1059"/>
    <w:rsid w:val="005E298A"/>
    <w:rsid w:val="005E3412"/>
    <w:rsid w:val="005E3BFE"/>
    <w:rsid w:val="005E4464"/>
    <w:rsid w:val="005E4592"/>
    <w:rsid w:val="005E524B"/>
    <w:rsid w:val="005E56DC"/>
    <w:rsid w:val="005E6B13"/>
    <w:rsid w:val="005E7328"/>
    <w:rsid w:val="005E7FE8"/>
    <w:rsid w:val="005F06FD"/>
    <w:rsid w:val="005F1C7A"/>
    <w:rsid w:val="005F24DC"/>
    <w:rsid w:val="005F3AFF"/>
    <w:rsid w:val="005F49EA"/>
    <w:rsid w:val="005F5F88"/>
    <w:rsid w:val="005F7018"/>
    <w:rsid w:val="005F7431"/>
    <w:rsid w:val="00600E4D"/>
    <w:rsid w:val="00600EBA"/>
    <w:rsid w:val="006019FF"/>
    <w:rsid w:val="0060330F"/>
    <w:rsid w:val="006037F9"/>
    <w:rsid w:val="00603EEC"/>
    <w:rsid w:val="00605E5C"/>
    <w:rsid w:val="006072D9"/>
    <w:rsid w:val="006078EA"/>
    <w:rsid w:val="00610EDA"/>
    <w:rsid w:val="00611A89"/>
    <w:rsid w:val="00611C69"/>
    <w:rsid w:val="00612F64"/>
    <w:rsid w:val="00614490"/>
    <w:rsid w:val="0061779A"/>
    <w:rsid w:val="0062142F"/>
    <w:rsid w:val="00623087"/>
    <w:rsid w:val="006230B2"/>
    <w:rsid w:val="00626303"/>
    <w:rsid w:val="00626377"/>
    <w:rsid w:val="006264FF"/>
    <w:rsid w:val="0062669E"/>
    <w:rsid w:val="00626771"/>
    <w:rsid w:val="00626A84"/>
    <w:rsid w:val="00626A91"/>
    <w:rsid w:val="00626CC1"/>
    <w:rsid w:val="00630B68"/>
    <w:rsid w:val="00630DCC"/>
    <w:rsid w:val="006320BD"/>
    <w:rsid w:val="00632264"/>
    <w:rsid w:val="006327CB"/>
    <w:rsid w:val="00632877"/>
    <w:rsid w:val="00633A0D"/>
    <w:rsid w:val="006340A7"/>
    <w:rsid w:val="00634DB5"/>
    <w:rsid w:val="006358D7"/>
    <w:rsid w:val="00635C1D"/>
    <w:rsid w:val="00635D15"/>
    <w:rsid w:val="00635DC9"/>
    <w:rsid w:val="00636002"/>
    <w:rsid w:val="00636321"/>
    <w:rsid w:val="0063698A"/>
    <w:rsid w:val="00640359"/>
    <w:rsid w:val="0064398F"/>
    <w:rsid w:val="00644F60"/>
    <w:rsid w:val="00645883"/>
    <w:rsid w:val="00645A76"/>
    <w:rsid w:val="00646E69"/>
    <w:rsid w:val="00647389"/>
    <w:rsid w:val="00647FDD"/>
    <w:rsid w:val="006517E4"/>
    <w:rsid w:val="006528AD"/>
    <w:rsid w:val="00653CC4"/>
    <w:rsid w:val="006555A2"/>
    <w:rsid w:val="00655BE1"/>
    <w:rsid w:val="00655C8C"/>
    <w:rsid w:val="006565B1"/>
    <w:rsid w:val="006565B7"/>
    <w:rsid w:val="00656DE9"/>
    <w:rsid w:val="006623E3"/>
    <w:rsid w:val="00664480"/>
    <w:rsid w:val="00664F74"/>
    <w:rsid w:val="00665011"/>
    <w:rsid w:val="00665E79"/>
    <w:rsid w:val="00670EAC"/>
    <w:rsid w:val="0067168F"/>
    <w:rsid w:val="00672B38"/>
    <w:rsid w:val="00673451"/>
    <w:rsid w:val="00675E93"/>
    <w:rsid w:val="00675EE9"/>
    <w:rsid w:val="00675FAA"/>
    <w:rsid w:val="00677627"/>
    <w:rsid w:val="00680226"/>
    <w:rsid w:val="00681EA9"/>
    <w:rsid w:val="00682257"/>
    <w:rsid w:val="006845D1"/>
    <w:rsid w:val="0068654B"/>
    <w:rsid w:val="006865E6"/>
    <w:rsid w:val="0068674B"/>
    <w:rsid w:val="00687A6F"/>
    <w:rsid w:val="00687C89"/>
    <w:rsid w:val="00690F45"/>
    <w:rsid w:val="00693EE4"/>
    <w:rsid w:val="00694419"/>
    <w:rsid w:val="0069509A"/>
    <w:rsid w:val="006950CF"/>
    <w:rsid w:val="00695571"/>
    <w:rsid w:val="00695699"/>
    <w:rsid w:val="006959F5"/>
    <w:rsid w:val="00695D29"/>
    <w:rsid w:val="0069682B"/>
    <w:rsid w:val="006968C6"/>
    <w:rsid w:val="00696A69"/>
    <w:rsid w:val="0069764F"/>
    <w:rsid w:val="006979F7"/>
    <w:rsid w:val="00697DF5"/>
    <w:rsid w:val="00697F39"/>
    <w:rsid w:val="006A1D5F"/>
    <w:rsid w:val="006A33B7"/>
    <w:rsid w:val="006A3F1C"/>
    <w:rsid w:val="006A4548"/>
    <w:rsid w:val="006A4D4A"/>
    <w:rsid w:val="006A5286"/>
    <w:rsid w:val="006A55E2"/>
    <w:rsid w:val="006A58B9"/>
    <w:rsid w:val="006A5FA1"/>
    <w:rsid w:val="006A6697"/>
    <w:rsid w:val="006A75E0"/>
    <w:rsid w:val="006A78F7"/>
    <w:rsid w:val="006B2753"/>
    <w:rsid w:val="006B2EF3"/>
    <w:rsid w:val="006B40B1"/>
    <w:rsid w:val="006B4E11"/>
    <w:rsid w:val="006C074F"/>
    <w:rsid w:val="006C1F00"/>
    <w:rsid w:val="006C2663"/>
    <w:rsid w:val="006C32D5"/>
    <w:rsid w:val="006C4C82"/>
    <w:rsid w:val="006C52E9"/>
    <w:rsid w:val="006C5E0C"/>
    <w:rsid w:val="006D02B9"/>
    <w:rsid w:val="006D21F0"/>
    <w:rsid w:val="006D2F76"/>
    <w:rsid w:val="006D2F7F"/>
    <w:rsid w:val="006D39BA"/>
    <w:rsid w:val="006D3FE4"/>
    <w:rsid w:val="006D4201"/>
    <w:rsid w:val="006D5002"/>
    <w:rsid w:val="006D53CE"/>
    <w:rsid w:val="006D6201"/>
    <w:rsid w:val="006D7279"/>
    <w:rsid w:val="006E0759"/>
    <w:rsid w:val="006E2AE5"/>
    <w:rsid w:val="006E7C37"/>
    <w:rsid w:val="006F06AE"/>
    <w:rsid w:val="006F07EF"/>
    <w:rsid w:val="006F16FF"/>
    <w:rsid w:val="006F2153"/>
    <w:rsid w:val="006F65D9"/>
    <w:rsid w:val="006F7C0B"/>
    <w:rsid w:val="007001A5"/>
    <w:rsid w:val="00700C3D"/>
    <w:rsid w:val="00700CE7"/>
    <w:rsid w:val="007025D8"/>
    <w:rsid w:val="007030FC"/>
    <w:rsid w:val="00703189"/>
    <w:rsid w:val="0070374A"/>
    <w:rsid w:val="007061D2"/>
    <w:rsid w:val="00706295"/>
    <w:rsid w:val="007064FF"/>
    <w:rsid w:val="0071094D"/>
    <w:rsid w:val="00711B4B"/>
    <w:rsid w:val="00713981"/>
    <w:rsid w:val="00714A75"/>
    <w:rsid w:val="00715BE3"/>
    <w:rsid w:val="00716237"/>
    <w:rsid w:val="00720683"/>
    <w:rsid w:val="007206C3"/>
    <w:rsid w:val="0072075C"/>
    <w:rsid w:val="00721505"/>
    <w:rsid w:val="00721E2C"/>
    <w:rsid w:val="00722E15"/>
    <w:rsid w:val="0072304B"/>
    <w:rsid w:val="00723F5D"/>
    <w:rsid w:val="00724439"/>
    <w:rsid w:val="00724D8E"/>
    <w:rsid w:val="00726777"/>
    <w:rsid w:val="00726F3D"/>
    <w:rsid w:val="007270BC"/>
    <w:rsid w:val="00730C2D"/>
    <w:rsid w:val="00730E1B"/>
    <w:rsid w:val="00730F38"/>
    <w:rsid w:val="007323CA"/>
    <w:rsid w:val="00732593"/>
    <w:rsid w:val="00732672"/>
    <w:rsid w:val="00732BE2"/>
    <w:rsid w:val="00733DB2"/>
    <w:rsid w:val="00733DEE"/>
    <w:rsid w:val="0073789D"/>
    <w:rsid w:val="00740B65"/>
    <w:rsid w:val="00740F7E"/>
    <w:rsid w:val="00741B2C"/>
    <w:rsid w:val="0074351A"/>
    <w:rsid w:val="00743BCA"/>
    <w:rsid w:val="00743DCB"/>
    <w:rsid w:val="007454A6"/>
    <w:rsid w:val="00745E84"/>
    <w:rsid w:val="00746C95"/>
    <w:rsid w:val="00746E3C"/>
    <w:rsid w:val="00747659"/>
    <w:rsid w:val="00747CFE"/>
    <w:rsid w:val="00750F6E"/>
    <w:rsid w:val="00751343"/>
    <w:rsid w:val="007526CC"/>
    <w:rsid w:val="00752D96"/>
    <w:rsid w:val="007547CC"/>
    <w:rsid w:val="00755122"/>
    <w:rsid w:val="007557AC"/>
    <w:rsid w:val="007571E6"/>
    <w:rsid w:val="00757540"/>
    <w:rsid w:val="00760940"/>
    <w:rsid w:val="00760DEC"/>
    <w:rsid w:val="00761CB3"/>
    <w:rsid w:val="00762A88"/>
    <w:rsid w:val="00763CF9"/>
    <w:rsid w:val="00764BD5"/>
    <w:rsid w:val="00764E19"/>
    <w:rsid w:val="00766AEB"/>
    <w:rsid w:val="00770047"/>
    <w:rsid w:val="00770089"/>
    <w:rsid w:val="00770BFD"/>
    <w:rsid w:val="00771FC6"/>
    <w:rsid w:val="00772187"/>
    <w:rsid w:val="00772682"/>
    <w:rsid w:val="00773656"/>
    <w:rsid w:val="0077506E"/>
    <w:rsid w:val="007759D8"/>
    <w:rsid w:val="0077740E"/>
    <w:rsid w:val="00777B43"/>
    <w:rsid w:val="00777B5A"/>
    <w:rsid w:val="00780F0F"/>
    <w:rsid w:val="00781B02"/>
    <w:rsid w:val="00781C61"/>
    <w:rsid w:val="0078332C"/>
    <w:rsid w:val="00783B89"/>
    <w:rsid w:val="007843D7"/>
    <w:rsid w:val="00784E15"/>
    <w:rsid w:val="0078592A"/>
    <w:rsid w:val="00785C61"/>
    <w:rsid w:val="007873A6"/>
    <w:rsid w:val="00787450"/>
    <w:rsid w:val="0078784E"/>
    <w:rsid w:val="0078798B"/>
    <w:rsid w:val="00790611"/>
    <w:rsid w:val="00790DBC"/>
    <w:rsid w:val="007912B9"/>
    <w:rsid w:val="0079297B"/>
    <w:rsid w:val="00793DFA"/>
    <w:rsid w:val="00794975"/>
    <w:rsid w:val="00796435"/>
    <w:rsid w:val="007A00F9"/>
    <w:rsid w:val="007A05AD"/>
    <w:rsid w:val="007A0AB9"/>
    <w:rsid w:val="007A0E20"/>
    <w:rsid w:val="007A16EF"/>
    <w:rsid w:val="007A1F5A"/>
    <w:rsid w:val="007A42CA"/>
    <w:rsid w:val="007A48DE"/>
    <w:rsid w:val="007A580A"/>
    <w:rsid w:val="007A6BDB"/>
    <w:rsid w:val="007A727D"/>
    <w:rsid w:val="007B01CD"/>
    <w:rsid w:val="007B1B36"/>
    <w:rsid w:val="007B1D96"/>
    <w:rsid w:val="007B1DDC"/>
    <w:rsid w:val="007B2458"/>
    <w:rsid w:val="007B2A24"/>
    <w:rsid w:val="007B32E0"/>
    <w:rsid w:val="007C1B17"/>
    <w:rsid w:val="007C2172"/>
    <w:rsid w:val="007C21AC"/>
    <w:rsid w:val="007C2210"/>
    <w:rsid w:val="007C230A"/>
    <w:rsid w:val="007C2D21"/>
    <w:rsid w:val="007C55DB"/>
    <w:rsid w:val="007C6223"/>
    <w:rsid w:val="007D012D"/>
    <w:rsid w:val="007D0754"/>
    <w:rsid w:val="007D11CB"/>
    <w:rsid w:val="007D1579"/>
    <w:rsid w:val="007D3732"/>
    <w:rsid w:val="007D3969"/>
    <w:rsid w:val="007D4044"/>
    <w:rsid w:val="007D462F"/>
    <w:rsid w:val="007D47B9"/>
    <w:rsid w:val="007D523C"/>
    <w:rsid w:val="007D6022"/>
    <w:rsid w:val="007E00CD"/>
    <w:rsid w:val="007E056D"/>
    <w:rsid w:val="007E1518"/>
    <w:rsid w:val="007E1900"/>
    <w:rsid w:val="007E2F44"/>
    <w:rsid w:val="007E49B2"/>
    <w:rsid w:val="007E64D4"/>
    <w:rsid w:val="007E66F7"/>
    <w:rsid w:val="007E7189"/>
    <w:rsid w:val="007F07FF"/>
    <w:rsid w:val="007F08E5"/>
    <w:rsid w:val="007F18C2"/>
    <w:rsid w:val="007F1F7E"/>
    <w:rsid w:val="007F3E8D"/>
    <w:rsid w:val="007F4EF7"/>
    <w:rsid w:val="007F75F8"/>
    <w:rsid w:val="008000C2"/>
    <w:rsid w:val="00800A46"/>
    <w:rsid w:val="008020F5"/>
    <w:rsid w:val="00802A01"/>
    <w:rsid w:val="0080453B"/>
    <w:rsid w:val="00804752"/>
    <w:rsid w:val="00805246"/>
    <w:rsid w:val="008053FE"/>
    <w:rsid w:val="00805AD8"/>
    <w:rsid w:val="00805DAF"/>
    <w:rsid w:val="0080667C"/>
    <w:rsid w:val="0081032C"/>
    <w:rsid w:val="00810EAA"/>
    <w:rsid w:val="008128DC"/>
    <w:rsid w:val="00812D7E"/>
    <w:rsid w:val="00813806"/>
    <w:rsid w:val="00815E01"/>
    <w:rsid w:val="008161A4"/>
    <w:rsid w:val="00816620"/>
    <w:rsid w:val="00816C91"/>
    <w:rsid w:val="0081724C"/>
    <w:rsid w:val="00820117"/>
    <w:rsid w:val="00820375"/>
    <w:rsid w:val="008203BF"/>
    <w:rsid w:val="00821612"/>
    <w:rsid w:val="00821CFB"/>
    <w:rsid w:val="008225AB"/>
    <w:rsid w:val="00822BE7"/>
    <w:rsid w:val="0082308F"/>
    <w:rsid w:val="00824314"/>
    <w:rsid w:val="008244DF"/>
    <w:rsid w:val="0082544F"/>
    <w:rsid w:val="008259C3"/>
    <w:rsid w:val="008276A6"/>
    <w:rsid w:val="00832434"/>
    <w:rsid w:val="0083335F"/>
    <w:rsid w:val="008333ED"/>
    <w:rsid w:val="00833413"/>
    <w:rsid w:val="00833B94"/>
    <w:rsid w:val="00833D0B"/>
    <w:rsid w:val="00837440"/>
    <w:rsid w:val="008376F3"/>
    <w:rsid w:val="00837739"/>
    <w:rsid w:val="00840252"/>
    <w:rsid w:val="008431A3"/>
    <w:rsid w:val="00843462"/>
    <w:rsid w:val="00844324"/>
    <w:rsid w:val="008477D7"/>
    <w:rsid w:val="00850D96"/>
    <w:rsid w:val="00851346"/>
    <w:rsid w:val="00851509"/>
    <w:rsid w:val="0085226B"/>
    <w:rsid w:val="00852BB2"/>
    <w:rsid w:val="00853ACD"/>
    <w:rsid w:val="00853FD9"/>
    <w:rsid w:val="008566A8"/>
    <w:rsid w:val="008567B1"/>
    <w:rsid w:val="00856AC2"/>
    <w:rsid w:val="008619B8"/>
    <w:rsid w:val="00862070"/>
    <w:rsid w:val="008624C7"/>
    <w:rsid w:val="0086258E"/>
    <w:rsid w:val="0086267D"/>
    <w:rsid w:val="008630AC"/>
    <w:rsid w:val="008668FE"/>
    <w:rsid w:val="00866FCF"/>
    <w:rsid w:val="0087236D"/>
    <w:rsid w:val="008732CC"/>
    <w:rsid w:val="00873BA1"/>
    <w:rsid w:val="00874094"/>
    <w:rsid w:val="008750CE"/>
    <w:rsid w:val="00875576"/>
    <w:rsid w:val="00876FAC"/>
    <w:rsid w:val="00877010"/>
    <w:rsid w:val="00877367"/>
    <w:rsid w:val="0088000C"/>
    <w:rsid w:val="00881B57"/>
    <w:rsid w:val="00881FA0"/>
    <w:rsid w:val="0088205F"/>
    <w:rsid w:val="00882C4F"/>
    <w:rsid w:val="00884297"/>
    <w:rsid w:val="00884E3D"/>
    <w:rsid w:val="00885255"/>
    <w:rsid w:val="00886B30"/>
    <w:rsid w:val="00887238"/>
    <w:rsid w:val="008875C7"/>
    <w:rsid w:val="008879C6"/>
    <w:rsid w:val="00887FF9"/>
    <w:rsid w:val="0089066D"/>
    <w:rsid w:val="0089135E"/>
    <w:rsid w:val="00893AC9"/>
    <w:rsid w:val="00893B6E"/>
    <w:rsid w:val="00893BDC"/>
    <w:rsid w:val="0089443D"/>
    <w:rsid w:val="00894E8E"/>
    <w:rsid w:val="0089561D"/>
    <w:rsid w:val="008979EF"/>
    <w:rsid w:val="00897D21"/>
    <w:rsid w:val="00897FA3"/>
    <w:rsid w:val="008A0D01"/>
    <w:rsid w:val="008A2897"/>
    <w:rsid w:val="008A5F3D"/>
    <w:rsid w:val="008B0161"/>
    <w:rsid w:val="008B06A6"/>
    <w:rsid w:val="008B13E8"/>
    <w:rsid w:val="008B1FBF"/>
    <w:rsid w:val="008B222A"/>
    <w:rsid w:val="008B2FD3"/>
    <w:rsid w:val="008B32E2"/>
    <w:rsid w:val="008B4E16"/>
    <w:rsid w:val="008B5AB6"/>
    <w:rsid w:val="008B6122"/>
    <w:rsid w:val="008B6AA0"/>
    <w:rsid w:val="008B6F03"/>
    <w:rsid w:val="008B77BB"/>
    <w:rsid w:val="008C091B"/>
    <w:rsid w:val="008C0BA8"/>
    <w:rsid w:val="008C26D4"/>
    <w:rsid w:val="008C2889"/>
    <w:rsid w:val="008C2986"/>
    <w:rsid w:val="008C3A51"/>
    <w:rsid w:val="008C4648"/>
    <w:rsid w:val="008C4C10"/>
    <w:rsid w:val="008C798D"/>
    <w:rsid w:val="008D0EDC"/>
    <w:rsid w:val="008D2150"/>
    <w:rsid w:val="008D31AB"/>
    <w:rsid w:val="008D3374"/>
    <w:rsid w:val="008D4A6F"/>
    <w:rsid w:val="008D5E55"/>
    <w:rsid w:val="008D6077"/>
    <w:rsid w:val="008D669C"/>
    <w:rsid w:val="008D6A17"/>
    <w:rsid w:val="008E0942"/>
    <w:rsid w:val="008E6257"/>
    <w:rsid w:val="008E7EA3"/>
    <w:rsid w:val="008F0165"/>
    <w:rsid w:val="008F0955"/>
    <w:rsid w:val="008F1C3C"/>
    <w:rsid w:val="008F325A"/>
    <w:rsid w:val="008F382C"/>
    <w:rsid w:val="008F3990"/>
    <w:rsid w:val="008F4F4A"/>
    <w:rsid w:val="008F4FF4"/>
    <w:rsid w:val="008F57DC"/>
    <w:rsid w:val="008F58EA"/>
    <w:rsid w:val="008F5A35"/>
    <w:rsid w:val="008F6877"/>
    <w:rsid w:val="008F74B8"/>
    <w:rsid w:val="00901998"/>
    <w:rsid w:val="00901C2B"/>
    <w:rsid w:val="009048C6"/>
    <w:rsid w:val="00904D3B"/>
    <w:rsid w:val="0090633D"/>
    <w:rsid w:val="00907203"/>
    <w:rsid w:val="00911061"/>
    <w:rsid w:val="00911477"/>
    <w:rsid w:val="00911A60"/>
    <w:rsid w:val="0091222D"/>
    <w:rsid w:val="00913DCC"/>
    <w:rsid w:val="00913F14"/>
    <w:rsid w:val="00916459"/>
    <w:rsid w:val="00916BFB"/>
    <w:rsid w:val="009208CF"/>
    <w:rsid w:val="009213D7"/>
    <w:rsid w:val="00922D46"/>
    <w:rsid w:val="009244CE"/>
    <w:rsid w:val="00925C7A"/>
    <w:rsid w:val="0092677A"/>
    <w:rsid w:val="009267DD"/>
    <w:rsid w:val="00926F92"/>
    <w:rsid w:val="009272FD"/>
    <w:rsid w:val="00927ACC"/>
    <w:rsid w:val="00930806"/>
    <w:rsid w:val="009313A6"/>
    <w:rsid w:val="00931A7F"/>
    <w:rsid w:val="0093275A"/>
    <w:rsid w:val="009327F9"/>
    <w:rsid w:val="009338F5"/>
    <w:rsid w:val="00935A2E"/>
    <w:rsid w:val="00935F35"/>
    <w:rsid w:val="00937644"/>
    <w:rsid w:val="00943392"/>
    <w:rsid w:val="009444FF"/>
    <w:rsid w:val="00945CB6"/>
    <w:rsid w:val="00945FAD"/>
    <w:rsid w:val="00947080"/>
    <w:rsid w:val="00947A22"/>
    <w:rsid w:val="00950A86"/>
    <w:rsid w:val="00950AA5"/>
    <w:rsid w:val="00950E6F"/>
    <w:rsid w:val="00951183"/>
    <w:rsid w:val="00951C68"/>
    <w:rsid w:val="00952BE4"/>
    <w:rsid w:val="009530DD"/>
    <w:rsid w:val="009546A7"/>
    <w:rsid w:val="0095579E"/>
    <w:rsid w:val="00955C78"/>
    <w:rsid w:val="00955D47"/>
    <w:rsid w:val="00960837"/>
    <w:rsid w:val="00961C7C"/>
    <w:rsid w:val="00961D74"/>
    <w:rsid w:val="009620EE"/>
    <w:rsid w:val="00962BEF"/>
    <w:rsid w:val="009634CF"/>
    <w:rsid w:val="00964823"/>
    <w:rsid w:val="00965F4C"/>
    <w:rsid w:val="00966111"/>
    <w:rsid w:val="0097132D"/>
    <w:rsid w:val="0097142D"/>
    <w:rsid w:val="00972D27"/>
    <w:rsid w:val="00972E48"/>
    <w:rsid w:val="009734AE"/>
    <w:rsid w:val="0097351B"/>
    <w:rsid w:val="009760EC"/>
    <w:rsid w:val="009765D9"/>
    <w:rsid w:val="009771A8"/>
    <w:rsid w:val="00980B6F"/>
    <w:rsid w:val="0098153F"/>
    <w:rsid w:val="00981820"/>
    <w:rsid w:val="009826E6"/>
    <w:rsid w:val="00982EB4"/>
    <w:rsid w:val="00984A33"/>
    <w:rsid w:val="00984A43"/>
    <w:rsid w:val="00985318"/>
    <w:rsid w:val="0098568E"/>
    <w:rsid w:val="0098636C"/>
    <w:rsid w:val="00986A31"/>
    <w:rsid w:val="00987291"/>
    <w:rsid w:val="009877AC"/>
    <w:rsid w:val="009901FE"/>
    <w:rsid w:val="00990997"/>
    <w:rsid w:val="00991B69"/>
    <w:rsid w:val="009923E9"/>
    <w:rsid w:val="00994EE5"/>
    <w:rsid w:val="00996057"/>
    <w:rsid w:val="009961BA"/>
    <w:rsid w:val="00997876"/>
    <w:rsid w:val="009A0559"/>
    <w:rsid w:val="009A11B5"/>
    <w:rsid w:val="009A1206"/>
    <w:rsid w:val="009A1B0B"/>
    <w:rsid w:val="009A1D72"/>
    <w:rsid w:val="009A35EB"/>
    <w:rsid w:val="009A40BF"/>
    <w:rsid w:val="009A52BD"/>
    <w:rsid w:val="009A6565"/>
    <w:rsid w:val="009A74D8"/>
    <w:rsid w:val="009B012A"/>
    <w:rsid w:val="009B4487"/>
    <w:rsid w:val="009B4861"/>
    <w:rsid w:val="009B570B"/>
    <w:rsid w:val="009B640B"/>
    <w:rsid w:val="009B702A"/>
    <w:rsid w:val="009B72E3"/>
    <w:rsid w:val="009B74D8"/>
    <w:rsid w:val="009C0080"/>
    <w:rsid w:val="009C06FA"/>
    <w:rsid w:val="009C0FEA"/>
    <w:rsid w:val="009C17B8"/>
    <w:rsid w:val="009C2648"/>
    <w:rsid w:val="009C2807"/>
    <w:rsid w:val="009C33CD"/>
    <w:rsid w:val="009C3810"/>
    <w:rsid w:val="009C5E63"/>
    <w:rsid w:val="009C70AF"/>
    <w:rsid w:val="009D0F84"/>
    <w:rsid w:val="009D12CF"/>
    <w:rsid w:val="009D21F9"/>
    <w:rsid w:val="009D3BF6"/>
    <w:rsid w:val="009D3E2E"/>
    <w:rsid w:val="009D3FC7"/>
    <w:rsid w:val="009D52D8"/>
    <w:rsid w:val="009D7ECC"/>
    <w:rsid w:val="009E1216"/>
    <w:rsid w:val="009E13F7"/>
    <w:rsid w:val="009E1ED9"/>
    <w:rsid w:val="009E204E"/>
    <w:rsid w:val="009E2383"/>
    <w:rsid w:val="009E3624"/>
    <w:rsid w:val="009E3CF8"/>
    <w:rsid w:val="009E3D80"/>
    <w:rsid w:val="009E4C10"/>
    <w:rsid w:val="009E5F02"/>
    <w:rsid w:val="009E79F7"/>
    <w:rsid w:val="009E7F93"/>
    <w:rsid w:val="009F02C6"/>
    <w:rsid w:val="009F0AA6"/>
    <w:rsid w:val="009F2326"/>
    <w:rsid w:val="009F25C3"/>
    <w:rsid w:val="009F497D"/>
    <w:rsid w:val="009F5D3B"/>
    <w:rsid w:val="009F65CC"/>
    <w:rsid w:val="009F6694"/>
    <w:rsid w:val="009F735C"/>
    <w:rsid w:val="009F73D3"/>
    <w:rsid w:val="00A00513"/>
    <w:rsid w:val="00A01C08"/>
    <w:rsid w:val="00A02BF3"/>
    <w:rsid w:val="00A03311"/>
    <w:rsid w:val="00A0350F"/>
    <w:rsid w:val="00A04857"/>
    <w:rsid w:val="00A049F1"/>
    <w:rsid w:val="00A05B97"/>
    <w:rsid w:val="00A06708"/>
    <w:rsid w:val="00A06D62"/>
    <w:rsid w:val="00A10A9C"/>
    <w:rsid w:val="00A12380"/>
    <w:rsid w:val="00A12445"/>
    <w:rsid w:val="00A15038"/>
    <w:rsid w:val="00A156EC"/>
    <w:rsid w:val="00A160C2"/>
    <w:rsid w:val="00A1623C"/>
    <w:rsid w:val="00A2110A"/>
    <w:rsid w:val="00A213CC"/>
    <w:rsid w:val="00A22A05"/>
    <w:rsid w:val="00A2330F"/>
    <w:rsid w:val="00A237B1"/>
    <w:rsid w:val="00A253C6"/>
    <w:rsid w:val="00A255F3"/>
    <w:rsid w:val="00A25F41"/>
    <w:rsid w:val="00A25F58"/>
    <w:rsid w:val="00A260E3"/>
    <w:rsid w:val="00A26EB1"/>
    <w:rsid w:val="00A27C8D"/>
    <w:rsid w:val="00A30109"/>
    <w:rsid w:val="00A306D0"/>
    <w:rsid w:val="00A30AC3"/>
    <w:rsid w:val="00A31DDE"/>
    <w:rsid w:val="00A32BA0"/>
    <w:rsid w:val="00A33143"/>
    <w:rsid w:val="00A333AE"/>
    <w:rsid w:val="00A33E3A"/>
    <w:rsid w:val="00A36195"/>
    <w:rsid w:val="00A36825"/>
    <w:rsid w:val="00A408E0"/>
    <w:rsid w:val="00A40D90"/>
    <w:rsid w:val="00A43818"/>
    <w:rsid w:val="00A44F57"/>
    <w:rsid w:val="00A45243"/>
    <w:rsid w:val="00A45524"/>
    <w:rsid w:val="00A46258"/>
    <w:rsid w:val="00A4733E"/>
    <w:rsid w:val="00A505E4"/>
    <w:rsid w:val="00A5247D"/>
    <w:rsid w:val="00A52BA7"/>
    <w:rsid w:val="00A551CD"/>
    <w:rsid w:val="00A554D7"/>
    <w:rsid w:val="00A555F7"/>
    <w:rsid w:val="00A560B3"/>
    <w:rsid w:val="00A56E3C"/>
    <w:rsid w:val="00A57E0E"/>
    <w:rsid w:val="00A61AE1"/>
    <w:rsid w:val="00A62425"/>
    <w:rsid w:val="00A64139"/>
    <w:rsid w:val="00A64741"/>
    <w:rsid w:val="00A658BF"/>
    <w:rsid w:val="00A668E1"/>
    <w:rsid w:val="00A6751E"/>
    <w:rsid w:val="00A67527"/>
    <w:rsid w:val="00A676FD"/>
    <w:rsid w:val="00A67C56"/>
    <w:rsid w:val="00A73CCB"/>
    <w:rsid w:val="00A73EDA"/>
    <w:rsid w:val="00A740C7"/>
    <w:rsid w:val="00A742B3"/>
    <w:rsid w:val="00A746C3"/>
    <w:rsid w:val="00A76BE4"/>
    <w:rsid w:val="00A77A28"/>
    <w:rsid w:val="00A77B75"/>
    <w:rsid w:val="00A80A82"/>
    <w:rsid w:val="00A84F72"/>
    <w:rsid w:val="00A85329"/>
    <w:rsid w:val="00A8532E"/>
    <w:rsid w:val="00A85980"/>
    <w:rsid w:val="00A8751D"/>
    <w:rsid w:val="00A87DB2"/>
    <w:rsid w:val="00A91007"/>
    <w:rsid w:val="00A926A2"/>
    <w:rsid w:val="00A9381F"/>
    <w:rsid w:val="00A944C1"/>
    <w:rsid w:val="00A94717"/>
    <w:rsid w:val="00A95B66"/>
    <w:rsid w:val="00AA05C5"/>
    <w:rsid w:val="00AA3577"/>
    <w:rsid w:val="00AA3801"/>
    <w:rsid w:val="00AA3F3B"/>
    <w:rsid w:val="00AA44B8"/>
    <w:rsid w:val="00AA4A0C"/>
    <w:rsid w:val="00AA6C2E"/>
    <w:rsid w:val="00AA749E"/>
    <w:rsid w:val="00AA751E"/>
    <w:rsid w:val="00AA7D33"/>
    <w:rsid w:val="00AB10A8"/>
    <w:rsid w:val="00AB1CF1"/>
    <w:rsid w:val="00AB1DEB"/>
    <w:rsid w:val="00AB2312"/>
    <w:rsid w:val="00AB2D12"/>
    <w:rsid w:val="00AB3994"/>
    <w:rsid w:val="00AB41B3"/>
    <w:rsid w:val="00AB4EFD"/>
    <w:rsid w:val="00AB6890"/>
    <w:rsid w:val="00AB71D1"/>
    <w:rsid w:val="00AB7D24"/>
    <w:rsid w:val="00AC0552"/>
    <w:rsid w:val="00AC0630"/>
    <w:rsid w:val="00AC242A"/>
    <w:rsid w:val="00AC3E22"/>
    <w:rsid w:val="00AC4440"/>
    <w:rsid w:val="00AC4A8F"/>
    <w:rsid w:val="00AC6B52"/>
    <w:rsid w:val="00AC77EF"/>
    <w:rsid w:val="00AD0325"/>
    <w:rsid w:val="00AD0525"/>
    <w:rsid w:val="00AD0D23"/>
    <w:rsid w:val="00AD22EF"/>
    <w:rsid w:val="00AD2A2E"/>
    <w:rsid w:val="00AD3ADD"/>
    <w:rsid w:val="00AD63C8"/>
    <w:rsid w:val="00AD64ED"/>
    <w:rsid w:val="00AD66D8"/>
    <w:rsid w:val="00AD796B"/>
    <w:rsid w:val="00AD7A0B"/>
    <w:rsid w:val="00AE0003"/>
    <w:rsid w:val="00AE0283"/>
    <w:rsid w:val="00AE1218"/>
    <w:rsid w:val="00AE3B11"/>
    <w:rsid w:val="00AE7DC2"/>
    <w:rsid w:val="00AF0A25"/>
    <w:rsid w:val="00AF13CB"/>
    <w:rsid w:val="00AF31F4"/>
    <w:rsid w:val="00AF37F4"/>
    <w:rsid w:val="00AF3972"/>
    <w:rsid w:val="00AF5610"/>
    <w:rsid w:val="00AF613B"/>
    <w:rsid w:val="00AF6A27"/>
    <w:rsid w:val="00AF72CE"/>
    <w:rsid w:val="00AF7C62"/>
    <w:rsid w:val="00AF7F75"/>
    <w:rsid w:val="00B00057"/>
    <w:rsid w:val="00B02107"/>
    <w:rsid w:val="00B02EA2"/>
    <w:rsid w:val="00B03A21"/>
    <w:rsid w:val="00B03BDF"/>
    <w:rsid w:val="00B04C4D"/>
    <w:rsid w:val="00B05173"/>
    <w:rsid w:val="00B054F7"/>
    <w:rsid w:val="00B056D4"/>
    <w:rsid w:val="00B05C1F"/>
    <w:rsid w:val="00B06019"/>
    <w:rsid w:val="00B06951"/>
    <w:rsid w:val="00B07D4F"/>
    <w:rsid w:val="00B1251A"/>
    <w:rsid w:val="00B12D25"/>
    <w:rsid w:val="00B13355"/>
    <w:rsid w:val="00B135E4"/>
    <w:rsid w:val="00B13CBB"/>
    <w:rsid w:val="00B14CAE"/>
    <w:rsid w:val="00B17662"/>
    <w:rsid w:val="00B21982"/>
    <w:rsid w:val="00B2246A"/>
    <w:rsid w:val="00B2294A"/>
    <w:rsid w:val="00B23827"/>
    <w:rsid w:val="00B239AA"/>
    <w:rsid w:val="00B23B73"/>
    <w:rsid w:val="00B242EF"/>
    <w:rsid w:val="00B24C2D"/>
    <w:rsid w:val="00B2503E"/>
    <w:rsid w:val="00B25675"/>
    <w:rsid w:val="00B260E1"/>
    <w:rsid w:val="00B30A81"/>
    <w:rsid w:val="00B3269C"/>
    <w:rsid w:val="00B32897"/>
    <w:rsid w:val="00B32D82"/>
    <w:rsid w:val="00B3387F"/>
    <w:rsid w:val="00B33BAA"/>
    <w:rsid w:val="00B356F9"/>
    <w:rsid w:val="00B35D18"/>
    <w:rsid w:val="00B36AB5"/>
    <w:rsid w:val="00B36B77"/>
    <w:rsid w:val="00B3701B"/>
    <w:rsid w:val="00B37BFC"/>
    <w:rsid w:val="00B40456"/>
    <w:rsid w:val="00B40F81"/>
    <w:rsid w:val="00B4122A"/>
    <w:rsid w:val="00B4170D"/>
    <w:rsid w:val="00B41E57"/>
    <w:rsid w:val="00B4359D"/>
    <w:rsid w:val="00B445A7"/>
    <w:rsid w:val="00B446C2"/>
    <w:rsid w:val="00B44EF2"/>
    <w:rsid w:val="00B45931"/>
    <w:rsid w:val="00B45948"/>
    <w:rsid w:val="00B46A9E"/>
    <w:rsid w:val="00B5006C"/>
    <w:rsid w:val="00B51B85"/>
    <w:rsid w:val="00B51C9C"/>
    <w:rsid w:val="00B52A93"/>
    <w:rsid w:val="00B534A5"/>
    <w:rsid w:val="00B5369E"/>
    <w:rsid w:val="00B536B7"/>
    <w:rsid w:val="00B539C1"/>
    <w:rsid w:val="00B54ADA"/>
    <w:rsid w:val="00B55769"/>
    <w:rsid w:val="00B56049"/>
    <w:rsid w:val="00B565E1"/>
    <w:rsid w:val="00B566A8"/>
    <w:rsid w:val="00B56886"/>
    <w:rsid w:val="00B56A4C"/>
    <w:rsid w:val="00B57329"/>
    <w:rsid w:val="00B57AB7"/>
    <w:rsid w:val="00B57C9A"/>
    <w:rsid w:val="00B57D35"/>
    <w:rsid w:val="00B60C2E"/>
    <w:rsid w:val="00B61B45"/>
    <w:rsid w:val="00B6205F"/>
    <w:rsid w:val="00B6230B"/>
    <w:rsid w:val="00B6415E"/>
    <w:rsid w:val="00B6462D"/>
    <w:rsid w:val="00B6534A"/>
    <w:rsid w:val="00B675E8"/>
    <w:rsid w:val="00B701EB"/>
    <w:rsid w:val="00B70363"/>
    <w:rsid w:val="00B716F2"/>
    <w:rsid w:val="00B71F94"/>
    <w:rsid w:val="00B72797"/>
    <w:rsid w:val="00B72B59"/>
    <w:rsid w:val="00B73D4C"/>
    <w:rsid w:val="00B73F61"/>
    <w:rsid w:val="00B74576"/>
    <w:rsid w:val="00B763C5"/>
    <w:rsid w:val="00B764AC"/>
    <w:rsid w:val="00B76F7B"/>
    <w:rsid w:val="00B77439"/>
    <w:rsid w:val="00B80279"/>
    <w:rsid w:val="00B80A90"/>
    <w:rsid w:val="00B81C81"/>
    <w:rsid w:val="00B83D26"/>
    <w:rsid w:val="00B83EC4"/>
    <w:rsid w:val="00B878AC"/>
    <w:rsid w:val="00B9069E"/>
    <w:rsid w:val="00B906E8"/>
    <w:rsid w:val="00B91494"/>
    <w:rsid w:val="00B91BD8"/>
    <w:rsid w:val="00B93028"/>
    <w:rsid w:val="00B93458"/>
    <w:rsid w:val="00B93BCD"/>
    <w:rsid w:val="00B97B49"/>
    <w:rsid w:val="00B97C1C"/>
    <w:rsid w:val="00BA02F3"/>
    <w:rsid w:val="00BA10A2"/>
    <w:rsid w:val="00BA15FE"/>
    <w:rsid w:val="00BA36A7"/>
    <w:rsid w:val="00BA377E"/>
    <w:rsid w:val="00BA4A5B"/>
    <w:rsid w:val="00BA5103"/>
    <w:rsid w:val="00BA5A7B"/>
    <w:rsid w:val="00BA67AF"/>
    <w:rsid w:val="00BA7136"/>
    <w:rsid w:val="00BA787B"/>
    <w:rsid w:val="00BB11B3"/>
    <w:rsid w:val="00BB17E9"/>
    <w:rsid w:val="00BB1BB9"/>
    <w:rsid w:val="00BB2C5B"/>
    <w:rsid w:val="00BB3335"/>
    <w:rsid w:val="00BB342C"/>
    <w:rsid w:val="00BB4BD3"/>
    <w:rsid w:val="00BB60A1"/>
    <w:rsid w:val="00BB64DA"/>
    <w:rsid w:val="00BB6D2E"/>
    <w:rsid w:val="00BB6E9C"/>
    <w:rsid w:val="00BB75DE"/>
    <w:rsid w:val="00BB789D"/>
    <w:rsid w:val="00BB7F41"/>
    <w:rsid w:val="00BC07E1"/>
    <w:rsid w:val="00BC09FE"/>
    <w:rsid w:val="00BC1252"/>
    <w:rsid w:val="00BC15CF"/>
    <w:rsid w:val="00BC1D7A"/>
    <w:rsid w:val="00BC2CC6"/>
    <w:rsid w:val="00BC3CF8"/>
    <w:rsid w:val="00BC5296"/>
    <w:rsid w:val="00BC5F6F"/>
    <w:rsid w:val="00BC6188"/>
    <w:rsid w:val="00BC6234"/>
    <w:rsid w:val="00BC6E3B"/>
    <w:rsid w:val="00BC7F75"/>
    <w:rsid w:val="00BD0838"/>
    <w:rsid w:val="00BD217E"/>
    <w:rsid w:val="00BD43A3"/>
    <w:rsid w:val="00BD456F"/>
    <w:rsid w:val="00BD4C54"/>
    <w:rsid w:val="00BD5544"/>
    <w:rsid w:val="00BD57E3"/>
    <w:rsid w:val="00BD5DB9"/>
    <w:rsid w:val="00BD6DA9"/>
    <w:rsid w:val="00BD72AA"/>
    <w:rsid w:val="00BD72AD"/>
    <w:rsid w:val="00BD7903"/>
    <w:rsid w:val="00BE11C1"/>
    <w:rsid w:val="00BE2259"/>
    <w:rsid w:val="00BE5376"/>
    <w:rsid w:val="00BE53C2"/>
    <w:rsid w:val="00BE5707"/>
    <w:rsid w:val="00BE62A6"/>
    <w:rsid w:val="00BE679E"/>
    <w:rsid w:val="00BE6B17"/>
    <w:rsid w:val="00BE7502"/>
    <w:rsid w:val="00BE7986"/>
    <w:rsid w:val="00BF0054"/>
    <w:rsid w:val="00BF046B"/>
    <w:rsid w:val="00BF093A"/>
    <w:rsid w:val="00BF1508"/>
    <w:rsid w:val="00BF1852"/>
    <w:rsid w:val="00BF1E29"/>
    <w:rsid w:val="00BF37E3"/>
    <w:rsid w:val="00BF3DC1"/>
    <w:rsid w:val="00BF472C"/>
    <w:rsid w:val="00BF4D1B"/>
    <w:rsid w:val="00BF5970"/>
    <w:rsid w:val="00BF6122"/>
    <w:rsid w:val="00BF69B4"/>
    <w:rsid w:val="00BF726F"/>
    <w:rsid w:val="00C0018F"/>
    <w:rsid w:val="00C0224D"/>
    <w:rsid w:val="00C02A10"/>
    <w:rsid w:val="00C050BA"/>
    <w:rsid w:val="00C05387"/>
    <w:rsid w:val="00C055AD"/>
    <w:rsid w:val="00C0628D"/>
    <w:rsid w:val="00C071BE"/>
    <w:rsid w:val="00C07455"/>
    <w:rsid w:val="00C075A0"/>
    <w:rsid w:val="00C076D7"/>
    <w:rsid w:val="00C1093D"/>
    <w:rsid w:val="00C10BD4"/>
    <w:rsid w:val="00C11B6E"/>
    <w:rsid w:val="00C11C7C"/>
    <w:rsid w:val="00C1334B"/>
    <w:rsid w:val="00C1480B"/>
    <w:rsid w:val="00C14D92"/>
    <w:rsid w:val="00C14DE5"/>
    <w:rsid w:val="00C15802"/>
    <w:rsid w:val="00C16F8D"/>
    <w:rsid w:val="00C17A0E"/>
    <w:rsid w:val="00C20747"/>
    <w:rsid w:val="00C2234E"/>
    <w:rsid w:val="00C25287"/>
    <w:rsid w:val="00C272CC"/>
    <w:rsid w:val="00C27952"/>
    <w:rsid w:val="00C31220"/>
    <w:rsid w:val="00C3198D"/>
    <w:rsid w:val="00C32021"/>
    <w:rsid w:val="00C32994"/>
    <w:rsid w:val="00C32D7C"/>
    <w:rsid w:val="00C33FF2"/>
    <w:rsid w:val="00C34016"/>
    <w:rsid w:val="00C364BE"/>
    <w:rsid w:val="00C36A27"/>
    <w:rsid w:val="00C36D90"/>
    <w:rsid w:val="00C378F9"/>
    <w:rsid w:val="00C37EF5"/>
    <w:rsid w:val="00C41662"/>
    <w:rsid w:val="00C422D5"/>
    <w:rsid w:val="00C4252A"/>
    <w:rsid w:val="00C42A34"/>
    <w:rsid w:val="00C43EEC"/>
    <w:rsid w:val="00C444C7"/>
    <w:rsid w:val="00C449E4"/>
    <w:rsid w:val="00C45CFD"/>
    <w:rsid w:val="00C45DDB"/>
    <w:rsid w:val="00C4612B"/>
    <w:rsid w:val="00C47514"/>
    <w:rsid w:val="00C47C2A"/>
    <w:rsid w:val="00C5010B"/>
    <w:rsid w:val="00C51558"/>
    <w:rsid w:val="00C5288C"/>
    <w:rsid w:val="00C52FFD"/>
    <w:rsid w:val="00C5456E"/>
    <w:rsid w:val="00C54E8D"/>
    <w:rsid w:val="00C54EFE"/>
    <w:rsid w:val="00C5548C"/>
    <w:rsid w:val="00C57468"/>
    <w:rsid w:val="00C574F7"/>
    <w:rsid w:val="00C60409"/>
    <w:rsid w:val="00C61A0B"/>
    <w:rsid w:val="00C622D6"/>
    <w:rsid w:val="00C625C6"/>
    <w:rsid w:val="00C62636"/>
    <w:rsid w:val="00C63E05"/>
    <w:rsid w:val="00C65E2E"/>
    <w:rsid w:val="00C660C5"/>
    <w:rsid w:val="00C664A8"/>
    <w:rsid w:val="00C700BF"/>
    <w:rsid w:val="00C70C81"/>
    <w:rsid w:val="00C71217"/>
    <w:rsid w:val="00C71B3F"/>
    <w:rsid w:val="00C727A2"/>
    <w:rsid w:val="00C72DFE"/>
    <w:rsid w:val="00C7469E"/>
    <w:rsid w:val="00C74DC6"/>
    <w:rsid w:val="00C7730E"/>
    <w:rsid w:val="00C777D2"/>
    <w:rsid w:val="00C81A8F"/>
    <w:rsid w:val="00C8376C"/>
    <w:rsid w:val="00C84BF6"/>
    <w:rsid w:val="00C86611"/>
    <w:rsid w:val="00C869A0"/>
    <w:rsid w:val="00C87DD7"/>
    <w:rsid w:val="00C900AD"/>
    <w:rsid w:val="00C901A6"/>
    <w:rsid w:val="00C90B4E"/>
    <w:rsid w:val="00C92E61"/>
    <w:rsid w:val="00C93FD2"/>
    <w:rsid w:val="00C94183"/>
    <w:rsid w:val="00C943E1"/>
    <w:rsid w:val="00C94653"/>
    <w:rsid w:val="00C968FA"/>
    <w:rsid w:val="00C96A07"/>
    <w:rsid w:val="00C96CCD"/>
    <w:rsid w:val="00C97465"/>
    <w:rsid w:val="00C97E3B"/>
    <w:rsid w:val="00CA1A39"/>
    <w:rsid w:val="00CA1D58"/>
    <w:rsid w:val="00CA2B8F"/>
    <w:rsid w:val="00CB009C"/>
    <w:rsid w:val="00CB088B"/>
    <w:rsid w:val="00CB0ABE"/>
    <w:rsid w:val="00CB0E08"/>
    <w:rsid w:val="00CB1976"/>
    <w:rsid w:val="00CB2008"/>
    <w:rsid w:val="00CB3376"/>
    <w:rsid w:val="00CB360E"/>
    <w:rsid w:val="00CB3F3C"/>
    <w:rsid w:val="00CB5451"/>
    <w:rsid w:val="00CB56B5"/>
    <w:rsid w:val="00CB5EBE"/>
    <w:rsid w:val="00CC1543"/>
    <w:rsid w:val="00CC2B89"/>
    <w:rsid w:val="00CC2BF1"/>
    <w:rsid w:val="00CC30E9"/>
    <w:rsid w:val="00CC349F"/>
    <w:rsid w:val="00CC42C7"/>
    <w:rsid w:val="00CC5D14"/>
    <w:rsid w:val="00CC6042"/>
    <w:rsid w:val="00CC77B8"/>
    <w:rsid w:val="00CD22C6"/>
    <w:rsid w:val="00CD2E7D"/>
    <w:rsid w:val="00CD3759"/>
    <w:rsid w:val="00CD51D9"/>
    <w:rsid w:val="00CD5EF4"/>
    <w:rsid w:val="00CD693A"/>
    <w:rsid w:val="00CD7516"/>
    <w:rsid w:val="00CE1231"/>
    <w:rsid w:val="00CE2888"/>
    <w:rsid w:val="00CE4350"/>
    <w:rsid w:val="00CE4A63"/>
    <w:rsid w:val="00CE4E0C"/>
    <w:rsid w:val="00CE500A"/>
    <w:rsid w:val="00CE644A"/>
    <w:rsid w:val="00CE6492"/>
    <w:rsid w:val="00CF059B"/>
    <w:rsid w:val="00CF13B9"/>
    <w:rsid w:val="00CF2E65"/>
    <w:rsid w:val="00CF3754"/>
    <w:rsid w:val="00CF4246"/>
    <w:rsid w:val="00CF47D8"/>
    <w:rsid w:val="00CF79B6"/>
    <w:rsid w:val="00CF7A8C"/>
    <w:rsid w:val="00D0005F"/>
    <w:rsid w:val="00D0097D"/>
    <w:rsid w:val="00D01505"/>
    <w:rsid w:val="00D0160B"/>
    <w:rsid w:val="00D028E2"/>
    <w:rsid w:val="00D02AE6"/>
    <w:rsid w:val="00D03237"/>
    <w:rsid w:val="00D035E0"/>
    <w:rsid w:val="00D03A27"/>
    <w:rsid w:val="00D0410E"/>
    <w:rsid w:val="00D043A8"/>
    <w:rsid w:val="00D05364"/>
    <w:rsid w:val="00D05810"/>
    <w:rsid w:val="00D07C2B"/>
    <w:rsid w:val="00D116DA"/>
    <w:rsid w:val="00D1182D"/>
    <w:rsid w:val="00D12407"/>
    <w:rsid w:val="00D14D45"/>
    <w:rsid w:val="00D1625B"/>
    <w:rsid w:val="00D20050"/>
    <w:rsid w:val="00D20CB5"/>
    <w:rsid w:val="00D210C4"/>
    <w:rsid w:val="00D22728"/>
    <w:rsid w:val="00D23322"/>
    <w:rsid w:val="00D23A90"/>
    <w:rsid w:val="00D23C79"/>
    <w:rsid w:val="00D241DE"/>
    <w:rsid w:val="00D25F68"/>
    <w:rsid w:val="00D263C0"/>
    <w:rsid w:val="00D26486"/>
    <w:rsid w:val="00D27804"/>
    <w:rsid w:val="00D27955"/>
    <w:rsid w:val="00D30A34"/>
    <w:rsid w:val="00D30B1F"/>
    <w:rsid w:val="00D31569"/>
    <w:rsid w:val="00D31A7B"/>
    <w:rsid w:val="00D31EE0"/>
    <w:rsid w:val="00D33003"/>
    <w:rsid w:val="00D35118"/>
    <w:rsid w:val="00D3581E"/>
    <w:rsid w:val="00D35939"/>
    <w:rsid w:val="00D37002"/>
    <w:rsid w:val="00D371B2"/>
    <w:rsid w:val="00D410DB"/>
    <w:rsid w:val="00D41838"/>
    <w:rsid w:val="00D41A44"/>
    <w:rsid w:val="00D41A6C"/>
    <w:rsid w:val="00D4216B"/>
    <w:rsid w:val="00D42716"/>
    <w:rsid w:val="00D429CD"/>
    <w:rsid w:val="00D44515"/>
    <w:rsid w:val="00D44EA0"/>
    <w:rsid w:val="00D4580C"/>
    <w:rsid w:val="00D45B9A"/>
    <w:rsid w:val="00D46E3F"/>
    <w:rsid w:val="00D52486"/>
    <w:rsid w:val="00D52CC4"/>
    <w:rsid w:val="00D53E5F"/>
    <w:rsid w:val="00D5483B"/>
    <w:rsid w:val="00D6183A"/>
    <w:rsid w:val="00D61F33"/>
    <w:rsid w:val="00D620B2"/>
    <w:rsid w:val="00D626DD"/>
    <w:rsid w:val="00D6297F"/>
    <w:rsid w:val="00D62A52"/>
    <w:rsid w:val="00D62DFE"/>
    <w:rsid w:val="00D640E1"/>
    <w:rsid w:val="00D65F7F"/>
    <w:rsid w:val="00D66223"/>
    <w:rsid w:val="00D701E2"/>
    <w:rsid w:val="00D71CAC"/>
    <w:rsid w:val="00D7248C"/>
    <w:rsid w:val="00D73000"/>
    <w:rsid w:val="00D73323"/>
    <w:rsid w:val="00D741C2"/>
    <w:rsid w:val="00D74BE7"/>
    <w:rsid w:val="00D75A8E"/>
    <w:rsid w:val="00D76394"/>
    <w:rsid w:val="00D76BF8"/>
    <w:rsid w:val="00D77012"/>
    <w:rsid w:val="00D77176"/>
    <w:rsid w:val="00D7742E"/>
    <w:rsid w:val="00D775AD"/>
    <w:rsid w:val="00D77D41"/>
    <w:rsid w:val="00D80033"/>
    <w:rsid w:val="00D80923"/>
    <w:rsid w:val="00D80BE1"/>
    <w:rsid w:val="00D80D0C"/>
    <w:rsid w:val="00D8212E"/>
    <w:rsid w:val="00D82AE1"/>
    <w:rsid w:val="00D82FEF"/>
    <w:rsid w:val="00D8316D"/>
    <w:rsid w:val="00D86189"/>
    <w:rsid w:val="00D864C3"/>
    <w:rsid w:val="00D869BE"/>
    <w:rsid w:val="00D86D74"/>
    <w:rsid w:val="00D87549"/>
    <w:rsid w:val="00D9000E"/>
    <w:rsid w:val="00D90C89"/>
    <w:rsid w:val="00D9350A"/>
    <w:rsid w:val="00D937D4"/>
    <w:rsid w:val="00D96087"/>
    <w:rsid w:val="00D96863"/>
    <w:rsid w:val="00DA1E29"/>
    <w:rsid w:val="00DA2673"/>
    <w:rsid w:val="00DA2C2E"/>
    <w:rsid w:val="00DA432B"/>
    <w:rsid w:val="00DA4F3E"/>
    <w:rsid w:val="00DA571F"/>
    <w:rsid w:val="00DB1296"/>
    <w:rsid w:val="00DB16BD"/>
    <w:rsid w:val="00DB2EB7"/>
    <w:rsid w:val="00DB3D95"/>
    <w:rsid w:val="00DB3DED"/>
    <w:rsid w:val="00DB4A6D"/>
    <w:rsid w:val="00DC0B47"/>
    <w:rsid w:val="00DC1C8A"/>
    <w:rsid w:val="00DC2876"/>
    <w:rsid w:val="00DC6487"/>
    <w:rsid w:val="00DC6668"/>
    <w:rsid w:val="00DC6E37"/>
    <w:rsid w:val="00DC7E80"/>
    <w:rsid w:val="00DD1059"/>
    <w:rsid w:val="00DD45BE"/>
    <w:rsid w:val="00DD5813"/>
    <w:rsid w:val="00DD7A96"/>
    <w:rsid w:val="00DD7C28"/>
    <w:rsid w:val="00DD7F64"/>
    <w:rsid w:val="00DE2DA4"/>
    <w:rsid w:val="00DE311D"/>
    <w:rsid w:val="00DE3379"/>
    <w:rsid w:val="00DE34E4"/>
    <w:rsid w:val="00DE3776"/>
    <w:rsid w:val="00DE395F"/>
    <w:rsid w:val="00DE40FC"/>
    <w:rsid w:val="00DE538A"/>
    <w:rsid w:val="00DE69AA"/>
    <w:rsid w:val="00DE6F20"/>
    <w:rsid w:val="00DE7E29"/>
    <w:rsid w:val="00DF3275"/>
    <w:rsid w:val="00DF3330"/>
    <w:rsid w:val="00DF34A9"/>
    <w:rsid w:val="00DF38FE"/>
    <w:rsid w:val="00DF6C6B"/>
    <w:rsid w:val="00E00120"/>
    <w:rsid w:val="00E00D8E"/>
    <w:rsid w:val="00E03484"/>
    <w:rsid w:val="00E03607"/>
    <w:rsid w:val="00E04559"/>
    <w:rsid w:val="00E056D9"/>
    <w:rsid w:val="00E0599D"/>
    <w:rsid w:val="00E060DE"/>
    <w:rsid w:val="00E06C7F"/>
    <w:rsid w:val="00E07F79"/>
    <w:rsid w:val="00E11233"/>
    <w:rsid w:val="00E11C55"/>
    <w:rsid w:val="00E12777"/>
    <w:rsid w:val="00E1331F"/>
    <w:rsid w:val="00E13ADC"/>
    <w:rsid w:val="00E149C7"/>
    <w:rsid w:val="00E1520B"/>
    <w:rsid w:val="00E16359"/>
    <w:rsid w:val="00E16803"/>
    <w:rsid w:val="00E201A1"/>
    <w:rsid w:val="00E2057E"/>
    <w:rsid w:val="00E20783"/>
    <w:rsid w:val="00E2196A"/>
    <w:rsid w:val="00E21ACB"/>
    <w:rsid w:val="00E22B3E"/>
    <w:rsid w:val="00E22CB2"/>
    <w:rsid w:val="00E230D8"/>
    <w:rsid w:val="00E2364C"/>
    <w:rsid w:val="00E24E61"/>
    <w:rsid w:val="00E24ED1"/>
    <w:rsid w:val="00E25403"/>
    <w:rsid w:val="00E25615"/>
    <w:rsid w:val="00E259F1"/>
    <w:rsid w:val="00E26038"/>
    <w:rsid w:val="00E26553"/>
    <w:rsid w:val="00E26B70"/>
    <w:rsid w:val="00E26D60"/>
    <w:rsid w:val="00E3119B"/>
    <w:rsid w:val="00E31C4F"/>
    <w:rsid w:val="00E32201"/>
    <w:rsid w:val="00E325C7"/>
    <w:rsid w:val="00E33B98"/>
    <w:rsid w:val="00E34769"/>
    <w:rsid w:val="00E347AD"/>
    <w:rsid w:val="00E356E4"/>
    <w:rsid w:val="00E357B9"/>
    <w:rsid w:val="00E35E07"/>
    <w:rsid w:val="00E35E8D"/>
    <w:rsid w:val="00E361F0"/>
    <w:rsid w:val="00E36B93"/>
    <w:rsid w:val="00E36D4B"/>
    <w:rsid w:val="00E37C5B"/>
    <w:rsid w:val="00E37D56"/>
    <w:rsid w:val="00E41842"/>
    <w:rsid w:val="00E41AA3"/>
    <w:rsid w:val="00E4206C"/>
    <w:rsid w:val="00E455F5"/>
    <w:rsid w:val="00E45A5B"/>
    <w:rsid w:val="00E45D71"/>
    <w:rsid w:val="00E46489"/>
    <w:rsid w:val="00E508F8"/>
    <w:rsid w:val="00E5165A"/>
    <w:rsid w:val="00E5167F"/>
    <w:rsid w:val="00E531F0"/>
    <w:rsid w:val="00E549D4"/>
    <w:rsid w:val="00E54A40"/>
    <w:rsid w:val="00E54E7F"/>
    <w:rsid w:val="00E56C0E"/>
    <w:rsid w:val="00E600C1"/>
    <w:rsid w:val="00E604B2"/>
    <w:rsid w:val="00E60B46"/>
    <w:rsid w:val="00E61078"/>
    <w:rsid w:val="00E61569"/>
    <w:rsid w:val="00E6184F"/>
    <w:rsid w:val="00E6311E"/>
    <w:rsid w:val="00E63CF0"/>
    <w:rsid w:val="00E63EBA"/>
    <w:rsid w:val="00E6565C"/>
    <w:rsid w:val="00E677F2"/>
    <w:rsid w:val="00E704E2"/>
    <w:rsid w:val="00E71365"/>
    <w:rsid w:val="00E717A0"/>
    <w:rsid w:val="00E71D66"/>
    <w:rsid w:val="00E71E14"/>
    <w:rsid w:val="00E72114"/>
    <w:rsid w:val="00E72305"/>
    <w:rsid w:val="00E727E6"/>
    <w:rsid w:val="00E73315"/>
    <w:rsid w:val="00E7432A"/>
    <w:rsid w:val="00E74EF7"/>
    <w:rsid w:val="00E75F46"/>
    <w:rsid w:val="00E760D5"/>
    <w:rsid w:val="00E76591"/>
    <w:rsid w:val="00E76B6F"/>
    <w:rsid w:val="00E76C3B"/>
    <w:rsid w:val="00E76CB8"/>
    <w:rsid w:val="00E77780"/>
    <w:rsid w:val="00E81BBF"/>
    <w:rsid w:val="00E826BF"/>
    <w:rsid w:val="00E8335D"/>
    <w:rsid w:val="00E84566"/>
    <w:rsid w:val="00E84B3A"/>
    <w:rsid w:val="00E8643D"/>
    <w:rsid w:val="00E86D50"/>
    <w:rsid w:val="00E876F4"/>
    <w:rsid w:val="00E90B9C"/>
    <w:rsid w:val="00E92223"/>
    <w:rsid w:val="00E923F0"/>
    <w:rsid w:val="00E92856"/>
    <w:rsid w:val="00E92DE1"/>
    <w:rsid w:val="00E92ED4"/>
    <w:rsid w:val="00E93DF1"/>
    <w:rsid w:val="00E947F5"/>
    <w:rsid w:val="00E97AEB"/>
    <w:rsid w:val="00E97B0B"/>
    <w:rsid w:val="00EA2642"/>
    <w:rsid w:val="00EA312B"/>
    <w:rsid w:val="00EA5AD9"/>
    <w:rsid w:val="00EA5BC7"/>
    <w:rsid w:val="00EA6056"/>
    <w:rsid w:val="00EA6377"/>
    <w:rsid w:val="00EA6EA0"/>
    <w:rsid w:val="00EA7CC3"/>
    <w:rsid w:val="00EB01DE"/>
    <w:rsid w:val="00EB1263"/>
    <w:rsid w:val="00EB1F05"/>
    <w:rsid w:val="00EB2BCA"/>
    <w:rsid w:val="00EB2D94"/>
    <w:rsid w:val="00EB392E"/>
    <w:rsid w:val="00EB4D55"/>
    <w:rsid w:val="00EB5090"/>
    <w:rsid w:val="00EB5332"/>
    <w:rsid w:val="00EB628F"/>
    <w:rsid w:val="00EB6456"/>
    <w:rsid w:val="00EB65E2"/>
    <w:rsid w:val="00EB6C8D"/>
    <w:rsid w:val="00EB764F"/>
    <w:rsid w:val="00EB77E6"/>
    <w:rsid w:val="00EB7D9D"/>
    <w:rsid w:val="00EC0848"/>
    <w:rsid w:val="00EC0DD4"/>
    <w:rsid w:val="00EC1221"/>
    <w:rsid w:val="00EC1787"/>
    <w:rsid w:val="00EC2361"/>
    <w:rsid w:val="00EC2772"/>
    <w:rsid w:val="00EC37E2"/>
    <w:rsid w:val="00EC3A75"/>
    <w:rsid w:val="00EC531B"/>
    <w:rsid w:val="00EC68F5"/>
    <w:rsid w:val="00ED008F"/>
    <w:rsid w:val="00ED09DB"/>
    <w:rsid w:val="00ED2551"/>
    <w:rsid w:val="00ED5075"/>
    <w:rsid w:val="00ED779A"/>
    <w:rsid w:val="00EE0024"/>
    <w:rsid w:val="00EE22D2"/>
    <w:rsid w:val="00EE33AD"/>
    <w:rsid w:val="00EE354E"/>
    <w:rsid w:val="00EE3D91"/>
    <w:rsid w:val="00EE443C"/>
    <w:rsid w:val="00EE4F00"/>
    <w:rsid w:val="00EE6001"/>
    <w:rsid w:val="00EE74DE"/>
    <w:rsid w:val="00EE7FD7"/>
    <w:rsid w:val="00EE7FFA"/>
    <w:rsid w:val="00EF00F6"/>
    <w:rsid w:val="00EF096D"/>
    <w:rsid w:val="00EF0EA0"/>
    <w:rsid w:val="00EF13DA"/>
    <w:rsid w:val="00EF2EA0"/>
    <w:rsid w:val="00EF3330"/>
    <w:rsid w:val="00EF415B"/>
    <w:rsid w:val="00EF42B9"/>
    <w:rsid w:val="00EF440E"/>
    <w:rsid w:val="00EF4F0E"/>
    <w:rsid w:val="00EF540B"/>
    <w:rsid w:val="00EF6B77"/>
    <w:rsid w:val="00EF7962"/>
    <w:rsid w:val="00F01DD5"/>
    <w:rsid w:val="00F02052"/>
    <w:rsid w:val="00F0291A"/>
    <w:rsid w:val="00F050CF"/>
    <w:rsid w:val="00F052AE"/>
    <w:rsid w:val="00F06DB6"/>
    <w:rsid w:val="00F07E42"/>
    <w:rsid w:val="00F07EA3"/>
    <w:rsid w:val="00F1197F"/>
    <w:rsid w:val="00F12B39"/>
    <w:rsid w:val="00F134FF"/>
    <w:rsid w:val="00F137BC"/>
    <w:rsid w:val="00F13AD0"/>
    <w:rsid w:val="00F14EC4"/>
    <w:rsid w:val="00F16347"/>
    <w:rsid w:val="00F16D5C"/>
    <w:rsid w:val="00F219EF"/>
    <w:rsid w:val="00F22EC3"/>
    <w:rsid w:val="00F23846"/>
    <w:rsid w:val="00F2572A"/>
    <w:rsid w:val="00F26660"/>
    <w:rsid w:val="00F27970"/>
    <w:rsid w:val="00F27A31"/>
    <w:rsid w:val="00F338E7"/>
    <w:rsid w:val="00F36606"/>
    <w:rsid w:val="00F40406"/>
    <w:rsid w:val="00F408FC"/>
    <w:rsid w:val="00F4192D"/>
    <w:rsid w:val="00F43A52"/>
    <w:rsid w:val="00F43F17"/>
    <w:rsid w:val="00F43F75"/>
    <w:rsid w:val="00F444E4"/>
    <w:rsid w:val="00F453E3"/>
    <w:rsid w:val="00F457FA"/>
    <w:rsid w:val="00F45EFF"/>
    <w:rsid w:val="00F45FF8"/>
    <w:rsid w:val="00F46F34"/>
    <w:rsid w:val="00F504D6"/>
    <w:rsid w:val="00F5074A"/>
    <w:rsid w:val="00F507DF"/>
    <w:rsid w:val="00F5249E"/>
    <w:rsid w:val="00F526EE"/>
    <w:rsid w:val="00F54F5F"/>
    <w:rsid w:val="00F557E7"/>
    <w:rsid w:val="00F55EBA"/>
    <w:rsid w:val="00F569DD"/>
    <w:rsid w:val="00F570CC"/>
    <w:rsid w:val="00F57EBF"/>
    <w:rsid w:val="00F57EF0"/>
    <w:rsid w:val="00F57F36"/>
    <w:rsid w:val="00F60C61"/>
    <w:rsid w:val="00F611E9"/>
    <w:rsid w:val="00F61634"/>
    <w:rsid w:val="00F617E3"/>
    <w:rsid w:val="00F62A22"/>
    <w:rsid w:val="00F63771"/>
    <w:rsid w:val="00F63DE9"/>
    <w:rsid w:val="00F6432A"/>
    <w:rsid w:val="00F646FA"/>
    <w:rsid w:val="00F6509E"/>
    <w:rsid w:val="00F6617B"/>
    <w:rsid w:val="00F66C56"/>
    <w:rsid w:val="00F70902"/>
    <w:rsid w:val="00F71284"/>
    <w:rsid w:val="00F714B3"/>
    <w:rsid w:val="00F725E4"/>
    <w:rsid w:val="00F72A92"/>
    <w:rsid w:val="00F736C6"/>
    <w:rsid w:val="00F74CD6"/>
    <w:rsid w:val="00F7547A"/>
    <w:rsid w:val="00F758B4"/>
    <w:rsid w:val="00F75B50"/>
    <w:rsid w:val="00F75CAA"/>
    <w:rsid w:val="00F778FD"/>
    <w:rsid w:val="00F81592"/>
    <w:rsid w:val="00F82159"/>
    <w:rsid w:val="00F823D6"/>
    <w:rsid w:val="00F828EA"/>
    <w:rsid w:val="00F82DDC"/>
    <w:rsid w:val="00F83849"/>
    <w:rsid w:val="00F849B8"/>
    <w:rsid w:val="00F84AE4"/>
    <w:rsid w:val="00F85EBA"/>
    <w:rsid w:val="00F86262"/>
    <w:rsid w:val="00F8663E"/>
    <w:rsid w:val="00F86D2C"/>
    <w:rsid w:val="00F87D9C"/>
    <w:rsid w:val="00F91639"/>
    <w:rsid w:val="00F91DFC"/>
    <w:rsid w:val="00F934E7"/>
    <w:rsid w:val="00F93FDE"/>
    <w:rsid w:val="00F9496D"/>
    <w:rsid w:val="00F94D27"/>
    <w:rsid w:val="00F959DF"/>
    <w:rsid w:val="00F96CA9"/>
    <w:rsid w:val="00F9777B"/>
    <w:rsid w:val="00F97DB5"/>
    <w:rsid w:val="00F97FC1"/>
    <w:rsid w:val="00FA275A"/>
    <w:rsid w:val="00FA3168"/>
    <w:rsid w:val="00FA37BA"/>
    <w:rsid w:val="00FA4A99"/>
    <w:rsid w:val="00FA54E9"/>
    <w:rsid w:val="00FA5EA5"/>
    <w:rsid w:val="00FA6375"/>
    <w:rsid w:val="00FB02C1"/>
    <w:rsid w:val="00FB080B"/>
    <w:rsid w:val="00FB0A56"/>
    <w:rsid w:val="00FB0C81"/>
    <w:rsid w:val="00FB0D58"/>
    <w:rsid w:val="00FB1097"/>
    <w:rsid w:val="00FB2E33"/>
    <w:rsid w:val="00FB2EC6"/>
    <w:rsid w:val="00FB2F66"/>
    <w:rsid w:val="00FB5363"/>
    <w:rsid w:val="00FB5768"/>
    <w:rsid w:val="00FB586A"/>
    <w:rsid w:val="00FB7A23"/>
    <w:rsid w:val="00FB7B4B"/>
    <w:rsid w:val="00FB7B80"/>
    <w:rsid w:val="00FC097A"/>
    <w:rsid w:val="00FC1258"/>
    <w:rsid w:val="00FC1761"/>
    <w:rsid w:val="00FC19FA"/>
    <w:rsid w:val="00FC1AC6"/>
    <w:rsid w:val="00FC29D4"/>
    <w:rsid w:val="00FC2BC5"/>
    <w:rsid w:val="00FC2F26"/>
    <w:rsid w:val="00FC3492"/>
    <w:rsid w:val="00FC3AB7"/>
    <w:rsid w:val="00FC449C"/>
    <w:rsid w:val="00FC478D"/>
    <w:rsid w:val="00FC5F8B"/>
    <w:rsid w:val="00FC6177"/>
    <w:rsid w:val="00FC636F"/>
    <w:rsid w:val="00FC7752"/>
    <w:rsid w:val="00FD09B9"/>
    <w:rsid w:val="00FD0A9A"/>
    <w:rsid w:val="00FD0BDC"/>
    <w:rsid w:val="00FD0E3D"/>
    <w:rsid w:val="00FD3AEA"/>
    <w:rsid w:val="00FD3D77"/>
    <w:rsid w:val="00FD4196"/>
    <w:rsid w:val="00FD53DA"/>
    <w:rsid w:val="00FD7FC4"/>
    <w:rsid w:val="00FE0B95"/>
    <w:rsid w:val="00FE0E06"/>
    <w:rsid w:val="00FE18FD"/>
    <w:rsid w:val="00FE20C3"/>
    <w:rsid w:val="00FE2FF1"/>
    <w:rsid w:val="00FE5A7E"/>
    <w:rsid w:val="00FE6D05"/>
    <w:rsid w:val="00FF016A"/>
    <w:rsid w:val="00FF0756"/>
    <w:rsid w:val="00FF1D51"/>
    <w:rsid w:val="00FF45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E0310"/>
  <w15:chartTrackingRefBased/>
  <w15:docId w15:val="{A101CBB3-ABEF-46FD-B668-09171387C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DAF"/>
    <w:pPr>
      <w:spacing w:after="160" w:line="259" w:lineRule="auto"/>
    </w:pPr>
    <w:rPr>
      <w:sz w:val="22"/>
      <w:szCs w:val="22"/>
      <w:lang w:val="fr-FR" w:eastAsia="en-US"/>
    </w:rPr>
  </w:style>
  <w:style w:type="paragraph" w:styleId="Heading1">
    <w:name w:val="heading 1"/>
    <w:basedOn w:val="Normal"/>
    <w:next w:val="Normal"/>
    <w:link w:val="Heading1Char"/>
    <w:uiPriority w:val="9"/>
    <w:qFormat/>
    <w:rsid w:val="004E1B61"/>
    <w:pPr>
      <w:keepNext/>
      <w:keepLines/>
      <w:spacing w:before="240" w:after="0"/>
      <w:outlineLvl w:val="0"/>
    </w:pPr>
    <w:rPr>
      <w:rFonts w:ascii="Calibri Light" w:eastAsia="MS Gothic" w:hAnsi="Calibri Light"/>
      <w:color w:val="2E74B5"/>
      <w:sz w:val="32"/>
      <w:szCs w:val="32"/>
      <w:lang w:val="x-none" w:eastAsia="x-none"/>
    </w:rPr>
  </w:style>
  <w:style w:type="paragraph" w:styleId="Heading2">
    <w:name w:val="heading 2"/>
    <w:basedOn w:val="Normal"/>
    <w:next w:val="Normal"/>
    <w:link w:val="Heading2Char"/>
    <w:uiPriority w:val="9"/>
    <w:unhideWhenUsed/>
    <w:qFormat/>
    <w:rsid w:val="002A4AD5"/>
    <w:pPr>
      <w:jc w:val="both"/>
      <w:outlineLvl w:val="1"/>
    </w:pPr>
    <w:rPr>
      <w:b/>
      <w:i/>
      <w:sz w:val="24"/>
      <w:szCs w:val="20"/>
      <w:u w:val="single"/>
      <w:lang w:val="x-none" w:eastAsia="ja-JP"/>
    </w:rPr>
  </w:style>
  <w:style w:type="paragraph" w:styleId="Heading3">
    <w:name w:val="heading 3"/>
    <w:basedOn w:val="ListParagraph"/>
    <w:next w:val="Normal"/>
    <w:link w:val="Heading3Char"/>
    <w:uiPriority w:val="9"/>
    <w:unhideWhenUsed/>
    <w:qFormat/>
    <w:rsid w:val="002A4AD5"/>
    <w:pPr>
      <w:numPr>
        <w:ilvl w:val="1"/>
        <w:numId w:val="1"/>
      </w:numPr>
      <w:outlineLvl w:val="2"/>
    </w:pPr>
    <w:rPr>
      <w:sz w:val="24"/>
      <w:szCs w:val="20"/>
      <w:lang w:val="x-none" w:eastAsia="ja-JP"/>
    </w:rPr>
  </w:style>
  <w:style w:type="paragraph" w:styleId="Heading4">
    <w:name w:val="heading 4"/>
    <w:basedOn w:val="Normal"/>
    <w:next w:val="Normal"/>
    <w:link w:val="Heading4Char"/>
    <w:uiPriority w:val="9"/>
    <w:unhideWhenUsed/>
    <w:qFormat/>
    <w:rsid w:val="00342B4B"/>
    <w:pPr>
      <w:keepNext/>
      <w:spacing w:before="240" w:after="60"/>
      <w:outlineLvl w:val="3"/>
    </w:pPr>
    <w:rPr>
      <w:rFonts w:eastAsia="Yu Mincho"/>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52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11">
    <w:name w:val="Tableau Grille 4 - Accentuation 11"/>
    <w:basedOn w:val="TableNormal"/>
    <w:uiPriority w:val="49"/>
    <w:rsid w:val="007526C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Header">
    <w:name w:val="header"/>
    <w:basedOn w:val="Normal"/>
    <w:link w:val="HeaderChar"/>
    <w:unhideWhenUsed/>
    <w:rsid w:val="007A00F9"/>
    <w:pPr>
      <w:tabs>
        <w:tab w:val="center" w:pos="4536"/>
        <w:tab w:val="right" w:pos="9072"/>
      </w:tabs>
      <w:spacing w:after="0" w:line="240" w:lineRule="auto"/>
    </w:pPr>
  </w:style>
  <w:style w:type="character" w:customStyle="1" w:styleId="HeaderChar">
    <w:name w:val="Header Char"/>
    <w:basedOn w:val="DefaultParagraphFont"/>
    <w:link w:val="Header"/>
    <w:rsid w:val="007A00F9"/>
  </w:style>
  <w:style w:type="paragraph" w:styleId="Footer">
    <w:name w:val="footer"/>
    <w:basedOn w:val="Normal"/>
    <w:link w:val="FooterChar"/>
    <w:uiPriority w:val="99"/>
    <w:unhideWhenUsed/>
    <w:rsid w:val="007A00F9"/>
    <w:pPr>
      <w:tabs>
        <w:tab w:val="center" w:pos="4536"/>
        <w:tab w:val="right" w:pos="9072"/>
      </w:tabs>
      <w:spacing w:after="0" w:line="240" w:lineRule="auto"/>
    </w:pPr>
  </w:style>
  <w:style w:type="character" w:customStyle="1" w:styleId="FooterChar">
    <w:name w:val="Footer Char"/>
    <w:basedOn w:val="DefaultParagraphFont"/>
    <w:link w:val="Footer"/>
    <w:uiPriority w:val="99"/>
    <w:rsid w:val="007A00F9"/>
  </w:style>
  <w:style w:type="paragraph" w:styleId="ListParagraph">
    <w:name w:val="List Paragraph"/>
    <w:aliases w:val="normal,List Paragraph1,Normal1,Normal2,Normal3,Normal4,Normal5,Normal6,Normal7,Premier,Lapis Bulleted List,Paragraphe  revu,Bullets,References,MCHIP_list paragraph,Recommendation,Bullet List,FooterText,Bioforce zListePuce,numbered,Liste 1"/>
    <w:basedOn w:val="Normal"/>
    <w:link w:val="ListParagraphChar"/>
    <w:uiPriority w:val="34"/>
    <w:qFormat/>
    <w:rsid w:val="001A6749"/>
    <w:pPr>
      <w:ind w:left="720"/>
      <w:contextualSpacing/>
    </w:pPr>
  </w:style>
  <w:style w:type="paragraph" w:styleId="FootnoteText">
    <w:name w:val="footnote text"/>
    <w:basedOn w:val="Normal"/>
    <w:link w:val="FootnoteTextChar"/>
    <w:uiPriority w:val="99"/>
    <w:unhideWhenUsed/>
    <w:rsid w:val="000E44CA"/>
    <w:pPr>
      <w:spacing w:after="0" w:line="240" w:lineRule="auto"/>
    </w:pPr>
    <w:rPr>
      <w:sz w:val="20"/>
      <w:szCs w:val="20"/>
      <w:lang w:val="x-none" w:eastAsia="x-none"/>
    </w:rPr>
  </w:style>
  <w:style w:type="character" w:customStyle="1" w:styleId="FootnoteTextChar">
    <w:name w:val="Footnote Text Char"/>
    <w:link w:val="FootnoteText"/>
    <w:uiPriority w:val="99"/>
    <w:semiHidden/>
    <w:rsid w:val="000E44CA"/>
    <w:rPr>
      <w:sz w:val="20"/>
      <w:szCs w:val="20"/>
    </w:rPr>
  </w:style>
  <w:style w:type="character" w:styleId="FootnoteReference">
    <w:name w:val="footnote reference"/>
    <w:uiPriority w:val="99"/>
    <w:semiHidden/>
    <w:unhideWhenUsed/>
    <w:rsid w:val="000E44CA"/>
    <w:rPr>
      <w:vertAlign w:val="superscript"/>
    </w:rPr>
  </w:style>
  <w:style w:type="character" w:customStyle="1" w:styleId="Heading1Char">
    <w:name w:val="Heading 1 Char"/>
    <w:link w:val="Heading1"/>
    <w:uiPriority w:val="9"/>
    <w:rsid w:val="004E1B61"/>
    <w:rPr>
      <w:rFonts w:ascii="Calibri Light" w:eastAsia="MS Gothic" w:hAnsi="Calibri Light" w:cs="Times New Roman"/>
      <w:color w:val="2E74B5"/>
      <w:sz w:val="32"/>
      <w:szCs w:val="32"/>
    </w:rPr>
  </w:style>
  <w:style w:type="paragraph" w:styleId="TOCHeading">
    <w:name w:val="TOC Heading"/>
    <w:basedOn w:val="Heading1"/>
    <w:next w:val="Normal"/>
    <w:uiPriority w:val="39"/>
    <w:unhideWhenUsed/>
    <w:qFormat/>
    <w:rsid w:val="004E1B61"/>
    <w:pPr>
      <w:outlineLvl w:val="9"/>
    </w:pPr>
    <w:rPr>
      <w:lang w:eastAsia="fr-FR"/>
    </w:rPr>
  </w:style>
  <w:style w:type="paragraph" w:styleId="TOC1">
    <w:name w:val="toc 1"/>
    <w:basedOn w:val="Normal"/>
    <w:next w:val="Normal"/>
    <w:autoRedefine/>
    <w:uiPriority w:val="39"/>
    <w:unhideWhenUsed/>
    <w:rsid w:val="004E1B61"/>
    <w:pPr>
      <w:spacing w:after="100"/>
    </w:pPr>
  </w:style>
  <w:style w:type="character" w:styleId="Hyperlink">
    <w:name w:val="Hyperlink"/>
    <w:uiPriority w:val="99"/>
    <w:unhideWhenUsed/>
    <w:rsid w:val="004E1B61"/>
    <w:rPr>
      <w:color w:val="0563C1"/>
      <w:u w:val="single"/>
    </w:rPr>
  </w:style>
  <w:style w:type="paragraph" w:styleId="TOC2">
    <w:name w:val="toc 2"/>
    <w:basedOn w:val="Normal"/>
    <w:next w:val="Normal"/>
    <w:autoRedefine/>
    <w:uiPriority w:val="39"/>
    <w:unhideWhenUsed/>
    <w:rsid w:val="00690F45"/>
    <w:pPr>
      <w:tabs>
        <w:tab w:val="right" w:leader="dot" w:pos="9060"/>
      </w:tabs>
      <w:spacing w:after="0" w:line="240" w:lineRule="auto"/>
      <w:ind w:left="220"/>
    </w:pPr>
    <w:rPr>
      <w:rFonts w:ascii="Arial Narrow" w:hAnsi="Arial Narrow" w:cs="Calibri"/>
      <w:noProof/>
      <w:sz w:val="24"/>
      <w:szCs w:val="24"/>
      <w:lang w:eastAsia="fr-FR"/>
    </w:rPr>
  </w:style>
  <w:style w:type="paragraph" w:styleId="TOC3">
    <w:name w:val="toc 3"/>
    <w:basedOn w:val="Normal"/>
    <w:next w:val="Normal"/>
    <w:autoRedefine/>
    <w:uiPriority w:val="39"/>
    <w:unhideWhenUsed/>
    <w:rsid w:val="00711B4B"/>
    <w:pPr>
      <w:spacing w:after="100"/>
      <w:ind w:left="440"/>
    </w:pPr>
    <w:rPr>
      <w:lang w:eastAsia="fr-FR"/>
    </w:rPr>
  </w:style>
  <w:style w:type="paragraph" w:styleId="BalloonText">
    <w:name w:val="Balloon Text"/>
    <w:basedOn w:val="Normal"/>
    <w:link w:val="BalloonTextChar"/>
    <w:uiPriority w:val="99"/>
    <w:semiHidden/>
    <w:unhideWhenUsed/>
    <w:rsid w:val="00C37EF5"/>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C37EF5"/>
    <w:rPr>
      <w:rFonts w:ascii="Segoe UI" w:hAnsi="Segoe UI" w:cs="Segoe UI"/>
      <w:sz w:val="18"/>
      <w:szCs w:val="18"/>
    </w:rPr>
  </w:style>
  <w:style w:type="character" w:customStyle="1" w:styleId="Heading2Char">
    <w:name w:val="Heading 2 Char"/>
    <w:link w:val="Heading2"/>
    <w:uiPriority w:val="9"/>
    <w:rsid w:val="002A4AD5"/>
    <w:rPr>
      <w:b/>
      <w:i/>
      <w:sz w:val="24"/>
      <w:u w:val="single"/>
      <w:lang w:eastAsia="ja-JP"/>
    </w:rPr>
  </w:style>
  <w:style w:type="paragraph" w:styleId="Caption">
    <w:name w:val="caption"/>
    <w:basedOn w:val="Normal"/>
    <w:next w:val="Normal"/>
    <w:uiPriority w:val="35"/>
    <w:unhideWhenUsed/>
    <w:qFormat/>
    <w:rsid w:val="007B1D96"/>
    <w:pPr>
      <w:spacing w:after="200" w:line="240" w:lineRule="auto"/>
    </w:pPr>
    <w:rPr>
      <w:i/>
      <w:iCs/>
      <w:color w:val="44546A"/>
      <w:sz w:val="18"/>
      <w:szCs w:val="18"/>
    </w:rPr>
  </w:style>
  <w:style w:type="character" w:styleId="CommentReference">
    <w:name w:val="annotation reference"/>
    <w:uiPriority w:val="99"/>
    <w:semiHidden/>
    <w:unhideWhenUsed/>
    <w:rsid w:val="0039537F"/>
    <w:rPr>
      <w:sz w:val="16"/>
      <w:szCs w:val="16"/>
    </w:rPr>
  </w:style>
  <w:style w:type="paragraph" w:styleId="CommentText">
    <w:name w:val="annotation text"/>
    <w:basedOn w:val="Normal"/>
    <w:link w:val="CommentTextChar"/>
    <w:uiPriority w:val="99"/>
    <w:unhideWhenUsed/>
    <w:rsid w:val="0039537F"/>
    <w:pPr>
      <w:spacing w:line="240" w:lineRule="auto"/>
    </w:pPr>
    <w:rPr>
      <w:sz w:val="20"/>
      <w:szCs w:val="20"/>
      <w:lang w:val="x-none" w:eastAsia="x-none"/>
    </w:rPr>
  </w:style>
  <w:style w:type="character" w:customStyle="1" w:styleId="CommentTextChar">
    <w:name w:val="Comment Text Char"/>
    <w:link w:val="CommentText"/>
    <w:uiPriority w:val="99"/>
    <w:rsid w:val="0039537F"/>
    <w:rPr>
      <w:sz w:val="20"/>
      <w:szCs w:val="20"/>
    </w:rPr>
  </w:style>
  <w:style w:type="paragraph" w:styleId="CommentSubject">
    <w:name w:val="annotation subject"/>
    <w:basedOn w:val="CommentText"/>
    <w:next w:val="CommentText"/>
    <w:link w:val="CommentSubjectChar"/>
    <w:uiPriority w:val="99"/>
    <w:semiHidden/>
    <w:unhideWhenUsed/>
    <w:rsid w:val="0039537F"/>
    <w:rPr>
      <w:b/>
      <w:bCs/>
    </w:rPr>
  </w:style>
  <w:style w:type="character" w:customStyle="1" w:styleId="CommentSubjectChar">
    <w:name w:val="Comment Subject Char"/>
    <w:link w:val="CommentSubject"/>
    <w:uiPriority w:val="99"/>
    <w:semiHidden/>
    <w:rsid w:val="0039537F"/>
    <w:rPr>
      <w:b/>
      <w:bCs/>
      <w:sz w:val="20"/>
      <w:szCs w:val="20"/>
    </w:rPr>
  </w:style>
  <w:style w:type="table" w:styleId="PlainTable1">
    <w:name w:val="Plain Table 1"/>
    <w:basedOn w:val="TableNormal"/>
    <w:uiPriority w:val="41"/>
    <w:rsid w:val="0008552C"/>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tion1">
    <w:name w:val="Mention1"/>
    <w:uiPriority w:val="99"/>
    <w:semiHidden/>
    <w:unhideWhenUsed/>
    <w:rsid w:val="009B4861"/>
    <w:rPr>
      <w:color w:val="2B579A"/>
      <w:shd w:val="clear" w:color="auto" w:fill="E6E6E6"/>
    </w:rPr>
  </w:style>
  <w:style w:type="table" w:customStyle="1" w:styleId="TableauGrille4-Accentuation51">
    <w:name w:val="Tableau Grille 4 - Accentuation 51"/>
    <w:basedOn w:val="TableNormal"/>
    <w:uiPriority w:val="49"/>
    <w:rsid w:val="00A2110A"/>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eading3Char">
    <w:name w:val="Heading 3 Char"/>
    <w:link w:val="Heading3"/>
    <w:uiPriority w:val="9"/>
    <w:rsid w:val="002A4AD5"/>
    <w:rPr>
      <w:sz w:val="24"/>
      <w:lang w:eastAsia="ja-JP"/>
    </w:rPr>
  </w:style>
  <w:style w:type="paragraph" w:styleId="BodyText3">
    <w:name w:val="Body Text 3"/>
    <w:basedOn w:val="Normal"/>
    <w:link w:val="BodyText3Char"/>
    <w:rsid w:val="004D3745"/>
    <w:pPr>
      <w:tabs>
        <w:tab w:val="left" w:pos="-720"/>
      </w:tabs>
      <w:suppressAutoHyphens/>
      <w:spacing w:after="0" w:line="240" w:lineRule="auto"/>
      <w:jc w:val="both"/>
    </w:pPr>
    <w:rPr>
      <w:rFonts w:ascii="Arial" w:eastAsia="Times New Roman" w:hAnsi="Arial"/>
      <w:snapToGrid w:val="0"/>
      <w:sz w:val="20"/>
      <w:szCs w:val="20"/>
      <w:lang w:val="x-none" w:eastAsia="x-none"/>
    </w:rPr>
  </w:style>
  <w:style w:type="character" w:customStyle="1" w:styleId="BodyText3Char">
    <w:name w:val="Body Text 3 Char"/>
    <w:link w:val="BodyText3"/>
    <w:rsid w:val="004D3745"/>
    <w:rPr>
      <w:rFonts w:ascii="Arial" w:eastAsia="Times New Roman" w:hAnsi="Arial" w:cs="Times New Roman"/>
      <w:snapToGrid w:val="0"/>
      <w:sz w:val="20"/>
      <w:szCs w:val="20"/>
    </w:rPr>
  </w:style>
  <w:style w:type="paragraph" w:styleId="NormalWeb">
    <w:name w:val="Normal (Web)"/>
    <w:basedOn w:val="Normal"/>
    <w:uiPriority w:val="99"/>
    <w:unhideWhenUsed/>
    <w:rsid w:val="007E056D"/>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ListParagraphChar">
    <w:name w:val="List Paragraph Char"/>
    <w:aliases w:val="normal Char,List Paragraph1 Char,Normal1 Char,Normal2 Char,Normal3 Char,Normal4 Char,Normal5 Char,Normal6 Char,Normal7 Char,Premier Char,Lapis Bulleted List Char,Paragraphe  revu Char,Bullets Char,References Char,Recommendation Char"/>
    <w:link w:val="ListParagraph"/>
    <w:uiPriority w:val="34"/>
    <w:rsid w:val="00507032"/>
  </w:style>
  <w:style w:type="paragraph" w:customStyle="1" w:styleId="Default">
    <w:name w:val="Default"/>
    <w:rsid w:val="00894E8E"/>
    <w:pPr>
      <w:autoSpaceDE w:val="0"/>
      <w:autoSpaceDN w:val="0"/>
      <w:adjustRightInd w:val="0"/>
    </w:pPr>
    <w:rPr>
      <w:rFonts w:ascii="Times New Roman" w:hAnsi="Times New Roman"/>
      <w:color w:val="000000"/>
      <w:sz w:val="24"/>
      <w:szCs w:val="24"/>
      <w:lang w:val="fr-FR" w:eastAsia="en-US"/>
    </w:rPr>
  </w:style>
  <w:style w:type="paragraph" w:styleId="Revision">
    <w:name w:val="Revision"/>
    <w:hidden/>
    <w:uiPriority w:val="99"/>
    <w:semiHidden/>
    <w:rsid w:val="00025130"/>
    <w:rPr>
      <w:sz w:val="22"/>
      <w:szCs w:val="22"/>
      <w:lang w:val="fr-FR" w:eastAsia="en-US"/>
    </w:rPr>
  </w:style>
  <w:style w:type="paragraph" w:customStyle="1" w:styleId="Corps">
    <w:name w:val="Corps"/>
    <w:rsid w:val="0078784E"/>
    <w:pPr>
      <w:pBdr>
        <w:top w:val="nil"/>
        <w:left w:val="nil"/>
        <w:bottom w:val="nil"/>
        <w:right w:val="nil"/>
        <w:between w:val="nil"/>
        <w:bar w:val="nil"/>
      </w:pBdr>
      <w:spacing w:after="160" w:line="259" w:lineRule="auto"/>
    </w:pPr>
    <w:rPr>
      <w:rFonts w:eastAsia="Calibri" w:cs="Calibri"/>
      <w:color w:val="000000"/>
      <w:sz w:val="22"/>
      <w:szCs w:val="22"/>
      <w:u w:color="000000"/>
      <w:bdr w:val="nil"/>
      <w:lang w:val="fr-FR" w:eastAsia="fr-FR"/>
    </w:rPr>
  </w:style>
  <w:style w:type="paragraph" w:customStyle="1" w:styleId="Pardfaut">
    <w:name w:val="Par défaut"/>
    <w:rsid w:val="0078784E"/>
    <w:pPr>
      <w:pBdr>
        <w:top w:val="nil"/>
        <w:left w:val="nil"/>
        <w:bottom w:val="nil"/>
        <w:right w:val="nil"/>
        <w:between w:val="nil"/>
        <w:bar w:val="nil"/>
      </w:pBdr>
    </w:pPr>
    <w:rPr>
      <w:rFonts w:ascii="Helvetica" w:eastAsia="Helvetica" w:hAnsi="Helvetica" w:cs="Helvetica"/>
      <w:color w:val="000000"/>
      <w:sz w:val="22"/>
      <w:szCs w:val="22"/>
      <w:bdr w:val="nil"/>
      <w:lang w:val="fr-FR" w:eastAsia="fr-FR"/>
    </w:rPr>
  </w:style>
  <w:style w:type="numbering" w:customStyle="1" w:styleId="List20">
    <w:name w:val="List 20"/>
    <w:basedOn w:val="NoList"/>
    <w:rsid w:val="0078784E"/>
    <w:pPr>
      <w:numPr>
        <w:numId w:val="16"/>
      </w:numPr>
    </w:pPr>
  </w:style>
  <w:style w:type="character" w:customStyle="1" w:styleId="Heading4Char">
    <w:name w:val="Heading 4 Char"/>
    <w:link w:val="Heading4"/>
    <w:uiPriority w:val="9"/>
    <w:rsid w:val="00342B4B"/>
    <w:rPr>
      <w:rFonts w:ascii="Calibri" w:eastAsia="Yu Mincho" w:hAnsi="Calibri" w:cs="Times New Roman"/>
      <w:b/>
      <w:bCs/>
      <w:sz w:val="28"/>
      <w:szCs w:val="28"/>
      <w:lang w:eastAsia="en-US"/>
    </w:rPr>
  </w:style>
  <w:style w:type="table" w:customStyle="1" w:styleId="TableGrid1">
    <w:name w:val="Table Grid1"/>
    <w:basedOn w:val="TableNormal"/>
    <w:next w:val="TableGrid"/>
    <w:uiPriority w:val="39"/>
    <w:rsid w:val="00342B4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5309FB"/>
    <w:rPr>
      <w:sz w:val="18"/>
    </w:rPr>
  </w:style>
  <w:style w:type="paragraph" w:styleId="NoSpacing">
    <w:name w:val="No Spacing"/>
    <w:link w:val="NoSpacingChar"/>
    <w:uiPriority w:val="1"/>
    <w:qFormat/>
    <w:rsid w:val="00A10A9C"/>
    <w:rPr>
      <w:rFonts w:asciiTheme="minorHAnsi" w:eastAsiaTheme="minorEastAsia" w:hAnsiTheme="minorHAnsi" w:cstheme="minorBidi"/>
      <w:sz w:val="22"/>
      <w:szCs w:val="22"/>
      <w:lang w:val="fr-FR" w:eastAsia="en-US"/>
    </w:rPr>
  </w:style>
  <w:style w:type="character" w:customStyle="1" w:styleId="NoSpacingChar">
    <w:name w:val="No Spacing Char"/>
    <w:basedOn w:val="DefaultParagraphFont"/>
    <w:link w:val="NoSpacing"/>
    <w:uiPriority w:val="1"/>
    <w:rsid w:val="00A10A9C"/>
    <w:rPr>
      <w:rFonts w:asciiTheme="minorHAnsi" w:eastAsiaTheme="minorEastAsia" w:hAnsiTheme="minorHAnsi" w:cstheme="minorBidi"/>
      <w:sz w:val="22"/>
      <w:szCs w:val="22"/>
      <w:lang w:val="fr-FR" w:eastAsia="en-US"/>
    </w:rPr>
  </w:style>
  <w:style w:type="paragraph" w:styleId="Subtitle">
    <w:name w:val="Subtitle"/>
    <w:basedOn w:val="Normal"/>
    <w:link w:val="SubtitleChar"/>
    <w:uiPriority w:val="11"/>
    <w:qFormat/>
    <w:rsid w:val="004A788C"/>
    <w:pPr>
      <w:spacing w:after="0" w:line="240" w:lineRule="auto"/>
      <w:jc w:val="center"/>
    </w:pPr>
    <w:rPr>
      <w:rFonts w:ascii="Times New Roman" w:hAnsi="Times New Roman"/>
      <w:b/>
      <w:bCs/>
      <w:i/>
      <w:iCs/>
      <w:sz w:val="28"/>
      <w:szCs w:val="24"/>
      <w:lang w:eastAsia="fr-FR"/>
    </w:rPr>
  </w:style>
  <w:style w:type="character" w:customStyle="1" w:styleId="SubtitleChar">
    <w:name w:val="Subtitle Char"/>
    <w:basedOn w:val="DefaultParagraphFont"/>
    <w:link w:val="Subtitle"/>
    <w:uiPriority w:val="11"/>
    <w:rsid w:val="004A788C"/>
    <w:rPr>
      <w:rFonts w:ascii="Times New Roman" w:hAnsi="Times New Roman"/>
      <w:b/>
      <w:bCs/>
      <w:i/>
      <w:iCs/>
      <w:sz w:val="28"/>
      <w:szCs w:val="24"/>
      <w:lang w:val="fr-FR" w:eastAsia="fr-FR"/>
    </w:rPr>
  </w:style>
  <w:style w:type="character" w:styleId="FollowedHyperlink">
    <w:name w:val="FollowedHyperlink"/>
    <w:basedOn w:val="DefaultParagraphFont"/>
    <w:uiPriority w:val="99"/>
    <w:semiHidden/>
    <w:unhideWhenUsed/>
    <w:rsid w:val="00760DEC"/>
    <w:rPr>
      <w:color w:val="954F72"/>
      <w:u w:val="single"/>
    </w:rPr>
  </w:style>
  <w:style w:type="paragraph" w:customStyle="1" w:styleId="msonormal0">
    <w:name w:val="msonormal"/>
    <w:basedOn w:val="Normal"/>
    <w:rsid w:val="00760DEC"/>
    <w:pPr>
      <w:spacing w:before="100" w:beforeAutospacing="1" w:after="100" w:afterAutospacing="1" w:line="240" w:lineRule="auto"/>
    </w:pPr>
    <w:rPr>
      <w:rFonts w:ascii="Times New Roman" w:eastAsia="Times New Roman" w:hAnsi="Times New Roman"/>
      <w:sz w:val="24"/>
      <w:szCs w:val="24"/>
      <w:lang w:val="fi-FI" w:eastAsia="fi-FI"/>
    </w:rPr>
  </w:style>
  <w:style w:type="paragraph" w:customStyle="1" w:styleId="xl65">
    <w:name w:val="xl65"/>
    <w:basedOn w:val="Normal"/>
    <w:rsid w:val="00760DEC"/>
    <w:pPr>
      <w:spacing w:before="100" w:beforeAutospacing="1" w:after="100" w:afterAutospacing="1" w:line="240" w:lineRule="auto"/>
      <w:textAlignment w:val="center"/>
    </w:pPr>
    <w:rPr>
      <w:rFonts w:ascii="Times New Roman" w:eastAsia="Times New Roman" w:hAnsi="Times New Roman"/>
      <w:sz w:val="24"/>
      <w:szCs w:val="24"/>
      <w:lang w:val="fi-FI" w:eastAsia="fi-FI"/>
    </w:rPr>
  </w:style>
  <w:style w:type="paragraph" w:customStyle="1" w:styleId="xl66">
    <w:name w:val="xl66"/>
    <w:basedOn w:val="Normal"/>
    <w:rsid w:val="00760DEC"/>
    <w:pPr>
      <w:spacing w:before="100" w:beforeAutospacing="1" w:after="100" w:afterAutospacing="1" w:line="240" w:lineRule="auto"/>
      <w:textAlignment w:val="center"/>
    </w:pPr>
    <w:rPr>
      <w:rFonts w:ascii="Times New Roman" w:eastAsia="Times New Roman" w:hAnsi="Times New Roman"/>
      <w:sz w:val="24"/>
      <w:szCs w:val="24"/>
      <w:lang w:val="fi-FI" w:eastAsia="fi-FI"/>
    </w:rPr>
  </w:style>
  <w:style w:type="paragraph" w:customStyle="1" w:styleId="xl67">
    <w:name w:val="xl67"/>
    <w:basedOn w:val="Normal"/>
    <w:rsid w:val="00760DEC"/>
    <w:pPr>
      <w:spacing w:before="100" w:beforeAutospacing="1" w:after="100" w:afterAutospacing="1" w:line="240" w:lineRule="auto"/>
      <w:textAlignment w:val="center"/>
    </w:pPr>
    <w:rPr>
      <w:rFonts w:ascii="Times New Roman" w:eastAsia="Times New Roman" w:hAnsi="Times New Roman"/>
      <w:b/>
      <w:bCs/>
      <w:sz w:val="24"/>
      <w:szCs w:val="24"/>
      <w:lang w:val="fi-FI" w:eastAsia="fi-FI"/>
    </w:rPr>
  </w:style>
  <w:style w:type="paragraph" w:customStyle="1" w:styleId="xl68">
    <w:name w:val="xl68"/>
    <w:basedOn w:val="Normal"/>
    <w:rsid w:val="00760DEC"/>
    <w:pPr>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69">
    <w:name w:val="xl69"/>
    <w:basedOn w:val="Normal"/>
    <w:rsid w:val="00760DEC"/>
    <w:pPr>
      <w:spacing w:before="100" w:beforeAutospacing="1" w:after="100" w:afterAutospacing="1" w:line="240" w:lineRule="auto"/>
      <w:textAlignment w:val="center"/>
    </w:pPr>
    <w:rPr>
      <w:rFonts w:ascii="Arial" w:eastAsia="Times New Roman" w:hAnsi="Arial" w:cs="Arial"/>
      <w:sz w:val="16"/>
      <w:szCs w:val="16"/>
      <w:lang w:val="fi-FI" w:eastAsia="fi-FI"/>
    </w:rPr>
  </w:style>
  <w:style w:type="paragraph" w:customStyle="1" w:styleId="xl70">
    <w:name w:val="xl70"/>
    <w:basedOn w:val="Normal"/>
    <w:rsid w:val="00760D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val="fi-FI" w:eastAsia="fi-FI"/>
    </w:rPr>
  </w:style>
  <w:style w:type="paragraph" w:customStyle="1" w:styleId="xl71">
    <w:name w:val="xl71"/>
    <w:basedOn w:val="Normal"/>
    <w:rsid w:val="00760DE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72">
    <w:name w:val="xl72"/>
    <w:basedOn w:val="Normal"/>
    <w:rsid w:val="00760DE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73">
    <w:name w:val="xl73"/>
    <w:basedOn w:val="Normal"/>
    <w:rsid w:val="00760D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u w:val="single"/>
      <w:lang w:val="fi-FI" w:eastAsia="fi-FI"/>
    </w:rPr>
  </w:style>
  <w:style w:type="paragraph" w:customStyle="1" w:styleId="xl74">
    <w:name w:val="xl74"/>
    <w:basedOn w:val="Normal"/>
    <w:rsid w:val="00760D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val="fi-FI" w:eastAsia="fi-FI"/>
    </w:rPr>
  </w:style>
  <w:style w:type="paragraph" w:customStyle="1" w:styleId="xl75">
    <w:name w:val="xl75"/>
    <w:basedOn w:val="Normal"/>
    <w:rsid w:val="00760D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76">
    <w:name w:val="xl76"/>
    <w:basedOn w:val="Normal"/>
    <w:rsid w:val="00760D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6"/>
      <w:szCs w:val="16"/>
      <w:u w:val="single"/>
      <w:lang w:val="fi-FI" w:eastAsia="fi-FI"/>
    </w:rPr>
  </w:style>
  <w:style w:type="paragraph" w:customStyle="1" w:styleId="xl77">
    <w:name w:val="xl77"/>
    <w:basedOn w:val="Normal"/>
    <w:rsid w:val="00760D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B0F0"/>
      <w:sz w:val="16"/>
      <w:szCs w:val="16"/>
      <w:u w:val="single"/>
      <w:lang w:val="fi-FI" w:eastAsia="fi-FI"/>
    </w:rPr>
  </w:style>
  <w:style w:type="paragraph" w:customStyle="1" w:styleId="xl78">
    <w:name w:val="xl78"/>
    <w:basedOn w:val="Normal"/>
    <w:rsid w:val="00760DEC"/>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textAlignment w:val="center"/>
    </w:pPr>
    <w:rPr>
      <w:rFonts w:ascii="Arial" w:eastAsia="Times New Roman" w:hAnsi="Arial" w:cs="Arial"/>
      <w:sz w:val="16"/>
      <w:szCs w:val="16"/>
      <w:lang w:val="fi-FI" w:eastAsia="fi-FI"/>
    </w:rPr>
  </w:style>
  <w:style w:type="paragraph" w:customStyle="1" w:styleId="xl79">
    <w:name w:val="xl79"/>
    <w:basedOn w:val="Normal"/>
    <w:rsid w:val="00760D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val="fi-FI" w:eastAsia="fi-FI"/>
    </w:rPr>
  </w:style>
  <w:style w:type="paragraph" w:customStyle="1" w:styleId="xl80">
    <w:name w:val="xl80"/>
    <w:basedOn w:val="Normal"/>
    <w:rsid w:val="00760D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B0F0"/>
      <w:sz w:val="16"/>
      <w:szCs w:val="16"/>
      <w:lang w:val="fi-FI" w:eastAsia="fi-FI"/>
    </w:rPr>
  </w:style>
  <w:style w:type="paragraph" w:customStyle="1" w:styleId="xl81">
    <w:name w:val="xl81"/>
    <w:basedOn w:val="Normal"/>
    <w:rsid w:val="00760DEC"/>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textAlignment w:val="center"/>
    </w:pPr>
    <w:rPr>
      <w:rFonts w:ascii="Arial" w:eastAsia="Times New Roman" w:hAnsi="Arial" w:cs="Arial"/>
      <w:color w:val="00B0F0"/>
      <w:sz w:val="16"/>
      <w:szCs w:val="16"/>
      <w:lang w:val="fi-FI" w:eastAsia="fi-FI"/>
    </w:rPr>
  </w:style>
  <w:style w:type="paragraph" w:customStyle="1" w:styleId="xl82">
    <w:name w:val="xl82"/>
    <w:basedOn w:val="Normal"/>
    <w:rsid w:val="00760D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fi-FI" w:eastAsia="fi-FI"/>
    </w:rPr>
  </w:style>
  <w:style w:type="paragraph" w:customStyle="1" w:styleId="xl83">
    <w:name w:val="xl83"/>
    <w:basedOn w:val="Normal"/>
    <w:rsid w:val="00760D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84">
    <w:name w:val="xl84"/>
    <w:basedOn w:val="Normal"/>
    <w:rsid w:val="00760D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85">
    <w:name w:val="xl85"/>
    <w:basedOn w:val="Normal"/>
    <w:rsid w:val="00760D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86">
    <w:name w:val="xl86"/>
    <w:basedOn w:val="Normal"/>
    <w:rsid w:val="00760DE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87">
    <w:name w:val="xl87"/>
    <w:basedOn w:val="Normal"/>
    <w:rsid w:val="00760D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88">
    <w:name w:val="xl88"/>
    <w:basedOn w:val="Normal"/>
    <w:rsid w:val="00760D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fi-FI" w:eastAsia="fi-FI"/>
    </w:rPr>
  </w:style>
  <w:style w:type="paragraph" w:customStyle="1" w:styleId="xl89">
    <w:name w:val="xl89"/>
    <w:basedOn w:val="Normal"/>
    <w:rsid w:val="00760D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sz w:val="24"/>
      <w:szCs w:val="24"/>
      <w:lang w:val="fi-FI" w:eastAsia="fi-FI"/>
    </w:rPr>
  </w:style>
  <w:style w:type="paragraph" w:customStyle="1" w:styleId="xl90">
    <w:name w:val="xl90"/>
    <w:basedOn w:val="Normal"/>
    <w:rsid w:val="00760DEC"/>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91">
    <w:name w:val="xl91"/>
    <w:basedOn w:val="Normal"/>
    <w:rsid w:val="00760DEC"/>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jc w:val="center"/>
      <w:textAlignment w:val="center"/>
    </w:pPr>
    <w:rPr>
      <w:rFonts w:ascii="Arial" w:eastAsia="Times New Roman" w:hAnsi="Arial" w:cs="Arial"/>
      <w:b/>
      <w:bCs/>
      <w:color w:val="FFFFFF"/>
      <w:sz w:val="16"/>
      <w:szCs w:val="16"/>
      <w:lang w:val="fi-FI" w:eastAsia="fi-FI"/>
    </w:rPr>
  </w:style>
  <w:style w:type="paragraph" w:customStyle="1" w:styleId="xl92">
    <w:name w:val="xl92"/>
    <w:basedOn w:val="Normal"/>
    <w:rsid w:val="00760DEC"/>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jc w:val="center"/>
      <w:textAlignment w:val="center"/>
    </w:pPr>
    <w:rPr>
      <w:rFonts w:ascii="Arial" w:eastAsia="Times New Roman" w:hAnsi="Arial" w:cs="Arial"/>
      <w:b/>
      <w:bCs/>
      <w:color w:val="FFFFFF"/>
      <w:sz w:val="16"/>
      <w:szCs w:val="16"/>
      <w:lang w:val="fi-FI" w:eastAsia="fi-FI"/>
    </w:rPr>
  </w:style>
  <w:style w:type="paragraph" w:customStyle="1" w:styleId="xl93">
    <w:name w:val="xl93"/>
    <w:basedOn w:val="Normal"/>
    <w:rsid w:val="00760D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val="fi-FI" w:eastAsia="fi-FI"/>
    </w:rPr>
  </w:style>
  <w:style w:type="paragraph" w:customStyle="1" w:styleId="xl94">
    <w:name w:val="xl94"/>
    <w:basedOn w:val="Normal"/>
    <w:rsid w:val="00760DEC"/>
    <w:pPr>
      <w:pBdr>
        <w:top w:val="single" w:sz="4" w:space="0" w:color="auto"/>
        <w:left w:val="single" w:sz="4" w:space="0" w:color="auto"/>
        <w:bottom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95">
    <w:name w:val="xl95"/>
    <w:basedOn w:val="Normal"/>
    <w:rsid w:val="00760DEC"/>
    <w:pPr>
      <w:pBdr>
        <w:top w:val="single" w:sz="4" w:space="0" w:color="auto"/>
        <w:bottom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96">
    <w:name w:val="xl96"/>
    <w:basedOn w:val="Normal"/>
    <w:rsid w:val="00760DEC"/>
    <w:pPr>
      <w:pBdr>
        <w:top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97">
    <w:name w:val="xl97"/>
    <w:basedOn w:val="Normal"/>
    <w:rsid w:val="00760DEC"/>
    <w:pPr>
      <w:spacing w:before="100" w:beforeAutospacing="1" w:after="100" w:afterAutospacing="1" w:line="240" w:lineRule="auto"/>
      <w:jc w:val="center"/>
      <w:textAlignment w:val="center"/>
    </w:pPr>
    <w:rPr>
      <w:rFonts w:ascii="Arial" w:eastAsia="Times New Roman" w:hAnsi="Arial" w:cs="Arial"/>
      <w:b/>
      <w:bCs/>
      <w:sz w:val="16"/>
      <w:szCs w:val="16"/>
      <w:lang w:val="fi-FI" w:eastAsia="fi-FI"/>
    </w:rPr>
  </w:style>
  <w:style w:type="table" w:styleId="TableGridLight">
    <w:name w:val="Grid Table Light"/>
    <w:basedOn w:val="TableNormal"/>
    <w:uiPriority w:val="40"/>
    <w:rsid w:val="0077365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Normal"/>
    <w:next w:val="TableGrid"/>
    <w:uiPriority w:val="39"/>
    <w:rsid w:val="00091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4076">
      <w:bodyDiv w:val="1"/>
      <w:marLeft w:val="0"/>
      <w:marRight w:val="0"/>
      <w:marTop w:val="0"/>
      <w:marBottom w:val="0"/>
      <w:divBdr>
        <w:top w:val="none" w:sz="0" w:space="0" w:color="auto"/>
        <w:left w:val="none" w:sz="0" w:space="0" w:color="auto"/>
        <w:bottom w:val="none" w:sz="0" w:space="0" w:color="auto"/>
        <w:right w:val="none" w:sz="0" w:space="0" w:color="auto"/>
      </w:divBdr>
    </w:div>
    <w:div w:id="24185853">
      <w:bodyDiv w:val="1"/>
      <w:marLeft w:val="0"/>
      <w:marRight w:val="0"/>
      <w:marTop w:val="0"/>
      <w:marBottom w:val="0"/>
      <w:divBdr>
        <w:top w:val="none" w:sz="0" w:space="0" w:color="auto"/>
        <w:left w:val="none" w:sz="0" w:space="0" w:color="auto"/>
        <w:bottom w:val="none" w:sz="0" w:space="0" w:color="auto"/>
        <w:right w:val="none" w:sz="0" w:space="0" w:color="auto"/>
      </w:divBdr>
    </w:div>
    <w:div w:id="35545960">
      <w:bodyDiv w:val="1"/>
      <w:marLeft w:val="0"/>
      <w:marRight w:val="0"/>
      <w:marTop w:val="0"/>
      <w:marBottom w:val="0"/>
      <w:divBdr>
        <w:top w:val="none" w:sz="0" w:space="0" w:color="auto"/>
        <w:left w:val="none" w:sz="0" w:space="0" w:color="auto"/>
        <w:bottom w:val="none" w:sz="0" w:space="0" w:color="auto"/>
        <w:right w:val="none" w:sz="0" w:space="0" w:color="auto"/>
      </w:divBdr>
    </w:div>
    <w:div w:id="89279036">
      <w:bodyDiv w:val="1"/>
      <w:marLeft w:val="0"/>
      <w:marRight w:val="0"/>
      <w:marTop w:val="0"/>
      <w:marBottom w:val="0"/>
      <w:divBdr>
        <w:top w:val="none" w:sz="0" w:space="0" w:color="auto"/>
        <w:left w:val="none" w:sz="0" w:space="0" w:color="auto"/>
        <w:bottom w:val="none" w:sz="0" w:space="0" w:color="auto"/>
        <w:right w:val="none" w:sz="0" w:space="0" w:color="auto"/>
      </w:divBdr>
    </w:div>
    <w:div w:id="105924911">
      <w:bodyDiv w:val="1"/>
      <w:marLeft w:val="0"/>
      <w:marRight w:val="0"/>
      <w:marTop w:val="0"/>
      <w:marBottom w:val="0"/>
      <w:divBdr>
        <w:top w:val="none" w:sz="0" w:space="0" w:color="auto"/>
        <w:left w:val="none" w:sz="0" w:space="0" w:color="auto"/>
        <w:bottom w:val="none" w:sz="0" w:space="0" w:color="auto"/>
        <w:right w:val="none" w:sz="0" w:space="0" w:color="auto"/>
      </w:divBdr>
    </w:div>
    <w:div w:id="114062906">
      <w:bodyDiv w:val="1"/>
      <w:marLeft w:val="0"/>
      <w:marRight w:val="0"/>
      <w:marTop w:val="0"/>
      <w:marBottom w:val="0"/>
      <w:divBdr>
        <w:top w:val="none" w:sz="0" w:space="0" w:color="auto"/>
        <w:left w:val="none" w:sz="0" w:space="0" w:color="auto"/>
        <w:bottom w:val="none" w:sz="0" w:space="0" w:color="auto"/>
        <w:right w:val="none" w:sz="0" w:space="0" w:color="auto"/>
      </w:divBdr>
    </w:div>
    <w:div w:id="118108576">
      <w:bodyDiv w:val="1"/>
      <w:marLeft w:val="0"/>
      <w:marRight w:val="0"/>
      <w:marTop w:val="0"/>
      <w:marBottom w:val="0"/>
      <w:divBdr>
        <w:top w:val="none" w:sz="0" w:space="0" w:color="auto"/>
        <w:left w:val="none" w:sz="0" w:space="0" w:color="auto"/>
        <w:bottom w:val="none" w:sz="0" w:space="0" w:color="auto"/>
        <w:right w:val="none" w:sz="0" w:space="0" w:color="auto"/>
      </w:divBdr>
    </w:div>
    <w:div w:id="160774509">
      <w:bodyDiv w:val="1"/>
      <w:marLeft w:val="0"/>
      <w:marRight w:val="0"/>
      <w:marTop w:val="0"/>
      <w:marBottom w:val="0"/>
      <w:divBdr>
        <w:top w:val="none" w:sz="0" w:space="0" w:color="auto"/>
        <w:left w:val="none" w:sz="0" w:space="0" w:color="auto"/>
        <w:bottom w:val="none" w:sz="0" w:space="0" w:color="auto"/>
        <w:right w:val="none" w:sz="0" w:space="0" w:color="auto"/>
      </w:divBdr>
    </w:div>
    <w:div w:id="167868692">
      <w:bodyDiv w:val="1"/>
      <w:marLeft w:val="0"/>
      <w:marRight w:val="0"/>
      <w:marTop w:val="0"/>
      <w:marBottom w:val="0"/>
      <w:divBdr>
        <w:top w:val="none" w:sz="0" w:space="0" w:color="auto"/>
        <w:left w:val="none" w:sz="0" w:space="0" w:color="auto"/>
        <w:bottom w:val="none" w:sz="0" w:space="0" w:color="auto"/>
        <w:right w:val="none" w:sz="0" w:space="0" w:color="auto"/>
      </w:divBdr>
    </w:div>
    <w:div w:id="172116088">
      <w:bodyDiv w:val="1"/>
      <w:marLeft w:val="0"/>
      <w:marRight w:val="0"/>
      <w:marTop w:val="0"/>
      <w:marBottom w:val="0"/>
      <w:divBdr>
        <w:top w:val="none" w:sz="0" w:space="0" w:color="auto"/>
        <w:left w:val="none" w:sz="0" w:space="0" w:color="auto"/>
        <w:bottom w:val="none" w:sz="0" w:space="0" w:color="auto"/>
        <w:right w:val="none" w:sz="0" w:space="0" w:color="auto"/>
      </w:divBdr>
    </w:div>
    <w:div w:id="178588390">
      <w:bodyDiv w:val="1"/>
      <w:marLeft w:val="0"/>
      <w:marRight w:val="0"/>
      <w:marTop w:val="0"/>
      <w:marBottom w:val="0"/>
      <w:divBdr>
        <w:top w:val="none" w:sz="0" w:space="0" w:color="auto"/>
        <w:left w:val="none" w:sz="0" w:space="0" w:color="auto"/>
        <w:bottom w:val="none" w:sz="0" w:space="0" w:color="auto"/>
        <w:right w:val="none" w:sz="0" w:space="0" w:color="auto"/>
      </w:divBdr>
    </w:div>
    <w:div w:id="194923649">
      <w:bodyDiv w:val="1"/>
      <w:marLeft w:val="0"/>
      <w:marRight w:val="0"/>
      <w:marTop w:val="0"/>
      <w:marBottom w:val="0"/>
      <w:divBdr>
        <w:top w:val="none" w:sz="0" w:space="0" w:color="auto"/>
        <w:left w:val="none" w:sz="0" w:space="0" w:color="auto"/>
        <w:bottom w:val="none" w:sz="0" w:space="0" w:color="auto"/>
        <w:right w:val="none" w:sz="0" w:space="0" w:color="auto"/>
      </w:divBdr>
    </w:div>
    <w:div w:id="198208931">
      <w:bodyDiv w:val="1"/>
      <w:marLeft w:val="0"/>
      <w:marRight w:val="0"/>
      <w:marTop w:val="0"/>
      <w:marBottom w:val="0"/>
      <w:divBdr>
        <w:top w:val="none" w:sz="0" w:space="0" w:color="auto"/>
        <w:left w:val="none" w:sz="0" w:space="0" w:color="auto"/>
        <w:bottom w:val="none" w:sz="0" w:space="0" w:color="auto"/>
        <w:right w:val="none" w:sz="0" w:space="0" w:color="auto"/>
      </w:divBdr>
    </w:div>
    <w:div w:id="208424575">
      <w:bodyDiv w:val="1"/>
      <w:marLeft w:val="0"/>
      <w:marRight w:val="0"/>
      <w:marTop w:val="0"/>
      <w:marBottom w:val="0"/>
      <w:divBdr>
        <w:top w:val="none" w:sz="0" w:space="0" w:color="auto"/>
        <w:left w:val="none" w:sz="0" w:space="0" w:color="auto"/>
        <w:bottom w:val="none" w:sz="0" w:space="0" w:color="auto"/>
        <w:right w:val="none" w:sz="0" w:space="0" w:color="auto"/>
      </w:divBdr>
    </w:div>
    <w:div w:id="221795714">
      <w:bodyDiv w:val="1"/>
      <w:marLeft w:val="0"/>
      <w:marRight w:val="0"/>
      <w:marTop w:val="0"/>
      <w:marBottom w:val="0"/>
      <w:divBdr>
        <w:top w:val="none" w:sz="0" w:space="0" w:color="auto"/>
        <w:left w:val="none" w:sz="0" w:space="0" w:color="auto"/>
        <w:bottom w:val="none" w:sz="0" w:space="0" w:color="auto"/>
        <w:right w:val="none" w:sz="0" w:space="0" w:color="auto"/>
      </w:divBdr>
    </w:div>
    <w:div w:id="268853642">
      <w:bodyDiv w:val="1"/>
      <w:marLeft w:val="0"/>
      <w:marRight w:val="0"/>
      <w:marTop w:val="0"/>
      <w:marBottom w:val="0"/>
      <w:divBdr>
        <w:top w:val="none" w:sz="0" w:space="0" w:color="auto"/>
        <w:left w:val="none" w:sz="0" w:space="0" w:color="auto"/>
        <w:bottom w:val="none" w:sz="0" w:space="0" w:color="auto"/>
        <w:right w:val="none" w:sz="0" w:space="0" w:color="auto"/>
      </w:divBdr>
    </w:div>
    <w:div w:id="276986369">
      <w:bodyDiv w:val="1"/>
      <w:marLeft w:val="0"/>
      <w:marRight w:val="0"/>
      <w:marTop w:val="0"/>
      <w:marBottom w:val="0"/>
      <w:divBdr>
        <w:top w:val="none" w:sz="0" w:space="0" w:color="auto"/>
        <w:left w:val="none" w:sz="0" w:space="0" w:color="auto"/>
        <w:bottom w:val="none" w:sz="0" w:space="0" w:color="auto"/>
        <w:right w:val="none" w:sz="0" w:space="0" w:color="auto"/>
      </w:divBdr>
    </w:div>
    <w:div w:id="325666340">
      <w:bodyDiv w:val="1"/>
      <w:marLeft w:val="0"/>
      <w:marRight w:val="0"/>
      <w:marTop w:val="0"/>
      <w:marBottom w:val="0"/>
      <w:divBdr>
        <w:top w:val="none" w:sz="0" w:space="0" w:color="auto"/>
        <w:left w:val="none" w:sz="0" w:space="0" w:color="auto"/>
        <w:bottom w:val="none" w:sz="0" w:space="0" w:color="auto"/>
        <w:right w:val="none" w:sz="0" w:space="0" w:color="auto"/>
      </w:divBdr>
    </w:div>
    <w:div w:id="327902804">
      <w:bodyDiv w:val="1"/>
      <w:marLeft w:val="0"/>
      <w:marRight w:val="0"/>
      <w:marTop w:val="0"/>
      <w:marBottom w:val="0"/>
      <w:divBdr>
        <w:top w:val="none" w:sz="0" w:space="0" w:color="auto"/>
        <w:left w:val="none" w:sz="0" w:space="0" w:color="auto"/>
        <w:bottom w:val="none" w:sz="0" w:space="0" w:color="auto"/>
        <w:right w:val="none" w:sz="0" w:space="0" w:color="auto"/>
      </w:divBdr>
    </w:div>
    <w:div w:id="345061911">
      <w:bodyDiv w:val="1"/>
      <w:marLeft w:val="0"/>
      <w:marRight w:val="0"/>
      <w:marTop w:val="0"/>
      <w:marBottom w:val="0"/>
      <w:divBdr>
        <w:top w:val="none" w:sz="0" w:space="0" w:color="auto"/>
        <w:left w:val="none" w:sz="0" w:space="0" w:color="auto"/>
        <w:bottom w:val="none" w:sz="0" w:space="0" w:color="auto"/>
        <w:right w:val="none" w:sz="0" w:space="0" w:color="auto"/>
      </w:divBdr>
    </w:div>
    <w:div w:id="357437534">
      <w:bodyDiv w:val="1"/>
      <w:marLeft w:val="0"/>
      <w:marRight w:val="0"/>
      <w:marTop w:val="0"/>
      <w:marBottom w:val="0"/>
      <w:divBdr>
        <w:top w:val="none" w:sz="0" w:space="0" w:color="auto"/>
        <w:left w:val="none" w:sz="0" w:space="0" w:color="auto"/>
        <w:bottom w:val="none" w:sz="0" w:space="0" w:color="auto"/>
        <w:right w:val="none" w:sz="0" w:space="0" w:color="auto"/>
      </w:divBdr>
    </w:div>
    <w:div w:id="408384709">
      <w:bodyDiv w:val="1"/>
      <w:marLeft w:val="0"/>
      <w:marRight w:val="0"/>
      <w:marTop w:val="0"/>
      <w:marBottom w:val="0"/>
      <w:divBdr>
        <w:top w:val="none" w:sz="0" w:space="0" w:color="auto"/>
        <w:left w:val="none" w:sz="0" w:space="0" w:color="auto"/>
        <w:bottom w:val="none" w:sz="0" w:space="0" w:color="auto"/>
        <w:right w:val="none" w:sz="0" w:space="0" w:color="auto"/>
      </w:divBdr>
    </w:div>
    <w:div w:id="413402405">
      <w:bodyDiv w:val="1"/>
      <w:marLeft w:val="0"/>
      <w:marRight w:val="0"/>
      <w:marTop w:val="0"/>
      <w:marBottom w:val="0"/>
      <w:divBdr>
        <w:top w:val="none" w:sz="0" w:space="0" w:color="auto"/>
        <w:left w:val="none" w:sz="0" w:space="0" w:color="auto"/>
        <w:bottom w:val="none" w:sz="0" w:space="0" w:color="auto"/>
        <w:right w:val="none" w:sz="0" w:space="0" w:color="auto"/>
      </w:divBdr>
    </w:div>
    <w:div w:id="420877481">
      <w:bodyDiv w:val="1"/>
      <w:marLeft w:val="0"/>
      <w:marRight w:val="0"/>
      <w:marTop w:val="0"/>
      <w:marBottom w:val="0"/>
      <w:divBdr>
        <w:top w:val="none" w:sz="0" w:space="0" w:color="auto"/>
        <w:left w:val="none" w:sz="0" w:space="0" w:color="auto"/>
        <w:bottom w:val="none" w:sz="0" w:space="0" w:color="auto"/>
        <w:right w:val="none" w:sz="0" w:space="0" w:color="auto"/>
      </w:divBdr>
    </w:div>
    <w:div w:id="436872428">
      <w:bodyDiv w:val="1"/>
      <w:marLeft w:val="0"/>
      <w:marRight w:val="0"/>
      <w:marTop w:val="0"/>
      <w:marBottom w:val="0"/>
      <w:divBdr>
        <w:top w:val="none" w:sz="0" w:space="0" w:color="auto"/>
        <w:left w:val="none" w:sz="0" w:space="0" w:color="auto"/>
        <w:bottom w:val="none" w:sz="0" w:space="0" w:color="auto"/>
        <w:right w:val="none" w:sz="0" w:space="0" w:color="auto"/>
      </w:divBdr>
    </w:div>
    <w:div w:id="441876400">
      <w:bodyDiv w:val="1"/>
      <w:marLeft w:val="0"/>
      <w:marRight w:val="0"/>
      <w:marTop w:val="0"/>
      <w:marBottom w:val="0"/>
      <w:divBdr>
        <w:top w:val="none" w:sz="0" w:space="0" w:color="auto"/>
        <w:left w:val="none" w:sz="0" w:space="0" w:color="auto"/>
        <w:bottom w:val="none" w:sz="0" w:space="0" w:color="auto"/>
        <w:right w:val="none" w:sz="0" w:space="0" w:color="auto"/>
      </w:divBdr>
    </w:div>
    <w:div w:id="444467148">
      <w:bodyDiv w:val="1"/>
      <w:marLeft w:val="0"/>
      <w:marRight w:val="0"/>
      <w:marTop w:val="0"/>
      <w:marBottom w:val="0"/>
      <w:divBdr>
        <w:top w:val="none" w:sz="0" w:space="0" w:color="auto"/>
        <w:left w:val="none" w:sz="0" w:space="0" w:color="auto"/>
        <w:bottom w:val="none" w:sz="0" w:space="0" w:color="auto"/>
        <w:right w:val="none" w:sz="0" w:space="0" w:color="auto"/>
      </w:divBdr>
    </w:div>
    <w:div w:id="476994030">
      <w:bodyDiv w:val="1"/>
      <w:marLeft w:val="0"/>
      <w:marRight w:val="0"/>
      <w:marTop w:val="0"/>
      <w:marBottom w:val="0"/>
      <w:divBdr>
        <w:top w:val="none" w:sz="0" w:space="0" w:color="auto"/>
        <w:left w:val="none" w:sz="0" w:space="0" w:color="auto"/>
        <w:bottom w:val="none" w:sz="0" w:space="0" w:color="auto"/>
        <w:right w:val="none" w:sz="0" w:space="0" w:color="auto"/>
      </w:divBdr>
    </w:div>
    <w:div w:id="501703815">
      <w:bodyDiv w:val="1"/>
      <w:marLeft w:val="0"/>
      <w:marRight w:val="0"/>
      <w:marTop w:val="0"/>
      <w:marBottom w:val="0"/>
      <w:divBdr>
        <w:top w:val="none" w:sz="0" w:space="0" w:color="auto"/>
        <w:left w:val="none" w:sz="0" w:space="0" w:color="auto"/>
        <w:bottom w:val="none" w:sz="0" w:space="0" w:color="auto"/>
        <w:right w:val="none" w:sz="0" w:space="0" w:color="auto"/>
      </w:divBdr>
    </w:div>
    <w:div w:id="509562356">
      <w:bodyDiv w:val="1"/>
      <w:marLeft w:val="0"/>
      <w:marRight w:val="0"/>
      <w:marTop w:val="0"/>
      <w:marBottom w:val="0"/>
      <w:divBdr>
        <w:top w:val="none" w:sz="0" w:space="0" w:color="auto"/>
        <w:left w:val="none" w:sz="0" w:space="0" w:color="auto"/>
        <w:bottom w:val="none" w:sz="0" w:space="0" w:color="auto"/>
        <w:right w:val="none" w:sz="0" w:space="0" w:color="auto"/>
      </w:divBdr>
    </w:div>
    <w:div w:id="515005683">
      <w:bodyDiv w:val="1"/>
      <w:marLeft w:val="0"/>
      <w:marRight w:val="0"/>
      <w:marTop w:val="0"/>
      <w:marBottom w:val="0"/>
      <w:divBdr>
        <w:top w:val="none" w:sz="0" w:space="0" w:color="auto"/>
        <w:left w:val="none" w:sz="0" w:space="0" w:color="auto"/>
        <w:bottom w:val="none" w:sz="0" w:space="0" w:color="auto"/>
        <w:right w:val="none" w:sz="0" w:space="0" w:color="auto"/>
      </w:divBdr>
    </w:div>
    <w:div w:id="552741170">
      <w:bodyDiv w:val="1"/>
      <w:marLeft w:val="0"/>
      <w:marRight w:val="0"/>
      <w:marTop w:val="0"/>
      <w:marBottom w:val="0"/>
      <w:divBdr>
        <w:top w:val="none" w:sz="0" w:space="0" w:color="auto"/>
        <w:left w:val="none" w:sz="0" w:space="0" w:color="auto"/>
        <w:bottom w:val="none" w:sz="0" w:space="0" w:color="auto"/>
        <w:right w:val="none" w:sz="0" w:space="0" w:color="auto"/>
      </w:divBdr>
    </w:div>
    <w:div w:id="570844723">
      <w:bodyDiv w:val="1"/>
      <w:marLeft w:val="0"/>
      <w:marRight w:val="0"/>
      <w:marTop w:val="0"/>
      <w:marBottom w:val="0"/>
      <w:divBdr>
        <w:top w:val="none" w:sz="0" w:space="0" w:color="auto"/>
        <w:left w:val="none" w:sz="0" w:space="0" w:color="auto"/>
        <w:bottom w:val="none" w:sz="0" w:space="0" w:color="auto"/>
        <w:right w:val="none" w:sz="0" w:space="0" w:color="auto"/>
      </w:divBdr>
    </w:div>
    <w:div w:id="601036068">
      <w:bodyDiv w:val="1"/>
      <w:marLeft w:val="0"/>
      <w:marRight w:val="0"/>
      <w:marTop w:val="0"/>
      <w:marBottom w:val="0"/>
      <w:divBdr>
        <w:top w:val="none" w:sz="0" w:space="0" w:color="auto"/>
        <w:left w:val="none" w:sz="0" w:space="0" w:color="auto"/>
        <w:bottom w:val="none" w:sz="0" w:space="0" w:color="auto"/>
        <w:right w:val="none" w:sz="0" w:space="0" w:color="auto"/>
      </w:divBdr>
    </w:div>
    <w:div w:id="604339105">
      <w:bodyDiv w:val="1"/>
      <w:marLeft w:val="0"/>
      <w:marRight w:val="0"/>
      <w:marTop w:val="0"/>
      <w:marBottom w:val="0"/>
      <w:divBdr>
        <w:top w:val="none" w:sz="0" w:space="0" w:color="auto"/>
        <w:left w:val="none" w:sz="0" w:space="0" w:color="auto"/>
        <w:bottom w:val="none" w:sz="0" w:space="0" w:color="auto"/>
        <w:right w:val="none" w:sz="0" w:space="0" w:color="auto"/>
      </w:divBdr>
    </w:div>
    <w:div w:id="624624666">
      <w:bodyDiv w:val="1"/>
      <w:marLeft w:val="0"/>
      <w:marRight w:val="0"/>
      <w:marTop w:val="0"/>
      <w:marBottom w:val="0"/>
      <w:divBdr>
        <w:top w:val="none" w:sz="0" w:space="0" w:color="auto"/>
        <w:left w:val="none" w:sz="0" w:space="0" w:color="auto"/>
        <w:bottom w:val="none" w:sz="0" w:space="0" w:color="auto"/>
        <w:right w:val="none" w:sz="0" w:space="0" w:color="auto"/>
      </w:divBdr>
    </w:div>
    <w:div w:id="628317798">
      <w:bodyDiv w:val="1"/>
      <w:marLeft w:val="0"/>
      <w:marRight w:val="0"/>
      <w:marTop w:val="0"/>
      <w:marBottom w:val="0"/>
      <w:divBdr>
        <w:top w:val="none" w:sz="0" w:space="0" w:color="auto"/>
        <w:left w:val="none" w:sz="0" w:space="0" w:color="auto"/>
        <w:bottom w:val="none" w:sz="0" w:space="0" w:color="auto"/>
        <w:right w:val="none" w:sz="0" w:space="0" w:color="auto"/>
      </w:divBdr>
    </w:div>
    <w:div w:id="650208371">
      <w:bodyDiv w:val="1"/>
      <w:marLeft w:val="0"/>
      <w:marRight w:val="0"/>
      <w:marTop w:val="0"/>
      <w:marBottom w:val="0"/>
      <w:divBdr>
        <w:top w:val="none" w:sz="0" w:space="0" w:color="auto"/>
        <w:left w:val="none" w:sz="0" w:space="0" w:color="auto"/>
        <w:bottom w:val="none" w:sz="0" w:space="0" w:color="auto"/>
        <w:right w:val="none" w:sz="0" w:space="0" w:color="auto"/>
      </w:divBdr>
    </w:div>
    <w:div w:id="666711431">
      <w:bodyDiv w:val="1"/>
      <w:marLeft w:val="0"/>
      <w:marRight w:val="0"/>
      <w:marTop w:val="0"/>
      <w:marBottom w:val="0"/>
      <w:divBdr>
        <w:top w:val="none" w:sz="0" w:space="0" w:color="auto"/>
        <w:left w:val="none" w:sz="0" w:space="0" w:color="auto"/>
        <w:bottom w:val="none" w:sz="0" w:space="0" w:color="auto"/>
        <w:right w:val="none" w:sz="0" w:space="0" w:color="auto"/>
      </w:divBdr>
    </w:div>
    <w:div w:id="668756802">
      <w:bodyDiv w:val="1"/>
      <w:marLeft w:val="0"/>
      <w:marRight w:val="0"/>
      <w:marTop w:val="0"/>
      <w:marBottom w:val="0"/>
      <w:divBdr>
        <w:top w:val="none" w:sz="0" w:space="0" w:color="auto"/>
        <w:left w:val="none" w:sz="0" w:space="0" w:color="auto"/>
        <w:bottom w:val="none" w:sz="0" w:space="0" w:color="auto"/>
        <w:right w:val="none" w:sz="0" w:space="0" w:color="auto"/>
      </w:divBdr>
    </w:div>
    <w:div w:id="691227666">
      <w:bodyDiv w:val="1"/>
      <w:marLeft w:val="0"/>
      <w:marRight w:val="0"/>
      <w:marTop w:val="0"/>
      <w:marBottom w:val="0"/>
      <w:divBdr>
        <w:top w:val="none" w:sz="0" w:space="0" w:color="auto"/>
        <w:left w:val="none" w:sz="0" w:space="0" w:color="auto"/>
        <w:bottom w:val="none" w:sz="0" w:space="0" w:color="auto"/>
        <w:right w:val="none" w:sz="0" w:space="0" w:color="auto"/>
      </w:divBdr>
    </w:div>
    <w:div w:id="694574520">
      <w:bodyDiv w:val="1"/>
      <w:marLeft w:val="0"/>
      <w:marRight w:val="0"/>
      <w:marTop w:val="0"/>
      <w:marBottom w:val="0"/>
      <w:divBdr>
        <w:top w:val="none" w:sz="0" w:space="0" w:color="auto"/>
        <w:left w:val="none" w:sz="0" w:space="0" w:color="auto"/>
        <w:bottom w:val="none" w:sz="0" w:space="0" w:color="auto"/>
        <w:right w:val="none" w:sz="0" w:space="0" w:color="auto"/>
      </w:divBdr>
    </w:div>
    <w:div w:id="695539325">
      <w:bodyDiv w:val="1"/>
      <w:marLeft w:val="0"/>
      <w:marRight w:val="0"/>
      <w:marTop w:val="0"/>
      <w:marBottom w:val="0"/>
      <w:divBdr>
        <w:top w:val="none" w:sz="0" w:space="0" w:color="auto"/>
        <w:left w:val="none" w:sz="0" w:space="0" w:color="auto"/>
        <w:bottom w:val="none" w:sz="0" w:space="0" w:color="auto"/>
        <w:right w:val="none" w:sz="0" w:space="0" w:color="auto"/>
      </w:divBdr>
    </w:div>
    <w:div w:id="738794681">
      <w:bodyDiv w:val="1"/>
      <w:marLeft w:val="0"/>
      <w:marRight w:val="0"/>
      <w:marTop w:val="0"/>
      <w:marBottom w:val="0"/>
      <w:divBdr>
        <w:top w:val="none" w:sz="0" w:space="0" w:color="auto"/>
        <w:left w:val="none" w:sz="0" w:space="0" w:color="auto"/>
        <w:bottom w:val="none" w:sz="0" w:space="0" w:color="auto"/>
        <w:right w:val="none" w:sz="0" w:space="0" w:color="auto"/>
      </w:divBdr>
      <w:divsChild>
        <w:div w:id="14234743">
          <w:marLeft w:val="1166"/>
          <w:marRight w:val="0"/>
          <w:marTop w:val="0"/>
          <w:marBottom w:val="0"/>
          <w:divBdr>
            <w:top w:val="none" w:sz="0" w:space="0" w:color="auto"/>
            <w:left w:val="none" w:sz="0" w:space="0" w:color="auto"/>
            <w:bottom w:val="none" w:sz="0" w:space="0" w:color="auto"/>
            <w:right w:val="none" w:sz="0" w:space="0" w:color="auto"/>
          </w:divBdr>
        </w:div>
        <w:div w:id="352729106">
          <w:marLeft w:val="1166"/>
          <w:marRight w:val="0"/>
          <w:marTop w:val="0"/>
          <w:marBottom w:val="0"/>
          <w:divBdr>
            <w:top w:val="none" w:sz="0" w:space="0" w:color="auto"/>
            <w:left w:val="none" w:sz="0" w:space="0" w:color="auto"/>
            <w:bottom w:val="none" w:sz="0" w:space="0" w:color="auto"/>
            <w:right w:val="none" w:sz="0" w:space="0" w:color="auto"/>
          </w:divBdr>
        </w:div>
        <w:div w:id="485171710">
          <w:marLeft w:val="1166"/>
          <w:marRight w:val="0"/>
          <w:marTop w:val="0"/>
          <w:marBottom w:val="0"/>
          <w:divBdr>
            <w:top w:val="none" w:sz="0" w:space="0" w:color="auto"/>
            <w:left w:val="none" w:sz="0" w:space="0" w:color="auto"/>
            <w:bottom w:val="none" w:sz="0" w:space="0" w:color="auto"/>
            <w:right w:val="none" w:sz="0" w:space="0" w:color="auto"/>
          </w:divBdr>
        </w:div>
        <w:div w:id="1141272019">
          <w:marLeft w:val="1166"/>
          <w:marRight w:val="0"/>
          <w:marTop w:val="0"/>
          <w:marBottom w:val="0"/>
          <w:divBdr>
            <w:top w:val="none" w:sz="0" w:space="0" w:color="auto"/>
            <w:left w:val="none" w:sz="0" w:space="0" w:color="auto"/>
            <w:bottom w:val="none" w:sz="0" w:space="0" w:color="auto"/>
            <w:right w:val="none" w:sz="0" w:space="0" w:color="auto"/>
          </w:divBdr>
        </w:div>
        <w:div w:id="1681201082">
          <w:marLeft w:val="1166"/>
          <w:marRight w:val="0"/>
          <w:marTop w:val="0"/>
          <w:marBottom w:val="0"/>
          <w:divBdr>
            <w:top w:val="none" w:sz="0" w:space="0" w:color="auto"/>
            <w:left w:val="none" w:sz="0" w:space="0" w:color="auto"/>
            <w:bottom w:val="none" w:sz="0" w:space="0" w:color="auto"/>
            <w:right w:val="none" w:sz="0" w:space="0" w:color="auto"/>
          </w:divBdr>
        </w:div>
        <w:div w:id="2077973505">
          <w:marLeft w:val="547"/>
          <w:marRight w:val="0"/>
          <w:marTop w:val="0"/>
          <w:marBottom w:val="0"/>
          <w:divBdr>
            <w:top w:val="none" w:sz="0" w:space="0" w:color="auto"/>
            <w:left w:val="none" w:sz="0" w:space="0" w:color="auto"/>
            <w:bottom w:val="none" w:sz="0" w:space="0" w:color="auto"/>
            <w:right w:val="none" w:sz="0" w:space="0" w:color="auto"/>
          </w:divBdr>
        </w:div>
      </w:divsChild>
    </w:div>
    <w:div w:id="744717616">
      <w:bodyDiv w:val="1"/>
      <w:marLeft w:val="0"/>
      <w:marRight w:val="0"/>
      <w:marTop w:val="0"/>
      <w:marBottom w:val="0"/>
      <w:divBdr>
        <w:top w:val="none" w:sz="0" w:space="0" w:color="auto"/>
        <w:left w:val="none" w:sz="0" w:space="0" w:color="auto"/>
        <w:bottom w:val="none" w:sz="0" w:space="0" w:color="auto"/>
        <w:right w:val="none" w:sz="0" w:space="0" w:color="auto"/>
      </w:divBdr>
    </w:div>
    <w:div w:id="747575246">
      <w:bodyDiv w:val="1"/>
      <w:marLeft w:val="0"/>
      <w:marRight w:val="0"/>
      <w:marTop w:val="0"/>
      <w:marBottom w:val="0"/>
      <w:divBdr>
        <w:top w:val="none" w:sz="0" w:space="0" w:color="auto"/>
        <w:left w:val="none" w:sz="0" w:space="0" w:color="auto"/>
        <w:bottom w:val="none" w:sz="0" w:space="0" w:color="auto"/>
        <w:right w:val="none" w:sz="0" w:space="0" w:color="auto"/>
      </w:divBdr>
    </w:div>
    <w:div w:id="776408026">
      <w:bodyDiv w:val="1"/>
      <w:marLeft w:val="0"/>
      <w:marRight w:val="0"/>
      <w:marTop w:val="0"/>
      <w:marBottom w:val="0"/>
      <w:divBdr>
        <w:top w:val="none" w:sz="0" w:space="0" w:color="auto"/>
        <w:left w:val="none" w:sz="0" w:space="0" w:color="auto"/>
        <w:bottom w:val="none" w:sz="0" w:space="0" w:color="auto"/>
        <w:right w:val="none" w:sz="0" w:space="0" w:color="auto"/>
      </w:divBdr>
    </w:div>
    <w:div w:id="797334418">
      <w:bodyDiv w:val="1"/>
      <w:marLeft w:val="0"/>
      <w:marRight w:val="0"/>
      <w:marTop w:val="0"/>
      <w:marBottom w:val="0"/>
      <w:divBdr>
        <w:top w:val="none" w:sz="0" w:space="0" w:color="auto"/>
        <w:left w:val="none" w:sz="0" w:space="0" w:color="auto"/>
        <w:bottom w:val="none" w:sz="0" w:space="0" w:color="auto"/>
        <w:right w:val="none" w:sz="0" w:space="0" w:color="auto"/>
      </w:divBdr>
    </w:div>
    <w:div w:id="826022501">
      <w:bodyDiv w:val="1"/>
      <w:marLeft w:val="0"/>
      <w:marRight w:val="0"/>
      <w:marTop w:val="0"/>
      <w:marBottom w:val="0"/>
      <w:divBdr>
        <w:top w:val="none" w:sz="0" w:space="0" w:color="auto"/>
        <w:left w:val="none" w:sz="0" w:space="0" w:color="auto"/>
        <w:bottom w:val="none" w:sz="0" w:space="0" w:color="auto"/>
        <w:right w:val="none" w:sz="0" w:space="0" w:color="auto"/>
      </w:divBdr>
    </w:div>
    <w:div w:id="847402953">
      <w:bodyDiv w:val="1"/>
      <w:marLeft w:val="0"/>
      <w:marRight w:val="0"/>
      <w:marTop w:val="0"/>
      <w:marBottom w:val="0"/>
      <w:divBdr>
        <w:top w:val="none" w:sz="0" w:space="0" w:color="auto"/>
        <w:left w:val="none" w:sz="0" w:space="0" w:color="auto"/>
        <w:bottom w:val="none" w:sz="0" w:space="0" w:color="auto"/>
        <w:right w:val="none" w:sz="0" w:space="0" w:color="auto"/>
      </w:divBdr>
    </w:div>
    <w:div w:id="872305551">
      <w:bodyDiv w:val="1"/>
      <w:marLeft w:val="0"/>
      <w:marRight w:val="0"/>
      <w:marTop w:val="0"/>
      <w:marBottom w:val="0"/>
      <w:divBdr>
        <w:top w:val="none" w:sz="0" w:space="0" w:color="auto"/>
        <w:left w:val="none" w:sz="0" w:space="0" w:color="auto"/>
        <w:bottom w:val="none" w:sz="0" w:space="0" w:color="auto"/>
        <w:right w:val="none" w:sz="0" w:space="0" w:color="auto"/>
      </w:divBdr>
    </w:div>
    <w:div w:id="927889930">
      <w:bodyDiv w:val="1"/>
      <w:marLeft w:val="0"/>
      <w:marRight w:val="0"/>
      <w:marTop w:val="0"/>
      <w:marBottom w:val="0"/>
      <w:divBdr>
        <w:top w:val="none" w:sz="0" w:space="0" w:color="auto"/>
        <w:left w:val="none" w:sz="0" w:space="0" w:color="auto"/>
        <w:bottom w:val="none" w:sz="0" w:space="0" w:color="auto"/>
        <w:right w:val="none" w:sz="0" w:space="0" w:color="auto"/>
      </w:divBdr>
    </w:div>
    <w:div w:id="940379818">
      <w:bodyDiv w:val="1"/>
      <w:marLeft w:val="0"/>
      <w:marRight w:val="0"/>
      <w:marTop w:val="0"/>
      <w:marBottom w:val="0"/>
      <w:divBdr>
        <w:top w:val="none" w:sz="0" w:space="0" w:color="auto"/>
        <w:left w:val="none" w:sz="0" w:space="0" w:color="auto"/>
        <w:bottom w:val="none" w:sz="0" w:space="0" w:color="auto"/>
        <w:right w:val="none" w:sz="0" w:space="0" w:color="auto"/>
      </w:divBdr>
    </w:div>
    <w:div w:id="1008172715">
      <w:bodyDiv w:val="1"/>
      <w:marLeft w:val="0"/>
      <w:marRight w:val="0"/>
      <w:marTop w:val="0"/>
      <w:marBottom w:val="0"/>
      <w:divBdr>
        <w:top w:val="none" w:sz="0" w:space="0" w:color="auto"/>
        <w:left w:val="none" w:sz="0" w:space="0" w:color="auto"/>
        <w:bottom w:val="none" w:sz="0" w:space="0" w:color="auto"/>
        <w:right w:val="none" w:sz="0" w:space="0" w:color="auto"/>
      </w:divBdr>
    </w:div>
    <w:div w:id="1017579747">
      <w:bodyDiv w:val="1"/>
      <w:marLeft w:val="0"/>
      <w:marRight w:val="0"/>
      <w:marTop w:val="0"/>
      <w:marBottom w:val="0"/>
      <w:divBdr>
        <w:top w:val="none" w:sz="0" w:space="0" w:color="auto"/>
        <w:left w:val="none" w:sz="0" w:space="0" w:color="auto"/>
        <w:bottom w:val="none" w:sz="0" w:space="0" w:color="auto"/>
        <w:right w:val="none" w:sz="0" w:space="0" w:color="auto"/>
      </w:divBdr>
    </w:div>
    <w:div w:id="1038165038">
      <w:bodyDiv w:val="1"/>
      <w:marLeft w:val="0"/>
      <w:marRight w:val="0"/>
      <w:marTop w:val="0"/>
      <w:marBottom w:val="0"/>
      <w:divBdr>
        <w:top w:val="none" w:sz="0" w:space="0" w:color="auto"/>
        <w:left w:val="none" w:sz="0" w:space="0" w:color="auto"/>
        <w:bottom w:val="none" w:sz="0" w:space="0" w:color="auto"/>
        <w:right w:val="none" w:sz="0" w:space="0" w:color="auto"/>
      </w:divBdr>
    </w:div>
    <w:div w:id="1055738508">
      <w:bodyDiv w:val="1"/>
      <w:marLeft w:val="0"/>
      <w:marRight w:val="0"/>
      <w:marTop w:val="0"/>
      <w:marBottom w:val="0"/>
      <w:divBdr>
        <w:top w:val="none" w:sz="0" w:space="0" w:color="auto"/>
        <w:left w:val="none" w:sz="0" w:space="0" w:color="auto"/>
        <w:bottom w:val="none" w:sz="0" w:space="0" w:color="auto"/>
        <w:right w:val="none" w:sz="0" w:space="0" w:color="auto"/>
      </w:divBdr>
    </w:div>
    <w:div w:id="1068041284">
      <w:bodyDiv w:val="1"/>
      <w:marLeft w:val="0"/>
      <w:marRight w:val="0"/>
      <w:marTop w:val="0"/>
      <w:marBottom w:val="0"/>
      <w:divBdr>
        <w:top w:val="none" w:sz="0" w:space="0" w:color="auto"/>
        <w:left w:val="none" w:sz="0" w:space="0" w:color="auto"/>
        <w:bottom w:val="none" w:sz="0" w:space="0" w:color="auto"/>
        <w:right w:val="none" w:sz="0" w:space="0" w:color="auto"/>
      </w:divBdr>
    </w:div>
    <w:div w:id="1069116464">
      <w:bodyDiv w:val="1"/>
      <w:marLeft w:val="0"/>
      <w:marRight w:val="0"/>
      <w:marTop w:val="0"/>
      <w:marBottom w:val="0"/>
      <w:divBdr>
        <w:top w:val="none" w:sz="0" w:space="0" w:color="auto"/>
        <w:left w:val="none" w:sz="0" w:space="0" w:color="auto"/>
        <w:bottom w:val="none" w:sz="0" w:space="0" w:color="auto"/>
        <w:right w:val="none" w:sz="0" w:space="0" w:color="auto"/>
      </w:divBdr>
    </w:div>
    <w:div w:id="1079904308">
      <w:bodyDiv w:val="1"/>
      <w:marLeft w:val="0"/>
      <w:marRight w:val="0"/>
      <w:marTop w:val="0"/>
      <w:marBottom w:val="0"/>
      <w:divBdr>
        <w:top w:val="none" w:sz="0" w:space="0" w:color="auto"/>
        <w:left w:val="none" w:sz="0" w:space="0" w:color="auto"/>
        <w:bottom w:val="none" w:sz="0" w:space="0" w:color="auto"/>
        <w:right w:val="none" w:sz="0" w:space="0" w:color="auto"/>
      </w:divBdr>
    </w:div>
    <w:div w:id="1101024186">
      <w:bodyDiv w:val="1"/>
      <w:marLeft w:val="0"/>
      <w:marRight w:val="0"/>
      <w:marTop w:val="0"/>
      <w:marBottom w:val="0"/>
      <w:divBdr>
        <w:top w:val="none" w:sz="0" w:space="0" w:color="auto"/>
        <w:left w:val="none" w:sz="0" w:space="0" w:color="auto"/>
        <w:bottom w:val="none" w:sz="0" w:space="0" w:color="auto"/>
        <w:right w:val="none" w:sz="0" w:space="0" w:color="auto"/>
      </w:divBdr>
    </w:div>
    <w:div w:id="1108893624">
      <w:bodyDiv w:val="1"/>
      <w:marLeft w:val="0"/>
      <w:marRight w:val="0"/>
      <w:marTop w:val="0"/>
      <w:marBottom w:val="0"/>
      <w:divBdr>
        <w:top w:val="none" w:sz="0" w:space="0" w:color="auto"/>
        <w:left w:val="none" w:sz="0" w:space="0" w:color="auto"/>
        <w:bottom w:val="none" w:sz="0" w:space="0" w:color="auto"/>
        <w:right w:val="none" w:sz="0" w:space="0" w:color="auto"/>
      </w:divBdr>
    </w:div>
    <w:div w:id="1110852071">
      <w:bodyDiv w:val="1"/>
      <w:marLeft w:val="0"/>
      <w:marRight w:val="0"/>
      <w:marTop w:val="0"/>
      <w:marBottom w:val="0"/>
      <w:divBdr>
        <w:top w:val="none" w:sz="0" w:space="0" w:color="auto"/>
        <w:left w:val="none" w:sz="0" w:space="0" w:color="auto"/>
        <w:bottom w:val="none" w:sz="0" w:space="0" w:color="auto"/>
        <w:right w:val="none" w:sz="0" w:space="0" w:color="auto"/>
      </w:divBdr>
    </w:div>
    <w:div w:id="1124957255">
      <w:bodyDiv w:val="1"/>
      <w:marLeft w:val="0"/>
      <w:marRight w:val="0"/>
      <w:marTop w:val="0"/>
      <w:marBottom w:val="0"/>
      <w:divBdr>
        <w:top w:val="none" w:sz="0" w:space="0" w:color="auto"/>
        <w:left w:val="none" w:sz="0" w:space="0" w:color="auto"/>
        <w:bottom w:val="none" w:sz="0" w:space="0" w:color="auto"/>
        <w:right w:val="none" w:sz="0" w:space="0" w:color="auto"/>
      </w:divBdr>
    </w:div>
    <w:div w:id="1130827676">
      <w:bodyDiv w:val="1"/>
      <w:marLeft w:val="0"/>
      <w:marRight w:val="0"/>
      <w:marTop w:val="0"/>
      <w:marBottom w:val="0"/>
      <w:divBdr>
        <w:top w:val="none" w:sz="0" w:space="0" w:color="auto"/>
        <w:left w:val="none" w:sz="0" w:space="0" w:color="auto"/>
        <w:bottom w:val="none" w:sz="0" w:space="0" w:color="auto"/>
        <w:right w:val="none" w:sz="0" w:space="0" w:color="auto"/>
      </w:divBdr>
    </w:div>
    <w:div w:id="1136877763">
      <w:bodyDiv w:val="1"/>
      <w:marLeft w:val="0"/>
      <w:marRight w:val="0"/>
      <w:marTop w:val="0"/>
      <w:marBottom w:val="0"/>
      <w:divBdr>
        <w:top w:val="none" w:sz="0" w:space="0" w:color="auto"/>
        <w:left w:val="none" w:sz="0" w:space="0" w:color="auto"/>
        <w:bottom w:val="none" w:sz="0" w:space="0" w:color="auto"/>
        <w:right w:val="none" w:sz="0" w:space="0" w:color="auto"/>
      </w:divBdr>
    </w:div>
    <w:div w:id="1138885916">
      <w:bodyDiv w:val="1"/>
      <w:marLeft w:val="0"/>
      <w:marRight w:val="0"/>
      <w:marTop w:val="0"/>
      <w:marBottom w:val="0"/>
      <w:divBdr>
        <w:top w:val="none" w:sz="0" w:space="0" w:color="auto"/>
        <w:left w:val="none" w:sz="0" w:space="0" w:color="auto"/>
        <w:bottom w:val="none" w:sz="0" w:space="0" w:color="auto"/>
        <w:right w:val="none" w:sz="0" w:space="0" w:color="auto"/>
      </w:divBdr>
    </w:div>
    <w:div w:id="1148522073">
      <w:bodyDiv w:val="1"/>
      <w:marLeft w:val="0"/>
      <w:marRight w:val="0"/>
      <w:marTop w:val="0"/>
      <w:marBottom w:val="0"/>
      <w:divBdr>
        <w:top w:val="none" w:sz="0" w:space="0" w:color="auto"/>
        <w:left w:val="none" w:sz="0" w:space="0" w:color="auto"/>
        <w:bottom w:val="none" w:sz="0" w:space="0" w:color="auto"/>
        <w:right w:val="none" w:sz="0" w:space="0" w:color="auto"/>
      </w:divBdr>
    </w:div>
    <w:div w:id="1150244177">
      <w:bodyDiv w:val="1"/>
      <w:marLeft w:val="0"/>
      <w:marRight w:val="0"/>
      <w:marTop w:val="0"/>
      <w:marBottom w:val="0"/>
      <w:divBdr>
        <w:top w:val="none" w:sz="0" w:space="0" w:color="auto"/>
        <w:left w:val="none" w:sz="0" w:space="0" w:color="auto"/>
        <w:bottom w:val="none" w:sz="0" w:space="0" w:color="auto"/>
        <w:right w:val="none" w:sz="0" w:space="0" w:color="auto"/>
      </w:divBdr>
    </w:div>
    <w:div w:id="1154183871">
      <w:bodyDiv w:val="1"/>
      <w:marLeft w:val="0"/>
      <w:marRight w:val="0"/>
      <w:marTop w:val="0"/>
      <w:marBottom w:val="0"/>
      <w:divBdr>
        <w:top w:val="none" w:sz="0" w:space="0" w:color="auto"/>
        <w:left w:val="none" w:sz="0" w:space="0" w:color="auto"/>
        <w:bottom w:val="none" w:sz="0" w:space="0" w:color="auto"/>
        <w:right w:val="none" w:sz="0" w:space="0" w:color="auto"/>
      </w:divBdr>
    </w:div>
    <w:div w:id="1173301023">
      <w:bodyDiv w:val="1"/>
      <w:marLeft w:val="0"/>
      <w:marRight w:val="0"/>
      <w:marTop w:val="0"/>
      <w:marBottom w:val="0"/>
      <w:divBdr>
        <w:top w:val="none" w:sz="0" w:space="0" w:color="auto"/>
        <w:left w:val="none" w:sz="0" w:space="0" w:color="auto"/>
        <w:bottom w:val="none" w:sz="0" w:space="0" w:color="auto"/>
        <w:right w:val="none" w:sz="0" w:space="0" w:color="auto"/>
      </w:divBdr>
    </w:div>
    <w:div w:id="1196195687">
      <w:bodyDiv w:val="1"/>
      <w:marLeft w:val="0"/>
      <w:marRight w:val="0"/>
      <w:marTop w:val="0"/>
      <w:marBottom w:val="0"/>
      <w:divBdr>
        <w:top w:val="none" w:sz="0" w:space="0" w:color="auto"/>
        <w:left w:val="none" w:sz="0" w:space="0" w:color="auto"/>
        <w:bottom w:val="none" w:sz="0" w:space="0" w:color="auto"/>
        <w:right w:val="none" w:sz="0" w:space="0" w:color="auto"/>
      </w:divBdr>
    </w:div>
    <w:div w:id="1250197134">
      <w:bodyDiv w:val="1"/>
      <w:marLeft w:val="0"/>
      <w:marRight w:val="0"/>
      <w:marTop w:val="0"/>
      <w:marBottom w:val="0"/>
      <w:divBdr>
        <w:top w:val="none" w:sz="0" w:space="0" w:color="auto"/>
        <w:left w:val="none" w:sz="0" w:space="0" w:color="auto"/>
        <w:bottom w:val="none" w:sz="0" w:space="0" w:color="auto"/>
        <w:right w:val="none" w:sz="0" w:space="0" w:color="auto"/>
      </w:divBdr>
    </w:div>
    <w:div w:id="1270351826">
      <w:bodyDiv w:val="1"/>
      <w:marLeft w:val="0"/>
      <w:marRight w:val="0"/>
      <w:marTop w:val="0"/>
      <w:marBottom w:val="0"/>
      <w:divBdr>
        <w:top w:val="none" w:sz="0" w:space="0" w:color="auto"/>
        <w:left w:val="none" w:sz="0" w:space="0" w:color="auto"/>
        <w:bottom w:val="none" w:sz="0" w:space="0" w:color="auto"/>
        <w:right w:val="none" w:sz="0" w:space="0" w:color="auto"/>
      </w:divBdr>
    </w:div>
    <w:div w:id="1292710321">
      <w:bodyDiv w:val="1"/>
      <w:marLeft w:val="0"/>
      <w:marRight w:val="0"/>
      <w:marTop w:val="0"/>
      <w:marBottom w:val="0"/>
      <w:divBdr>
        <w:top w:val="none" w:sz="0" w:space="0" w:color="auto"/>
        <w:left w:val="none" w:sz="0" w:space="0" w:color="auto"/>
        <w:bottom w:val="none" w:sz="0" w:space="0" w:color="auto"/>
        <w:right w:val="none" w:sz="0" w:space="0" w:color="auto"/>
      </w:divBdr>
    </w:div>
    <w:div w:id="1315600025">
      <w:bodyDiv w:val="1"/>
      <w:marLeft w:val="0"/>
      <w:marRight w:val="0"/>
      <w:marTop w:val="0"/>
      <w:marBottom w:val="0"/>
      <w:divBdr>
        <w:top w:val="none" w:sz="0" w:space="0" w:color="auto"/>
        <w:left w:val="none" w:sz="0" w:space="0" w:color="auto"/>
        <w:bottom w:val="none" w:sz="0" w:space="0" w:color="auto"/>
        <w:right w:val="none" w:sz="0" w:space="0" w:color="auto"/>
      </w:divBdr>
    </w:div>
    <w:div w:id="1325548586">
      <w:bodyDiv w:val="1"/>
      <w:marLeft w:val="0"/>
      <w:marRight w:val="0"/>
      <w:marTop w:val="0"/>
      <w:marBottom w:val="0"/>
      <w:divBdr>
        <w:top w:val="none" w:sz="0" w:space="0" w:color="auto"/>
        <w:left w:val="none" w:sz="0" w:space="0" w:color="auto"/>
        <w:bottom w:val="none" w:sz="0" w:space="0" w:color="auto"/>
        <w:right w:val="none" w:sz="0" w:space="0" w:color="auto"/>
      </w:divBdr>
      <w:divsChild>
        <w:div w:id="24452993">
          <w:marLeft w:val="0"/>
          <w:marRight w:val="0"/>
          <w:marTop w:val="0"/>
          <w:marBottom w:val="0"/>
          <w:divBdr>
            <w:top w:val="none" w:sz="0" w:space="0" w:color="auto"/>
            <w:left w:val="none" w:sz="0" w:space="0" w:color="auto"/>
            <w:bottom w:val="none" w:sz="0" w:space="0" w:color="auto"/>
            <w:right w:val="none" w:sz="0" w:space="0" w:color="auto"/>
          </w:divBdr>
        </w:div>
        <w:div w:id="41095910">
          <w:marLeft w:val="0"/>
          <w:marRight w:val="0"/>
          <w:marTop w:val="0"/>
          <w:marBottom w:val="0"/>
          <w:divBdr>
            <w:top w:val="none" w:sz="0" w:space="0" w:color="auto"/>
            <w:left w:val="none" w:sz="0" w:space="0" w:color="auto"/>
            <w:bottom w:val="none" w:sz="0" w:space="0" w:color="auto"/>
            <w:right w:val="none" w:sz="0" w:space="0" w:color="auto"/>
          </w:divBdr>
        </w:div>
        <w:div w:id="53043606">
          <w:marLeft w:val="0"/>
          <w:marRight w:val="0"/>
          <w:marTop w:val="0"/>
          <w:marBottom w:val="0"/>
          <w:divBdr>
            <w:top w:val="none" w:sz="0" w:space="0" w:color="auto"/>
            <w:left w:val="none" w:sz="0" w:space="0" w:color="auto"/>
            <w:bottom w:val="none" w:sz="0" w:space="0" w:color="auto"/>
            <w:right w:val="none" w:sz="0" w:space="0" w:color="auto"/>
          </w:divBdr>
        </w:div>
        <w:div w:id="437680000">
          <w:marLeft w:val="0"/>
          <w:marRight w:val="0"/>
          <w:marTop w:val="0"/>
          <w:marBottom w:val="0"/>
          <w:divBdr>
            <w:top w:val="none" w:sz="0" w:space="0" w:color="auto"/>
            <w:left w:val="none" w:sz="0" w:space="0" w:color="auto"/>
            <w:bottom w:val="none" w:sz="0" w:space="0" w:color="auto"/>
            <w:right w:val="none" w:sz="0" w:space="0" w:color="auto"/>
          </w:divBdr>
        </w:div>
        <w:div w:id="803304798">
          <w:marLeft w:val="0"/>
          <w:marRight w:val="0"/>
          <w:marTop w:val="0"/>
          <w:marBottom w:val="0"/>
          <w:divBdr>
            <w:top w:val="none" w:sz="0" w:space="0" w:color="auto"/>
            <w:left w:val="none" w:sz="0" w:space="0" w:color="auto"/>
            <w:bottom w:val="none" w:sz="0" w:space="0" w:color="auto"/>
            <w:right w:val="none" w:sz="0" w:space="0" w:color="auto"/>
          </w:divBdr>
        </w:div>
        <w:div w:id="1100101274">
          <w:marLeft w:val="0"/>
          <w:marRight w:val="0"/>
          <w:marTop w:val="0"/>
          <w:marBottom w:val="0"/>
          <w:divBdr>
            <w:top w:val="none" w:sz="0" w:space="0" w:color="auto"/>
            <w:left w:val="none" w:sz="0" w:space="0" w:color="auto"/>
            <w:bottom w:val="none" w:sz="0" w:space="0" w:color="auto"/>
            <w:right w:val="none" w:sz="0" w:space="0" w:color="auto"/>
          </w:divBdr>
        </w:div>
        <w:div w:id="1217623154">
          <w:marLeft w:val="0"/>
          <w:marRight w:val="0"/>
          <w:marTop w:val="0"/>
          <w:marBottom w:val="0"/>
          <w:divBdr>
            <w:top w:val="none" w:sz="0" w:space="0" w:color="auto"/>
            <w:left w:val="none" w:sz="0" w:space="0" w:color="auto"/>
            <w:bottom w:val="none" w:sz="0" w:space="0" w:color="auto"/>
            <w:right w:val="none" w:sz="0" w:space="0" w:color="auto"/>
          </w:divBdr>
        </w:div>
        <w:div w:id="1380085859">
          <w:marLeft w:val="0"/>
          <w:marRight w:val="0"/>
          <w:marTop w:val="0"/>
          <w:marBottom w:val="0"/>
          <w:divBdr>
            <w:top w:val="none" w:sz="0" w:space="0" w:color="auto"/>
            <w:left w:val="none" w:sz="0" w:space="0" w:color="auto"/>
            <w:bottom w:val="none" w:sz="0" w:space="0" w:color="auto"/>
            <w:right w:val="none" w:sz="0" w:space="0" w:color="auto"/>
          </w:divBdr>
        </w:div>
        <w:div w:id="1430195566">
          <w:marLeft w:val="0"/>
          <w:marRight w:val="0"/>
          <w:marTop w:val="0"/>
          <w:marBottom w:val="0"/>
          <w:divBdr>
            <w:top w:val="none" w:sz="0" w:space="0" w:color="auto"/>
            <w:left w:val="none" w:sz="0" w:space="0" w:color="auto"/>
            <w:bottom w:val="none" w:sz="0" w:space="0" w:color="auto"/>
            <w:right w:val="none" w:sz="0" w:space="0" w:color="auto"/>
          </w:divBdr>
        </w:div>
        <w:div w:id="1489513043">
          <w:marLeft w:val="0"/>
          <w:marRight w:val="0"/>
          <w:marTop w:val="0"/>
          <w:marBottom w:val="0"/>
          <w:divBdr>
            <w:top w:val="none" w:sz="0" w:space="0" w:color="auto"/>
            <w:left w:val="none" w:sz="0" w:space="0" w:color="auto"/>
            <w:bottom w:val="none" w:sz="0" w:space="0" w:color="auto"/>
            <w:right w:val="none" w:sz="0" w:space="0" w:color="auto"/>
          </w:divBdr>
        </w:div>
        <w:div w:id="1803963690">
          <w:marLeft w:val="0"/>
          <w:marRight w:val="0"/>
          <w:marTop w:val="0"/>
          <w:marBottom w:val="0"/>
          <w:divBdr>
            <w:top w:val="none" w:sz="0" w:space="0" w:color="auto"/>
            <w:left w:val="none" w:sz="0" w:space="0" w:color="auto"/>
            <w:bottom w:val="none" w:sz="0" w:space="0" w:color="auto"/>
            <w:right w:val="none" w:sz="0" w:space="0" w:color="auto"/>
          </w:divBdr>
        </w:div>
        <w:div w:id="1917739840">
          <w:marLeft w:val="0"/>
          <w:marRight w:val="0"/>
          <w:marTop w:val="0"/>
          <w:marBottom w:val="0"/>
          <w:divBdr>
            <w:top w:val="none" w:sz="0" w:space="0" w:color="auto"/>
            <w:left w:val="none" w:sz="0" w:space="0" w:color="auto"/>
            <w:bottom w:val="none" w:sz="0" w:space="0" w:color="auto"/>
            <w:right w:val="none" w:sz="0" w:space="0" w:color="auto"/>
          </w:divBdr>
        </w:div>
        <w:div w:id="1939213369">
          <w:marLeft w:val="0"/>
          <w:marRight w:val="0"/>
          <w:marTop w:val="0"/>
          <w:marBottom w:val="0"/>
          <w:divBdr>
            <w:top w:val="none" w:sz="0" w:space="0" w:color="auto"/>
            <w:left w:val="none" w:sz="0" w:space="0" w:color="auto"/>
            <w:bottom w:val="none" w:sz="0" w:space="0" w:color="auto"/>
            <w:right w:val="none" w:sz="0" w:space="0" w:color="auto"/>
          </w:divBdr>
        </w:div>
        <w:div w:id="2064979858">
          <w:marLeft w:val="0"/>
          <w:marRight w:val="0"/>
          <w:marTop w:val="0"/>
          <w:marBottom w:val="0"/>
          <w:divBdr>
            <w:top w:val="none" w:sz="0" w:space="0" w:color="auto"/>
            <w:left w:val="none" w:sz="0" w:space="0" w:color="auto"/>
            <w:bottom w:val="none" w:sz="0" w:space="0" w:color="auto"/>
            <w:right w:val="none" w:sz="0" w:space="0" w:color="auto"/>
          </w:divBdr>
        </w:div>
      </w:divsChild>
    </w:div>
    <w:div w:id="1334989204">
      <w:bodyDiv w:val="1"/>
      <w:marLeft w:val="0"/>
      <w:marRight w:val="0"/>
      <w:marTop w:val="0"/>
      <w:marBottom w:val="0"/>
      <w:divBdr>
        <w:top w:val="none" w:sz="0" w:space="0" w:color="auto"/>
        <w:left w:val="none" w:sz="0" w:space="0" w:color="auto"/>
        <w:bottom w:val="none" w:sz="0" w:space="0" w:color="auto"/>
        <w:right w:val="none" w:sz="0" w:space="0" w:color="auto"/>
      </w:divBdr>
    </w:div>
    <w:div w:id="1353655056">
      <w:bodyDiv w:val="1"/>
      <w:marLeft w:val="0"/>
      <w:marRight w:val="0"/>
      <w:marTop w:val="0"/>
      <w:marBottom w:val="0"/>
      <w:divBdr>
        <w:top w:val="none" w:sz="0" w:space="0" w:color="auto"/>
        <w:left w:val="none" w:sz="0" w:space="0" w:color="auto"/>
        <w:bottom w:val="none" w:sz="0" w:space="0" w:color="auto"/>
        <w:right w:val="none" w:sz="0" w:space="0" w:color="auto"/>
      </w:divBdr>
      <w:divsChild>
        <w:div w:id="493836299">
          <w:marLeft w:val="360"/>
          <w:marRight w:val="0"/>
          <w:marTop w:val="200"/>
          <w:marBottom w:val="0"/>
          <w:divBdr>
            <w:top w:val="none" w:sz="0" w:space="0" w:color="auto"/>
            <w:left w:val="none" w:sz="0" w:space="0" w:color="auto"/>
            <w:bottom w:val="none" w:sz="0" w:space="0" w:color="auto"/>
            <w:right w:val="none" w:sz="0" w:space="0" w:color="auto"/>
          </w:divBdr>
        </w:div>
        <w:div w:id="1262420896">
          <w:marLeft w:val="360"/>
          <w:marRight w:val="0"/>
          <w:marTop w:val="200"/>
          <w:marBottom w:val="0"/>
          <w:divBdr>
            <w:top w:val="none" w:sz="0" w:space="0" w:color="auto"/>
            <w:left w:val="none" w:sz="0" w:space="0" w:color="auto"/>
            <w:bottom w:val="none" w:sz="0" w:space="0" w:color="auto"/>
            <w:right w:val="none" w:sz="0" w:space="0" w:color="auto"/>
          </w:divBdr>
        </w:div>
        <w:div w:id="836846828">
          <w:marLeft w:val="360"/>
          <w:marRight w:val="0"/>
          <w:marTop w:val="200"/>
          <w:marBottom w:val="0"/>
          <w:divBdr>
            <w:top w:val="none" w:sz="0" w:space="0" w:color="auto"/>
            <w:left w:val="none" w:sz="0" w:space="0" w:color="auto"/>
            <w:bottom w:val="none" w:sz="0" w:space="0" w:color="auto"/>
            <w:right w:val="none" w:sz="0" w:space="0" w:color="auto"/>
          </w:divBdr>
        </w:div>
        <w:div w:id="1439910023">
          <w:marLeft w:val="360"/>
          <w:marRight w:val="0"/>
          <w:marTop w:val="200"/>
          <w:marBottom w:val="0"/>
          <w:divBdr>
            <w:top w:val="none" w:sz="0" w:space="0" w:color="auto"/>
            <w:left w:val="none" w:sz="0" w:space="0" w:color="auto"/>
            <w:bottom w:val="none" w:sz="0" w:space="0" w:color="auto"/>
            <w:right w:val="none" w:sz="0" w:space="0" w:color="auto"/>
          </w:divBdr>
        </w:div>
        <w:div w:id="1354526825">
          <w:marLeft w:val="360"/>
          <w:marRight w:val="0"/>
          <w:marTop w:val="200"/>
          <w:marBottom w:val="0"/>
          <w:divBdr>
            <w:top w:val="none" w:sz="0" w:space="0" w:color="auto"/>
            <w:left w:val="none" w:sz="0" w:space="0" w:color="auto"/>
            <w:bottom w:val="none" w:sz="0" w:space="0" w:color="auto"/>
            <w:right w:val="none" w:sz="0" w:space="0" w:color="auto"/>
          </w:divBdr>
        </w:div>
        <w:div w:id="1691299805">
          <w:marLeft w:val="360"/>
          <w:marRight w:val="0"/>
          <w:marTop w:val="200"/>
          <w:marBottom w:val="0"/>
          <w:divBdr>
            <w:top w:val="none" w:sz="0" w:space="0" w:color="auto"/>
            <w:left w:val="none" w:sz="0" w:space="0" w:color="auto"/>
            <w:bottom w:val="none" w:sz="0" w:space="0" w:color="auto"/>
            <w:right w:val="none" w:sz="0" w:space="0" w:color="auto"/>
          </w:divBdr>
        </w:div>
      </w:divsChild>
    </w:div>
    <w:div w:id="1369723222">
      <w:bodyDiv w:val="1"/>
      <w:marLeft w:val="0"/>
      <w:marRight w:val="0"/>
      <w:marTop w:val="0"/>
      <w:marBottom w:val="0"/>
      <w:divBdr>
        <w:top w:val="none" w:sz="0" w:space="0" w:color="auto"/>
        <w:left w:val="none" w:sz="0" w:space="0" w:color="auto"/>
        <w:bottom w:val="none" w:sz="0" w:space="0" w:color="auto"/>
        <w:right w:val="none" w:sz="0" w:space="0" w:color="auto"/>
      </w:divBdr>
    </w:div>
    <w:div w:id="1412237320">
      <w:bodyDiv w:val="1"/>
      <w:marLeft w:val="0"/>
      <w:marRight w:val="0"/>
      <w:marTop w:val="0"/>
      <w:marBottom w:val="0"/>
      <w:divBdr>
        <w:top w:val="none" w:sz="0" w:space="0" w:color="auto"/>
        <w:left w:val="none" w:sz="0" w:space="0" w:color="auto"/>
        <w:bottom w:val="none" w:sz="0" w:space="0" w:color="auto"/>
        <w:right w:val="none" w:sz="0" w:space="0" w:color="auto"/>
      </w:divBdr>
    </w:div>
    <w:div w:id="1420715657">
      <w:bodyDiv w:val="1"/>
      <w:marLeft w:val="0"/>
      <w:marRight w:val="0"/>
      <w:marTop w:val="0"/>
      <w:marBottom w:val="0"/>
      <w:divBdr>
        <w:top w:val="none" w:sz="0" w:space="0" w:color="auto"/>
        <w:left w:val="none" w:sz="0" w:space="0" w:color="auto"/>
        <w:bottom w:val="none" w:sz="0" w:space="0" w:color="auto"/>
        <w:right w:val="none" w:sz="0" w:space="0" w:color="auto"/>
      </w:divBdr>
    </w:div>
    <w:div w:id="1439251591">
      <w:bodyDiv w:val="1"/>
      <w:marLeft w:val="0"/>
      <w:marRight w:val="0"/>
      <w:marTop w:val="0"/>
      <w:marBottom w:val="0"/>
      <w:divBdr>
        <w:top w:val="none" w:sz="0" w:space="0" w:color="auto"/>
        <w:left w:val="none" w:sz="0" w:space="0" w:color="auto"/>
        <w:bottom w:val="none" w:sz="0" w:space="0" w:color="auto"/>
        <w:right w:val="none" w:sz="0" w:space="0" w:color="auto"/>
      </w:divBdr>
    </w:div>
    <w:div w:id="1453554469">
      <w:bodyDiv w:val="1"/>
      <w:marLeft w:val="0"/>
      <w:marRight w:val="0"/>
      <w:marTop w:val="0"/>
      <w:marBottom w:val="0"/>
      <w:divBdr>
        <w:top w:val="none" w:sz="0" w:space="0" w:color="auto"/>
        <w:left w:val="none" w:sz="0" w:space="0" w:color="auto"/>
        <w:bottom w:val="none" w:sz="0" w:space="0" w:color="auto"/>
        <w:right w:val="none" w:sz="0" w:space="0" w:color="auto"/>
      </w:divBdr>
    </w:div>
    <w:div w:id="1512180390">
      <w:bodyDiv w:val="1"/>
      <w:marLeft w:val="0"/>
      <w:marRight w:val="0"/>
      <w:marTop w:val="0"/>
      <w:marBottom w:val="0"/>
      <w:divBdr>
        <w:top w:val="none" w:sz="0" w:space="0" w:color="auto"/>
        <w:left w:val="none" w:sz="0" w:space="0" w:color="auto"/>
        <w:bottom w:val="none" w:sz="0" w:space="0" w:color="auto"/>
        <w:right w:val="none" w:sz="0" w:space="0" w:color="auto"/>
      </w:divBdr>
    </w:div>
    <w:div w:id="1551654258">
      <w:bodyDiv w:val="1"/>
      <w:marLeft w:val="0"/>
      <w:marRight w:val="0"/>
      <w:marTop w:val="0"/>
      <w:marBottom w:val="0"/>
      <w:divBdr>
        <w:top w:val="none" w:sz="0" w:space="0" w:color="auto"/>
        <w:left w:val="none" w:sz="0" w:space="0" w:color="auto"/>
        <w:bottom w:val="none" w:sz="0" w:space="0" w:color="auto"/>
        <w:right w:val="none" w:sz="0" w:space="0" w:color="auto"/>
      </w:divBdr>
    </w:div>
    <w:div w:id="1584686544">
      <w:bodyDiv w:val="1"/>
      <w:marLeft w:val="0"/>
      <w:marRight w:val="0"/>
      <w:marTop w:val="0"/>
      <w:marBottom w:val="0"/>
      <w:divBdr>
        <w:top w:val="none" w:sz="0" w:space="0" w:color="auto"/>
        <w:left w:val="none" w:sz="0" w:space="0" w:color="auto"/>
        <w:bottom w:val="none" w:sz="0" w:space="0" w:color="auto"/>
        <w:right w:val="none" w:sz="0" w:space="0" w:color="auto"/>
      </w:divBdr>
    </w:div>
    <w:div w:id="1597244800">
      <w:bodyDiv w:val="1"/>
      <w:marLeft w:val="0"/>
      <w:marRight w:val="0"/>
      <w:marTop w:val="0"/>
      <w:marBottom w:val="0"/>
      <w:divBdr>
        <w:top w:val="none" w:sz="0" w:space="0" w:color="auto"/>
        <w:left w:val="none" w:sz="0" w:space="0" w:color="auto"/>
        <w:bottom w:val="none" w:sz="0" w:space="0" w:color="auto"/>
        <w:right w:val="none" w:sz="0" w:space="0" w:color="auto"/>
      </w:divBdr>
    </w:div>
    <w:div w:id="1604340078">
      <w:bodyDiv w:val="1"/>
      <w:marLeft w:val="0"/>
      <w:marRight w:val="0"/>
      <w:marTop w:val="0"/>
      <w:marBottom w:val="0"/>
      <w:divBdr>
        <w:top w:val="none" w:sz="0" w:space="0" w:color="auto"/>
        <w:left w:val="none" w:sz="0" w:space="0" w:color="auto"/>
        <w:bottom w:val="none" w:sz="0" w:space="0" w:color="auto"/>
        <w:right w:val="none" w:sz="0" w:space="0" w:color="auto"/>
      </w:divBdr>
    </w:div>
    <w:div w:id="1608393896">
      <w:bodyDiv w:val="1"/>
      <w:marLeft w:val="0"/>
      <w:marRight w:val="0"/>
      <w:marTop w:val="0"/>
      <w:marBottom w:val="0"/>
      <w:divBdr>
        <w:top w:val="none" w:sz="0" w:space="0" w:color="auto"/>
        <w:left w:val="none" w:sz="0" w:space="0" w:color="auto"/>
        <w:bottom w:val="none" w:sz="0" w:space="0" w:color="auto"/>
        <w:right w:val="none" w:sz="0" w:space="0" w:color="auto"/>
      </w:divBdr>
    </w:div>
    <w:div w:id="1666085386">
      <w:bodyDiv w:val="1"/>
      <w:marLeft w:val="0"/>
      <w:marRight w:val="0"/>
      <w:marTop w:val="0"/>
      <w:marBottom w:val="0"/>
      <w:divBdr>
        <w:top w:val="none" w:sz="0" w:space="0" w:color="auto"/>
        <w:left w:val="none" w:sz="0" w:space="0" w:color="auto"/>
        <w:bottom w:val="none" w:sz="0" w:space="0" w:color="auto"/>
        <w:right w:val="none" w:sz="0" w:space="0" w:color="auto"/>
      </w:divBdr>
    </w:div>
    <w:div w:id="1673488933">
      <w:bodyDiv w:val="1"/>
      <w:marLeft w:val="0"/>
      <w:marRight w:val="0"/>
      <w:marTop w:val="0"/>
      <w:marBottom w:val="0"/>
      <w:divBdr>
        <w:top w:val="none" w:sz="0" w:space="0" w:color="auto"/>
        <w:left w:val="none" w:sz="0" w:space="0" w:color="auto"/>
        <w:bottom w:val="none" w:sz="0" w:space="0" w:color="auto"/>
        <w:right w:val="none" w:sz="0" w:space="0" w:color="auto"/>
      </w:divBdr>
    </w:div>
    <w:div w:id="1677732345">
      <w:bodyDiv w:val="1"/>
      <w:marLeft w:val="0"/>
      <w:marRight w:val="0"/>
      <w:marTop w:val="0"/>
      <w:marBottom w:val="0"/>
      <w:divBdr>
        <w:top w:val="none" w:sz="0" w:space="0" w:color="auto"/>
        <w:left w:val="none" w:sz="0" w:space="0" w:color="auto"/>
        <w:bottom w:val="none" w:sz="0" w:space="0" w:color="auto"/>
        <w:right w:val="none" w:sz="0" w:space="0" w:color="auto"/>
      </w:divBdr>
    </w:div>
    <w:div w:id="1682199561">
      <w:bodyDiv w:val="1"/>
      <w:marLeft w:val="0"/>
      <w:marRight w:val="0"/>
      <w:marTop w:val="0"/>
      <w:marBottom w:val="0"/>
      <w:divBdr>
        <w:top w:val="none" w:sz="0" w:space="0" w:color="auto"/>
        <w:left w:val="none" w:sz="0" w:space="0" w:color="auto"/>
        <w:bottom w:val="none" w:sz="0" w:space="0" w:color="auto"/>
        <w:right w:val="none" w:sz="0" w:space="0" w:color="auto"/>
      </w:divBdr>
    </w:div>
    <w:div w:id="1691299560">
      <w:bodyDiv w:val="1"/>
      <w:marLeft w:val="0"/>
      <w:marRight w:val="0"/>
      <w:marTop w:val="0"/>
      <w:marBottom w:val="0"/>
      <w:divBdr>
        <w:top w:val="none" w:sz="0" w:space="0" w:color="auto"/>
        <w:left w:val="none" w:sz="0" w:space="0" w:color="auto"/>
        <w:bottom w:val="none" w:sz="0" w:space="0" w:color="auto"/>
        <w:right w:val="none" w:sz="0" w:space="0" w:color="auto"/>
      </w:divBdr>
    </w:div>
    <w:div w:id="1721057712">
      <w:bodyDiv w:val="1"/>
      <w:marLeft w:val="0"/>
      <w:marRight w:val="0"/>
      <w:marTop w:val="0"/>
      <w:marBottom w:val="0"/>
      <w:divBdr>
        <w:top w:val="none" w:sz="0" w:space="0" w:color="auto"/>
        <w:left w:val="none" w:sz="0" w:space="0" w:color="auto"/>
        <w:bottom w:val="none" w:sz="0" w:space="0" w:color="auto"/>
        <w:right w:val="none" w:sz="0" w:space="0" w:color="auto"/>
      </w:divBdr>
    </w:div>
    <w:div w:id="1726099314">
      <w:bodyDiv w:val="1"/>
      <w:marLeft w:val="0"/>
      <w:marRight w:val="0"/>
      <w:marTop w:val="0"/>
      <w:marBottom w:val="0"/>
      <w:divBdr>
        <w:top w:val="none" w:sz="0" w:space="0" w:color="auto"/>
        <w:left w:val="none" w:sz="0" w:space="0" w:color="auto"/>
        <w:bottom w:val="none" w:sz="0" w:space="0" w:color="auto"/>
        <w:right w:val="none" w:sz="0" w:space="0" w:color="auto"/>
      </w:divBdr>
    </w:div>
    <w:div w:id="1784422576">
      <w:bodyDiv w:val="1"/>
      <w:marLeft w:val="0"/>
      <w:marRight w:val="0"/>
      <w:marTop w:val="0"/>
      <w:marBottom w:val="0"/>
      <w:divBdr>
        <w:top w:val="none" w:sz="0" w:space="0" w:color="auto"/>
        <w:left w:val="none" w:sz="0" w:space="0" w:color="auto"/>
        <w:bottom w:val="none" w:sz="0" w:space="0" w:color="auto"/>
        <w:right w:val="none" w:sz="0" w:space="0" w:color="auto"/>
      </w:divBdr>
    </w:div>
    <w:div w:id="1922134222">
      <w:bodyDiv w:val="1"/>
      <w:marLeft w:val="0"/>
      <w:marRight w:val="0"/>
      <w:marTop w:val="0"/>
      <w:marBottom w:val="0"/>
      <w:divBdr>
        <w:top w:val="none" w:sz="0" w:space="0" w:color="auto"/>
        <w:left w:val="none" w:sz="0" w:space="0" w:color="auto"/>
        <w:bottom w:val="none" w:sz="0" w:space="0" w:color="auto"/>
        <w:right w:val="none" w:sz="0" w:space="0" w:color="auto"/>
      </w:divBdr>
    </w:div>
    <w:div w:id="1932737422">
      <w:bodyDiv w:val="1"/>
      <w:marLeft w:val="0"/>
      <w:marRight w:val="0"/>
      <w:marTop w:val="0"/>
      <w:marBottom w:val="0"/>
      <w:divBdr>
        <w:top w:val="none" w:sz="0" w:space="0" w:color="auto"/>
        <w:left w:val="none" w:sz="0" w:space="0" w:color="auto"/>
        <w:bottom w:val="none" w:sz="0" w:space="0" w:color="auto"/>
        <w:right w:val="none" w:sz="0" w:space="0" w:color="auto"/>
      </w:divBdr>
    </w:div>
    <w:div w:id="1935477549">
      <w:bodyDiv w:val="1"/>
      <w:marLeft w:val="0"/>
      <w:marRight w:val="0"/>
      <w:marTop w:val="0"/>
      <w:marBottom w:val="0"/>
      <w:divBdr>
        <w:top w:val="none" w:sz="0" w:space="0" w:color="auto"/>
        <w:left w:val="none" w:sz="0" w:space="0" w:color="auto"/>
        <w:bottom w:val="none" w:sz="0" w:space="0" w:color="auto"/>
        <w:right w:val="none" w:sz="0" w:space="0" w:color="auto"/>
      </w:divBdr>
    </w:div>
    <w:div w:id="1972056149">
      <w:bodyDiv w:val="1"/>
      <w:marLeft w:val="0"/>
      <w:marRight w:val="0"/>
      <w:marTop w:val="0"/>
      <w:marBottom w:val="0"/>
      <w:divBdr>
        <w:top w:val="none" w:sz="0" w:space="0" w:color="auto"/>
        <w:left w:val="none" w:sz="0" w:space="0" w:color="auto"/>
        <w:bottom w:val="none" w:sz="0" w:space="0" w:color="auto"/>
        <w:right w:val="none" w:sz="0" w:space="0" w:color="auto"/>
      </w:divBdr>
    </w:div>
    <w:div w:id="1972202317">
      <w:bodyDiv w:val="1"/>
      <w:marLeft w:val="0"/>
      <w:marRight w:val="0"/>
      <w:marTop w:val="0"/>
      <w:marBottom w:val="0"/>
      <w:divBdr>
        <w:top w:val="none" w:sz="0" w:space="0" w:color="auto"/>
        <w:left w:val="none" w:sz="0" w:space="0" w:color="auto"/>
        <w:bottom w:val="none" w:sz="0" w:space="0" w:color="auto"/>
        <w:right w:val="none" w:sz="0" w:space="0" w:color="auto"/>
      </w:divBdr>
    </w:div>
    <w:div w:id="2012949068">
      <w:bodyDiv w:val="1"/>
      <w:marLeft w:val="0"/>
      <w:marRight w:val="0"/>
      <w:marTop w:val="0"/>
      <w:marBottom w:val="0"/>
      <w:divBdr>
        <w:top w:val="none" w:sz="0" w:space="0" w:color="auto"/>
        <w:left w:val="none" w:sz="0" w:space="0" w:color="auto"/>
        <w:bottom w:val="none" w:sz="0" w:space="0" w:color="auto"/>
        <w:right w:val="none" w:sz="0" w:space="0" w:color="auto"/>
      </w:divBdr>
    </w:div>
    <w:div w:id="2020547718">
      <w:bodyDiv w:val="1"/>
      <w:marLeft w:val="0"/>
      <w:marRight w:val="0"/>
      <w:marTop w:val="0"/>
      <w:marBottom w:val="0"/>
      <w:divBdr>
        <w:top w:val="none" w:sz="0" w:space="0" w:color="auto"/>
        <w:left w:val="none" w:sz="0" w:space="0" w:color="auto"/>
        <w:bottom w:val="none" w:sz="0" w:space="0" w:color="auto"/>
        <w:right w:val="none" w:sz="0" w:space="0" w:color="auto"/>
      </w:divBdr>
    </w:div>
    <w:div w:id="2035690090">
      <w:bodyDiv w:val="1"/>
      <w:marLeft w:val="0"/>
      <w:marRight w:val="0"/>
      <w:marTop w:val="0"/>
      <w:marBottom w:val="0"/>
      <w:divBdr>
        <w:top w:val="none" w:sz="0" w:space="0" w:color="auto"/>
        <w:left w:val="none" w:sz="0" w:space="0" w:color="auto"/>
        <w:bottom w:val="none" w:sz="0" w:space="0" w:color="auto"/>
        <w:right w:val="none" w:sz="0" w:space="0" w:color="auto"/>
      </w:divBdr>
    </w:div>
    <w:div w:id="2036611959">
      <w:bodyDiv w:val="1"/>
      <w:marLeft w:val="0"/>
      <w:marRight w:val="0"/>
      <w:marTop w:val="0"/>
      <w:marBottom w:val="0"/>
      <w:divBdr>
        <w:top w:val="none" w:sz="0" w:space="0" w:color="auto"/>
        <w:left w:val="none" w:sz="0" w:space="0" w:color="auto"/>
        <w:bottom w:val="none" w:sz="0" w:space="0" w:color="auto"/>
        <w:right w:val="none" w:sz="0" w:space="0" w:color="auto"/>
      </w:divBdr>
    </w:div>
    <w:div w:id="2050454685">
      <w:bodyDiv w:val="1"/>
      <w:marLeft w:val="0"/>
      <w:marRight w:val="0"/>
      <w:marTop w:val="0"/>
      <w:marBottom w:val="0"/>
      <w:divBdr>
        <w:top w:val="none" w:sz="0" w:space="0" w:color="auto"/>
        <w:left w:val="none" w:sz="0" w:space="0" w:color="auto"/>
        <w:bottom w:val="none" w:sz="0" w:space="0" w:color="auto"/>
        <w:right w:val="none" w:sz="0" w:space="0" w:color="auto"/>
      </w:divBdr>
    </w:div>
    <w:div w:id="2086027935">
      <w:bodyDiv w:val="1"/>
      <w:marLeft w:val="0"/>
      <w:marRight w:val="0"/>
      <w:marTop w:val="0"/>
      <w:marBottom w:val="0"/>
      <w:divBdr>
        <w:top w:val="none" w:sz="0" w:space="0" w:color="auto"/>
        <w:left w:val="none" w:sz="0" w:space="0" w:color="auto"/>
        <w:bottom w:val="none" w:sz="0" w:space="0" w:color="auto"/>
        <w:right w:val="none" w:sz="0" w:space="0" w:color="auto"/>
      </w:divBdr>
    </w:div>
    <w:div w:id="2106993980">
      <w:bodyDiv w:val="1"/>
      <w:marLeft w:val="0"/>
      <w:marRight w:val="0"/>
      <w:marTop w:val="0"/>
      <w:marBottom w:val="0"/>
      <w:divBdr>
        <w:top w:val="none" w:sz="0" w:space="0" w:color="auto"/>
        <w:left w:val="none" w:sz="0" w:space="0" w:color="auto"/>
        <w:bottom w:val="none" w:sz="0" w:space="0" w:color="auto"/>
        <w:right w:val="none" w:sz="0" w:space="0" w:color="auto"/>
      </w:divBdr>
    </w:div>
    <w:div w:id="211347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5.xml"/><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hart" Target="charts/chart4.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banga.Armand\Desktop\Global%20data\PNUD%2012113\BDD%20PNUD%20Bossangoa\Analyse%20compta.xlsm"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fi-FI" sz="1200" b="1" i="0" baseline="0">
                <a:effectLst/>
              </a:rPr>
              <a:t>Résultat au post-test (Aout 2021)</a:t>
            </a:r>
            <a:endParaRPr lang="fi-FI" sz="1200">
              <a:effectLst/>
            </a:endParaRPr>
          </a:p>
        </c:rich>
      </c:tx>
      <c:layout>
        <c:manualLayout>
          <c:xMode val="edge"/>
          <c:yMode val="edge"/>
          <c:x val="0.12218377359149397"/>
          <c:y val="5.6140350877192984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'Alpha post-test'!$D$2:$I$2</c:f>
              <c:strCache>
                <c:ptCount val="6"/>
                <c:pt idx="0">
                  <c:v>Inscrits</c:v>
                </c:pt>
                <c:pt idx="1">
                  <c:v>Testés</c:v>
                </c:pt>
                <c:pt idx="2">
                  <c:v>Absents</c:v>
                </c:pt>
                <c:pt idx="3">
                  <c:v>Abandon</c:v>
                </c:pt>
                <c:pt idx="4">
                  <c:v>Certifiés</c:v>
                </c:pt>
                <c:pt idx="5">
                  <c:v>Récalés</c:v>
                </c:pt>
              </c:strCache>
            </c:strRef>
          </c:cat>
          <c:val>
            <c:numRef>
              <c:f>'Alpha post-test'!$D$3:$I$3</c:f>
              <c:numCache>
                <c:formatCode>General</c:formatCode>
                <c:ptCount val="6"/>
                <c:pt idx="0">
                  <c:v>818</c:v>
                </c:pt>
                <c:pt idx="1">
                  <c:v>637</c:v>
                </c:pt>
                <c:pt idx="2">
                  <c:v>174</c:v>
                </c:pt>
                <c:pt idx="3">
                  <c:v>19</c:v>
                </c:pt>
                <c:pt idx="4">
                  <c:v>423</c:v>
                </c:pt>
                <c:pt idx="5">
                  <c:v>214</c:v>
                </c:pt>
              </c:numCache>
            </c:numRef>
          </c:val>
          <c:extLst>
            <c:ext xmlns:c16="http://schemas.microsoft.com/office/drawing/2014/chart" uri="{C3380CC4-5D6E-409C-BE32-E72D297353CC}">
              <c16:uniqueId val="{00000000-ED30-4F8B-B21D-F6C33025D5E6}"/>
            </c:ext>
          </c:extLst>
        </c:ser>
        <c:dLbls>
          <c:dLblPos val="inEnd"/>
          <c:showLegendKey val="0"/>
          <c:showVal val="1"/>
          <c:showCatName val="0"/>
          <c:showSerName val="0"/>
          <c:showPercent val="0"/>
          <c:showBubbleSize val="0"/>
        </c:dLbls>
        <c:gapWidth val="65"/>
        <c:axId val="629718960"/>
        <c:axId val="629719288"/>
      </c:barChart>
      <c:catAx>
        <c:axId val="6297189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29719288"/>
        <c:crosses val="autoZero"/>
        <c:auto val="1"/>
        <c:lblAlgn val="ctr"/>
        <c:lblOffset val="100"/>
        <c:noMultiLvlLbl val="0"/>
      </c:catAx>
      <c:valAx>
        <c:axId val="62971928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6297189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r-FR" sz="1000" b="1" cap="none" baseline="0" dirty="0"/>
              <a:t>Variation </a:t>
            </a:r>
            <a:r>
              <a:rPr lang="fr-FR" sz="1000" b="1" cap="none" baseline="0" dirty="0" smtClean="0"/>
              <a:t>du </a:t>
            </a:r>
            <a:r>
              <a:rPr lang="fr-FR" sz="1000" b="1" cap="none" baseline="0" dirty="0"/>
              <a:t>nombre des </a:t>
            </a:r>
            <a:r>
              <a:rPr lang="fr-FR" sz="1000" b="1" cap="none" baseline="0" dirty="0" err="1" smtClean="0"/>
              <a:t>paricipants</a:t>
            </a:r>
            <a:r>
              <a:rPr lang="fr-FR" sz="1000" b="1" cap="none" baseline="0" dirty="0" smtClean="0"/>
              <a:t> Aux cours </a:t>
            </a:r>
          </a:p>
          <a:p>
            <a:pPr>
              <a:defRPr/>
            </a:pPr>
            <a:r>
              <a:rPr lang="fr-FR" sz="1000" b="1" cap="none" baseline="0" dirty="0" smtClean="0"/>
              <a:t>d '</a:t>
            </a:r>
            <a:r>
              <a:rPr lang="fr-FR" sz="1000" b="1" cap="none" baseline="0" dirty="0" err="1" smtClean="0"/>
              <a:t>alphabetisation</a:t>
            </a:r>
            <a:r>
              <a:rPr lang="fr-FR" sz="1000" b="1" cap="none" baseline="0" dirty="0" smtClean="0"/>
              <a:t> fonctionnelle en </a:t>
            </a:r>
            <a:r>
              <a:rPr lang="fr-FR" sz="1000" b="1" cap="none" baseline="0" dirty="0" err="1"/>
              <a:t>Décembre</a:t>
            </a:r>
            <a:r>
              <a:rPr lang="fr-FR" sz="1000" b="1" cap="none" baseline="0" dirty="0"/>
              <a:t> </a:t>
            </a:r>
          </a:p>
          <a:p>
            <a:pPr>
              <a:defRPr/>
            </a:pPr>
            <a:r>
              <a:rPr lang="fr-FR" sz="1000" b="1" cap="none" baseline="0" dirty="0"/>
              <a:t>2020 et Aout </a:t>
            </a:r>
            <a:r>
              <a:rPr lang="fr-FR" sz="1000" b="1" cap="none" baseline="0" dirty="0" smtClean="0"/>
              <a:t>2021</a:t>
            </a:r>
            <a:r>
              <a:rPr lang="fr-FR" sz="1400" b="1" cap="none" baseline="0" dirty="0" smtClean="0"/>
              <a:t> </a:t>
            </a:r>
            <a:endParaRPr lang="fi-FI" sz="1400" b="1" cap="none" baseline="0" dirty="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'Alpha post-test'!$O$10</c:f>
              <c:strCache>
                <c:ptCount val="1"/>
                <c:pt idx="0">
                  <c:v>Décembre 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'Alpha post-test'!$P$9:$Q$9</c:f>
              <c:strCache>
                <c:ptCount val="2"/>
                <c:pt idx="0">
                  <c:v>Homme</c:v>
                </c:pt>
                <c:pt idx="1">
                  <c:v>Femme</c:v>
                </c:pt>
              </c:strCache>
            </c:strRef>
          </c:cat>
          <c:val>
            <c:numRef>
              <c:f>'Alpha post-test'!$P$10:$Q$10</c:f>
              <c:numCache>
                <c:formatCode>General</c:formatCode>
                <c:ptCount val="2"/>
                <c:pt idx="0">
                  <c:v>258</c:v>
                </c:pt>
                <c:pt idx="1">
                  <c:v>785</c:v>
                </c:pt>
              </c:numCache>
            </c:numRef>
          </c:val>
          <c:extLst>
            <c:ext xmlns:c16="http://schemas.microsoft.com/office/drawing/2014/chart" uri="{C3380CC4-5D6E-409C-BE32-E72D297353CC}">
              <c16:uniqueId val="{00000000-367C-4A71-8985-5E194E92B3CA}"/>
            </c:ext>
          </c:extLst>
        </c:ser>
        <c:ser>
          <c:idx val="1"/>
          <c:order val="1"/>
          <c:tx>
            <c:strRef>
              <c:f>'Alpha post-test'!$O$11</c:f>
              <c:strCache>
                <c:ptCount val="1"/>
                <c:pt idx="0">
                  <c:v>Aout 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'Alpha post-test'!$P$9:$Q$9</c:f>
              <c:strCache>
                <c:ptCount val="2"/>
                <c:pt idx="0">
                  <c:v>Homme</c:v>
                </c:pt>
                <c:pt idx="1">
                  <c:v>Femme</c:v>
                </c:pt>
              </c:strCache>
            </c:strRef>
          </c:cat>
          <c:val>
            <c:numRef>
              <c:f>'Alpha post-test'!$P$11:$Q$11</c:f>
              <c:numCache>
                <c:formatCode>General</c:formatCode>
                <c:ptCount val="2"/>
                <c:pt idx="0">
                  <c:v>127</c:v>
                </c:pt>
                <c:pt idx="1">
                  <c:v>691</c:v>
                </c:pt>
              </c:numCache>
            </c:numRef>
          </c:val>
          <c:extLst>
            <c:ext xmlns:c16="http://schemas.microsoft.com/office/drawing/2014/chart" uri="{C3380CC4-5D6E-409C-BE32-E72D297353CC}">
              <c16:uniqueId val="{00000001-367C-4A71-8985-5E194E92B3CA}"/>
            </c:ext>
          </c:extLst>
        </c:ser>
        <c:dLbls>
          <c:dLblPos val="ctr"/>
          <c:showLegendKey val="0"/>
          <c:showVal val="1"/>
          <c:showCatName val="0"/>
          <c:showSerName val="0"/>
          <c:showPercent val="0"/>
          <c:showBubbleSize val="0"/>
        </c:dLbls>
        <c:gapWidth val="79"/>
        <c:overlap val="100"/>
        <c:axId val="219023136"/>
        <c:axId val="543715592"/>
      </c:barChart>
      <c:catAx>
        <c:axId val="219023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chemeClr val="tx1">
                    <a:lumMod val="65000"/>
                    <a:lumOff val="35000"/>
                  </a:schemeClr>
                </a:solidFill>
                <a:latin typeface="+mn-lt"/>
                <a:ea typeface="+mn-ea"/>
                <a:cs typeface="+mn-cs"/>
              </a:defRPr>
            </a:pPr>
            <a:endParaRPr lang="en-US"/>
          </a:p>
        </c:txPr>
        <c:crossAx val="543715592"/>
        <c:crosses val="autoZero"/>
        <c:auto val="1"/>
        <c:lblAlgn val="ctr"/>
        <c:lblOffset val="100"/>
        <c:noMultiLvlLbl val="0"/>
      </c:catAx>
      <c:valAx>
        <c:axId val="543715592"/>
        <c:scaling>
          <c:orientation val="minMax"/>
        </c:scaling>
        <c:delete val="1"/>
        <c:axPos val="b"/>
        <c:numFmt formatCode="General" sourceLinked="1"/>
        <c:majorTickMark val="none"/>
        <c:minorTickMark val="none"/>
        <c:tickLblPos val="nextTo"/>
        <c:crossAx val="219023136"/>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sz="1100" b="1" i="0" u="none" strike="noStrike" baseline="0" dirty="0">
                <a:effectLst/>
              </a:rPr>
              <a:t>Pourcentage des alphabétisés </a:t>
            </a:r>
            <a:r>
              <a:rPr lang="fr-FR" sz="1100" b="1" i="0" u="none" strike="noStrike" baseline="0" dirty="0" smtClean="0">
                <a:effectLst/>
              </a:rPr>
              <a:t>certifiés  </a:t>
            </a:r>
            <a:r>
              <a:rPr lang="fr-FR" sz="1100" b="1" i="0" u="none" strike="noStrike" baseline="0" dirty="0">
                <a:effectLst/>
              </a:rPr>
              <a:t>par sexe (n=423)</a:t>
            </a:r>
            <a:endParaRPr lang="fi-FI" sz="1100" dirty="0"/>
          </a:p>
        </c:rich>
      </c:tx>
      <c:layout>
        <c:manualLayout>
          <c:xMode val="edge"/>
          <c:yMode val="edge"/>
          <c:x val="0.1064722222222222"/>
          <c:y val="3.240740740740740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8C5-49B2-8FB8-437003D6D02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8C5-49B2-8FB8-437003D6D02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'Alpha post-test'!$J$13:$J$14</c:f>
              <c:strCache>
                <c:ptCount val="2"/>
                <c:pt idx="0">
                  <c:v>Femme</c:v>
                </c:pt>
                <c:pt idx="1">
                  <c:v>Homme</c:v>
                </c:pt>
              </c:strCache>
            </c:strRef>
          </c:cat>
          <c:val>
            <c:numRef>
              <c:f>'Alpha post-test'!$K$13:$K$14</c:f>
              <c:numCache>
                <c:formatCode>General</c:formatCode>
                <c:ptCount val="2"/>
                <c:pt idx="0">
                  <c:v>348</c:v>
                </c:pt>
                <c:pt idx="1">
                  <c:v>75</c:v>
                </c:pt>
              </c:numCache>
            </c:numRef>
          </c:val>
          <c:extLst>
            <c:ext xmlns:c16="http://schemas.microsoft.com/office/drawing/2014/chart" uri="{C3380CC4-5D6E-409C-BE32-E72D297353CC}">
              <c16:uniqueId val="{00000004-D8C5-49B2-8FB8-437003D6D02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cap="none" spc="120" normalizeH="0" baseline="0">
                <a:solidFill>
                  <a:sysClr val="windowText" lastClr="000000">
                    <a:lumMod val="65000"/>
                    <a:lumOff val="35000"/>
                  </a:sysClr>
                </a:solidFill>
                <a:latin typeface="+mn-lt"/>
                <a:ea typeface="+mn-ea"/>
                <a:cs typeface="+mn-cs"/>
              </a:defRPr>
            </a:pPr>
            <a:r>
              <a:rPr lang="en-US" sz="800" b="1" i="0" cap="none" baseline="0" dirty="0" smtClean="0">
                <a:effectLst/>
              </a:rPr>
              <a:t>% de </a:t>
            </a:r>
            <a:r>
              <a:rPr lang="en-US" sz="800" b="1" i="0" cap="none" baseline="0" dirty="0" err="1">
                <a:effectLst/>
              </a:rPr>
              <a:t>bénéficiaires</a:t>
            </a:r>
            <a:r>
              <a:rPr lang="en-US" sz="800" b="1" i="0" cap="none" baseline="0" dirty="0">
                <a:effectLst/>
              </a:rPr>
              <a:t> qui </a:t>
            </a:r>
            <a:r>
              <a:rPr lang="en-US" sz="800" b="1" i="0" cap="none" baseline="0" dirty="0" err="1">
                <a:effectLst/>
              </a:rPr>
              <a:t>ont</a:t>
            </a:r>
            <a:r>
              <a:rPr lang="en-US" sz="800" b="1" i="0" cap="none" baseline="0" dirty="0">
                <a:effectLst/>
              </a:rPr>
              <a:t> acquis des </a:t>
            </a:r>
            <a:r>
              <a:rPr lang="en-US" sz="800" b="1" i="0" cap="none" baseline="0" dirty="0" err="1">
                <a:effectLst/>
              </a:rPr>
              <a:t>compétences</a:t>
            </a:r>
            <a:r>
              <a:rPr lang="en-US" sz="800" b="1" i="0" cap="none" baseline="0" dirty="0">
                <a:effectLst/>
              </a:rPr>
              <a:t> </a:t>
            </a:r>
            <a:r>
              <a:rPr lang="en-US" sz="800" b="1" i="0" cap="none" baseline="0" dirty="0" err="1">
                <a:effectLst/>
              </a:rPr>
              <a:t>en</a:t>
            </a:r>
            <a:r>
              <a:rPr lang="en-US" sz="800" b="1" i="0" cap="none" baseline="0" dirty="0">
                <a:effectLst/>
              </a:rPr>
              <a:t> </a:t>
            </a:r>
            <a:r>
              <a:rPr lang="en-US" sz="800" b="1" i="0" cap="none" baseline="0" dirty="0" err="1">
                <a:effectLst/>
              </a:rPr>
              <a:t>alphabétisation</a:t>
            </a:r>
            <a:r>
              <a:rPr lang="en-US" sz="800" b="1" i="0" cap="none" baseline="0" dirty="0">
                <a:effectLst/>
              </a:rPr>
              <a:t> </a:t>
            </a:r>
            <a:r>
              <a:rPr lang="en-US" sz="800" b="1" i="0" cap="none" baseline="0" dirty="0" err="1">
                <a:effectLst/>
              </a:rPr>
              <a:t>fonctionnelle</a:t>
            </a:r>
            <a:r>
              <a:rPr lang="en-US" sz="800" b="1" i="0" cap="none" baseline="0" dirty="0">
                <a:effectLst/>
              </a:rPr>
              <a:t> (participants </a:t>
            </a:r>
            <a:r>
              <a:rPr lang="en-US" sz="800" b="1" i="0" cap="none" baseline="0" dirty="0" err="1">
                <a:effectLst/>
              </a:rPr>
              <a:t>passe</a:t>
            </a:r>
            <a:r>
              <a:rPr lang="en-US" sz="800" b="1" i="0" cap="none" baseline="0" dirty="0">
                <a:effectLst/>
              </a:rPr>
              <a:t> la note de satisfaction (70/100 points) au post-test)</a:t>
            </a:r>
            <a:endParaRPr lang="fi-FI" sz="800" cap="none" baseline="0" dirty="0">
              <a:effectLst/>
            </a:endParaRPr>
          </a:p>
        </c:rich>
      </c:tx>
      <c:layout>
        <c:manualLayout>
          <c:xMode val="edge"/>
          <c:yMode val="edge"/>
          <c:x val="0.14637476841130154"/>
          <c:y val="8.2528814332990981E-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cap="none" spc="120" normalizeH="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9.2789370078740163E-2"/>
          <c:y val="0.3198611111111111"/>
          <c:w val="0.88498840769903764"/>
          <c:h val="0.57273950131233586"/>
        </c:manualLayout>
      </c:layout>
      <c:barChart>
        <c:barDir val="col"/>
        <c:grouping val="clustered"/>
        <c:varyColors val="0"/>
        <c:ser>
          <c:idx val="0"/>
          <c:order val="0"/>
          <c:spPr>
            <a:solidFill>
              <a:schemeClr val="accent1"/>
            </a:solidFill>
            <a:ln>
              <a:noFill/>
            </a:ln>
            <a:effectLst/>
          </c:spPr>
          <c:invertIfNegative val="0"/>
          <c:dLbls>
            <c:dLbl>
              <c:idx val="1"/>
              <c:layout>
                <c:manualLayout>
                  <c:x val="3.6767600741083833E-3"/>
                  <c:y val="8.2125504129057045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6110294117647059"/>
                      <c:h val="0.26927533448562829"/>
                    </c:manualLayout>
                  </c15:layout>
                </c:ext>
                <c:ext xmlns:c16="http://schemas.microsoft.com/office/drawing/2014/chart" uri="{C3380CC4-5D6E-409C-BE32-E72D297353CC}">
                  <c16:uniqueId val="{00000001-B029-4CE8-A871-C407323D307A}"/>
                </c:ext>
              </c:extLst>
            </c:dLbl>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'Alpha post-test'!$P$19:$P$20</c:f>
              <c:strCache>
                <c:ptCount val="2"/>
                <c:pt idx="0">
                  <c:v>Pré-test</c:v>
                </c:pt>
                <c:pt idx="1">
                  <c:v>Post-test</c:v>
                </c:pt>
              </c:strCache>
            </c:strRef>
          </c:cat>
          <c:val>
            <c:numRef>
              <c:f>'Alpha post-test'!$Q$19:$Q$20</c:f>
              <c:numCache>
                <c:formatCode>0.00%</c:formatCode>
                <c:ptCount val="2"/>
                <c:pt idx="0" formatCode="0%">
                  <c:v>0.11</c:v>
                </c:pt>
                <c:pt idx="1">
                  <c:v>0.66239999999999999</c:v>
                </c:pt>
              </c:numCache>
            </c:numRef>
          </c:val>
          <c:extLst>
            <c:ext xmlns:c16="http://schemas.microsoft.com/office/drawing/2014/chart" uri="{C3380CC4-5D6E-409C-BE32-E72D297353CC}">
              <c16:uniqueId val="{00000000-B029-4CE8-A871-C407323D307A}"/>
            </c:ext>
          </c:extLst>
        </c:ser>
        <c:dLbls>
          <c:dLblPos val="outEnd"/>
          <c:showLegendKey val="0"/>
          <c:showVal val="1"/>
          <c:showCatName val="0"/>
          <c:showSerName val="0"/>
          <c:showPercent val="0"/>
          <c:showBubbleSize val="0"/>
        </c:dLbls>
        <c:gapWidth val="444"/>
        <c:overlap val="-90"/>
        <c:axId val="696483472"/>
        <c:axId val="696486096"/>
      </c:barChart>
      <c:catAx>
        <c:axId val="696483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chemeClr val="tx1"/>
                </a:solidFill>
                <a:latin typeface="+mn-lt"/>
                <a:ea typeface="+mn-ea"/>
                <a:cs typeface="+mn-cs"/>
              </a:defRPr>
            </a:pPr>
            <a:endParaRPr lang="en-US"/>
          </a:p>
        </c:txPr>
        <c:crossAx val="696486096"/>
        <c:crosses val="autoZero"/>
        <c:auto val="1"/>
        <c:lblAlgn val="ctr"/>
        <c:lblOffset val="100"/>
        <c:noMultiLvlLbl val="0"/>
      </c:catAx>
      <c:valAx>
        <c:axId val="696486096"/>
        <c:scaling>
          <c:orientation val="minMax"/>
        </c:scaling>
        <c:delete val="1"/>
        <c:axPos val="l"/>
        <c:numFmt formatCode="0%" sourceLinked="1"/>
        <c:majorTickMark val="none"/>
        <c:minorTickMark val="none"/>
        <c:tickLblPos val="nextTo"/>
        <c:crossAx val="69648347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none" spc="100" normalizeH="0" baseline="0">
                <a:solidFill>
                  <a:schemeClr val="lt1"/>
                </a:solidFill>
                <a:latin typeface="+mn-lt"/>
                <a:ea typeface="+mn-ea"/>
                <a:cs typeface="+mn-cs"/>
              </a:defRPr>
            </a:pPr>
            <a:r>
              <a:rPr lang="fr-FR" sz="900" b="1" cap="none" baseline="0" dirty="0">
                <a:effectLst/>
                <a:latin typeface="+mn-lt"/>
              </a:rPr>
              <a:t>% des groupements qui arrivent a tenir une comptabilité six mois </a:t>
            </a:r>
            <a:endParaRPr lang="fi-FI" sz="900" cap="none" baseline="0" dirty="0">
              <a:effectLst/>
              <a:latin typeface="+mn-lt"/>
            </a:endParaRPr>
          </a:p>
          <a:p>
            <a:pPr>
              <a:defRPr sz="800" cap="none"/>
            </a:pPr>
            <a:r>
              <a:rPr lang="fr-FR" sz="900" b="1" cap="none" baseline="0" dirty="0">
                <a:effectLst/>
                <a:latin typeface="+mn-lt"/>
              </a:rPr>
              <a:t>consécutif depuis  l'appuis du projet (n=57</a:t>
            </a:r>
            <a:r>
              <a:rPr lang="fr-FR" sz="900" b="1" cap="none" baseline="0" dirty="0">
                <a:effectLst/>
              </a:rPr>
              <a:t>)</a:t>
            </a:r>
            <a:endParaRPr lang="fi-FI" sz="900" cap="none" baseline="0" dirty="0">
              <a:effectLst/>
            </a:endParaRPr>
          </a:p>
          <a:p>
            <a:pPr>
              <a:defRPr sz="800" cap="none"/>
            </a:pPr>
            <a:endParaRPr lang="fi-FI" sz="800" cap="none" baseline="0" dirty="0"/>
          </a:p>
        </c:rich>
      </c:tx>
      <c:layout>
        <c:manualLayout>
          <c:xMode val="edge"/>
          <c:yMode val="edge"/>
          <c:x val="0.11755554254602933"/>
          <c:y val="0"/>
        </c:manualLayout>
      </c:layout>
      <c:overlay val="0"/>
      <c:spPr>
        <a:noFill/>
        <a:ln>
          <a:noFill/>
        </a:ln>
        <a:effectLst/>
      </c:spPr>
      <c:txPr>
        <a:bodyPr rot="0" spcFirstLastPara="1" vertOverflow="ellipsis" vert="horz" wrap="square" anchor="ctr" anchorCtr="1"/>
        <a:lstStyle/>
        <a:p>
          <a:pPr>
            <a:defRPr sz="800" b="1" i="0" u="none" strike="noStrike" kern="1200" cap="none" spc="100" normalizeH="0" baseline="0">
              <a:solidFill>
                <a:schemeClr val="lt1"/>
              </a:solidFill>
              <a:latin typeface="+mn-lt"/>
              <a:ea typeface="+mn-ea"/>
              <a:cs typeface="+mn-cs"/>
            </a:defRPr>
          </a:pPr>
          <a:endParaRPr lang="en-US"/>
        </a:p>
      </c:txPr>
    </c:title>
    <c:autoTitleDeleted val="0"/>
    <c:plotArea>
      <c:layout/>
      <c:pieChart>
        <c:varyColors val="1"/>
        <c:ser>
          <c:idx val="0"/>
          <c:order val="0"/>
          <c:spPr>
            <a:solidFill>
              <a:schemeClr val="lt1"/>
            </a:solidFill>
            <a:ln w="19050">
              <a:solidFill>
                <a:schemeClr val="accent1"/>
              </a:solidFill>
            </a:ln>
            <a:effectLst/>
          </c:spPr>
          <c:dPt>
            <c:idx val="0"/>
            <c:bubble3D val="0"/>
            <c:explosion val="28"/>
            <c:spPr>
              <a:solidFill>
                <a:schemeClr val="lt1"/>
              </a:solidFill>
              <a:ln w="19050">
                <a:solidFill>
                  <a:schemeClr val="accent1"/>
                </a:solidFill>
              </a:ln>
              <a:effectLst/>
            </c:spPr>
            <c:extLst>
              <c:ext xmlns:c16="http://schemas.microsoft.com/office/drawing/2014/chart" uri="{C3380CC4-5D6E-409C-BE32-E72D297353CC}">
                <c16:uniqueId val="{00000001-10AB-4786-965B-2C8F3F587DD9}"/>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10AB-4786-965B-2C8F3F587DD9}"/>
              </c:ext>
            </c:extLst>
          </c:dPt>
          <c:dLbls>
            <c:dLbl>
              <c:idx val="0"/>
              <c:layout>
                <c:manualLayout>
                  <c:x val="-0.23331998487371203"/>
                  <c:y val="-5.7296493064045662E-2"/>
                </c:manualLayout>
              </c:layout>
              <c:tx>
                <c:rich>
                  <a:bodyPr/>
                  <a:lstStyle/>
                  <a:p>
                    <a:fld id="{A8AC8F5A-F1C3-4BED-BB7B-8AB988B9FA0A}" type="CATEGORYNAME">
                      <a:rPr lang="en-US" sz="900"/>
                      <a:pPr/>
                      <a:t>[CATEGORY NAME]</a:t>
                    </a:fld>
                    <a:r>
                      <a:rPr lang="en-US" sz="900" baseline="0" dirty="0"/>
                      <a:t>
</a:t>
                    </a:r>
                    <a:r>
                      <a:rPr lang="en-US" sz="900" baseline="0" dirty="0" smtClean="0"/>
                      <a:t>53%</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0AB-4786-965B-2C8F3F587DD9}"/>
                </c:ext>
              </c:extLst>
            </c:dLbl>
            <c:dLbl>
              <c:idx val="1"/>
              <c:layout>
                <c:manualLayout>
                  <c:x val="0.24018167117877634"/>
                  <c:y val="7.3206104073077052E-2"/>
                </c:manualLayout>
              </c:layout>
              <c:tx>
                <c:rich>
                  <a:bodyPr rot="0" spcFirstLastPara="1" vertOverflow="ellipsis" vert="horz" wrap="square" lIns="38100" tIns="19050" rIns="38100" bIns="19050" anchor="ctr" anchorCtr="1">
                    <a:spAutoFit/>
                  </a:bodyPr>
                  <a:lstStyle/>
                  <a:p>
                    <a:pPr>
                      <a:defRPr sz="700" b="1" i="0" u="none" strike="noStrike" kern="1200" baseline="0">
                        <a:solidFill>
                          <a:schemeClr val="accent1"/>
                        </a:solidFill>
                        <a:latin typeface="+mn-lt"/>
                        <a:ea typeface="+mn-ea"/>
                        <a:cs typeface="+mn-cs"/>
                      </a:defRPr>
                    </a:pPr>
                    <a:fld id="{FF2EC56E-5E74-4263-8332-CCA145FA1AFA}" type="CATEGORYNAME">
                      <a:rPr lang="en-US" sz="800"/>
                      <a:pPr>
                        <a:defRPr sz="700"/>
                      </a:pPr>
                      <a:t>[CATEGORY NAME]</a:t>
                    </a:fld>
                    <a:r>
                      <a:rPr lang="en-US" sz="800" baseline="0" dirty="0"/>
                      <a:t>
</a:t>
                    </a:r>
                    <a:r>
                      <a:rPr lang="en-US" sz="800" baseline="0" dirty="0" smtClean="0"/>
                      <a:t>47%</a:t>
                    </a:r>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0AB-4786-965B-2C8F3F587DD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Comptabilité!$AF$4:$AF$5</c:f>
              <c:strCache>
                <c:ptCount val="2"/>
                <c:pt idx="0">
                  <c:v>Tenue d'une comptabilité</c:v>
                </c:pt>
                <c:pt idx="1">
                  <c:v>Non tenue d'une comptabilité</c:v>
                </c:pt>
              </c:strCache>
            </c:strRef>
          </c:cat>
          <c:val>
            <c:numRef>
              <c:f>Comptabilité!$AG$4:$AG$5</c:f>
              <c:numCache>
                <c:formatCode>General</c:formatCode>
                <c:ptCount val="2"/>
                <c:pt idx="0">
                  <c:v>57</c:v>
                </c:pt>
                <c:pt idx="1">
                  <c:v>43</c:v>
                </c:pt>
              </c:numCache>
            </c:numRef>
          </c:val>
          <c:extLst>
            <c:ext xmlns:c16="http://schemas.microsoft.com/office/drawing/2014/chart" uri="{C3380CC4-5D6E-409C-BE32-E72D297353CC}">
              <c16:uniqueId val="{00000004-10AB-4786-965B-2C8F3F587DD9}"/>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fr-FR" sz="1100" b="1" i="0" baseline="0">
                <a:effectLst/>
              </a:rPr>
              <a:t>Evolution du revenue de la depense des groupemeents appuyé par le projet</a:t>
            </a:r>
            <a:endParaRPr lang="fi-FI" sz="1100">
              <a:effectLst/>
            </a:endParaRPr>
          </a:p>
        </c:rich>
      </c:tx>
      <c:layout>
        <c:manualLayout>
          <c:xMode val="edge"/>
          <c:yMode val="edge"/>
          <c:x val="0.11635063992242747"/>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plotArea>
      <c:layout/>
      <c:lineChart>
        <c:grouping val="standard"/>
        <c:varyColors val="0"/>
        <c:ser>
          <c:idx val="0"/>
          <c:order val="0"/>
          <c:tx>
            <c:strRef>
              <c:f>Sheet5!$B$3</c:f>
              <c:strCache>
                <c:ptCount val="1"/>
                <c:pt idx="0">
                  <c:v>Revenu</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8.1134751773049643E-2"/>
                  <c:y val="-7.8703703703703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42-4C13-9C89-D759B2743D45}"/>
                </c:ext>
              </c:extLst>
            </c:dLbl>
            <c:dLbl>
              <c:idx val="2"/>
              <c:layout>
                <c:manualLayout>
                  <c:x val="-8.3713733075435198E-2"/>
                  <c:y val="-6.0185185185185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42-4C13-9C89-D759B2743D45}"/>
                </c:ext>
              </c:extLst>
            </c:dLbl>
            <c:dLbl>
              <c:idx val="3"/>
              <c:layout>
                <c:manualLayout>
                  <c:x val="-5.2765957446808509E-2"/>
                  <c:y val="-0.1296296296296296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42-4C13-9C89-D759B2743D45}"/>
                </c:ext>
              </c:extLst>
            </c:dLbl>
            <c:dLbl>
              <c:idx val="4"/>
              <c:layout>
                <c:manualLayout>
                  <c:x val="-5.0186976144422954E-2"/>
                  <c:y val="-7.87037037037037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42-4C13-9C89-D759B2743D45}"/>
                </c:ext>
              </c:extLst>
            </c:dLbl>
            <c:dLbl>
              <c:idx val="5"/>
              <c:layout>
                <c:manualLayout>
                  <c:x val="-2.9555125725338492E-2"/>
                  <c:y val="-6.48148148148148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42-4C13-9C89-D759B2743D45}"/>
                </c:ext>
              </c:extLst>
            </c:dLbl>
            <c:dLbl>
              <c:idx val="6"/>
              <c:layout>
                <c:manualLayout>
                  <c:x val="-3.7292069632495262E-2"/>
                  <c:y val="-9.2592592592592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42-4C13-9C89-D759B2743D45}"/>
                </c:ext>
              </c:extLst>
            </c:dLbl>
            <c:dLbl>
              <c:idx val="7"/>
              <c:layout>
                <c:manualLayout>
                  <c:x val="-5.0186976144422954E-2"/>
                  <c:y val="-8.33333333333333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42-4C13-9C89-D759B2743D45}"/>
                </c:ext>
              </c:extLst>
            </c:dLbl>
            <c:dLbl>
              <c:idx val="8"/>
              <c:layout>
                <c:manualLayout>
                  <c:x val="-5.2765957446808509E-2"/>
                  <c:y val="-0.1527777777777778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42-4C13-9C89-D759B2743D45}"/>
                </c:ext>
              </c:extLst>
            </c:dLbl>
            <c:dLbl>
              <c:idx val="9"/>
              <c:layout>
                <c:manualLayout>
                  <c:x val="-5.7923920051579723E-2"/>
                  <c:y val="-0.1064814814814814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F42-4C13-9C89-D759B2743D45}"/>
                </c:ext>
              </c:extLst>
            </c:dLbl>
            <c:dLbl>
              <c:idx val="10"/>
              <c:layout>
                <c:manualLayout>
                  <c:x val="-4.5029013539651837E-2"/>
                  <c:y val="-0.1481481481481481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42-4C13-9C89-D759B2743D45}"/>
                </c:ext>
              </c:extLst>
            </c:dLbl>
            <c:dLbl>
              <c:idx val="11"/>
              <c:layout>
                <c:manualLayout>
                  <c:x val="-5.7243826664524079E-2"/>
                  <c:y val="-0.2140211473565804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F42-4C13-9C89-D759B2743D45}"/>
                </c:ext>
              </c:extLst>
            </c:dLbl>
            <c:dLbl>
              <c:idx val="12"/>
              <c:layout>
                <c:manualLayout>
                  <c:x val="-5.8316250120572545E-2"/>
                  <c:y val="-8.33333333333334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F42-4C13-9C89-D759B2743D45}"/>
                </c:ext>
              </c:extLst>
            </c:dLbl>
            <c:dLbl>
              <c:idx val="13"/>
              <c:layout>
                <c:manualLayout>
                  <c:x val="-9.9260319732779592E-4"/>
                  <c:y val="-0.12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F42-4C13-9C89-D759B2743D4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Sheet5!$C$2:$P$2</c:f>
              <c:strCache>
                <c:ptCount val="14"/>
                <c:pt idx="0">
                  <c:v>Juillet 2020</c:v>
                </c:pt>
                <c:pt idx="1">
                  <c:v>Aout 2020</c:v>
                </c:pt>
                <c:pt idx="2">
                  <c:v>Septembre 2020</c:v>
                </c:pt>
                <c:pt idx="3">
                  <c:v>Octobre 2020</c:v>
                </c:pt>
                <c:pt idx="4">
                  <c:v>Novembre 2020</c:v>
                </c:pt>
                <c:pt idx="5">
                  <c:v>Décembre 2020</c:v>
                </c:pt>
                <c:pt idx="6">
                  <c:v>Janvier 2021</c:v>
                </c:pt>
                <c:pt idx="7">
                  <c:v>Février 2021</c:v>
                </c:pt>
                <c:pt idx="8">
                  <c:v>Mars 2021</c:v>
                </c:pt>
                <c:pt idx="9">
                  <c:v>Avril2021</c:v>
                </c:pt>
                <c:pt idx="10">
                  <c:v>Mai 2021</c:v>
                </c:pt>
                <c:pt idx="11">
                  <c:v>Juin 2021</c:v>
                </c:pt>
                <c:pt idx="12">
                  <c:v>Juillet 2021</c:v>
                </c:pt>
                <c:pt idx="13">
                  <c:v>Aout 2021</c:v>
                </c:pt>
              </c:strCache>
            </c:strRef>
          </c:cat>
          <c:val>
            <c:numRef>
              <c:f>Sheet5!$C$3:$P$3</c:f>
              <c:numCache>
                <c:formatCode>General</c:formatCode>
                <c:ptCount val="14"/>
                <c:pt idx="0">
                  <c:v>8260550</c:v>
                </c:pt>
                <c:pt idx="1">
                  <c:v>5693500</c:v>
                </c:pt>
                <c:pt idx="2">
                  <c:v>8037000</c:v>
                </c:pt>
                <c:pt idx="3">
                  <c:v>6078100</c:v>
                </c:pt>
                <c:pt idx="4">
                  <c:v>6169250</c:v>
                </c:pt>
                <c:pt idx="5">
                  <c:v>5379550</c:v>
                </c:pt>
                <c:pt idx="6">
                  <c:v>3307050</c:v>
                </c:pt>
                <c:pt idx="7">
                  <c:v>2117050</c:v>
                </c:pt>
                <c:pt idx="8">
                  <c:v>1578550</c:v>
                </c:pt>
                <c:pt idx="9">
                  <c:v>1154550</c:v>
                </c:pt>
                <c:pt idx="10">
                  <c:v>1266550</c:v>
                </c:pt>
                <c:pt idx="11">
                  <c:v>1467000</c:v>
                </c:pt>
                <c:pt idx="12">
                  <c:v>1846600</c:v>
                </c:pt>
                <c:pt idx="13">
                  <c:v>2064200</c:v>
                </c:pt>
              </c:numCache>
            </c:numRef>
          </c:val>
          <c:smooth val="0"/>
          <c:extLst>
            <c:ext xmlns:c16="http://schemas.microsoft.com/office/drawing/2014/chart" uri="{C3380CC4-5D6E-409C-BE32-E72D297353CC}">
              <c16:uniqueId val="{0000000D-5F42-4C13-9C89-D759B2743D45}"/>
            </c:ext>
          </c:extLst>
        </c:ser>
        <c:ser>
          <c:idx val="1"/>
          <c:order val="1"/>
          <c:tx>
            <c:strRef>
              <c:f>Sheet5!$B$4</c:f>
              <c:strCache>
                <c:ptCount val="1"/>
                <c:pt idx="0">
                  <c:v>Depense</c:v>
                </c:pt>
              </c:strCache>
            </c:strRef>
          </c:tx>
          <c:spPr>
            <a:ln w="31750" cap="rnd">
              <a:solidFill>
                <a:schemeClr val="accent2"/>
              </a:solidFill>
              <a:round/>
            </a:ln>
            <a:effectLst/>
          </c:spPr>
          <c:marker>
            <c:symbol val="circle"/>
            <c:size val="17"/>
            <c:spPr>
              <a:solidFill>
                <a:schemeClr val="accent2"/>
              </a:solidFill>
              <a:ln>
                <a:noFill/>
              </a:ln>
              <a:effectLst/>
            </c:spPr>
          </c:marker>
          <c:dLbls>
            <c:dLbl>
              <c:idx val="1"/>
              <c:layout>
                <c:manualLayout>
                  <c:x val="-0.15592520954223082"/>
                  <c:y val="9.259259259259258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F42-4C13-9C89-D759B2743D45}"/>
                </c:ext>
              </c:extLst>
            </c:dLbl>
            <c:dLbl>
              <c:idx val="2"/>
              <c:layout>
                <c:manualLayout>
                  <c:x val="-8.8149580915538386E-2"/>
                  <c:y val="-8.7962962962962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F42-4C13-9C89-D759B2743D45}"/>
                </c:ext>
              </c:extLst>
            </c:dLbl>
            <c:dLbl>
              <c:idx val="3"/>
              <c:layout>
                <c:manualLayout>
                  <c:x val="-7.8555770470664088E-2"/>
                  <c:y val="-0.1064814814814815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F42-4C13-9C89-D759B2743D45}"/>
                </c:ext>
              </c:extLst>
            </c:dLbl>
            <c:dLbl>
              <c:idx val="4"/>
              <c:layout>
                <c:manualLayout>
                  <c:x val="-6.0502901353965181E-2"/>
                  <c:y val="-0.111111111111111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F42-4C13-9C89-D759B2743D45}"/>
                </c:ext>
              </c:extLst>
            </c:dLbl>
            <c:dLbl>
              <c:idx val="5"/>
              <c:layout>
                <c:manualLayout>
                  <c:x val="-7.8555770470664088E-2"/>
                  <c:y val="0.1018518518518518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F42-4C13-9C89-D759B2743D45}"/>
                </c:ext>
              </c:extLst>
            </c:dLbl>
            <c:dLbl>
              <c:idx val="6"/>
              <c:layout>
                <c:manualLayout>
                  <c:x val="-7.5976789168278533E-2"/>
                  <c:y val="-2.314814814814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F42-4C13-9C89-D759B2743D45}"/>
                </c:ext>
              </c:extLst>
            </c:dLbl>
            <c:dLbl>
              <c:idx val="7"/>
              <c:layout>
                <c:manualLayout>
                  <c:x val="-7.2675693101225014E-2"/>
                  <c:y val="5.092592592592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F42-4C13-9C89-D759B2743D4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Sheet5!$C$2:$P$2</c:f>
              <c:strCache>
                <c:ptCount val="14"/>
                <c:pt idx="0">
                  <c:v>Juillet 2020</c:v>
                </c:pt>
                <c:pt idx="1">
                  <c:v>Aout 2020</c:v>
                </c:pt>
                <c:pt idx="2">
                  <c:v>Septembre 2020</c:v>
                </c:pt>
                <c:pt idx="3">
                  <c:v>Octobre 2020</c:v>
                </c:pt>
                <c:pt idx="4">
                  <c:v>Novembre 2020</c:v>
                </c:pt>
                <c:pt idx="5">
                  <c:v>Décembre 2020</c:v>
                </c:pt>
                <c:pt idx="6">
                  <c:v>Janvier 2021</c:v>
                </c:pt>
                <c:pt idx="7">
                  <c:v>Février 2021</c:v>
                </c:pt>
                <c:pt idx="8">
                  <c:v>Mars 2021</c:v>
                </c:pt>
                <c:pt idx="9">
                  <c:v>Avril2021</c:v>
                </c:pt>
                <c:pt idx="10">
                  <c:v>Mai 2021</c:v>
                </c:pt>
                <c:pt idx="11">
                  <c:v>Juin 2021</c:v>
                </c:pt>
                <c:pt idx="12">
                  <c:v>Juillet 2021</c:v>
                </c:pt>
                <c:pt idx="13">
                  <c:v>Aout 2021</c:v>
                </c:pt>
              </c:strCache>
            </c:strRef>
          </c:cat>
          <c:val>
            <c:numRef>
              <c:f>Sheet5!$C$4:$P$4</c:f>
              <c:numCache>
                <c:formatCode>General</c:formatCode>
                <c:ptCount val="14"/>
                <c:pt idx="0">
                  <c:v>3662300</c:v>
                </c:pt>
                <c:pt idx="1">
                  <c:v>1348800</c:v>
                </c:pt>
                <c:pt idx="2">
                  <c:v>981300</c:v>
                </c:pt>
                <c:pt idx="3">
                  <c:v>1047500</c:v>
                </c:pt>
                <c:pt idx="4">
                  <c:v>1282100</c:v>
                </c:pt>
                <c:pt idx="5">
                  <c:v>2119000</c:v>
                </c:pt>
                <c:pt idx="6">
                  <c:v>1190000</c:v>
                </c:pt>
                <c:pt idx="7">
                  <c:v>538500</c:v>
                </c:pt>
                <c:pt idx="8">
                  <c:v>408000</c:v>
                </c:pt>
                <c:pt idx="9">
                  <c:v>45000</c:v>
                </c:pt>
                <c:pt idx="10">
                  <c:v>132000</c:v>
                </c:pt>
                <c:pt idx="11">
                  <c:v>217000</c:v>
                </c:pt>
                <c:pt idx="12">
                  <c:v>302400</c:v>
                </c:pt>
                <c:pt idx="13">
                  <c:v>369000</c:v>
                </c:pt>
              </c:numCache>
            </c:numRef>
          </c:val>
          <c:smooth val="0"/>
          <c:extLst>
            <c:ext xmlns:c16="http://schemas.microsoft.com/office/drawing/2014/chart" uri="{C3380CC4-5D6E-409C-BE32-E72D297353CC}">
              <c16:uniqueId val="{00000015-5F42-4C13-9C89-D759B2743D45}"/>
            </c:ext>
          </c:extLst>
        </c:ser>
        <c:dLbls>
          <c:dLblPos val="ctr"/>
          <c:showLegendKey val="0"/>
          <c:showVal val="1"/>
          <c:showCatName val="0"/>
          <c:showSerName val="0"/>
          <c:showPercent val="0"/>
          <c:showBubbleSize val="0"/>
        </c:dLbls>
        <c:marker val="1"/>
        <c:smooth val="0"/>
        <c:axId val="544250800"/>
        <c:axId val="544252112"/>
      </c:lineChart>
      <c:catAx>
        <c:axId val="5442508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44252112"/>
        <c:crosses val="autoZero"/>
        <c:auto val="1"/>
        <c:lblAlgn val="ctr"/>
        <c:lblOffset val="100"/>
        <c:noMultiLvlLbl val="0"/>
      </c:catAx>
      <c:valAx>
        <c:axId val="5442521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442508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sz="1050"/>
              <a:t>Nombre de personnes qui participent aux AVEC dans les groupements</a:t>
            </a:r>
          </a:p>
        </c:rich>
      </c:tx>
      <c:layout>
        <c:manualLayout>
          <c:xMode val="edge"/>
          <c:yMode val="edge"/>
          <c:x val="0.12224300087489064"/>
          <c:y val="0"/>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Sheet1!$G$4:$G$5</c:f>
              <c:strCache>
                <c:ptCount val="2"/>
                <c:pt idx="0">
                  <c:v>Femmes</c:v>
                </c:pt>
                <c:pt idx="1">
                  <c:v>Hommes</c:v>
                </c:pt>
              </c:strCache>
            </c:strRef>
          </c:cat>
          <c:val>
            <c:numRef>
              <c:f>Sheet1!$H$4:$H$5</c:f>
              <c:numCache>
                <c:formatCode>General</c:formatCode>
                <c:ptCount val="2"/>
                <c:pt idx="0">
                  <c:v>744</c:v>
                </c:pt>
                <c:pt idx="1">
                  <c:v>187</c:v>
                </c:pt>
              </c:numCache>
            </c:numRef>
          </c:val>
          <c:extLst>
            <c:ext xmlns:c16="http://schemas.microsoft.com/office/drawing/2014/chart" uri="{C3380CC4-5D6E-409C-BE32-E72D297353CC}">
              <c16:uniqueId val="{00000000-FF30-4495-BE81-5BCFA33410F2}"/>
            </c:ext>
          </c:extLst>
        </c:ser>
        <c:dLbls>
          <c:dLblPos val="outEnd"/>
          <c:showLegendKey val="0"/>
          <c:showVal val="1"/>
          <c:showCatName val="0"/>
          <c:showSerName val="0"/>
          <c:showPercent val="0"/>
          <c:showBubbleSize val="0"/>
        </c:dLbls>
        <c:gapWidth val="444"/>
        <c:overlap val="-90"/>
        <c:axId val="356788720"/>
        <c:axId val="356790360"/>
      </c:barChart>
      <c:catAx>
        <c:axId val="356788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56790360"/>
        <c:crosses val="autoZero"/>
        <c:auto val="1"/>
        <c:lblAlgn val="ctr"/>
        <c:lblOffset val="100"/>
        <c:noMultiLvlLbl val="0"/>
      </c:catAx>
      <c:valAx>
        <c:axId val="356790360"/>
        <c:scaling>
          <c:orientation val="minMax"/>
        </c:scaling>
        <c:delete val="1"/>
        <c:axPos val="l"/>
        <c:numFmt formatCode="General" sourceLinked="1"/>
        <c:majorTickMark val="none"/>
        <c:minorTickMark val="none"/>
        <c:tickLblPos val="nextTo"/>
        <c:crossAx val="35678872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0.31868</cdr:x>
      <cdr:y>0.35911</cdr:y>
    </cdr:from>
    <cdr:to>
      <cdr:x>0.71662</cdr:x>
      <cdr:y>0.79931</cdr:y>
    </cdr:to>
    <cdr:cxnSp macro="">
      <cdr:nvCxnSpPr>
        <cdr:cNvPr id="3" name="Straight Connector 2"/>
        <cdr:cNvCxnSpPr/>
      </cdr:nvCxnSpPr>
      <cdr:spPr>
        <a:xfrm xmlns:a="http://schemas.openxmlformats.org/drawingml/2006/main" flipH="1">
          <a:off x="1559053" y="1515954"/>
          <a:ext cx="1946787" cy="1858297"/>
        </a:xfrm>
        <a:prstGeom xmlns:a="http://schemas.openxmlformats.org/drawingml/2006/main" prst="line">
          <a:avLst/>
        </a:prstGeom>
        <a:ln xmlns:a="http://schemas.openxmlformats.org/drawingml/2006/main" w="9525" cap="flat" cmpd="sng" algn="ctr">
          <a:solidFill>
            <a:schemeClr val="accent5"/>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B642CBB347E84185AFD9CA394633FA" ma:contentTypeVersion="13" ma:contentTypeDescription="Create a new document." ma:contentTypeScope="" ma:versionID="d70e2c6be1d43c44b2b1c61807277577">
  <xsd:schema xmlns:xsd="http://www.w3.org/2001/XMLSchema" xmlns:xs="http://www.w3.org/2001/XMLSchema" xmlns:p="http://schemas.microsoft.com/office/2006/metadata/properties" xmlns:ns3="e20b5410-cf8e-499b-8b0a-884761a2c80a" xmlns:ns4="52640bb4-440f-4648-899e-d53b7c6212b6" targetNamespace="http://schemas.microsoft.com/office/2006/metadata/properties" ma:root="true" ma:fieldsID="a724266fc4c0c664700911b1d1dcf56d" ns3:_="" ns4:_="">
    <xsd:import namespace="e20b5410-cf8e-499b-8b0a-884761a2c80a"/>
    <xsd:import namespace="52640bb4-440f-4648-899e-d53b7c6212b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0b5410-cf8e-499b-8b0a-884761a2c80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640bb4-440f-4648-899e-d53b7c6212b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5D86F-19FD-4B8C-BD96-286C9944A446}">
  <ds:schemaRefs>
    <ds:schemaRef ds:uri="http://schemas.microsoft.com/sharepoint/v3/contenttype/forms"/>
  </ds:schemaRefs>
</ds:datastoreItem>
</file>

<file path=customXml/itemProps2.xml><?xml version="1.0" encoding="utf-8"?>
<ds:datastoreItem xmlns:ds="http://schemas.openxmlformats.org/officeDocument/2006/customXml" ds:itemID="{C74D7BA7-D09F-4141-93AF-8509F26CF2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057772-A9E5-4EF6-9F5B-FA6C8BD9A6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0b5410-cf8e-499b-8b0a-884761a2c80a"/>
    <ds:schemaRef ds:uri="52640bb4-440f-4648-899e-d53b7c621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1E3133-D32C-48E8-9B4F-8116973F3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1461</TotalTime>
  <Pages>31</Pages>
  <Words>7459</Words>
  <Characters>42518</Characters>
  <Application>Microsoft Office Word</Application>
  <DocSecurity>0</DocSecurity>
  <Lines>354</Lines>
  <Paragraphs>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49878</CharactersWithSpaces>
  <SharedDoc>false</SharedDoc>
  <HLinks>
    <vt:vector size="72" baseType="variant">
      <vt:variant>
        <vt:i4>1376306</vt:i4>
      </vt:variant>
      <vt:variant>
        <vt:i4>71</vt:i4>
      </vt:variant>
      <vt:variant>
        <vt:i4>0</vt:i4>
      </vt:variant>
      <vt:variant>
        <vt:i4>5</vt:i4>
      </vt:variant>
      <vt:variant>
        <vt:lpwstr/>
      </vt:variant>
      <vt:variant>
        <vt:lpwstr>_Toc513131733</vt:lpwstr>
      </vt:variant>
      <vt:variant>
        <vt:i4>1376306</vt:i4>
      </vt:variant>
      <vt:variant>
        <vt:i4>62</vt:i4>
      </vt:variant>
      <vt:variant>
        <vt:i4>0</vt:i4>
      </vt:variant>
      <vt:variant>
        <vt:i4>5</vt:i4>
      </vt:variant>
      <vt:variant>
        <vt:lpwstr/>
      </vt:variant>
      <vt:variant>
        <vt:lpwstr>_Toc513131732</vt:lpwstr>
      </vt:variant>
      <vt:variant>
        <vt:i4>1376306</vt:i4>
      </vt:variant>
      <vt:variant>
        <vt:i4>56</vt:i4>
      </vt:variant>
      <vt:variant>
        <vt:i4>0</vt:i4>
      </vt:variant>
      <vt:variant>
        <vt:i4>5</vt:i4>
      </vt:variant>
      <vt:variant>
        <vt:lpwstr/>
      </vt:variant>
      <vt:variant>
        <vt:lpwstr>_Toc513131731</vt:lpwstr>
      </vt:variant>
      <vt:variant>
        <vt:i4>1376306</vt:i4>
      </vt:variant>
      <vt:variant>
        <vt:i4>50</vt:i4>
      </vt:variant>
      <vt:variant>
        <vt:i4>0</vt:i4>
      </vt:variant>
      <vt:variant>
        <vt:i4>5</vt:i4>
      </vt:variant>
      <vt:variant>
        <vt:lpwstr/>
      </vt:variant>
      <vt:variant>
        <vt:lpwstr>_Toc513131730</vt:lpwstr>
      </vt:variant>
      <vt:variant>
        <vt:i4>1310770</vt:i4>
      </vt:variant>
      <vt:variant>
        <vt:i4>44</vt:i4>
      </vt:variant>
      <vt:variant>
        <vt:i4>0</vt:i4>
      </vt:variant>
      <vt:variant>
        <vt:i4>5</vt:i4>
      </vt:variant>
      <vt:variant>
        <vt:lpwstr/>
      </vt:variant>
      <vt:variant>
        <vt:lpwstr>_Toc513131729</vt:lpwstr>
      </vt:variant>
      <vt:variant>
        <vt:i4>1310770</vt:i4>
      </vt:variant>
      <vt:variant>
        <vt:i4>38</vt:i4>
      </vt:variant>
      <vt:variant>
        <vt:i4>0</vt:i4>
      </vt:variant>
      <vt:variant>
        <vt:i4>5</vt:i4>
      </vt:variant>
      <vt:variant>
        <vt:lpwstr/>
      </vt:variant>
      <vt:variant>
        <vt:lpwstr>_Toc513131727</vt:lpwstr>
      </vt:variant>
      <vt:variant>
        <vt:i4>1310770</vt:i4>
      </vt:variant>
      <vt:variant>
        <vt:i4>32</vt:i4>
      </vt:variant>
      <vt:variant>
        <vt:i4>0</vt:i4>
      </vt:variant>
      <vt:variant>
        <vt:i4>5</vt:i4>
      </vt:variant>
      <vt:variant>
        <vt:lpwstr/>
      </vt:variant>
      <vt:variant>
        <vt:lpwstr>_Toc513131726</vt:lpwstr>
      </vt:variant>
      <vt:variant>
        <vt:i4>1310770</vt:i4>
      </vt:variant>
      <vt:variant>
        <vt:i4>26</vt:i4>
      </vt:variant>
      <vt:variant>
        <vt:i4>0</vt:i4>
      </vt:variant>
      <vt:variant>
        <vt:i4>5</vt:i4>
      </vt:variant>
      <vt:variant>
        <vt:lpwstr/>
      </vt:variant>
      <vt:variant>
        <vt:lpwstr>_Toc513131725</vt:lpwstr>
      </vt:variant>
      <vt:variant>
        <vt:i4>1310770</vt:i4>
      </vt:variant>
      <vt:variant>
        <vt:i4>20</vt:i4>
      </vt:variant>
      <vt:variant>
        <vt:i4>0</vt:i4>
      </vt:variant>
      <vt:variant>
        <vt:i4>5</vt:i4>
      </vt:variant>
      <vt:variant>
        <vt:lpwstr/>
      </vt:variant>
      <vt:variant>
        <vt:lpwstr>_Toc513131724</vt:lpwstr>
      </vt:variant>
      <vt:variant>
        <vt:i4>1310770</vt:i4>
      </vt:variant>
      <vt:variant>
        <vt:i4>14</vt:i4>
      </vt:variant>
      <vt:variant>
        <vt:i4>0</vt:i4>
      </vt:variant>
      <vt:variant>
        <vt:i4>5</vt:i4>
      </vt:variant>
      <vt:variant>
        <vt:lpwstr/>
      </vt:variant>
      <vt:variant>
        <vt:lpwstr>_Toc513131723</vt:lpwstr>
      </vt:variant>
      <vt:variant>
        <vt:i4>1310770</vt:i4>
      </vt:variant>
      <vt:variant>
        <vt:i4>8</vt:i4>
      </vt:variant>
      <vt:variant>
        <vt:i4>0</vt:i4>
      </vt:variant>
      <vt:variant>
        <vt:i4>5</vt:i4>
      </vt:variant>
      <vt:variant>
        <vt:lpwstr/>
      </vt:variant>
      <vt:variant>
        <vt:lpwstr>_Toc513131722</vt:lpwstr>
      </vt:variant>
      <vt:variant>
        <vt:i4>1310770</vt:i4>
      </vt:variant>
      <vt:variant>
        <vt:i4>2</vt:i4>
      </vt:variant>
      <vt:variant>
        <vt:i4>0</vt:i4>
      </vt:variant>
      <vt:variant>
        <vt:i4>5</vt:i4>
      </vt:variant>
      <vt:variant>
        <vt:lpwstr/>
      </vt:variant>
      <vt:variant>
        <vt:lpwstr>_Toc513131721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Leaver</dc:creator>
  <cp:keywords/>
  <dc:description/>
  <cp:lastModifiedBy>Thomas Kubuya</cp:lastModifiedBy>
  <cp:revision>10</cp:revision>
  <dcterms:created xsi:type="dcterms:W3CDTF">2021-09-29T18:15:00Z</dcterms:created>
  <dcterms:modified xsi:type="dcterms:W3CDTF">2021-10-15T13:25:00Z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0x01010050B642CBB347E84185AFD9CA394633FA</vt:lpwstr>
  </property>
</Properties>
</file>