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334" w:rsidRPr="004A21E3" w:rsidRDefault="00DB2334" w:rsidP="0028180A">
      <w:pPr>
        <w:jc w:val="center"/>
        <w:rPr>
          <w:rFonts w:ascii="Myriad Pro" w:hAnsi="Myriad Pro"/>
          <w:b/>
          <w:sz w:val="32"/>
          <w:szCs w:val="32"/>
        </w:rPr>
      </w:pPr>
      <w:r w:rsidRPr="004A21E3">
        <w:rPr>
          <w:rFonts w:ascii="Myriad Pro" w:hAnsi="Myriad Pro"/>
          <w:b/>
          <w:sz w:val="32"/>
          <w:szCs w:val="32"/>
        </w:rPr>
        <w:t>Terms of Reference (TOR)</w:t>
      </w:r>
    </w:p>
    <w:p w:rsidR="00DB2334" w:rsidRPr="004A21E3" w:rsidRDefault="00DB2334" w:rsidP="005E7C82">
      <w:pPr>
        <w:tabs>
          <w:tab w:val="left" w:pos="1097"/>
        </w:tabs>
        <w:jc w:val="center"/>
        <w:rPr>
          <w:rFonts w:ascii="Myriad Pro" w:hAnsi="Myriad Pro"/>
          <w:b/>
          <w:sz w:val="28"/>
          <w:szCs w:val="28"/>
        </w:rPr>
      </w:pPr>
      <w:r w:rsidRPr="004A21E3">
        <w:rPr>
          <w:rFonts w:ascii="Myriad Pro" w:hAnsi="Myriad Pro"/>
          <w:b/>
          <w:sz w:val="28"/>
          <w:szCs w:val="28"/>
        </w:rPr>
        <w:t xml:space="preserve">Securing Professional Services for the </w:t>
      </w:r>
      <w:r w:rsidR="001B735F" w:rsidRPr="004A21E3">
        <w:rPr>
          <w:rFonts w:ascii="Myriad Pro" w:hAnsi="Myriad Pro"/>
          <w:b/>
          <w:sz w:val="28"/>
          <w:szCs w:val="28"/>
        </w:rPr>
        <w:t>d</w:t>
      </w:r>
      <w:r w:rsidR="00BB6C4F" w:rsidRPr="004A21E3">
        <w:rPr>
          <w:rFonts w:ascii="Myriad Pro" w:hAnsi="Myriad Pro"/>
          <w:b/>
          <w:sz w:val="28"/>
          <w:szCs w:val="28"/>
        </w:rPr>
        <w:t xml:space="preserve">etailed </w:t>
      </w:r>
      <w:r w:rsidR="001B735F" w:rsidRPr="004A21E3">
        <w:rPr>
          <w:rFonts w:ascii="Myriad Pro" w:hAnsi="Myriad Pro"/>
          <w:b/>
          <w:sz w:val="28"/>
          <w:szCs w:val="28"/>
        </w:rPr>
        <w:t>d</w:t>
      </w:r>
      <w:r w:rsidR="00BB6C4F" w:rsidRPr="004A21E3">
        <w:rPr>
          <w:rFonts w:ascii="Myriad Pro" w:hAnsi="Myriad Pro"/>
          <w:b/>
          <w:sz w:val="28"/>
          <w:szCs w:val="28"/>
        </w:rPr>
        <w:t>esign, obtaining permits</w:t>
      </w:r>
      <w:r w:rsidR="00A975B3" w:rsidRPr="004A21E3">
        <w:rPr>
          <w:rFonts w:ascii="Myriad Pro" w:hAnsi="Myriad Pro"/>
          <w:b/>
          <w:sz w:val="28"/>
          <w:szCs w:val="28"/>
        </w:rPr>
        <w:t>,</w:t>
      </w:r>
      <w:r w:rsidRPr="004A21E3">
        <w:rPr>
          <w:rFonts w:ascii="Myriad Pro" w:hAnsi="Myriad Pro"/>
          <w:b/>
          <w:sz w:val="28"/>
          <w:szCs w:val="28"/>
        </w:rPr>
        <w:t xml:space="preserve"> </w:t>
      </w:r>
      <w:r w:rsidR="001B735F" w:rsidRPr="004A21E3">
        <w:rPr>
          <w:rFonts w:ascii="Myriad Pro" w:hAnsi="Myriad Pro"/>
          <w:b/>
          <w:sz w:val="28"/>
          <w:szCs w:val="28"/>
        </w:rPr>
        <w:t>t</w:t>
      </w:r>
      <w:r w:rsidRPr="004A21E3">
        <w:rPr>
          <w:rFonts w:ascii="Myriad Pro" w:hAnsi="Myriad Pro"/>
          <w:b/>
          <w:sz w:val="28"/>
          <w:szCs w:val="28"/>
        </w:rPr>
        <w:t xml:space="preserve">ender </w:t>
      </w:r>
      <w:r w:rsidR="001B735F" w:rsidRPr="004A21E3">
        <w:rPr>
          <w:rFonts w:ascii="Myriad Pro" w:hAnsi="Myriad Pro"/>
          <w:b/>
          <w:sz w:val="28"/>
          <w:szCs w:val="28"/>
        </w:rPr>
        <w:t>d</w:t>
      </w:r>
      <w:r w:rsidRPr="004A21E3">
        <w:rPr>
          <w:rFonts w:ascii="Myriad Pro" w:hAnsi="Myriad Pro"/>
          <w:b/>
          <w:sz w:val="28"/>
          <w:szCs w:val="28"/>
        </w:rPr>
        <w:t xml:space="preserve">ocuments </w:t>
      </w:r>
      <w:r w:rsidR="00A975B3" w:rsidRPr="004A21E3">
        <w:rPr>
          <w:rFonts w:ascii="Myriad Pro" w:hAnsi="Myriad Pro"/>
          <w:b/>
          <w:sz w:val="28"/>
          <w:szCs w:val="28"/>
        </w:rPr>
        <w:t xml:space="preserve">and supervision </w:t>
      </w:r>
      <w:r w:rsidR="0028180A" w:rsidRPr="004A21E3">
        <w:rPr>
          <w:rFonts w:ascii="Myriad Pro" w:hAnsi="Myriad Pro"/>
          <w:b/>
          <w:sz w:val="28"/>
          <w:szCs w:val="28"/>
        </w:rPr>
        <w:t xml:space="preserve">for a new school facility in Mount of Olive </w:t>
      </w:r>
      <w:r w:rsidR="00407BD0" w:rsidRPr="004A21E3">
        <w:rPr>
          <w:rFonts w:ascii="Myriad Pro" w:hAnsi="Myriad Pro"/>
          <w:b/>
          <w:sz w:val="28"/>
          <w:szCs w:val="28"/>
        </w:rPr>
        <w:t xml:space="preserve">(Al Tour) </w:t>
      </w:r>
      <w:r w:rsidR="0028180A" w:rsidRPr="004A21E3">
        <w:rPr>
          <w:rFonts w:ascii="Myriad Pro" w:hAnsi="Myriad Pro"/>
          <w:b/>
          <w:sz w:val="28"/>
          <w:szCs w:val="28"/>
        </w:rPr>
        <w:t>neighborhood in</w:t>
      </w:r>
      <w:r w:rsidR="00BB6C4F" w:rsidRPr="004A21E3">
        <w:rPr>
          <w:rFonts w:ascii="Myriad Pro" w:hAnsi="Myriad Pro"/>
          <w:b/>
          <w:sz w:val="28"/>
          <w:szCs w:val="28"/>
        </w:rPr>
        <w:t xml:space="preserve"> Jerusalem</w:t>
      </w:r>
    </w:p>
    <w:p w:rsidR="00DB2334" w:rsidRDefault="00DB2334" w:rsidP="008C5DD8">
      <w:pPr>
        <w:rPr>
          <w:rFonts w:ascii="Myriad Pro" w:hAnsi="Myriad Pro"/>
          <w:b/>
          <w:sz w:val="21"/>
          <w:szCs w:val="21"/>
        </w:rPr>
      </w:pPr>
    </w:p>
    <w:p w:rsidR="008C5DD8" w:rsidRDefault="008C5DD8" w:rsidP="008C5DD8">
      <w:pPr>
        <w:rPr>
          <w:rFonts w:ascii="Myriad Pro" w:hAnsi="Myriad Pro"/>
          <w:b/>
          <w:sz w:val="21"/>
          <w:szCs w:val="21"/>
        </w:rPr>
      </w:pPr>
    </w:p>
    <w:p w:rsidR="008C5DD8" w:rsidRPr="00614B0B" w:rsidRDefault="008C5DD8" w:rsidP="008C5DD8">
      <w:pPr>
        <w:rPr>
          <w:rFonts w:ascii="Myriad Pro" w:hAnsi="Myriad Pro"/>
          <w:b/>
          <w:sz w:val="21"/>
          <w:szCs w:val="21"/>
        </w:rPr>
      </w:pPr>
    </w:p>
    <w:p w:rsidR="00DB2334" w:rsidRPr="008C5DD8" w:rsidRDefault="00DB2334" w:rsidP="00901853">
      <w:pPr>
        <w:pStyle w:val="DefaultText"/>
        <w:numPr>
          <w:ilvl w:val="0"/>
          <w:numId w:val="9"/>
        </w:numPr>
        <w:tabs>
          <w:tab w:val="num" w:pos="426"/>
        </w:tabs>
        <w:spacing w:line="240" w:lineRule="auto"/>
        <w:ind w:left="426" w:hanging="412"/>
        <w:jc w:val="both"/>
        <w:rPr>
          <w:rFonts w:ascii="Myriad Pro" w:hAnsi="Myriad Pro"/>
          <w:b/>
          <w:bCs/>
        </w:rPr>
      </w:pPr>
      <w:bookmarkStart w:id="0" w:name="_Toc84822973"/>
      <w:bookmarkStart w:id="1" w:name="_Toc106963936"/>
      <w:r w:rsidRPr="008C5DD8">
        <w:rPr>
          <w:rFonts w:ascii="Myriad Pro" w:hAnsi="Myriad Pro"/>
          <w:b/>
          <w:bCs/>
        </w:rPr>
        <w:t>Background</w:t>
      </w:r>
    </w:p>
    <w:p w:rsidR="009C4D36" w:rsidRPr="008C5DD8" w:rsidRDefault="00DB2334" w:rsidP="008C5DD8">
      <w:pPr>
        <w:pStyle w:val="CitatQuote"/>
        <w:numPr>
          <w:ilvl w:val="1"/>
          <w:numId w:val="9"/>
        </w:numPr>
        <w:tabs>
          <w:tab w:val="clear" w:pos="0"/>
          <w:tab w:val="clear" w:pos="360"/>
          <w:tab w:val="clear" w:pos="720"/>
        </w:tabs>
        <w:spacing w:before="240" w:after="0"/>
        <w:ind w:left="360" w:right="0"/>
        <w:jc w:val="both"/>
        <w:rPr>
          <w:rFonts w:ascii="Myriad Pro" w:hAnsi="Myriad Pro" w:cs="Times New Roman"/>
          <w:b/>
          <w:bCs/>
          <w:i w:val="0"/>
          <w:iCs w:val="0"/>
          <w:sz w:val="21"/>
          <w:szCs w:val="21"/>
        </w:rPr>
      </w:pPr>
      <w:r w:rsidRPr="008C5DD8">
        <w:rPr>
          <w:rFonts w:ascii="Myriad Pro" w:hAnsi="Myriad Pro" w:cs="Times New Roman"/>
          <w:b/>
          <w:bCs/>
          <w:i w:val="0"/>
          <w:iCs w:val="0"/>
          <w:sz w:val="21"/>
          <w:szCs w:val="21"/>
        </w:rPr>
        <w:t>Preface</w:t>
      </w:r>
    </w:p>
    <w:p w:rsidR="00DB2334" w:rsidRPr="00614B0B" w:rsidRDefault="00DB2334" w:rsidP="00901853">
      <w:pPr>
        <w:tabs>
          <w:tab w:val="left" w:pos="1097"/>
        </w:tabs>
        <w:jc w:val="both"/>
        <w:rPr>
          <w:rFonts w:ascii="Myriad Pro" w:hAnsi="Myriad Pro"/>
          <w:sz w:val="21"/>
          <w:szCs w:val="21"/>
        </w:rPr>
      </w:pPr>
      <w:r w:rsidRPr="00614B0B">
        <w:rPr>
          <w:rFonts w:ascii="Myriad Pro" w:hAnsi="Myriad Pro"/>
          <w:sz w:val="21"/>
          <w:szCs w:val="21"/>
        </w:rPr>
        <w:t xml:space="preserve">This document sets out the Terms of Reference for </w:t>
      </w:r>
      <w:r w:rsidR="00BB6C4F" w:rsidRPr="00614B0B">
        <w:rPr>
          <w:rFonts w:ascii="Myriad Pro" w:hAnsi="Myriad Pro"/>
          <w:b/>
          <w:sz w:val="21"/>
          <w:szCs w:val="21"/>
        </w:rPr>
        <w:t>Securing Professional Services for the Detailed Design, obtaining permits</w:t>
      </w:r>
      <w:r w:rsidR="00A975B3" w:rsidRPr="00614B0B">
        <w:rPr>
          <w:rFonts w:ascii="Myriad Pro" w:hAnsi="Myriad Pro"/>
          <w:b/>
          <w:sz w:val="21"/>
          <w:szCs w:val="21"/>
        </w:rPr>
        <w:t>,</w:t>
      </w:r>
      <w:r w:rsidR="00BB6C4F" w:rsidRPr="00614B0B">
        <w:rPr>
          <w:rFonts w:ascii="Myriad Pro" w:hAnsi="Myriad Pro"/>
          <w:b/>
          <w:sz w:val="21"/>
          <w:szCs w:val="21"/>
        </w:rPr>
        <w:t xml:space="preserve"> Tender Documents </w:t>
      </w:r>
      <w:r w:rsidR="00A975B3" w:rsidRPr="00614B0B">
        <w:rPr>
          <w:rFonts w:ascii="Myriad Pro" w:hAnsi="Myriad Pro"/>
          <w:b/>
          <w:sz w:val="21"/>
          <w:szCs w:val="21"/>
        </w:rPr>
        <w:t xml:space="preserve">and supervision </w:t>
      </w:r>
      <w:r w:rsidR="00BB6C4F" w:rsidRPr="00614B0B">
        <w:rPr>
          <w:rFonts w:ascii="Myriad Pro" w:hAnsi="Myriad Pro"/>
          <w:b/>
          <w:sz w:val="21"/>
          <w:szCs w:val="21"/>
        </w:rPr>
        <w:t>of Two School Compounds in Jerusalem</w:t>
      </w:r>
      <w:r w:rsidRPr="00614B0B">
        <w:rPr>
          <w:rFonts w:ascii="Myriad Pro" w:hAnsi="Myriad Pro"/>
          <w:sz w:val="21"/>
          <w:szCs w:val="21"/>
        </w:rPr>
        <w:t xml:space="preserve">. The assignment will be managed and supervised by the United Nations Development Programme/Programme of Assistance to the Palestinian People "UNDP/PAPP" (the Client), </w:t>
      </w:r>
      <w:r w:rsidR="00707E17">
        <w:rPr>
          <w:rFonts w:ascii="Myriad Pro" w:hAnsi="Myriad Pro"/>
          <w:sz w:val="21"/>
          <w:szCs w:val="21"/>
        </w:rPr>
        <w:t xml:space="preserve">and financed through a contribution </w:t>
      </w:r>
      <w:r w:rsidRPr="00614B0B">
        <w:rPr>
          <w:rFonts w:ascii="Myriad Pro" w:hAnsi="Myriad Pro"/>
          <w:sz w:val="21"/>
          <w:szCs w:val="21"/>
        </w:rPr>
        <w:t xml:space="preserve">from the </w:t>
      </w:r>
      <w:r w:rsidR="00F771F4" w:rsidRPr="00614B0B">
        <w:rPr>
          <w:rFonts w:ascii="Myriad Pro" w:hAnsi="Myriad Pro"/>
          <w:sz w:val="21"/>
          <w:szCs w:val="21"/>
        </w:rPr>
        <w:t xml:space="preserve">Government of Norway.  School Construction is financed by the Islamic Development Bank (IsDB) with additional support by Government of Norway for provision of furniture and equipment. </w:t>
      </w:r>
    </w:p>
    <w:p w:rsidR="00D4036C" w:rsidRPr="00614B0B" w:rsidRDefault="00DB2334" w:rsidP="00153ECD">
      <w:pPr>
        <w:pStyle w:val="CitatQuote"/>
        <w:numPr>
          <w:ilvl w:val="1"/>
          <w:numId w:val="9"/>
        </w:numPr>
        <w:tabs>
          <w:tab w:val="clear" w:pos="0"/>
          <w:tab w:val="clear" w:pos="360"/>
          <w:tab w:val="clear" w:pos="720"/>
        </w:tabs>
        <w:spacing w:before="240" w:after="0"/>
        <w:ind w:left="360" w:right="0"/>
        <w:jc w:val="both"/>
        <w:rPr>
          <w:rFonts w:ascii="Myriad Pro" w:hAnsi="Myriad Pro" w:cs="Times New Roman"/>
          <w:b/>
          <w:bCs/>
          <w:i w:val="0"/>
          <w:iCs w:val="0"/>
          <w:sz w:val="21"/>
          <w:szCs w:val="21"/>
        </w:rPr>
      </w:pPr>
      <w:r w:rsidRPr="00614B0B">
        <w:rPr>
          <w:rFonts w:ascii="Myriad Pro" w:hAnsi="Myriad Pro" w:cs="Times New Roman"/>
          <w:b/>
          <w:bCs/>
          <w:i w:val="0"/>
          <w:iCs w:val="0"/>
          <w:sz w:val="21"/>
          <w:szCs w:val="21"/>
        </w:rPr>
        <w:t>Introduction</w:t>
      </w:r>
    </w:p>
    <w:p w:rsidR="00D4036C" w:rsidRPr="00614B0B" w:rsidRDefault="00D4036C" w:rsidP="00901853">
      <w:pPr>
        <w:jc w:val="both"/>
        <w:rPr>
          <w:rFonts w:ascii="Myriad Pro" w:hAnsi="Myriad Pro"/>
          <w:sz w:val="21"/>
          <w:szCs w:val="21"/>
        </w:rPr>
      </w:pPr>
      <w:r w:rsidRPr="00614B0B">
        <w:rPr>
          <w:rFonts w:ascii="Myriad Pro" w:hAnsi="Myriad Pro"/>
          <w:sz w:val="21"/>
          <w:szCs w:val="21"/>
        </w:rPr>
        <w:t>In Jerusalem, more than 103,391 students are subject to disparities of very weak education system, the education is fragmented among several service providers, the current shortage of classrooms estimated at 1,100 classrooms, whereas 63 new classrooms are needed annually, the drop-out rates remain extremely high in comparison to the national figure</w:t>
      </w:r>
      <w:r w:rsidR="00407BD0">
        <w:rPr>
          <w:rFonts w:ascii="Myriad Pro" w:hAnsi="Myriad Pro"/>
          <w:sz w:val="21"/>
          <w:szCs w:val="21"/>
        </w:rPr>
        <w:t>s, reaching on average to 13% (</w:t>
      </w:r>
      <w:r w:rsidRPr="00614B0B">
        <w:rPr>
          <w:rFonts w:ascii="Myriad Pro" w:hAnsi="Myriad Pro"/>
          <w:sz w:val="21"/>
          <w:szCs w:val="21"/>
        </w:rPr>
        <w:t>9th grade: 9%;</w:t>
      </w:r>
      <w:r w:rsidR="005A6A2B">
        <w:rPr>
          <w:rFonts w:ascii="Myriad Pro" w:hAnsi="Myriad Pro"/>
          <w:sz w:val="21"/>
          <w:szCs w:val="21"/>
        </w:rPr>
        <w:t xml:space="preserve"> </w:t>
      </w:r>
      <w:r w:rsidR="00407BD0">
        <w:rPr>
          <w:rFonts w:ascii="Myriad Pro" w:hAnsi="Myriad Pro"/>
          <w:sz w:val="21"/>
          <w:szCs w:val="21"/>
        </w:rPr>
        <w:t>1</w:t>
      </w:r>
      <w:r w:rsidRPr="00614B0B">
        <w:rPr>
          <w:rFonts w:ascii="Myriad Pro" w:hAnsi="Myriad Pro"/>
          <w:sz w:val="21"/>
          <w:szCs w:val="21"/>
        </w:rPr>
        <w:t>0th: 16%;</w:t>
      </w:r>
      <w:r w:rsidR="005A6A2B">
        <w:rPr>
          <w:rFonts w:ascii="Myriad Pro" w:hAnsi="Myriad Pro"/>
          <w:sz w:val="21"/>
          <w:szCs w:val="21"/>
        </w:rPr>
        <w:t xml:space="preserve"> </w:t>
      </w:r>
      <w:r w:rsidRPr="00614B0B">
        <w:rPr>
          <w:rFonts w:ascii="Myriad Pro" w:hAnsi="Myriad Pro"/>
          <w:sz w:val="21"/>
          <w:szCs w:val="21"/>
        </w:rPr>
        <w:t>11th:26%;</w:t>
      </w:r>
      <w:r w:rsidR="005A6A2B">
        <w:rPr>
          <w:rFonts w:ascii="Myriad Pro" w:hAnsi="Myriad Pro"/>
          <w:sz w:val="21"/>
          <w:szCs w:val="21"/>
        </w:rPr>
        <w:t xml:space="preserve"> </w:t>
      </w:r>
      <w:r w:rsidRPr="00614B0B">
        <w:rPr>
          <w:rFonts w:ascii="Myriad Pro" w:hAnsi="Myriad Pro"/>
          <w:sz w:val="21"/>
          <w:szCs w:val="21"/>
        </w:rPr>
        <w:t>12th: 33), Palestinian curriculum in the City is under continuous threat and Israeli-imposed restrictions, school construction is prohibited si</w:t>
      </w:r>
      <w:bookmarkStart w:id="2" w:name="_GoBack"/>
      <w:bookmarkEnd w:id="2"/>
      <w:r w:rsidRPr="00614B0B">
        <w:rPr>
          <w:rFonts w:ascii="Myriad Pro" w:hAnsi="Myriad Pro"/>
          <w:sz w:val="21"/>
          <w:szCs w:val="21"/>
        </w:rPr>
        <w:t>milar to the other construction activities, lack of human resource capacities and teachers to run the system in a sustainable manner and quality education is generally in a very poor condition.</w:t>
      </w:r>
    </w:p>
    <w:p w:rsidR="00F771F4" w:rsidRPr="00614B0B" w:rsidRDefault="00F771F4" w:rsidP="00901853">
      <w:pPr>
        <w:jc w:val="both"/>
        <w:rPr>
          <w:rFonts w:ascii="Myriad Pro" w:hAnsi="Myriad Pro"/>
          <w:sz w:val="21"/>
          <w:szCs w:val="21"/>
        </w:rPr>
      </w:pPr>
    </w:p>
    <w:p w:rsidR="00DB2334" w:rsidRPr="00614B0B" w:rsidRDefault="00406376" w:rsidP="008C5DD8">
      <w:pPr>
        <w:jc w:val="both"/>
        <w:rPr>
          <w:rFonts w:ascii="Myriad Pro" w:hAnsi="Myriad Pro" w:cstheme="majorBidi"/>
          <w:sz w:val="21"/>
          <w:szCs w:val="21"/>
          <w:lang w:val="en-GB"/>
        </w:rPr>
      </w:pPr>
      <w:r w:rsidRPr="00614B0B">
        <w:rPr>
          <w:rFonts w:ascii="Myriad Pro" w:hAnsi="Myriad Pro"/>
          <w:sz w:val="21"/>
          <w:szCs w:val="21"/>
        </w:rPr>
        <w:t xml:space="preserve">Within this context, a new strategic assistance response is designed </w:t>
      </w:r>
      <w:r w:rsidR="005C0443" w:rsidRPr="00614B0B">
        <w:rPr>
          <w:rFonts w:ascii="Myriad Pro" w:hAnsi="Myriad Pro"/>
          <w:sz w:val="21"/>
          <w:szCs w:val="21"/>
        </w:rPr>
        <w:t xml:space="preserve">for </w:t>
      </w:r>
      <w:r w:rsidRPr="00614B0B">
        <w:rPr>
          <w:rFonts w:ascii="Myriad Pro" w:hAnsi="Myriad Pro"/>
          <w:sz w:val="21"/>
          <w:szCs w:val="21"/>
        </w:rPr>
        <w:t xml:space="preserve">safeguarding and reinforcing the national Education system in the City, to tackle the massive shortage of classrooms and to cope with the growing demand as a result of the increased natural growth. </w:t>
      </w:r>
      <w:r w:rsidR="00D4036C" w:rsidRPr="00614B0B">
        <w:rPr>
          <w:rFonts w:ascii="Myriad Pro" w:hAnsi="Myriad Pro"/>
          <w:sz w:val="21"/>
          <w:szCs w:val="21"/>
        </w:rPr>
        <w:t>This will e</w:t>
      </w:r>
      <w:r w:rsidRPr="00614B0B">
        <w:rPr>
          <w:rFonts w:ascii="Myriad Pro" w:hAnsi="Myriad Pro"/>
          <w:sz w:val="21"/>
          <w:szCs w:val="21"/>
        </w:rPr>
        <w:t>qually</w:t>
      </w:r>
      <w:r w:rsidR="00D4036C" w:rsidRPr="00614B0B">
        <w:rPr>
          <w:rFonts w:ascii="Myriad Pro" w:hAnsi="Myriad Pro"/>
          <w:sz w:val="21"/>
          <w:szCs w:val="21"/>
        </w:rPr>
        <w:t xml:space="preserve"> </w:t>
      </w:r>
      <w:r w:rsidRPr="00614B0B">
        <w:rPr>
          <w:rFonts w:ascii="Myriad Pro" w:hAnsi="Myriad Pro"/>
          <w:sz w:val="21"/>
          <w:szCs w:val="21"/>
        </w:rPr>
        <w:t xml:space="preserve">ensure equitable access for the most marginalized children and youth </w:t>
      </w:r>
      <w:r w:rsidR="00D4036C" w:rsidRPr="00614B0B">
        <w:rPr>
          <w:rFonts w:ascii="Myriad Pro" w:hAnsi="Myriad Pro"/>
          <w:sz w:val="21"/>
          <w:szCs w:val="21"/>
        </w:rPr>
        <w:t xml:space="preserve">and provide </w:t>
      </w:r>
      <w:r w:rsidRPr="00614B0B">
        <w:rPr>
          <w:rFonts w:ascii="Myriad Pro" w:hAnsi="Myriad Pro"/>
          <w:sz w:val="21"/>
          <w:szCs w:val="21"/>
        </w:rPr>
        <w:t>free and improved learning and quality education environments; reducing the effect</w:t>
      </w:r>
      <w:r w:rsidR="00D4036C" w:rsidRPr="00614B0B">
        <w:rPr>
          <w:rFonts w:ascii="Myriad Pro" w:hAnsi="Myriad Pro"/>
          <w:sz w:val="21"/>
          <w:szCs w:val="21"/>
        </w:rPr>
        <w:t>s</w:t>
      </w:r>
      <w:r w:rsidRPr="00614B0B">
        <w:rPr>
          <w:rFonts w:ascii="Myriad Pro" w:hAnsi="Myriad Pro"/>
          <w:sz w:val="21"/>
          <w:szCs w:val="21"/>
        </w:rPr>
        <w:t xml:space="preserve"> of financial burdens imposed on families due to the limited options of enrolment and related costs of education within the complicated situation.</w:t>
      </w:r>
    </w:p>
    <w:p w:rsidR="00DB2334" w:rsidRPr="008C5DD8" w:rsidRDefault="00DB2334" w:rsidP="008C5DD8">
      <w:pPr>
        <w:pStyle w:val="CitatQuote"/>
        <w:numPr>
          <w:ilvl w:val="1"/>
          <w:numId w:val="9"/>
        </w:numPr>
        <w:tabs>
          <w:tab w:val="clear" w:pos="0"/>
          <w:tab w:val="clear" w:pos="360"/>
          <w:tab w:val="clear" w:pos="720"/>
        </w:tabs>
        <w:spacing w:before="240" w:after="0"/>
        <w:ind w:left="360" w:right="0"/>
        <w:jc w:val="both"/>
        <w:rPr>
          <w:rFonts w:ascii="Myriad Pro" w:hAnsi="Myriad Pro" w:cs="Times New Roman"/>
          <w:b/>
          <w:bCs/>
          <w:i w:val="0"/>
          <w:iCs w:val="0"/>
          <w:sz w:val="21"/>
          <w:szCs w:val="21"/>
        </w:rPr>
      </w:pPr>
      <w:r w:rsidRPr="008C5DD8">
        <w:rPr>
          <w:rFonts w:ascii="Myriad Pro" w:hAnsi="Myriad Pro" w:cs="Times New Roman"/>
          <w:b/>
          <w:bCs/>
          <w:i w:val="0"/>
          <w:iCs w:val="0"/>
          <w:sz w:val="21"/>
          <w:szCs w:val="21"/>
        </w:rPr>
        <w:t>Objectives</w:t>
      </w:r>
    </w:p>
    <w:p w:rsidR="000A2BD0" w:rsidRPr="008C5DD8" w:rsidRDefault="000A2BD0" w:rsidP="008C5DD8">
      <w:pPr>
        <w:jc w:val="both"/>
        <w:rPr>
          <w:rFonts w:ascii="Myriad Pro" w:hAnsi="Myriad Pro"/>
          <w:sz w:val="21"/>
          <w:szCs w:val="21"/>
        </w:rPr>
      </w:pPr>
      <w:r w:rsidRPr="00614B0B">
        <w:rPr>
          <w:rFonts w:ascii="Myriad Pro" w:hAnsi="Myriad Pro"/>
          <w:sz w:val="21"/>
          <w:szCs w:val="21"/>
        </w:rPr>
        <w:t>The project aim</w:t>
      </w:r>
      <w:r w:rsidR="00A53DCC" w:rsidRPr="00614B0B">
        <w:rPr>
          <w:rFonts w:ascii="Myriad Pro" w:hAnsi="Myriad Pro"/>
          <w:sz w:val="21"/>
          <w:szCs w:val="21"/>
        </w:rPr>
        <w:t>s</w:t>
      </w:r>
      <w:r w:rsidRPr="00614B0B">
        <w:rPr>
          <w:rFonts w:ascii="Myriad Pro" w:hAnsi="Myriad Pro"/>
          <w:sz w:val="21"/>
          <w:szCs w:val="21"/>
        </w:rPr>
        <w:t xml:space="preserve"> to provide protective quality education to over 1200 students through the construction of 2 </w:t>
      </w:r>
      <w:r w:rsidR="00A53DCC" w:rsidRPr="00614B0B">
        <w:rPr>
          <w:rFonts w:ascii="Myriad Pro" w:hAnsi="Myriad Pro"/>
          <w:sz w:val="21"/>
          <w:szCs w:val="21"/>
        </w:rPr>
        <w:t xml:space="preserve">new </w:t>
      </w:r>
      <w:r w:rsidRPr="00614B0B">
        <w:rPr>
          <w:rFonts w:ascii="Myriad Pro" w:hAnsi="Myriad Pro"/>
          <w:sz w:val="21"/>
          <w:szCs w:val="21"/>
        </w:rPr>
        <w:t xml:space="preserve">schools in Jerusalem in accordance </w:t>
      </w:r>
      <w:r w:rsidR="00F771F4" w:rsidRPr="00614B0B">
        <w:rPr>
          <w:rFonts w:ascii="Myriad Pro" w:hAnsi="Myriad Pro"/>
          <w:sz w:val="21"/>
          <w:szCs w:val="21"/>
        </w:rPr>
        <w:t>to international</w:t>
      </w:r>
      <w:r w:rsidRPr="00614B0B">
        <w:rPr>
          <w:rFonts w:ascii="Myriad Pro" w:hAnsi="Myriad Pro"/>
          <w:sz w:val="21"/>
          <w:szCs w:val="21"/>
        </w:rPr>
        <w:t xml:space="preserve"> standards, with a total area of </w:t>
      </w:r>
      <w:r w:rsidR="00F771F4" w:rsidRPr="00614B0B">
        <w:rPr>
          <w:rFonts w:ascii="Myriad Pro" w:hAnsi="Myriad Pro"/>
          <w:sz w:val="21"/>
          <w:szCs w:val="21"/>
        </w:rPr>
        <w:t>11,000</w:t>
      </w:r>
      <w:r w:rsidRPr="00614B0B">
        <w:rPr>
          <w:rFonts w:ascii="Myriad Pro" w:hAnsi="Myriad Pro"/>
          <w:sz w:val="21"/>
          <w:szCs w:val="21"/>
        </w:rPr>
        <w:t xml:space="preserve"> sq.m</w:t>
      </w:r>
      <w:r w:rsidR="00A53DCC" w:rsidRPr="00614B0B">
        <w:rPr>
          <w:rFonts w:ascii="Myriad Pro" w:hAnsi="Myriad Pro"/>
          <w:sz w:val="21"/>
          <w:szCs w:val="21"/>
        </w:rPr>
        <w:t>,</w:t>
      </w:r>
      <w:r w:rsidRPr="00614B0B">
        <w:rPr>
          <w:rFonts w:ascii="Myriad Pro" w:hAnsi="Myriad Pro"/>
          <w:sz w:val="21"/>
          <w:szCs w:val="21"/>
        </w:rPr>
        <w:t xml:space="preserve"> thus increasing the capacity of the Palestinian school</w:t>
      </w:r>
      <w:r w:rsidR="00A53DCC" w:rsidRPr="00614B0B">
        <w:rPr>
          <w:rFonts w:ascii="Myriad Pro" w:hAnsi="Myriad Pro"/>
          <w:sz w:val="21"/>
          <w:szCs w:val="21"/>
        </w:rPr>
        <w:t>ing system in Jerusalem</w:t>
      </w:r>
      <w:r w:rsidR="00F771F4" w:rsidRPr="00614B0B">
        <w:rPr>
          <w:rFonts w:ascii="Myriad Pro" w:hAnsi="Myriad Pro"/>
          <w:sz w:val="21"/>
          <w:szCs w:val="21"/>
        </w:rPr>
        <w:t>, managed</w:t>
      </w:r>
      <w:r w:rsidRPr="00614B0B">
        <w:rPr>
          <w:rFonts w:ascii="Myriad Pro" w:hAnsi="Myriad Pro"/>
          <w:sz w:val="21"/>
          <w:szCs w:val="21"/>
        </w:rPr>
        <w:t xml:space="preserve"> </w:t>
      </w:r>
      <w:r w:rsidR="00A53DCC" w:rsidRPr="00614B0B">
        <w:rPr>
          <w:rFonts w:ascii="Myriad Pro" w:hAnsi="Myriad Pro"/>
          <w:sz w:val="21"/>
          <w:szCs w:val="21"/>
        </w:rPr>
        <w:t>by</w:t>
      </w:r>
      <w:r w:rsidRPr="00614B0B">
        <w:rPr>
          <w:rFonts w:ascii="Myriad Pro" w:hAnsi="Myriad Pro"/>
          <w:sz w:val="21"/>
          <w:szCs w:val="21"/>
        </w:rPr>
        <w:t xml:space="preserve"> the Islamic </w:t>
      </w:r>
      <w:r w:rsidR="00A53DCC" w:rsidRPr="00614B0B">
        <w:rPr>
          <w:rFonts w:ascii="Myriad Pro" w:hAnsi="Myriad Pro"/>
          <w:sz w:val="21"/>
          <w:szCs w:val="21"/>
        </w:rPr>
        <w:t>Waqf Department.</w:t>
      </w:r>
      <w:r w:rsidR="00216AE7" w:rsidRPr="00614B0B">
        <w:rPr>
          <w:rFonts w:ascii="Myriad Pro" w:hAnsi="Myriad Pro"/>
          <w:sz w:val="21"/>
          <w:szCs w:val="21"/>
        </w:rPr>
        <w:t xml:space="preserve"> With</w:t>
      </w:r>
      <w:r w:rsidR="009E0EC1" w:rsidRPr="00614B0B">
        <w:rPr>
          <w:rFonts w:ascii="Myriad Pro" w:hAnsi="Myriad Pro"/>
          <w:sz w:val="21"/>
          <w:szCs w:val="21"/>
        </w:rPr>
        <w:t>in</w:t>
      </w:r>
      <w:r w:rsidR="00216AE7" w:rsidRPr="00614B0B">
        <w:rPr>
          <w:rFonts w:ascii="Myriad Pro" w:hAnsi="Myriad Pro"/>
          <w:sz w:val="21"/>
          <w:szCs w:val="21"/>
        </w:rPr>
        <w:t xml:space="preserve"> this RFP, the project intends to provide consultancy services for the Construction a School in the Mount of Olive. </w:t>
      </w:r>
    </w:p>
    <w:p w:rsidR="00092702" w:rsidRPr="008C5DD8" w:rsidRDefault="00092702" w:rsidP="008C5DD8">
      <w:pPr>
        <w:pStyle w:val="CitatQuote"/>
        <w:numPr>
          <w:ilvl w:val="1"/>
          <w:numId w:val="9"/>
        </w:numPr>
        <w:tabs>
          <w:tab w:val="clear" w:pos="0"/>
          <w:tab w:val="clear" w:pos="360"/>
          <w:tab w:val="clear" w:pos="720"/>
        </w:tabs>
        <w:spacing w:before="240" w:after="0"/>
        <w:ind w:left="360" w:right="0"/>
        <w:jc w:val="both"/>
        <w:rPr>
          <w:rFonts w:ascii="Myriad Pro" w:hAnsi="Myriad Pro" w:cs="Times New Roman"/>
          <w:b/>
          <w:bCs/>
          <w:i w:val="0"/>
          <w:iCs w:val="0"/>
          <w:sz w:val="21"/>
          <w:szCs w:val="21"/>
        </w:rPr>
      </w:pPr>
      <w:r w:rsidRPr="008C5DD8">
        <w:rPr>
          <w:rFonts w:ascii="Myriad Pro" w:hAnsi="Myriad Pro" w:cs="Times New Roman"/>
          <w:b/>
          <w:bCs/>
          <w:i w:val="0"/>
          <w:iCs w:val="0"/>
          <w:sz w:val="21"/>
          <w:szCs w:val="21"/>
        </w:rPr>
        <w:t xml:space="preserve">Description </w:t>
      </w:r>
      <w:r w:rsidR="00A34235" w:rsidRPr="008C5DD8">
        <w:rPr>
          <w:rFonts w:ascii="Myriad Pro" w:hAnsi="Myriad Pro" w:cs="Times New Roman"/>
          <w:b/>
          <w:bCs/>
          <w:i w:val="0"/>
          <w:iCs w:val="0"/>
          <w:sz w:val="21"/>
          <w:szCs w:val="21"/>
        </w:rPr>
        <w:t>of the project:</w:t>
      </w:r>
    </w:p>
    <w:p w:rsidR="00216AE7" w:rsidRPr="008C5DD8" w:rsidRDefault="00A34235" w:rsidP="008C5DD8">
      <w:pPr>
        <w:jc w:val="both"/>
        <w:rPr>
          <w:rFonts w:ascii="Myriad Pro" w:hAnsi="Myriad Pro"/>
          <w:sz w:val="21"/>
          <w:szCs w:val="21"/>
        </w:rPr>
      </w:pPr>
      <w:r w:rsidRPr="00614B0B">
        <w:rPr>
          <w:rFonts w:ascii="Myriad Pro" w:hAnsi="Myriad Pro"/>
          <w:sz w:val="21"/>
          <w:szCs w:val="21"/>
        </w:rPr>
        <w:t xml:space="preserve">The following is the available information obtained from </w:t>
      </w:r>
      <w:r w:rsidR="00A53DCC" w:rsidRPr="00614B0B">
        <w:rPr>
          <w:rFonts w:ascii="Myriad Pro" w:hAnsi="Myriad Pro"/>
          <w:sz w:val="21"/>
          <w:szCs w:val="21"/>
        </w:rPr>
        <w:t xml:space="preserve">the </w:t>
      </w:r>
      <w:r w:rsidRPr="00614B0B">
        <w:rPr>
          <w:rFonts w:ascii="Myriad Pro" w:hAnsi="Myriad Pro"/>
          <w:sz w:val="21"/>
          <w:szCs w:val="21"/>
        </w:rPr>
        <w:t>Jerusalem Municipality</w:t>
      </w:r>
      <w:r w:rsidR="00A53DCC" w:rsidRPr="00614B0B">
        <w:rPr>
          <w:rFonts w:ascii="Myriad Pro" w:hAnsi="Myriad Pro"/>
          <w:sz w:val="21"/>
          <w:szCs w:val="21"/>
        </w:rPr>
        <w:t>.</w:t>
      </w:r>
      <w:r w:rsidRPr="00614B0B">
        <w:rPr>
          <w:rFonts w:ascii="Myriad Pro" w:hAnsi="Myriad Pro"/>
          <w:sz w:val="21"/>
          <w:szCs w:val="21"/>
        </w:rPr>
        <w:t xml:space="preserve"> </w:t>
      </w:r>
      <w:r w:rsidR="00A53DCC" w:rsidRPr="00614B0B">
        <w:rPr>
          <w:rFonts w:ascii="Myriad Pro" w:hAnsi="Myriad Pro"/>
          <w:sz w:val="21"/>
          <w:szCs w:val="21"/>
        </w:rPr>
        <w:t>I</w:t>
      </w:r>
      <w:r w:rsidRPr="00614B0B">
        <w:rPr>
          <w:rFonts w:ascii="Myriad Pro" w:hAnsi="Myriad Pro"/>
          <w:sz w:val="21"/>
          <w:szCs w:val="21"/>
        </w:rPr>
        <w:t>t is the participants responsibility to check the accuracy of the following Data:</w:t>
      </w:r>
    </w:p>
    <w:p w:rsidR="00A34235" w:rsidRPr="00614B0B" w:rsidRDefault="00913FD9" w:rsidP="00216AE7">
      <w:pPr>
        <w:pStyle w:val="CitatQuote"/>
        <w:tabs>
          <w:tab w:val="clear" w:pos="0"/>
          <w:tab w:val="clear" w:pos="360"/>
          <w:tab w:val="clear" w:pos="720"/>
        </w:tabs>
        <w:spacing w:before="240" w:after="0"/>
        <w:ind w:left="0" w:right="0"/>
        <w:jc w:val="both"/>
        <w:rPr>
          <w:rFonts w:ascii="Myriad Pro" w:hAnsi="Myriad Pro" w:cs="Tahoma"/>
          <w:i w:val="0"/>
          <w:iCs w:val="0"/>
          <w:sz w:val="21"/>
          <w:szCs w:val="21"/>
        </w:rPr>
      </w:pPr>
      <w:r w:rsidRPr="00614B0B">
        <w:rPr>
          <w:rFonts w:ascii="Myriad Pro" w:hAnsi="Myriad Pro" w:cs="Tahoma"/>
          <w:i w:val="0"/>
          <w:iCs w:val="0"/>
          <w:sz w:val="21"/>
          <w:szCs w:val="21"/>
          <w:u w:val="single"/>
        </w:rPr>
        <w:t xml:space="preserve">Mount </w:t>
      </w:r>
      <w:r w:rsidR="00407BD0">
        <w:rPr>
          <w:rFonts w:ascii="Myriad Pro" w:hAnsi="Myriad Pro" w:cs="Tahoma"/>
          <w:i w:val="0"/>
          <w:iCs w:val="0"/>
          <w:sz w:val="21"/>
          <w:szCs w:val="21"/>
          <w:u w:val="single"/>
        </w:rPr>
        <w:t>o</w:t>
      </w:r>
      <w:r w:rsidRPr="00614B0B">
        <w:rPr>
          <w:rFonts w:ascii="Myriad Pro" w:hAnsi="Myriad Pro" w:cs="Tahoma"/>
          <w:i w:val="0"/>
          <w:iCs w:val="0"/>
          <w:sz w:val="21"/>
          <w:szCs w:val="21"/>
          <w:u w:val="single"/>
        </w:rPr>
        <w:t xml:space="preserve">f Olive </w:t>
      </w:r>
      <w:r w:rsidR="00216AE7" w:rsidRPr="00614B0B">
        <w:rPr>
          <w:rFonts w:ascii="Myriad Pro" w:hAnsi="Myriad Pro" w:cs="Tahoma"/>
          <w:i w:val="0"/>
          <w:iCs w:val="0"/>
          <w:sz w:val="21"/>
          <w:szCs w:val="21"/>
          <w:u w:val="single"/>
        </w:rPr>
        <w:t>(Al</w:t>
      </w:r>
      <w:r w:rsidRPr="00614B0B">
        <w:rPr>
          <w:rFonts w:ascii="Myriad Pro" w:hAnsi="Myriad Pro" w:cs="Tahoma"/>
          <w:i w:val="0"/>
          <w:iCs w:val="0"/>
          <w:sz w:val="21"/>
          <w:szCs w:val="21"/>
          <w:u w:val="single"/>
        </w:rPr>
        <w:t xml:space="preserve"> Tour)</w:t>
      </w:r>
      <w:r w:rsidR="00A34235" w:rsidRPr="00614B0B">
        <w:rPr>
          <w:rFonts w:ascii="Myriad Pro" w:hAnsi="Myriad Pro" w:cs="Tahoma"/>
          <w:i w:val="0"/>
          <w:iCs w:val="0"/>
          <w:sz w:val="21"/>
          <w:szCs w:val="21"/>
          <w:u w:val="single"/>
        </w:rPr>
        <w:t xml:space="preserve"> School</w:t>
      </w:r>
      <w:r w:rsidR="00702121" w:rsidRPr="00614B0B">
        <w:rPr>
          <w:rFonts w:ascii="Myriad Pro" w:hAnsi="Myriad Pro" w:cs="Tahoma"/>
          <w:i w:val="0"/>
          <w:iCs w:val="0"/>
          <w:sz w:val="21"/>
          <w:szCs w:val="21"/>
        </w:rPr>
        <w:t xml:space="preserve"> </w:t>
      </w:r>
      <w:r w:rsidR="00216AE7" w:rsidRPr="00614B0B">
        <w:rPr>
          <w:rFonts w:ascii="Myriad Pro" w:hAnsi="Myriad Pro" w:cs="Tahoma"/>
          <w:i w:val="0"/>
          <w:iCs w:val="0"/>
          <w:sz w:val="21"/>
          <w:szCs w:val="21"/>
        </w:rPr>
        <w:t>(aerial</w:t>
      </w:r>
      <w:r w:rsidR="00702121" w:rsidRPr="00614B0B">
        <w:rPr>
          <w:rFonts w:ascii="Myriad Pro" w:hAnsi="Myriad Pro" w:cs="Tahoma"/>
          <w:i w:val="0"/>
          <w:iCs w:val="0"/>
          <w:sz w:val="21"/>
          <w:szCs w:val="21"/>
        </w:rPr>
        <w:t xml:space="preserve"> photo is attached)</w:t>
      </w:r>
    </w:p>
    <w:p w:rsidR="00A34235" w:rsidRPr="00614B0B" w:rsidRDefault="00A34235" w:rsidP="00901853">
      <w:pPr>
        <w:pStyle w:val="CitatQuote"/>
        <w:numPr>
          <w:ilvl w:val="0"/>
          <w:numId w:val="38"/>
        </w:numPr>
        <w:tabs>
          <w:tab w:val="clear" w:pos="0"/>
          <w:tab w:val="clear" w:pos="360"/>
          <w:tab w:val="clear" w:pos="720"/>
        </w:tabs>
        <w:spacing w:before="240" w:after="0"/>
        <w:ind w:right="0"/>
        <w:jc w:val="both"/>
        <w:rPr>
          <w:rFonts w:ascii="Myriad Pro" w:hAnsi="Myriad Pro" w:cs="Tahoma"/>
          <w:i w:val="0"/>
          <w:iCs w:val="0"/>
          <w:sz w:val="21"/>
          <w:szCs w:val="21"/>
        </w:rPr>
      </w:pPr>
      <w:r w:rsidRPr="00614B0B">
        <w:rPr>
          <w:rFonts w:ascii="Myriad Pro" w:hAnsi="Myriad Pro" w:cs="Tahoma"/>
          <w:i w:val="0"/>
          <w:iCs w:val="0"/>
          <w:sz w:val="21"/>
          <w:szCs w:val="21"/>
        </w:rPr>
        <w:t>Owner: Islamic Waqf and Affairs/ Jerusalem</w:t>
      </w:r>
    </w:p>
    <w:p w:rsidR="00A34235" w:rsidRPr="00614B0B" w:rsidRDefault="00913FD9" w:rsidP="00901853">
      <w:pPr>
        <w:pStyle w:val="CitatQuote"/>
        <w:numPr>
          <w:ilvl w:val="0"/>
          <w:numId w:val="38"/>
        </w:numPr>
        <w:tabs>
          <w:tab w:val="clear" w:pos="0"/>
          <w:tab w:val="clear" w:pos="360"/>
          <w:tab w:val="clear" w:pos="720"/>
        </w:tabs>
        <w:spacing w:before="240" w:after="0"/>
        <w:ind w:right="0"/>
        <w:jc w:val="both"/>
        <w:rPr>
          <w:rFonts w:ascii="Myriad Pro" w:hAnsi="Myriad Pro" w:cs="Tahoma"/>
          <w:i w:val="0"/>
          <w:iCs w:val="0"/>
          <w:sz w:val="21"/>
          <w:szCs w:val="21"/>
        </w:rPr>
      </w:pPr>
      <w:r w:rsidRPr="00614B0B">
        <w:rPr>
          <w:rFonts w:ascii="Myriad Pro" w:hAnsi="Myriad Pro" w:cs="Tahoma"/>
          <w:i w:val="0"/>
          <w:iCs w:val="0"/>
          <w:sz w:val="21"/>
          <w:szCs w:val="21"/>
        </w:rPr>
        <w:lastRenderedPageBreak/>
        <w:t>Beneficiary:</w:t>
      </w:r>
      <w:r w:rsidR="00A34235" w:rsidRPr="00614B0B">
        <w:rPr>
          <w:rFonts w:ascii="Myriad Pro" w:hAnsi="Myriad Pro" w:cs="Tahoma"/>
          <w:i w:val="0"/>
          <w:iCs w:val="0"/>
          <w:sz w:val="21"/>
          <w:szCs w:val="21"/>
        </w:rPr>
        <w:t xml:space="preserve"> </w:t>
      </w:r>
      <w:r w:rsidRPr="00614B0B">
        <w:rPr>
          <w:rFonts w:ascii="Myriad Pro" w:hAnsi="Myriad Pro" w:cs="Tahoma"/>
          <w:i w:val="0"/>
          <w:iCs w:val="0"/>
          <w:sz w:val="21"/>
          <w:szCs w:val="21"/>
        </w:rPr>
        <w:t>Directorate</w:t>
      </w:r>
      <w:r w:rsidR="00A34235" w:rsidRPr="00614B0B">
        <w:rPr>
          <w:rFonts w:ascii="Myriad Pro" w:hAnsi="Myriad Pro" w:cs="Tahoma"/>
          <w:i w:val="0"/>
          <w:iCs w:val="0"/>
          <w:sz w:val="21"/>
          <w:szCs w:val="21"/>
        </w:rPr>
        <w:t xml:space="preserve"> of Education/ Jerusalem </w:t>
      </w:r>
    </w:p>
    <w:p w:rsidR="00913FD9" w:rsidRPr="00614B0B" w:rsidRDefault="00913FD9" w:rsidP="00901853">
      <w:pPr>
        <w:pStyle w:val="CitatQuote"/>
        <w:numPr>
          <w:ilvl w:val="0"/>
          <w:numId w:val="38"/>
        </w:numPr>
        <w:tabs>
          <w:tab w:val="clear" w:pos="0"/>
          <w:tab w:val="clear" w:pos="360"/>
          <w:tab w:val="clear" w:pos="720"/>
        </w:tabs>
        <w:spacing w:before="240" w:after="0"/>
        <w:ind w:right="0"/>
        <w:jc w:val="both"/>
        <w:rPr>
          <w:rFonts w:ascii="Myriad Pro" w:hAnsi="Myriad Pro" w:cs="Tahoma"/>
          <w:i w:val="0"/>
          <w:iCs w:val="0"/>
          <w:sz w:val="21"/>
          <w:szCs w:val="21"/>
        </w:rPr>
      </w:pPr>
      <w:r w:rsidRPr="00614B0B">
        <w:rPr>
          <w:rFonts w:ascii="Myriad Pro" w:hAnsi="Myriad Pro" w:cs="Tahoma"/>
          <w:i w:val="0"/>
          <w:iCs w:val="0"/>
          <w:sz w:val="21"/>
          <w:szCs w:val="21"/>
        </w:rPr>
        <w:t>Description of the project: Building, f</w:t>
      </w:r>
      <w:r w:rsidR="00A53DCC" w:rsidRPr="00614B0B">
        <w:rPr>
          <w:rFonts w:ascii="Myriad Pro" w:hAnsi="Myriad Pro" w:cs="Tahoma"/>
          <w:i w:val="0"/>
          <w:iCs w:val="0"/>
          <w:sz w:val="21"/>
          <w:szCs w:val="21"/>
        </w:rPr>
        <w:t>urnishing</w:t>
      </w:r>
      <w:r w:rsidRPr="00614B0B">
        <w:rPr>
          <w:rFonts w:ascii="Myriad Pro" w:hAnsi="Myriad Pro" w:cs="Tahoma"/>
          <w:i w:val="0"/>
          <w:iCs w:val="0"/>
          <w:sz w:val="21"/>
          <w:szCs w:val="21"/>
        </w:rPr>
        <w:t xml:space="preserve"> and equipping a 12-classroom school</w:t>
      </w:r>
    </w:p>
    <w:p w:rsidR="00913FD9" w:rsidRPr="00614B0B" w:rsidRDefault="00913FD9" w:rsidP="00901853">
      <w:pPr>
        <w:pStyle w:val="CitatQuote"/>
        <w:numPr>
          <w:ilvl w:val="0"/>
          <w:numId w:val="38"/>
        </w:numPr>
        <w:tabs>
          <w:tab w:val="clear" w:pos="0"/>
          <w:tab w:val="clear" w:pos="360"/>
          <w:tab w:val="clear" w:pos="720"/>
        </w:tabs>
        <w:spacing w:before="240" w:after="0"/>
        <w:ind w:right="0"/>
        <w:jc w:val="both"/>
        <w:rPr>
          <w:rFonts w:ascii="Myriad Pro" w:hAnsi="Myriad Pro" w:cs="Tahoma"/>
          <w:i w:val="0"/>
          <w:iCs w:val="0"/>
          <w:sz w:val="21"/>
          <w:szCs w:val="21"/>
        </w:rPr>
      </w:pPr>
      <w:r w:rsidRPr="00614B0B">
        <w:rPr>
          <w:rFonts w:ascii="Myriad Pro" w:hAnsi="Myriad Pro" w:cs="Tahoma"/>
          <w:i w:val="0"/>
          <w:iCs w:val="0"/>
          <w:sz w:val="21"/>
          <w:szCs w:val="21"/>
        </w:rPr>
        <w:t>Location: Jerusalem, Al Tour, Raba’a Aladawieh street</w:t>
      </w:r>
      <w:r w:rsidR="00F60CB3" w:rsidRPr="00614B0B">
        <w:rPr>
          <w:rFonts w:ascii="Myriad Pro" w:hAnsi="Myriad Pro" w:cs="Tahoma"/>
          <w:i w:val="0"/>
          <w:iCs w:val="0"/>
          <w:sz w:val="21"/>
          <w:szCs w:val="21"/>
        </w:rPr>
        <w:t>,</w:t>
      </w:r>
      <w:r w:rsidRPr="00614B0B">
        <w:rPr>
          <w:rFonts w:ascii="Myriad Pro" w:hAnsi="Myriad Pro" w:cs="Tahoma"/>
          <w:i w:val="0"/>
          <w:iCs w:val="0"/>
          <w:sz w:val="21"/>
          <w:szCs w:val="21"/>
        </w:rPr>
        <w:t xml:space="preserve">block number </w:t>
      </w:r>
      <w:r w:rsidR="00702121" w:rsidRPr="00614B0B">
        <w:rPr>
          <w:rFonts w:ascii="Myriad Pro" w:hAnsi="Myriad Pro" w:cs="Tahoma"/>
          <w:i w:val="0"/>
          <w:iCs w:val="0"/>
          <w:sz w:val="21"/>
          <w:szCs w:val="21"/>
        </w:rPr>
        <w:t>(</w:t>
      </w:r>
      <w:r w:rsidRPr="00614B0B">
        <w:rPr>
          <w:rFonts w:ascii="Myriad Pro" w:hAnsi="Myriad Pro" w:cs="Tahoma"/>
          <w:i w:val="0"/>
          <w:iCs w:val="0"/>
          <w:sz w:val="21"/>
          <w:szCs w:val="21"/>
        </w:rPr>
        <w:t>29995</w:t>
      </w:r>
      <w:r w:rsidR="00702121" w:rsidRPr="00614B0B">
        <w:rPr>
          <w:rFonts w:ascii="Myriad Pro" w:hAnsi="Myriad Pro" w:cs="Tahoma"/>
          <w:i w:val="0"/>
          <w:iCs w:val="0"/>
          <w:sz w:val="21"/>
          <w:szCs w:val="21"/>
        </w:rPr>
        <w:t>)</w:t>
      </w:r>
      <w:r w:rsidRPr="00614B0B">
        <w:rPr>
          <w:rFonts w:ascii="Myriad Pro" w:hAnsi="Myriad Pro" w:cs="Tahoma"/>
          <w:i w:val="0"/>
          <w:iCs w:val="0"/>
          <w:sz w:val="21"/>
          <w:szCs w:val="21"/>
        </w:rPr>
        <w:t xml:space="preserve">, parcel </w:t>
      </w:r>
      <w:r w:rsidR="00702121" w:rsidRPr="00614B0B">
        <w:rPr>
          <w:rFonts w:ascii="Myriad Pro" w:hAnsi="Myriad Pro" w:cs="Tahoma"/>
          <w:i w:val="0"/>
          <w:iCs w:val="0"/>
          <w:sz w:val="21"/>
          <w:szCs w:val="21"/>
        </w:rPr>
        <w:t>number (5)</w:t>
      </w:r>
      <w:r w:rsidRPr="00614B0B">
        <w:rPr>
          <w:rFonts w:ascii="Myriad Pro" w:hAnsi="Myriad Pro" w:cs="Tahoma"/>
          <w:i w:val="0"/>
          <w:iCs w:val="0"/>
          <w:sz w:val="21"/>
          <w:szCs w:val="21"/>
        </w:rPr>
        <w:t>.</w:t>
      </w:r>
    </w:p>
    <w:p w:rsidR="00913FD9" w:rsidRPr="00614B0B" w:rsidRDefault="00913FD9" w:rsidP="00901853">
      <w:pPr>
        <w:pStyle w:val="CitatQuote"/>
        <w:numPr>
          <w:ilvl w:val="0"/>
          <w:numId w:val="38"/>
        </w:numPr>
        <w:tabs>
          <w:tab w:val="clear" w:pos="0"/>
          <w:tab w:val="clear" w:pos="360"/>
          <w:tab w:val="clear" w:pos="720"/>
        </w:tabs>
        <w:spacing w:before="240" w:after="0"/>
        <w:ind w:right="0"/>
        <w:jc w:val="both"/>
        <w:rPr>
          <w:rFonts w:ascii="Myriad Pro" w:hAnsi="Myriad Pro" w:cs="Tahoma"/>
          <w:i w:val="0"/>
          <w:iCs w:val="0"/>
          <w:sz w:val="21"/>
          <w:szCs w:val="21"/>
        </w:rPr>
      </w:pPr>
      <w:r w:rsidRPr="00614B0B">
        <w:rPr>
          <w:rFonts w:ascii="Myriad Pro" w:hAnsi="Myriad Pro" w:cs="Tahoma"/>
          <w:i w:val="0"/>
          <w:iCs w:val="0"/>
          <w:sz w:val="21"/>
          <w:szCs w:val="21"/>
        </w:rPr>
        <w:t>Land Area: 2,800 m2</w:t>
      </w:r>
    </w:p>
    <w:p w:rsidR="00913FD9" w:rsidRDefault="00913FD9" w:rsidP="00901853">
      <w:pPr>
        <w:pStyle w:val="CitatQuote"/>
        <w:numPr>
          <w:ilvl w:val="0"/>
          <w:numId w:val="38"/>
        </w:numPr>
        <w:tabs>
          <w:tab w:val="clear" w:pos="0"/>
          <w:tab w:val="clear" w:pos="360"/>
          <w:tab w:val="clear" w:pos="720"/>
        </w:tabs>
        <w:spacing w:before="240" w:after="0"/>
        <w:ind w:right="0"/>
        <w:jc w:val="both"/>
        <w:rPr>
          <w:rFonts w:ascii="Myriad Pro" w:hAnsi="Myriad Pro" w:cs="Tahoma"/>
          <w:i w:val="0"/>
          <w:iCs w:val="0"/>
          <w:sz w:val="21"/>
          <w:szCs w:val="21"/>
        </w:rPr>
      </w:pPr>
      <w:r w:rsidRPr="00614B0B">
        <w:rPr>
          <w:rFonts w:ascii="Myriad Pro" w:hAnsi="Myriad Pro" w:cs="Tahoma"/>
          <w:i w:val="0"/>
          <w:iCs w:val="0"/>
          <w:sz w:val="21"/>
          <w:szCs w:val="21"/>
        </w:rPr>
        <w:t xml:space="preserve">Zoning status: Public building zone </w:t>
      </w:r>
      <w:r w:rsidR="00702121" w:rsidRPr="00614B0B">
        <w:rPr>
          <w:rFonts w:ascii="Myriad Pro" w:hAnsi="Myriad Pro" w:cs="Tahoma"/>
          <w:i w:val="0"/>
          <w:iCs w:val="0"/>
          <w:sz w:val="21"/>
          <w:szCs w:val="21"/>
        </w:rPr>
        <w:t>per</w:t>
      </w:r>
      <w:r w:rsidRPr="00614B0B">
        <w:rPr>
          <w:rFonts w:ascii="Myriad Pro" w:hAnsi="Myriad Pro" w:cs="Tahoma"/>
          <w:i w:val="0"/>
          <w:iCs w:val="0"/>
          <w:sz w:val="21"/>
          <w:szCs w:val="21"/>
        </w:rPr>
        <w:t xml:space="preserve"> the approved plan (A.M.9) since 1978, density of the building is not limited with no more than four floors.</w:t>
      </w:r>
    </w:p>
    <w:p w:rsidR="008C5DD8" w:rsidRPr="00614B0B" w:rsidRDefault="008C5DD8" w:rsidP="008C5DD8">
      <w:pPr>
        <w:pStyle w:val="CitatQuote"/>
        <w:tabs>
          <w:tab w:val="clear" w:pos="0"/>
          <w:tab w:val="clear" w:pos="360"/>
          <w:tab w:val="clear" w:pos="720"/>
        </w:tabs>
        <w:spacing w:before="240" w:after="0"/>
        <w:ind w:left="0" w:right="0"/>
        <w:jc w:val="both"/>
        <w:rPr>
          <w:rFonts w:ascii="Myriad Pro" w:hAnsi="Myriad Pro" w:cs="Tahoma"/>
          <w:i w:val="0"/>
          <w:iCs w:val="0"/>
          <w:sz w:val="21"/>
          <w:szCs w:val="21"/>
        </w:rPr>
      </w:pPr>
    </w:p>
    <w:p w:rsidR="00216AE7" w:rsidRPr="008C5DD8" w:rsidRDefault="00DB2334" w:rsidP="008C5DD8">
      <w:pPr>
        <w:pStyle w:val="DefaultText"/>
        <w:numPr>
          <w:ilvl w:val="0"/>
          <w:numId w:val="9"/>
        </w:numPr>
        <w:tabs>
          <w:tab w:val="num" w:pos="426"/>
        </w:tabs>
        <w:spacing w:line="240" w:lineRule="auto"/>
        <w:ind w:left="426" w:hanging="412"/>
        <w:jc w:val="both"/>
        <w:rPr>
          <w:rFonts w:ascii="Myriad Pro" w:hAnsi="Myriad Pro"/>
          <w:b/>
          <w:bCs/>
        </w:rPr>
      </w:pPr>
      <w:r w:rsidRPr="008C5DD8">
        <w:rPr>
          <w:rFonts w:ascii="Myriad Pro" w:hAnsi="Myriad Pro"/>
          <w:b/>
          <w:bCs/>
        </w:rPr>
        <w:t>Scope of Work:</w:t>
      </w:r>
    </w:p>
    <w:p w:rsidR="00AE61D6" w:rsidRPr="00614B0B" w:rsidRDefault="00DB2334" w:rsidP="00216AE7">
      <w:pPr>
        <w:jc w:val="both"/>
        <w:rPr>
          <w:rFonts w:ascii="Myriad Pro" w:hAnsi="Myriad Pro"/>
          <w:sz w:val="21"/>
          <w:szCs w:val="21"/>
        </w:rPr>
      </w:pPr>
      <w:r w:rsidRPr="00614B0B">
        <w:rPr>
          <w:rFonts w:ascii="Myriad Pro" w:hAnsi="Myriad Pro" w:cstheme="majorBidi"/>
          <w:sz w:val="21"/>
          <w:szCs w:val="21"/>
        </w:rPr>
        <w:t>The Consultant is expected to perform the required detailed design services</w:t>
      </w:r>
      <w:r w:rsidR="002B42DC" w:rsidRPr="00614B0B">
        <w:rPr>
          <w:rFonts w:ascii="Myriad Pro" w:hAnsi="Myriad Pro" w:cstheme="majorBidi"/>
          <w:sz w:val="21"/>
          <w:szCs w:val="21"/>
        </w:rPr>
        <w:t xml:space="preserve"> including </w:t>
      </w:r>
      <w:r w:rsidR="00AE61D6" w:rsidRPr="00614B0B">
        <w:rPr>
          <w:rFonts w:ascii="Myriad Pro" w:hAnsi="Myriad Pro" w:cstheme="majorBidi"/>
          <w:sz w:val="21"/>
          <w:szCs w:val="21"/>
        </w:rPr>
        <w:t>obtaining building permits,</w:t>
      </w:r>
      <w:r w:rsidRPr="00614B0B">
        <w:rPr>
          <w:rFonts w:ascii="Myriad Pro" w:hAnsi="Myriad Pro" w:cstheme="majorBidi"/>
          <w:sz w:val="21"/>
          <w:szCs w:val="21"/>
        </w:rPr>
        <w:t xml:space="preserve"> tender documents </w:t>
      </w:r>
      <w:r w:rsidR="00AE61D6" w:rsidRPr="00614B0B">
        <w:rPr>
          <w:rFonts w:ascii="Myriad Pro" w:hAnsi="Myriad Pro" w:cstheme="majorBidi"/>
          <w:sz w:val="21"/>
          <w:szCs w:val="21"/>
        </w:rPr>
        <w:t xml:space="preserve">and supervision for two </w:t>
      </w:r>
      <w:r w:rsidR="00AE61D6" w:rsidRPr="00614B0B">
        <w:rPr>
          <w:rFonts w:ascii="Myriad Pro" w:hAnsi="Myriad Pro"/>
          <w:sz w:val="21"/>
          <w:szCs w:val="21"/>
        </w:rPr>
        <w:t xml:space="preserve">schools located in the Mount of Olive with an estimated capacity of </w:t>
      </w:r>
      <w:r w:rsidR="00216AE7" w:rsidRPr="00614B0B">
        <w:rPr>
          <w:rFonts w:ascii="Myriad Pro" w:hAnsi="Myriad Pro"/>
          <w:sz w:val="21"/>
          <w:szCs w:val="21"/>
        </w:rPr>
        <w:t>12</w:t>
      </w:r>
      <w:r w:rsidR="00AE61D6" w:rsidRPr="00614B0B">
        <w:rPr>
          <w:rFonts w:ascii="Myriad Pro" w:hAnsi="Myriad Pro"/>
          <w:sz w:val="21"/>
          <w:szCs w:val="21"/>
        </w:rPr>
        <w:t xml:space="preserve"> </w:t>
      </w:r>
      <w:r w:rsidR="00A53DCC" w:rsidRPr="00614B0B">
        <w:rPr>
          <w:rFonts w:ascii="Myriad Pro" w:hAnsi="Myriad Pro"/>
          <w:sz w:val="21"/>
          <w:szCs w:val="21"/>
        </w:rPr>
        <w:t xml:space="preserve">new </w:t>
      </w:r>
      <w:r w:rsidR="00AE61D6" w:rsidRPr="00614B0B">
        <w:rPr>
          <w:rFonts w:ascii="Myriad Pro" w:hAnsi="Myriad Pro"/>
          <w:sz w:val="21"/>
          <w:szCs w:val="21"/>
        </w:rPr>
        <w:t>classrooms</w:t>
      </w:r>
      <w:r w:rsidR="00216AE7" w:rsidRPr="00614B0B">
        <w:rPr>
          <w:rFonts w:ascii="Myriad Pro" w:hAnsi="Myriad Pro"/>
          <w:sz w:val="21"/>
          <w:szCs w:val="21"/>
        </w:rPr>
        <w:t xml:space="preserve">, for serving co-education. </w:t>
      </w:r>
    </w:p>
    <w:p w:rsidR="00F771F4" w:rsidRPr="00614B0B" w:rsidRDefault="00F771F4" w:rsidP="00901853">
      <w:pPr>
        <w:jc w:val="both"/>
        <w:rPr>
          <w:rFonts w:ascii="Myriad Pro" w:hAnsi="Myriad Pro" w:cstheme="majorBidi"/>
          <w:sz w:val="21"/>
          <w:szCs w:val="21"/>
        </w:rPr>
      </w:pPr>
    </w:p>
    <w:p w:rsidR="00DB2334" w:rsidRPr="00614B0B" w:rsidRDefault="00DB2334" w:rsidP="001E1C54">
      <w:pPr>
        <w:jc w:val="both"/>
        <w:rPr>
          <w:rFonts w:ascii="Myriad Pro" w:hAnsi="Myriad Pro" w:cstheme="majorBidi"/>
          <w:sz w:val="21"/>
          <w:szCs w:val="21"/>
        </w:rPr>
      </w:pPr>
      <w:r w:rsidRPr="00614B0B">
        <w:rPr>
          <w:rFonts w:ascii="Myriad Pro" w:hAnsi="Myriad Pro" w:cstheme="majorBidi"/>
          <w:sz w:val="21"/>
          <w:szCs w:val="21"/>
        </w:rPr>
        <w:t xml:space="preserve">The services include </w:t>
      </w:r>
      <w:r w:rsidR="00961C35" w:rsidRPr="00614B0B">
        <w:rPr>
          <w:rFonts w:ascii="Myriad Pro" w:hAnsi="Myriad Pro" w:cstheme="majorBidi"/>
          <w:sz w:val="21"/>
          <w:szCs w:val="21"/>
        </w:rPr>
        <w:t>licensing from the authorities</w:t>
      </w:r>
      <w:r w:rsidR="00A53DCC" w:rsidRPr="00614B0B">
        <w:rPr>
          <w:rFonts w:ascii="Myriad Pro" w:hAnsi="Myriad Pro" w:cstheme="majorBidi"/>
          <w:sz w:val="21"/>
          <w:szCs w:val="21"/>
        </w:rPr>
        <w:t>,</w:t>
      </w:r>
      <w:r w:rsidR="00F60CB3" w:rsidRPr="00614B0B">
        <w:rPr>
          <w:rFonts w:ascii="Myriad Pro" w:hAnsi="Myriad Pro" w:cstheme="majorBidi"/>
          <w:sz w:val="21"/>
          <w:szCs w:val="21"/>
        </w:rPr>
        <w:t xml:space="preserve"> </w:t>
      </w:r>
      <w:r w:rsidRPr="00614B0B">
        <w:rPr>
          <w:rFonts w:ascii="Myriad Pro" w:hAnsi="Myriad Pro" w:cstheme="majorBidi"/>
          <w:sz w:val="21"/>
          <w:szCs w:val="21"/>
        </w:rPr>
        <w:t xml:space="preserve">geotechnical and topographic surveys in the land location of the proposed </w:t>
      </w:r>
      <w:r w:rsidR="00153ECD" w:rsidRPr="00614B0B">
        <w:rPr>
          <w:rFonts w:ascii="Myriad Pro" w:hAnsi="Myriad Pro" w:cstheme="majorBidi"/>
          <w:sz w:val="21"/>
          <w:szCs w:val="21"/>
        </w:rPr>
        <w:t>school,</w:t>
      </w:r>
      <w:r w:rsidRPr="00614B0B">
        <w:rPr>
          <w:rFonts w:ascii="Myriad Pro" w:hAnsi="Myriad Pro" w:cstheme="majorBidi"/>
          <w:sz w:val="21"/>
          <w:szCs w:val="21"/>
        </w:rPr>
        <w:t xml:space="preserve"> and architectural, structural, mechanical, electrical and various speciali</w:t>
      </w:r>
      <w:r w:rsidR="00961C35" w:rsidRPr="00614B0B">
        <w:rPr>
          <w:rFonts w:ascii="Myriad Pro" w:hAnsi="Myriad Pro" w:cstheme="majorBidi"/>
          <w:sz w:val="21"/>
          <w:szCs w:val="21"/>
        </w:rPr>
        <w:t>zed</w:t>
      </w:r>
      <w:r w:rsidRPr="00614B0B">
        <w:rPr>
          <w:rFonts w:ascii="Myriad Pro" w:hAnsi="Myriad Pro" w:cstheme="majorBidi"/>
          <w:sz w:val="21"/>
          <w:szCs w:val="21"/>
        </w:rPr>
        <w:t xml:space="preserve"> discipline </w:t>
      </w:r>
      <w:r w:rsidR="00153ECD" w:rsidRPr="00614B0B">
        <w:rPr>
          <w:rFonts w:ascii="Myriad Pro" w:hAnsi="Myriad Pro" w:cstheme="majorBidi"/>
          <w:sz w:val="21"/>
          <w:szCs w:val="21"/>
        </w:rPr>
        <w:t>detailed designs,</w:t>
      </w:r>
      <w:r w:rsidRPr="00614B0B">
        <w:rPr>
          <w:rFonts w:ascii="Myriad Pro" w:hAnsi="Myriad Pro" w:cstheme="majorBidi"/>
          <w:sz w:val="21"/>
          <w:szCs w:val="21"/>
        </w:rPr>
        <w:t xml:space="preserve"> tender documents</w:t>
      </w:r>
      <w:r w:rsidR="00961C35" w:rsidRPr="00614B0B">
        <w:rPr>
          <w:rFonts w:ascii="Myriad Pro" w:hAnsi="Myriad Pro" w:cstheme="majorBidi"/>
          <w:sz w:val="21"/>
          <w:szCs w:val="21"/>
        </w:rPr>
        <w:t xml:space="preserve">, as well as </w:t>
      </w:r>
      <w:r w:rsidR="00153ECD" w:rsidRPr="00614B0B">
        <w:rPr>
          <w:rFonts w:ascii="Myriad Pro" w:hAnsi="Myriad Pro" w:cstheme="majorBidi"/>
          <w:sz w:val="21"/>
          <w:szCs w:val="21"/>
        </w:rPr>
        <w:t xml:space="preserve">supervision </w:t>
      </w:r>
      <w:r w:rsidR="00216AE7" w:rsidRPr="00614B0B">
        <w:rPr>
          <w:rFonts w:ascii="Myriad Pro" w:hAnsi="Myriad Pro" w:cstheme="majorBidi"/>
          <w:sz w:val="21"/>
          <w:szCs w:val="21"/>
        </w:rPr>
        <w:t>services</w:t>
      </w:r>
      <w:r w:rsidR="00092702" w:rsidRPr="00614B0B">
        <w:rPr>
          <w:rFonts w:ascii="Myriad Pro" w:hAnsi="Myriad Pro" w:cstheme="majorBidi"/>
          <w:sz w:val="21"/>
          <w:szCs w:val="21"/>
        </w:rPr>
        <w:t>.</w:t>
      </w:r>
      <w:r w:rsidRPr="00614B0B">
        <w:rPr>
          <w:rFonts w:ascii="Myriad Pro" w:hAnsi="Myriad Pro" w:cstheme="majorBidi"/>
          <w:sz w:val="21"/>
          <w:szCs w:val="21"/>
        </w:rPr>
        <w:t xml:space="preserve"> </w:t>
      </w:r>
    </w:p>
    <w:p w:rsidR="00DB2334" w:rsidRPr="00614B0B" w:rsidRDefault="00DB2334" w:rsidP="008C5DD8">
      <w:pPr>
        <w:pStyle w:val="DefaultText"/>
        <w:numPr>
          <w:ilvl w:val="1"/>
          <w:numId w:val="9"/>
        </w:numPr>
        <w:autoSpaceDE/>
        <w:autoSpaceDN/>
        <w:adjustRightInd/>
        <w:spacing w:before="240" w:line="240" w:lineRule="auto"/>
        <w:ind w:left="360"/>
        <w:jc w:val="both"/>
        <w:rPr>
          <w:rFonts w:ascii="Myriad Pro" w:hAnsi="Myriad Pro"/>
          <w:sz w:val="21"/>
          <w:szCs w:val="21"/>
        </w:rPr>
      </w:pPr>
      <w:r w:rsidRPr="00614B0B">
        <w:rPr>
          <w:rFonts w:ascii="Myriad Pro" w:hAnsi="Myriad Pro"/>
          <w:b/>
          <w:sz w:val="21"/>
          <w:szCs w:val="21"/>
        </w:rPr>
        <w:t>Scope Components</w:t>
      </w:r>
    </w:p>
    <w:p w:rsidR="00DB2334" w:rsidRPr="00614B0B" w:rsidRDefault="00DB2334" w:rsidP="008C5DD8">
      <w:pPr>
        <w:jc w:val="both"/>
        <w:rPr>
          <w:rFonts w:ascii="Myriad Pro" w:hAnsi="Myriad Pro"/>
          <w:sz w:val="21"/>
          <w:szCs w:val="21"/>
        </w:rPr>
      </w:pPr>
      <w:r w:rsidRPr="00614B0B">
        <w:rPr>
          <w:rFonts w:ascii="Myriad Pro" w:hAnsi="Myriad Pro"/>
          <w:b/>
          <w:sz w:val="21"/>
          <w:szCs w:val="21"/>
        </w:rPr>
        <w:t xml:space="preserve">Service </w:t>
      </w:r>
      <w:r w:rsidR="00216AE7" w:rsidRPr="00614B0B">
        <w:rPr>
          <w:rFonts w:ascii="Myriad Pro" w:hAnsi="Myriad Pro"/>
          <w:b/>
          <w:sz w:val="21"/>
          <w:szCs w:val="21"/>
        </w:rPr>
        <w:t>A</w:t>
      </w:r>
      <w:r w:rsidR="00707E17">
        <w:rPr>
          <w:rFonts w:ascii="Myriad Pro" w:hAnsi="Myriad Pro"/>
          <w:b/>
          <w:sz w:val="21"/>
          <w:szCs w:val="21"/>
        </w:rPr>
        <w:t>:</w:t>
      </w:r>
      <w:r w:rsidRPr="00614B0B">
        <w:rPr>
          <w:rFonts w:ascii="Myriad Pro" w:hAnsi="Myriad Pro"/>
          <w:sz w:val="21"/>
          <w:szCs w:val="21"/>
        </w:rPr>
        <w:t xml:space="preserve"> </w:t>
      </w:r>
      <w:r w:rsidR="00DF5E68" w:rsidRPr="00614B0B">
        <w:rPr>
          <w:rFonts w:ascii="Myriad Pro" w:hAnsi="Myriad Pro"/>
          <w:sz w:val="21"/>
          <w:szCs w:val="21"/>
        </w:rPr>
        <w:t xml:space="preserve">Obtaining the building permits from the Municipality for </w:t>
      </w:r>
      <w:r w:rsidR="00216AE7" w:rsidRPr="00614B0B">
        <w:rPr>
          <w:rFonts w:ascii="Myriad Pro" w:hAnsi="Myriad Pro"/>
          <w:sz w:val="21"/>
          <w:szCs w:val="21"/>
        </w:rPr>
        <w:t>Mount of Olive</w:t>
      </w:r>
      <w:r w:rsidR="00DF5E68" w:rsidRPr="00614B0B">
        <w:rPr>
          <w:rFonts w:ascii="Myriad Pro" w:hAnsi="Myriad Pro"/>
          <w:sz w:val="21"/>
          <w:szCs w:val="21"/>
        </w:rPr>
        <w:t xml:space="preserve"> School.</w:t>
      </w:r>
    </w:p>
    <w:p w:rsidR="00DB2334" w:rsidRPr="00614B0B" w:rsidRDefault="00DF5E68" w:rsidP="008C5DD8">
      <w:pPr>
        <w:jc w:val="both"/>
        <w:rPr>
          <w:rFonts w:ascii="Myriad Pro" w:hAnsi="Myriad Pro"/>
          <w:sz w:val="21"/>
          <w:szCs w:val="21"/>
        </w:rPr>
      </w:pPr>
      <w:r w:rsidRPr="00614B0B">
        <w:rPr>
          <w:rFonts w:ascii="Myriad Pro" w:hAnsi="Myriad Pro"/>
          <w:b/>
          <w:bCs/>
          <w:sz w:val="21"/>
          <w:szCs w:val="21"/>
        </w:rPr>
        <w:t xml:space="preserve">Service </w:t>
      </w:r>
      <w:r w:rsidR="00216AE7" w:rsidRPr="00614B0B">
        <w:rPr>
          <w:rFonts w:ascii="Myriad Pro" w:hAnsi="Myriad Pro"/>
          <w:b/>
          <w:bCs/>
          <w:sz w:val="21"/>
          <w:szCs w:val="21"/>
        </w:rPr>
        <w:t>B</w:t>
      </w:r>
      <w:r w:rsidRPr="00614B0B">
        <w:rPr>
          <w:rFonts w:ascii="Myriad Pro" w:hAnsi="Myriad Pro"/>
          <w:b/>
          <w:bCs/>
          <w:sz w:val="21"/>
          <w:szCs w:val="21"/>
        </w:rPr>
        <w:t xml:space="preserve">: </w:t>
      </w:r>
      <w:r w:rsidR="00961C35" w:rsidRPr="00614B0B">
        <w:rPr>
          <w:rFonts w:ascii="Myriad Pro" w:hAnsi="Myriad Pro"/>
          <w:b/>
          <w:bCs/>
          <w:sz w:val="21"/>
          <w:szCs w:val="21"/>
        </w:rPr>
        <w:t xml:space="preserve">Full detailed Design, </w:t>
      </w:r>
      <w:r w:rsidRPr="00614B0B">
        <w:rPr>
          <w:rFonts w:ascii="Myriad Pro" w:hAnsi="Myriad Pro"/>
          <w:sz w:val="21"/>
          <w:szCs w:val="21"/>
        </w:rPr>
        <w:t xml:space="preserve">Drawings and tender documents for </w:t>
      </w:r>
      <w:r w:rsidR="00216AE7" w:rsidRPr="00614B0B">
        <w:rPr>
          <w:rFonts w:ascii="Myriad Pro" w:hAnsi="Myriad Pro"/>
          <w:sz w:val="21"/>
          <w:szCs w:val="21"/>
        </w:rPr>
        <w:t xml:space="preserve">Mount of Olive </w:t>
      </w:r>
      <w:r w:rsidRPr="00614B0B">
        <w:rPr>
          <w:rFonts w:ascii="Myriad Pro" w:hAnsi="Myriad Pro"/>
          <w:sz w:val="21"/>
          <w:szCs w:val="21"/>
        </w:rPr>
        <w:t>School.</w:t>
      </w:r>
    </w:p>
    <w:p w:rsidR="007F3F9C" w:rsidRPr="00614B0B" w:rsidRDefault="007A3399" w:rsidP="008C5DD8">
      <w:pPr>
        <w:jc w:val="both"/>
        <w:rPr>
          <w:rFonts w:ascii="Myriad Pro" w:hAnsi="Myriad Pro"/>
          <w:sz w:val="21"/>
          <w:szCs w:val="21"/>
        </w:rPr>
      </w:pPr>
      <w:r w:rsidRPr="00614B0B">
        <w:rPr>
          <w:rFonts w:ascii="Myriad Pro" w:hAnsi="Myriad Pro"/>
          <w:b/>
          <w:bCs/>
          <w:sz w:val="21"/>
          <w:szCs w:val="21"/>
        </w:rPr>
        <w:t xml:space="preserve">Service </w:t>
      </w:r>
      <w:r w:rsidR="00216AE7" w:rsidRPr="00614B0B">
        <w:rPr>
          <w:rFonts w:ascii="Myriad Pro" w:hAnsi="Myriad Pro"/>
          <w:b/>
          <w:bCs/>
          <w:sz w:val="21"/>
          <w:szCs w:val="21"/>
        </w:rPr>
        <w:t>C</w:t>
      </w:r>
      <w:r w:rsidRPr="00614B0B">
        <w:rPr>
          <w:rFonts w:ascii="Myriad Pro" w:hAnsi="Myriad Pro"/>
          <w:b/>
          <w:bCs/>
          <w:sz w:val="21"/>
          <w:szCs w:val="21"/>
        </w:rPr>
        <w:t xml:space="preserve">: </w:t>
      </w:r>
      <w:r w:rsidRPr="00614B0B">
        <w:rPr>
          <w:rFonts w:ascii="Myriad Pro" w:hAnsi="Myriad Pro"/>
          <w:sz w:val="21"/>
          <w:szCs w:val="21"/>
        </w:rPr>
        <w:t xml:space="preserve">Supervising the implementation of </w:t>
      </w:r>
      <w:r w:rsidR="00216AE7" w:rsidRPr="00614B0B">
        <w:rPr>
          <w:rFonts w:ascii="Myriad Pro" w:hAnsi="Myriad Pro"/>
          <w:sz w:val="21"/>
          <w:szCs w:val="21"/>
        </w:rPr>
        <w:t xml:space="preserve">Mount of Olive </w:t>
      </w:r>
      <w:r w:rsidRPr="00614B0B">
        <w:rPr>
          <w:rFonts w:ascii="Myriad Pro" w:hAnsi="Myriad Pro"/>
          <w:sz w:val="21"/>
          <w:szCs w:val="21"/>
        </w:rPr>
        <w:t>School Buil</w:t>
      </w:r>
      <w:r w:rsidR="002B42DC" w:rsidRPr="00614B0B">
        <w:rPr>
          <w:rFonts w:ascii="Myriad Pro" w:hAnsi="Myriad Pro"/>
          <w:sz w:val="21"/>
          <w:szCs w:val="21"/>
        </w:rPr>
        <w:t>ding including the license for use of building as a school (</w:t>
      </w:r>
      <w:r w:rsidRPr="00614B0B">
        <w:rPr>
          <w:rFonts w:ascii="Myriad Pro" w:hAnsi="Myriad Pro"/>
          <w:sz w:val="21"/>
          <w:szCs w:val="21"/>
        </w:rPr>
        <w:t>TOFES 1,</w:t>
      </w:r>
      <w:r w:rsidR="00F23E09">
        <w:rPr>
          <w:rFonts w:ascii="Myriad Pro" w:hAnsi="Myriad Pro"/>
          <w:sz w:val="21"/>
          <w:szCs w:val="21"/>
        </w:rPr>
        <w:t xml:space="preserve"> </w:t>
      </w:r>
      <w:r w:rsidRPr="00614B0B">
        <w:rPr>
          <w:rFonts w:ascii="Myriad Pro" w:hAnsi="Myriad Pro"/>
          <w:sz w:val="21"/>
          <w:szCs w:val="21"/>
        </w:rPr>
        <w:t>2 and 4</w:t>
      </w:r>
      <w:r w:rsidR="002B42DC" w:rsidRPr="00614B0B">
        <w:rPr>
          <w:rFonts w:ascii="Myriad Pro" w:hAnsi="Myriad Pro"/>
          <w:sz w:val="21"/>
          <w:szCs w:val="21"/>
        </w:rPr>
        <w:t>)</w:t>
      </w:r>
      <w:r w:rsidR="00F771F4" w:rsidRPr="00614B0B">
        <w:rPr>
          <w:rFonts w:ascii="Myriad Pro" w:hAnsi="Myriad Pro"/>
          <w:sz w:val="21"/>
          <w:szCs w:val="21"/>
        </w:rPr>
        <w:t xml:space="preserve"> and securing the approval for using the building</w:t>
      </w:r>
      <w:r w:rsidRPr="00614B0B">
        <w:rPr>
          <w:rFonts w:ascii="Myriad Pro" w:hAnsi="Myriad Pro"/>
          <w:sz w:val="21"/>
          <w:szCs w:val="21"/>
        </w:rPr>
        <w:t>.</w:t>
      </w:r>
    </w:p>
    <w:p w:rsidR="007F3F9C" w:rsidRPr="008C5DD8" w:rsidRDefault="00DB2334" w:rsidP="008C5DD8">
      <w:pPr>
        <w:pStyle w:val="DefaultText"/>
        <w:numPr>
          <w:ilvl w:val="1"/>
          <w:numId w:val="9"/>
        </w:numPr>
        <w:autoSpaceDE/>
        <w:autoSpaceDN/>
        <w:adjustRightInd/>
        <w:spacing w:before="240" w:line="240" w:lineRule="auto"/>
        <w:ind w:left="360"/>
        <w:jc w:val="both"/>
        <w:rPr>
          <w:rFonts w:ascii="Myriad Pro" w:hAnsi="Myriad Pro"/>
          <w:b/>
          <w:sz w:val="21"/>
          <w:szCs w:val="21"/>
        </w:rPr>
      </w:pPr>
      <w:r w:rsidRPr="008C5DD8">
        <w:rPr>
          <w:rFonts w:ascii="Myriad Pro" w:hAnsi="Myriad Pro"/>
          <w:b/>
          <w:sz w:val="21"/>
          <w:szCs w:val="21"/>
        </w:rPr>
        <w:t>Green Building</w:t>
      </w:r>
    </w:p>
    <w:p w:rsidR="00DB2334" w:rsidRPr="00614B0B" w:rsidRDefault="00DB2334" w:rsidP="008C5DD8">
      <w:pPr>
        <w:jc w:val="both"/>
        <w:rPr>
          <w:rFonts w:ascii="Myriad Pro" w:hAnsi="Myriad Pro" w:cs="Helvetica"/>
          <w:color w:val="000000"/>
          <w:sz w:val="21"/>
          <w:szCs w:val="21"/>
        </w:rPr>
      </w:pPr>
      <w:r w:rsidRPr="00614B0B">
        <w:rPr>
          <w:rFonts w:ascii="Myriad Pro" w:hAnsi="Myriad Pro" w:cs="Helvetica"/>
          <w:color w:val="000000"/>
          <w:sz w:val="21"/>
          <w:szCs w:val="21"/>
        </w:rPr>
        <w:t xml:space="preserve">The design should include a benefit-cost analysis of each of the following green building </w:t>
      </w:r>
      <w:r w:rsidR="00961C35" w:rsidRPr="00614B0B">
        <w:rPr>
          <w:rFonts w:ascii="Myriad Pro" w:hAnsi="Myriad Pro" w:cs="Helvetica"/>
          <w:color w:val="000000"/>
          <w:sz w:val="21"/>
          <w:szCs w:val="21"/>
        </w:rPr>
        <w:t xml:space="preserve">features, </w:t>
      </w:r>
      <w:r w:rsidRPr="00614B0B">
        <w:rPr>
          <w:rFonts w:ascii="Myriad Pro" w:hAnsi="Myriad Pro" w:cs="Helvetica"/>
          <w:color w:val="000000"/>
          <w:sz w:val="21"/>
          <w:szCs w:val="21"/>
        </w:rPr>
        <w:t xml:space="preserve">to be presented </w:t>
      </w:r>
      <w:r w:rsidR="00441442" w:rsidRPr="00614B0B">
        <w:rPr>
          <w:rFonts w:ascii="Myriad Pro" w:hAnsi="Myriad Pro" w:cs="Helvetica"/>
          <w:color w:val="000000"/>
          <w:sz w:val="21"/>
          <w:szCs w:val="21"/>
        </w:rPr>
        <w:t>for approval by UND/PAPP, taken into consideration SILVER classification requirement set by the Palestinian Engineers Association, however, without any contradictions with the local authority rules and regulations.</w:t>
      </w:r>
    </w:p>
    <w:p w:rsidR="007F3F9C" w:rsidRPr="00614B0B" w:rsidRDefault="007F3F9C" w:rsidP="00901853">
      <w:pPr>
        <w:rPr>
          <w:rFonts w:ascii="Myriad Pro" w:hAnsi="Myriad Pro" w:cs="Times New Roman"/>
          <w:sz w:val="21"/>
          <w:szCs w:val="21"/>
          <w:lang w:val="en-GB"/>
        </w:rPr>
      </w:pPr>
    </w:p>
    <w:p w:rsidR="007F3F9C" w:rsidRPr="00614B0B" w:rsidRDefault="007F3F9C" w:rsidP="00901853">
      <w:pPr>
        <w:pStyle w:val="NormalWeb"/>
        <w:numPr>
          <w:ilvl w:val="0"/>
          <w:numId w:val="40"/>
        </w:numPr>
        <w:overflowPunct/>
        <w:autoSpaceDE/>
        <w:autoSpaceDN/>
        <w:adjustRightInd/>
        <w:spacing w:before="0" w:after="0"/>
        <w:jc w:val="both"/>
        <w:textAlignment w:val="auto"/>
        <w:rPr>
          <w:rFonts w:ascii="Myriad Pro" w:eastAsia="Times New Roman" w:hAnsi="Myriad Pro" w:cs="Times New Roman"/>
          <w:sz w:val="21"/>
          <w:szCs w:val="21"/>
          <w:lang w:val="en-GB" w:eastAsia="en-US"/>
        </w:rPr>
      </w:pPr>
      <w:r w:rsidRPr="00614B0B">
        <w:rPr>
          <w:rFonts w:ascii="Myriad Pro" w:eastAsia="Times New Roman" w:hAnsi="Myriad Pro" w:cs="Times New Roman"/>
          <w:sz w:val="21"/>
          <w:szCs w:val="21"/>
          <w:lang w:val="en-GB" w:eastAsia="en-US"/>
        </w:rPr>
        <w:t xml:space="preserve">Orientation: It is one of the greatest gifts for a </w:t>
      </w:r>
      <w:r w:rsidR="00985F91" w:rsidRPr="00614B0B">
        <w:rPr>
          <w:rFonts w:ascii="Myriad Pro" w:eastAsia="Times New Roman" w:hAnsi="Myriad Pro" w:cs="Times New Roman"/>
          <w:sz w:val="21"/>
          <w:szCs w:val="21"/>
          <w:lang w:val="en-GB" w:eastAsia="en-US"/>
        </w:rPr>
        <w:t>high-performance</w:t>
      </w:r>
      <w:r w:rsidRPr="00614B0B">
        <w:rPr>
          <w:rFonts w:ascii="Myriad Pro" w:eastAsia="Times New Roman" w:hAnsi="Myriad Pro" w:cs="Times New Roman"/>
          <w:sz w:val="21"/>
          <w:szCs w:val="21"/>
          <w:lang w:val="en-GB" w:eastAsia="en-US"/>
        </w:rPr>
        <w:t xml:space="preserve"> building. North- oriented classrooms for maximum indirect sun light and to catch north prevailing cool wind.</w:t>
      </w:r>
    </w:p>
    <w:p w:rsidR="007F3F9C" w:rsidRPr="00614B0B" w:rsidRDefault="007F3F9C" w:rsidP="00901853">
      <w:pPr>
        <w:pStyle w:val="NormalWeb"/>
        <w:numPr>
          <w:ilvl w:val="0"/>
          <w:numId w:val="40"/>
        </w:numPr>
        <w:overflowPunct/>
        <w:autoSpaceDE/>
        <w:autoSpaceDN/>
        <w:adjustRightInd/>
        <w:spacing w:before="120" w:after="0"/>
        <w:jc w:val="both"/>
        <w:textAlignment w:val="auto"/>
        <w:rPr>
          <w:rFonts w:ascii="Myriad Pro" w:eastAsia="Times New Roman" w:hAnsi="Myriad Pro" w:cs="Times New Roman"/>
          <w:sz w:val="21"/>
          <w:szCs w:val="21"/>
          <w:lang w:val="en-GB" w:eastAsia="en-US"/>
        </w:rPr>
      </w:pPr>
      <w:r w:rsidRPr="00614B0B">
        <w:rPr>
          <w:rFonts w:ascii="Myriad Pro" w:eastAsia="Times New Roman" w:hAnsi="Myriad Pro" w:cs="Times New Roman"/>
          <w:sz w:val="21"/>
          <w:szCs w:val="21"/>
          <w:lang w:val="en-GB" w:eastAsia="en-US"/>
        </w:rPr>
        <w:t xml:space="preserve">Landscape: Green shaded courtyards create natural air movement through learning zones. Landscaped areas are planted to need minimal water, to encourage biodiversity, and to create cool and beautiful interior gardens. </w:t>
      </w:r>
    </w:p>
    <w:p w:rsidR="007F3F9C" w:rsidRPr="00614B0B" w:rsidRDefault="007F3F9C" w:rsidP="00901853">
      <w:pPr>
        <w:pStyle w:val="NormalWeb"/>
        <w:numPr>
          <w:ilvl w:val="0"/>
          <w:numId w:val="40"/>
        </w:numPr>
        <w:overflowPunct/>
        <w:autoSpaceDE/>
        <w:autoSpaceDN/>
        <w:adjustRightInd/>
        <w:spacing w:before="120" w:after="0"/>
        <w:jc w:val="both"/>
        <w:textAlignment w:val="auto"/>
        <w:rPr>
          <w:rFonts w:ascii="Myriad Pro" w:eastAsia="Times New Roman" w:hAnsi="Myriad Pro" w:cs="Times New Roman"/>
          <w:sz w:val="21"/>
          <w:szCs w:val="21"/>
          <w:lang w:val="en-GB" w:eastAsia="en-US"/>
        </w:rPr>
      </w:pPr>
      <w:r w:rsidRPr="00614B0B">
        <w:rPr>
          <w:rFonts w:ascii="Myriad Pro" w:eastAsia="Times New Roman" w:hAnsi="Myriad Pro" w:cs="Times New Roman"/>
          <w:sz w:val="21"/>
          <w:szCs w:val="21"/>
          <w:lang w:val="en-GB" w:eastAsia="en-US"/>
        </w:rPr>
        <w:t>Natural heating and cooling: Natural air movement is created through the difference in temperature between sunny and shaded spaces. Furthermore</w:t>
      </w:r>
      <w:r w:rsidR="00F23E09">
        <w:rPr>
          <w:rFonts w:ascii="Myriad Pro" w:eastAsia="Times New Roman" w:hAnsi="Myriad Pro" w:cs="Times New Roman"/>
          <w:sz w:val="21"/>
          <w:szCs w:val="21"/>
          <w:lang w:val="en-GB" w:eastAsia="en-US"/>
        </w:rPr>
        <w:t>,</w:t>
      </w:r>
      <w:r w:rsidRPr="00614B0B">
        <w:rPr>
          <w:rFonts w:ascii="Myriad Pro" w:eastAsia="Times New Roman" w:hAnsi="Myriad Pro" w:cs="Times New Roman"/>
          <w:sz w:val="21"/>
          <w:szCs w:val="21"/>
          <w:lang w:val="en-GB" w:eastAsia="en-US"/>
        </w:rPr>
        <w:t xml:space="preserve"> the ground and the slab are a first bioclimatic moderator, acting as a natural heat/cold sink for the heat storages. Windows can be opened and closed for temperature regulation, while high quality solar glass insulates the building against heat and cold. Green roof is a bioclimatic moderator regulating daylight and solar gain provided to classrooms.</w:t>
      </w:r>
    </w:p>
    <w:p w:rsidR="007F3F9C" w:rsidRPr="00614B0B" w:rsidRDefault="007F3F9C" w:rsidP="00901853">
      <w:pPr>
        <w:pStyle w:val="NormalWeb"/>
        <w:numPr>
          <w:ilvl w:val="0"/>
          <w:numId w:val="40"/>
        </w:numPr>
        <w:overflowPunct/>
        <w:autoSpaceDE/>
        <w:autoSpaceDN/>
        <w:adjustRightInd/>
        <w:spacing w:before="120" w:after="0"/>
        <w:jc w:val="both"/>
        <w:textAlignment w:val="auto"/>
        <w:rPr>
          <w:rFonts w:ascii="Myriad Pro" w:eastAsia="Times New Roman" w:hAnsi="Myriad Pro" w:cs="Times New Roman"/>
          <w:sz w:val="21"/>
          <w:szCs w:val="21"/>
          <w:lang w:val="en-GB" w:eastAsia="en-US"/>
        </w:rPr>
      </w:pPr>
      <w:r w:rsidRPr="00614B0B">
        <w:rPr>
          <w:rFonts w:ascii="Myriad Pro" w:eastAsia="Times New Roman" w:hAnsi="Myriad Pro" w:cs="Times New Roman"/>
          <w:sz w:val="21"/>
          <w:szCs w:val="21"/>
          <w:lang w:val="en-GB" w:eastAsia="en-US"/>
        </w:rPr>
        <w:t>Lighting: Low energy fluorescent lighting, together with a daylight sensing and presence</w:t>
      </w:r>
      <w:r w:rsidR="00901853" w:rsidRPr="00614B0B">
        <w:rPr>
          <w:rFonts w:ascii="Myriad Pro" w:eastAsia="Times New Roman" w:hAnsi="Myriad Pro" w:cs="Times New Roman"/>
          <w:sz w:val="21"/>
          <w:szCs w:val="21"/>
          <w:lang w:val="en-GB" w:eastAsia="en-US"/>
        </w:rPr>
        <w:t xml:space="preserve"> </w:t>
      </w:r>
      <w:r w:rsidR="00961C35" w:rsidRPr="00614B0B">
        <w:rPr>
          <w:rFonts w:ascii="Myriad Pro" w:eastAsia="Times New Roman" w:hAnsi="Myriad Pro" w:cs="Times New Roman"/>
          <w:sz w:val="21"/>
          <w:szCs w:val="21"/>
          <w:lang w:val="en-GB" w:eastAsia="en-US"/>
        </w:rPr>
        <w:t>of</w:t>
      </w:r>
      <w:r w:rsidRPr="00614B0B">
        <w:rPr>
          <w:rFonts w:ascii="Myriad Pro" w:eastAsia="Times New Roman" w:hAnsi="Myriad Pro" w:cs="Times New Roman"/>
          <w:sz w:val="21"/>
          <w:szCs w:val="21"/>
          <w:lang w:val="en-GB" w:eastAsia="en-US"/>
        </w:rPr>
        <w:t xml:space="preserve"> detection system significantly reduces energy use while ensuring adequate light to work</w:t>
      </w:r>
      <w:r w:rsidR="00961C35" w:rsidRPr="00614B0B">
        <w:rPr>
          <w:rFonts w:ascii="Myriad Pro" w:eastAsia="Times New Roman" w:hAnsi="Myriad Pro" w:cs="Times New Roman"/>
          <w:sz w:val="21"/>
          <w:szCs w:val="21"/>
          <w:lang w:val="en-GB" w:eastAsia="en-US"/>
        </w:rPr>
        <w:t>.</w:t>
      </w:r>
      <w:r w:rsidRPr="00614B0B">
        <w:rPr>
          <w:rFonts w:ascii="Myriad Pro" w:eastAsia="Times New Roman" w:hAnsi="Myriad Pro" w:cs="Times New Roman"/>
          <w:sz w:val="21"/>
          <w:szCs w:val="21"/>
          <w:lang w:val="en-GB" w:eastAsia="en-US"/>
        </w:rPr>
        <w:t xml:space="preserve">  School building has vertical view glass and south-facing roof </w:t>
      </w:r>
      <w:r w:rsidR="005C0443" w:rsidRPr="00614B0B">
        <w:rPr>
          <w:rFonts w:ascii="Myriad Pro" w:eastAsia="Times New Roman" w:hAnsi="Myriad Pro" w:cs="Times New Roman"/>
          <w:sz w:val="21"/>
          <w:szCs w:val="21"/>
          <w:lang w:val="en-GB" w:eastAsia="en-US"/>
        </w:rPr>
        <w:t>canopies</w:t>
      </w:r>
      <w:r w:rsidRPr="00614B0B">
        <w:rPr>
          <w:rFonts w:ascii="Myriad Pro" w:eastAsia="Times New Roman" w:hAnsi="Myriad Pro" w:cs="Times New Roman"/>
          <w:sz w:val="21"/>
          <w:szCs w:val="21"/>
          <w:lang w:val="en-GB" w:eastAsia="en-US"/>
        </w:rPr>
        <w:t>, providing indirect daylight in every room.</w:t>
      </w:r>
    </w:p>
    <w:p w:rsidR="007F3F9C" w:rsidRPr="00614B0B" w:rsidRDefault="007F3F9C" w:rsidP="00901853">
      <w:pPr>
        <w:pStyle w:val="NormalWeb"/>
        <w:numPr>
          <w:ilvl w:val="0"/>
          <w:numId w:val="40"/>
        </w:numPr>
        <w:overflowPunct/>
        <w:autoSpaceDE/>
        <w:autoSpaceDN/>
        <w:adjustRightInd/>
        <w:spacing w:before="120" w:after="0"/>
        <w:jc w:val="both"/>
        <w:textAlignment w:val="auto"/>
        <w:rPr>
          <w:rFonts w:ascii="Myriad Pro" w:eastAsia="Times New Roman" w:hAnsi="Myriad Pro" w:cs="Times New Roman"/>
          <w:sz w:val="21"/>
          <w:szCs w:val="21"/>
          <w:lang w:val="en-GB" w:eastAsia="en-US"/>
        </w:rPr>
      </w:pPr>
      <w:r w:rsidRPr="00614B0B">
        <w:rPr>
          <w:rFonts w:ascii="Myriad Pro" w:eastAsia="Times New Roman" w:hAnsi="Myriad Pro" w:cs="Times New Roman"/>
          <w:sz w:val="21"/>
          <w:szCs w:val="21"/>
          <w:lang w:val="en-GB" w:eastAsia="en-US"/>
        </w:rPr>
        <w:lastRenderedPageBreak/>
        <w:t>Energy efficiency: Generating electricity by photovoltaic systems. Solar heating system and light energy conservation. Wind turbine. All components in order to meet electric demand for appliances and provide hot water and supplement heating.</w:t>
      </w:r>
    </w:p>
    <w:p w:rsidR="007F3F9C" w:rsidRPr="00614B0B" w:rsidRDefault="007F3F9C" w:rsidP="00901853">
      <w:pPr>
        <w:pStyle w:val="NormalWeb"/>
        <w:numPr>
          <w:ilvl w:val="0"/>
          <w:numId w:val="40"/>
        </w:numPr>
        <w:overflowPunct/>
        <w:autoSpaceDE/>
        <w:autoSpaceDN/>
        <w:adjustRightInd/>
        <w:spacing w:before="120" w:after="0"/>
        <w:jc w:val="both"/>
        <w:textAlignment w:val="auto"/>
        <w:rPr>
          <w:rFonts w:ascii="Myriad Pro" w:eastAsia="Times New Roman" w:hAnsi="Myriad Pro" w:cs="Times New Roman"/>
          <w:sz w:val="21"/>
          <w:szCs w:val="21"/>
          <w:lang w:val="en-GB" w:eastAsia="en-US"/>
        </w:rPr>
      </w:pPr>
      <w:r w:rsidRPr="00614B0B">
        <w:rPr>
          <w:rFonts w:ascii="Myriad Pro" w:eastAsia="Times New Roman" w:hAnsi="Myriad Pro" w:cs="Times New Roman"/>
          <w:sz w:val="21"/>
          <w:szCs w:val="21"/>
          <w:lang w:val="en-GB" w:eastAsia="en-US"/>
        </w:rPr>
        <w:t xml:space="preserve">Water efficiency: Rainwater harvest - collected on the roof – are stored in underground tanks and used to irrigate landscape areas. Water saving taps and lavatories are introduced. Waste water is treated in a state-of-the-art onsite aeration facility and the clean water </w:t>
      </w:r>
      <w:r w:rsidR="00961C35" w:rsidRPr="00614B0B">
        <w:rPr>
          <w:rFonts w:ascii="Myriad Pro" w:eastAsia="Times New Roman" w:hAnsi="Myriad Pro" w:cs="Times New Roman"/>
          <w:sz w:val="21"/>
          <w:szCs w:val="21"/>
          <w:lang w:val="en-GB" w:eastAsia="en-US"/>
        </w:rPr>
        <w:t xml:space="preserve">is </w:t>
      </w:r>
      <w:r w:rsidRPr="00614B0B">
        <w:rPr>
          <w:rFonts w:ascii="Myriad Pro" w:eastAsia="Times New Roman" w:hAnsi="Myriad Pro" w:cs="Times New Roman"/>
          <w:sz w:val="21"/>
          <w:szCs w:val="21"/>
          <w:lang w:val="en-GB" w:eastAsia="en-US"/>
        </w:rPr>
        <w:t xml:space="preserve">used to irrigate the landscaped compound. </w:t>
      </w:r>
    </w:p>
    <w:p w:rsidR="007F3F9C" w:rsidRPr="00614B0B" w:rsidRDefault="007F3F9C" w:rsidP="00901853">
      <w:pPr>
        <w:pStyle w:val="NormalWeb"/>
        <w:numPr>
          <w:ilvl w:val="0"/>
          <w:numId w:val="40"/>
        </w:numPr>
        <w:overflowPunct/>
        <w:autoSpaceDE/>
        <w:autoSpaceDN/>
        <w:adjustRightInd/>
        <w:spacing w:before="120" w:after="0"/>
        <w:jc w:val="both"/>
        <w:textAlignment w:val="auto"/>
        <w:rPr>
          <w:rFonts w:ascii="Myriad Pro" w:eastAsia="Times New Roman" w:hAnsi="Myriad Pro" w:cs="Times New Roman"/>
          <w:sz w:val="21"/>
          <w:szCs w:val="21"/>
          <w:lang w:val="en-GB" w:eastAsia="en-US"/>
        </w:rPr>
      </w:pPr>
      <w:r w:rsidRPr="00614B0B">
        <w:rPr>
          <w:rFonts w:ascii="Myriad Pro" w:eastAsia="Times New Roman" w:hAnsi="Myriad Pro" w:cs="Times New Roman"/>
          <w:sz w:val="21"/>
          <w:szCs w:val="21"/>
          <w:lang w:val="en-GB" w:eastAsia="en-US"/>
        </w:rPr>
        <w:t xml:space="preserve">Green furniture and equipment: Recyclable and Renewable materials are used.  </w:t>
      </w:r>
    </w:p>
    <w:p w:rsidR="00DB2334" w:rsidRDefault="007F3F9C" w:rsidP="00441442">
      <w:pPr>
        <w:pStyle w:val="NormalWeb"/>
        <w:numPr>
          <w:ilvl w:val="0"/>
          <w:numId w:val="40"/>
        </w:numPr>
        <w:overflowPunct/>
        <w:autoSpaceDE/>
        <w:autoSpaceDN/>
        <w:adjustRightInd/>
        <w:spacing w:before="120" w:after="0"/>
        <w:jc w:val="both"/>
        <w:textAlignment w:val="auto"/>
        <w:rPr>
          <w:rFonts w:ascii="Myriad Pro" w:eastAsia="Times New Roman" w:hAnsi="Myriad Pro" w:cs="Times New Roman"/>
          <w:sz w:val="21"/>
          <w:szCs w:val="21"/>
          <w:lang w:val="en-GB" w:eastAsia="en-US"/>
        </w:rPr>
      </w:pPr>
      <w:r w:rsidRPr="00614B0B">
        <w:rPr>
          <w:rFonts w:ascii="Myriad Pro" w:eastAsia="Times New Roman" w:hAnsi="Myriad Pro" w:cs="Times New Roman"/>
          <w:sz w:val="21"/>
          <w:szCs w:val="21"/>
          <w:lang w:val="en-GB" w:eastAsia="en-US"/>
        </w:rPr>
        <w:t>Green IT: Notebook computers use only a third of the electricity used by the desktop PCs they are replacing throughout the building.</w:t>
      </w:r>
    </w:p>
    <w:p w:rsidR="008C5DD8" w:rsidRDefault="008C5DD8" w:rsidP="008C5DD8">
      <w:pPr>
        <w:pStyle w:val="NormalWeb"/>
        <w:overflowPunct/>
        <w:autoSpaceDE/>
        <w:autoSpaceDN/>
        <w:adjustRightInd/>
        <w:spacing w:before="120" w:after="0"/>
        <w:jc w:val="both"/>
        <w:textAlignment w:val="auto"/>
        <w:rPr>
          <w:rFonts w:ascii="Myriad Pro" w:eastAsia="Times New Roman" w:hAnsi="Myriad Pro" w:cs="Times New Roman"/>
          <w:sz w:val="21"/>
          <w:szCs w:val="21"/>
          <w:lang w:val="en-GB" w:eastAsia="en-US"/>
        </w:rPr>
      </w:pPr>
    </w:p>
    <w:p w:rsidR="008C5DD8" w:rsidRPr="00614B0B" w:rsidRDefault="008C5DD8" w:rsidP="008C5DD8">
      <w:pPr>
        <w:pStyle w:val="NormalWeb"/>
        <w:overflowPunct/>
        <w:autoSpaceDE/>
        <w:autoSpaceDN/>
        <w:adjustRightInd/>
        <w:spacing w:before="120" w:after="0"/>
        <w:jc w:val="both"/>
        <w:textAlignment w:val="auto"/>
        <w:rPr>
          <w:rFonts w:ascii="Myriad Pro" w:eastAsia="Times New Roman" w:hAnsi="Myriad Pro" w:cs="Times New Roman"/>
          <w:sz w:val="21"/>
          <w:szCs w:val="21"/>
          <w:lang w:val="en-GB" w:eastAsia="en-US"/>
        </w:rPr>
      </w:pPr>
    </w:p>
    <w:p w:rsidR="00DB2334" w:rsidRPr="008C5DD8" w:rsidRDefault="00DB2334" w:rsidP="008C5DD8">
      <w:pPr>
        <w:pStyle w:val="DefaultText"/>
        <w:numPr>
          <w:ilvl w:val="0"/>
          <w:numId w:val="9"/>
        </w:numPr>
        <w:tabs>
          <w:tab w:val="num" w:pos="426"/>
        </w:tabs>
        <w:spacing w:line="240" w:lineRule="auto"/>
        <w:ind w:left="426" w:hanging="412"/>
        <w:jc w:val="both"/>
        <w:rPr>
          <w:rFonts w:ascii="Myriad Pro" w:hAnsi="Myriad Pro"/>
          <w:b/>
          <w:bCs/>
        </w:rPr>
      </w:pPr>
      <w:r w:rsidRPr="008C5DD8">
        <w:rPr>
          <w:rFonts w:ascii="Myriad Pro" w:hAnsi="Myriad Pro"/>
          <w:b/>
          <w:bCs/>
        </w:rPr>
        <w:t>Tasks and Deliverables</w:t>
      </w:r>
    </w:p>
    <w:p w:rsidR="00097BBA" w:rsidRPr="00614B0B" w:rsidRDefault="00097BBA" w:rsidP="00901853">
      <w:pPr>
        <w:autoSpaceDE w:val="0"/>
        <w:autoSpaceDN w:val="0"/>
        <w:adjustRightInd w:val="0"/>
        <w:contextualSpacing/>
        <w:jc w:val="both"/>
        <w:rPr>
          <w:rFonts w:ascii="Myriad Pro" w:hAnsi="Myriad Pro"/>
          <w:sz w:val="21"/>
          <w:szCs w:val="21"/>
        </w:rPr>
      </w:pPr>
    </w:p>
    <w:p w:rsidR="00097BBA" w:rsidRPr="008C5DD8" w:rsidRDefault="00097BBA" w:rsidP="008C5DD8">
      <w:pPr>
        <w:pStyle w:val="ListParagraph"/>
        <w:numPr>
          <w:ilvl w:val="1"/>
          <w:numId w:val="9"/>
        </w:numPr>
        <w:ind w:left="360"/>
        <w:jc w:val="both"/>
        <w:rPr>
          <w:rFonts w:ascii="Myriad Pro" w:hAnsi="Myriad Pro"/>
          <w:b/>
          <w:sz w:val="21"/>
          <w:szCs w:val="21"/>
        </w:rPr>
      </w:pPr>
      <w:r w:rsidRPr="008C5DD8">
        <w:rPr>
          <w:rFonts w:ascii="Myriad Pro" w:hAnsi="Myriad Pro"/>
          <w:b/>
          <w:sz w:val="21"/>
          <w:szCs w:val="21"/>
        </w:rPr>
        <w:t xml:space="preserve">Service </w:t>
      </w:r>
      <w:r w:rsidR="00216AE7" w:rsidRPr="008C5DD8">
        <w:rPr>
          <w:rFonts w:ascii="Myriad Pro" w:hAnsi="Myriad Pro"/>
          <w:b/>
          <w:sz w:val="21"/>
          <w:szCs w:val="21"/>
        </w:rPr>
        <w:t>A</w:t>
      </w:r>
      <w:r w:rsidRPr="008C5DD8">
        <w:rPr>
          <w:rFonts w:ascii="Myriad Pro" w:hAnsi="Myriad Pro"/>
          <w:b/>
          <w:sz w:val="21"/>
          <w:szCs w:val="21"/>
        </w:rPr>
        <w:t xml:space="preserve">: Obtaining the building permits from the Municipality for </w:t>
      </w:r>
      <w:r w:rsidR="00216AE7" w:rsidRPr="008C5DD8">
        <w:rPr>
          <w:rFonts w:ascii="Myriad Pro" w:hAnsi="Myriad Pro"/>
          <w:b/>
          <w:sz w:val="21"/>
          <w:szCs w:val="21"/>
        </w:rPr>
        <w:t>Mount of Olive School</w:t>
      </w:r>
      <w:r w:rsidRPr="008C5DD8">
        <w:rPr>
          <w:rFonts w:ascii="Myriad Pro" w:hAnsi="Myriad Pro"/>
          <w:b/>
          <w:sz w:val="21"/>
          <w:szCs w:val="21"/>
        </w:rPr>
        <w:t>.</w:t>
      </w:r>
    </w:p>
    <w:p w:rsidR="00216AE7" w:rsidRPr="00614B0B" w:rsidRDefault="00C73D1A" w:rsidP="008C5DD8">
      <w:pPr>
        <w:pStyle w:val="ListParagraph"/>
        <w:numPr>
          <w:ilvl w:val="0"/>
          <w:numId w:val="42"/>
        </w:numPr>
        <w:autoSpaceDE w:val="0"/>
        <w:autoSpaceDN w:val="0"/>
        <w:adjustRightInd w:val="0"/>
        <w:ind w:left="720"/>
        <w:jc w:val="both"/>
        <w:rPr>
          <w:rFonts w:ascii="Myriad Pro" w:hAnsi="Myriad Pro"/>
          <w:sz w:val="21"/>
          <w:szCs w:val="21"/>
        </w:rPr>
      </w:pPr>
      <w:r w:rsidRPr="00614B0B">
        <w:rPr>
          <w:rFonts w:ascii="Myriad Pro" w:hAnsi="Myriad Pro"/>
          <w:sz w:val="21"/>
          <w:szCs w:val="21"/>
        </w:rPr>
        <w:t xml:space="preserve">The consultant should </w:t>
      </w:r>
      <w:r w:rsidR="00C67199" w:rsidRPr="00614B0B">
        <w:rPr>
          <w:rFonts w:ascii="Myriad Pro" w:hAnsi="Myriad Pro"/>
          <w:sz w:val="21"/>
          <w:szCs w:val="21"/>
        </w:rPr>
        <w:t>fulfil</w:t>
      </w:r>
      <w:r w:rsidRPr="00614B0B">
        <w:rPr>
          <w:rFonts w:ascii="Myriad Pro" w:hAnsi="Myriad Pro"/>
          <w:sz w:val="21"/>
          <w:szCs w:val="21"/>
        </w:rPr>
        <w:t xml:space="preserve"> all the requirements of Jerusalem Municipality</w:t>
      </w:r>
      <w:r w:rsidR="00153ECD" w:rsidRPr="00614B0B">
        <w:rPr>
          <w:rFonts w:ascii="Myriad Pro" w:hAnsi="Myriad Pro"/>
          <w:sz w:val="21"/>
          <w:szCs w:val="21"/>
        </w:rPr>
        <w:t>/local authorities</w:t>
      </w:r>
      <w:r w:rsidRPr="00614B0B">
        <w:rPr>
          <w:rFonts w:ascii="Myriad Pro" w:hAnsi="Myriad Pro"/>
          <w:color w:val="FF0000"/>
          <w:sz w:val="21"/>
          <w:szCs w:val="21"/>
        </w:rPr>
        <w:t xml:space="preserve"> </w:t>
      </w:r>
      <w:r w:rsidRPr="00614B0B">
        <w:rPr>
          <w:rFonts w:ascii="Myriad Pro" w:hAnsi="Myriad Pro"/>
          <w:sz w:val="21"/>
          <w:szCs w:val="21"/>
        </w:rPr>
        <w:t>and should provide all engineers and experts needed to get the approvals of the different involved departments of the lic</w:t>
      </w:r>
      <w:r w:rsidR="0050744E" w:rsidRPr="00614B0B">
        <w:rPr>
          <w:rFonts w:ascii="Myriad Pro" w:hAnsi="Myriad Pro"/>
          <w:sz w:val="21"/>
          <w:szCs w:val="21"/>
        </w:rPr>
        <w:t>ensing Authorities in Jerusalem, including Department of Public Institutions/schools.</w:t>
      </w:r>
    </w:p>
    <w:p w:rsidR="00097BBA" w:rsidRPr="00614B0B" w:rsidRDefault="00C73D1A" w:rsidP="008C5DD8">
      <w:pPr>
        <w:pStyle w:val="ListParagraph"/>
        <w:numPr>
          <w:ilvl w:val="0"/>
          <w:numId w:val="42"/>
        </w:numPr>
        <w:autoSpaceDE w:val="0"/>
        <w:autoSpaceDN w:val="0"/>
        <w:adjustRightInd w:val="0"/>
        <w:ind w:left="720"/>
        <w:jc w:val="both"/>
        <w:rPr>
          <w:rFonts w:ascii="Myriad Pro" w:hAnsi="Myriad Pro"/>
          <w:sz w:val="21"/>
          <w:szCs w:val="21"/>
        </w:rPr>
      </w:pPr>
      <w:r w:rsidRPr="00614B0B">
        <w:rPr>
          <w:rFonts w:ascii="Myriad Pro" w:hAnsi="Myriad Pro"/>
          <w:sz w:val="21"/>
          <w:szCs w:val="21"/>
        </w:rPr>
        <w:t>The consultant should document all approvals and report all the steps to UNDP.</w:t>
      </w:r>
    </w:p>
    <w:p w:rsidR="00DB2334" w:rsidRDefault="00DB2334" w:rsidP="008C5DD8">
      <w:pPr>
        <w:pStyle w:val="Heading2"/>
        <w:keepNext w:val="0"/>
        <w:spacing w:before="120"/>
        <w:jc w:val="both"/>
        <w:rPr>
          <w:rFonts w:ascii="Myriad Pro" w:hAnsi="Myriad Pro"/>
          <w:sz w:val="21"/>
          <w:szCs w:val="21"/>
        </w:rPr>
      </w:pPr>
    </w:p>
    <w:p w:rsidR="008C5DD8" w:rsidRPr="008C5DD8" w:rsidRDefault="008C5DD8" w:rsidP="008C5DD8"/>
    <w:p w:rsidR="00DB2334" w:rsidRPr="008C5DD8" w:rsidRDefault="00DB2334" w:rsidP="008C5DD8">
      <w:pPr>
        <w:pStyle w:val="ListParagraph"/>
        <w:numPr>
          <w:ilvl w:val="1"/>
          <w:numId w:val="9"/>
        </w:numPr>
        <w:ind w:left="360"/>
        <w:jc w:val="both"/>
        <w:rPr>
          <w:rFonts w:ascii="Myriad Pro" w:hAnsi="Myriad Pro"/>
          <w:b/>
          <w:sz w:val="21"/>
          <w:szCs w:val="21"/>
        </w:rPr>
      </w:pPr>
      <w:r w:rsidRPr="008C5DD8">
        <w:rPr>
          <w:rFonts w:ascii="Myriad Pro" w:hAnsi="Myriad Pro"/>
          <w:b/>
          <w:sz w:val="21"/>
          <w:szCs w:val="21"/>
        </w:rPr>
        <w:t xml:space="preserve">Service </w:t>
      </w:r>
      <w:r w:rsidR="00216AE7" w:rsidRPr="008C5DD8">
        <w:rPr>
          <w:rFonts w:ascii="Myriad Pro" w:hAnsi="Myriad Pro"/>
          <w:b/>
          <w:sz w:val="21"/>
          <w:szCs w:val="21"/>
        </w:rPr>
        <w:t>B</w:t>
      </w:r>
      <w:r w:rsidRPr="008C5DD8">
        <w:rPr>
          <w:rFonts w:ascii="Myriad Pro" w:hAnsi="Myriad Pro"/>
          <w:b/>
          <w:sz w:val="21"/>
          <w:szCs w:val="21"/>
        </w:rPr>
        <w:t>: Detailed Designs and Tender Documents</w:t>
      </w:r>
      <w:r w:rsidR="00C73D1A" w:rsidRPr="008C5DD8">
        <w:rPr>
          <w:rFonts w:ascii="Myriad Pro" w:hAnsi="Myriad Pro"/>
          <w:b/>
          <w:sz w:val="21"/>
          <w:szCs w:val="21"/>
        </w:rPr>
        <w:t xml:space="preserve"> for </w:t>
      </w:r>
      <w:r w:rsidR="00407BD0" w:rsidRPr="008C5DD8">
        <w:rPr>
          <w:rFonts w:ascii="Myriad Pro" w:hAnsi="Myriad Pro"/>
          <w:b/>
          <w:sz w:val="21"/>
          <w:szCs w:val="21"/>
        </w:rPr>
        <w:t xml:space="preserve">Mount of </w:t>
      </w:r>
      <w:r w:rsidR="00216AE7" w:rsidRPr="008C5DD8">
        <w:rPr>
          <w:rFonts w:ascii="Myriad Pro" w:hAnsi="Myriad Pro"/>
          <w:b/>
          <w:sz w:val="21"/>
          <w:szCs w:val="21"/>
        </w:rPr>
        <w:t>Olive School</w:t>
      </w:r>
    </w:p>
    <w:p w:rsidR="00DB2334" w:rsidRPr="008C5DD8" w:rsidRDefault="00DB2334" w:rsidP="008C5DD8">
      <w:pPr>
        <w:jc w:val="both"/>
        <w:rPr>
          <w:rFonts w:ascii="Myriad Pro" w:hAnsi="Myriad Pro"/>
          <w:sz w:val="21"/>
          <w:szCs w:val="21"/>
        </w:rPr>
      </w:pPr>
      <w:r w:rsidRPr="008C5DD8">
        <w:rPr>
          <w:rFonts w:ascii="Myriad Pro" w:hAnsi="Myriad Pro"/>
          <w:sz w:val="21"/>
          <w:szCs w:val="21"/>
        </w:rPr>
        <w:t>The Consultant shall carry out the following services and produce deliverables in accordance with</w:t>
      </w:r>
      <w:r w:rsidR="003D1A58" w:rsidRPr="008C5DD8">
        <w:rPr>
          <w:rFonts w:ascii="Myriad Pro" w:hAnsi="Myriad Pro"/>
          <w:sz w:val="21"/>
          <w:szCs w:val="21"/>
        </w:rPr>
        <w:t xml:space="preserve"> the </w:t>
      </w:r>
      <w:r w:rsidR="00C67199" w:rsidRPr="008C5DD8">
        <w:rPr>
          <w:rFonts w:ascii="Myriad Pro" w:hAnsi="Myriad Pro"/>
          <w:sz w:val="21"/>
          <w:szCs w:val="21"/>
        </w:rPr>
        <w:t>Municipality rules</w:t>
      </w:r>
      <w:r w:rsidR="003D1A58" w:rsidRPr="008C5DD8">
        <w:rPr>
          <w:rFonts w:ascii="Myriad Pro" w:hAnsi="Myriad Pro"/>
          <w:sz w:val="21"/>
          <w:szCs w:val="21"/>
        </w:rPr>
        <w:t xml:space="preserve"> and regulations</w:t>
      </w:r>
      <w:r w:rsidR="00874E10" w:rsidRPr="008C5DD8">
        <w:rPr>
          <w:rFonts w:ascii="Myriad Pro" w:hAnsi="Myriad Pro"/>
          <w:sz w:val="21"/>
          <w:szCs w:val="21"/>
        </w:rPr>
        <w:t xml:space="preserve"> (areas of classrooms, laboratories, libraries and playgrounds)</w:t>
      </w:r>
      <w:r w:rsidR="003D1A58" w:rsidRPr="008C5DD8">
        <w:rPr>
          <w:rFonts w:ascii="Myriad Pro" w:hAnsi="Myriad Pro"/>
          <w:sz w:val="21"/>
          <w:szCs w:val="21"/>
        </w:rPr>
        <w:t xml:space="preserve">. </w:t>
      </w:r>
      <w:r w:rsidRPr="008C5DD8">
        <w:rPr>
          <w:rFonts w:ascii="Myriad Pro" w:hAnsi="Myriad Pro"/>
          <w:sz w:val="21"/>
          <w:szCs w:val="21"/>
        </w:rPr>
        <w:t>The Construction/Tender Documents shall consist of:</w:t>
      </w:r>
    </w:p>
    <w:p w:rsidR="00DB2334" w:rsidRPr="00614B0B" w:rsidRDefault="00DB2334" w:rsidP="008C5DD8">
      <w:pPr>
        <w:pStyle w:val="ListParagraph"/>
        <w:numPr>
          <w:ilvl w:val="0"/>
          <w:numId w:val="15"/>
        </w:numPr>
        <w:spacing w:before="120"/>
        <w:ind w:left="810" w:hanging="284"/>
        <w:jc w:val="both"/>
        <w:rPr>
          <w:rFonts w:ascii="Myriad Pro" w:hAnsi="Myriad Pro"/>
          <w:sz w:val="21"/>
          <w:szCs w:val="21"/>
        </w:rPr>
      </w:pPr>
      <w:r w:rsidRPr="00614B0B">
        <w:rPr>
          <w:rFonts w:ascii="Myriad Pro" w:hAnsi="Myriad Pro"/>
          <w:sz w:val="21"/>
          <w:szCs w:val="21"/>
        </w:rPr>
        <w:t xml:space="preserve">Drawings: Complete detailed construction drawings of all works in sufficient detail for tendering, contractual and construction purposes. </w:t>
      </w:r>
    </w:p>
    <w:p w:rsidR="00DB2334" w:rsidRPr="00614B0B" w:rsidRDefault="00DB2334" w:rsidP="008C5DD8">
      <w:pPr>
        <w:pStyle w:val="ListParagraph"/>
        <w:numPr>
          <w:ilvl w:val="0"/>
          <w:numId w:val="15"/>
        </w:numPr>
        <w:spacing w:before="120"/>
        <w:ind w:left="810" w:hanging="284"/>
        <w:jc w:val="both"/>
        <w:rPr>
          <w:rFonts w:ascii="Myriad Pro" w:hAnsi="Myriad Pro"/>
          <w:sz w:val="21"/>
          <w:szCs w:val="21"/>
        </w:rPr>
      </w:pPr>
      <w:r w:rsidRPr="00614B0B">
        <w:rPr>
          <w:rFonts w:ascii="Myriad Pro" w:hAnsi="Myriad Pro"/>
          <w:sz w:val="21"/>
          <w:szCs w:val="21"/>
        </w:rPr>
        <w:t>Specifications: Comprehensive and up to date, in accordance with current best practices, general and particular technical Specifications for all works based on internationally accepted standards</w:t>
      </w:r>
      <w:r w:rsidR="00B83F08" w:rsidRPr="00614B0B">
        <w:rPr>
          <w:rFonts w:ascii="Myriad Pro" w:hAnsi="Myriad Pro"/>
          <w:sz w:val="21"/>
          <w:szCs w:val="21"/>
        </w:rPr>
        <w:t>.</w:t>
      </w:r>
    </w:p>
    <w:p w:rsidR="00DB2334" w:rsidRPr="00614B0B" w:rsidRDefault="00DB2334" w:rsidP="00901853">
      <w:pPr>
        <w:ind w:left="952"/>
        <w:jc w:val="both"/>
        <w:rPr>
          <w:rFonts w:ascii="Myriad Pro" w:hAnsi="Myriad Pro" w:cs="Times New Roman"/>
          <w:sz w:val="21"/>
          <w:szCs w:val="21"/>
          <w:lang w:val="en-GB"/>
        </w:rPr>
      </w:pPr>
    </w:p>
    <w:p w:rsidR="00DB2334" w:rsidRPr="00614B0B" w:rsidRDefault="00DB2334" w:rsidP="008C5DD8">
      <w:pPr>
        <w:jc w:val="both"/>
        <w:rPr>
          <w:rFonts w:ascii="Myriad Pro" w:hAnsi="Myriad Pro" w:cs="Times New Roman"/>
          <w:sz w:val="21"/>
          <w:szCs w:val="21"/>
          <w:lang w:val="en-GB"/>
        </w:rPr>
      </w:pPr>
      <w:r w:rsidRPr="00614B0B">
        <w:rPr>
          <w:rFonts w:ascii="Myriad Pro" w:hAnsi="Myriad Pro" w:cs="Times New Roman"/>
          <w:sz w:val="21"/>
          <w:szCs w:val="21"/>
          <w:lang w:val="en-GB"/>
        </w:rPr>
        <w:t xml:space="preserve">The documents, the Drawings and Specifications, shall be of sufficient detail to enable construction to proceed without need for on-site instructions as to material selection, construction assembly, layout or location of any element or feature. </w:t>
      </w:r>
    </w:p>
    <w:p w:rsidR="008C5DD8" w:rsidRDefault="008C5DD8" w:rsidP="008C5DD8">
      <w:pPr>
        <w:jc w:val="both"/>
        <w:rPr>
          <w:rFonts w:ascii="Myriad Pro" w:hAnsi="Myriad Pro" w:cs="Times New Roman"/>
          <w:sz w:val="21"/>
          <w:szCs w:val="21"/>
          <w:lang w:val="en-GB"/>
        </w:rPr>
      </w:pPr>
    </w:p>
    <w:p w:rsidR="00E4593F" w:rsidRPr="00614B0B" w:rsidRDefault="00DB2334" w:rsidP="008C5DD8">
      <w:pPr>
        <w:ind w:left="720"/>
        <w:jc w:val="both"/>
        <w:rPr>
          <w:rFonts w:ascii="Myriad Pro" w:hAnsi="Myriad Pro" w:cs="Times New Roman"/>
          <w:sz w:val="21"/>
          <w:szCs w:val="21"/>
          <w:lang w:val="en-GB"/>
        </w:rPr>
      </w:pPr>
      <w:r w:rsidRPr="00614B0B">
        <w:rPr>
          <w:rFonts w:ascii="Myriad Pro" w:hAnsi="Myriad Pro" w:cs="Times New Roman"/>
          <w:sz w:val="21"/>
          <w:szCs w:val="21"/>
          <w:lang w:val="en-GB"/>
        </w:rPr>
        <w:t>The Consultant shall carry out the following services and produce deliverables in accordance with, but</w:t>
      </w:r>
      <w:r w:rsidR="00E4593F" w:rsidRPr="00614B0B">
        <w:rPr>
          <w:rFonts w:ascii="Myriad Pro" w:hAnsi="Myriad Pro" w:cs="Times New Roman"/>
          <w:sz w:val="21"/>
          <w:szCs w:val="21"/>
          <w:lang w:val="en-GB"/>
        </w:rPr>
        <w:t xml:space="preserve"> not limited to, the following:</w:t>
      </w:r>
    </w:p>
    <w:p w:rsidR="00DB2334" w:rsidRPr="00614B0B" w:rsidRDefault="00DB2334" w:rsidP="008C5DD8">
      <w:pPr>
        <w:spacing w:before="120"/>
        <w:ind w:firstLine="720"/>
        <w:jc w:val="both"/>
        <w:rPr>
          <w:rFonts w:ascii="Myriad Pro" w:hAnsi="Myriad Pro" w:cs="Times New Roman"/>
          <w:b/>
          <w:bCs/>
          <w:sz w:val="21"/>
          <w:szCs w:val="21"/>
          <w:lang w:val="en-GB"/>
        </w:rPr>
      </w:pPr>
      <w:r w:rsidRPr="00614B0B">
        <w:rPr>
          <w:rFonts w:ascii="Myriad Pro" w:hAnsi="Myriad Pro" w:cs="Times New Roman"/>
          <w:b/>
          <w:bCs/>
          <w:sz w:val="21"/>
          <w:szCs w:val="21"/>
          <w:lang w:val="en-GB"/>
        </w:rPr>
        <w:t>Landscape</w:t>
      </w:r>
    </w:p>
    <w:p w:rsidR="00DB2334" w:rsidRPr="00614B0B" w:rsidRDefault="00DB2334" w:rsidP="008C5DD8">
      <w:pPr>
        <w:pStyle w:val="ListParagraph"/>
        <w:numPr>
          <w:ilvl w:val="0"/>
          <w:numId w:val="12"/>
        </w:numPr>
        <w:ind w:left="1080"/>
        <w:jc w:val="both"/>
        <w:rPr>
          <w:rFonts w:ascii="Myriad Pro" w:hAnsi="Myriad Pro"/>
          <w:sz w:val="21"/>
          <w:szCs w:val="21"/>
        </w:rPr>
      </w:pPr>
      <w:r w:rsidRPr="00614B0B">
        <w:rPr>
          <w:rFonts w:ascii="Myriad Pro" w:hAnsi="Myriad Pro"/>
          <w:sz w:val="21"/>
          <w:szCs w:val="21"/>
        </w:rPr>
        <w:t xml:space="preserve">Site plan(s) that show building locations, internal roads and passages, </w:t>
      </w:r>
      <w:r w:rsidR="00C67199" w:rsidRPr="00614B0B">
        <w:rPr>
          <w:rFonts w:ascii="Myriad Pro" w:hAnsi="Myriad Pro"/>
          <w:sz w:val="21"/>
          <w:szCs w:val="21"/>
        </w:rPr>
        <w:t>students</w:t>
      </w:r>
      <w:r w:rsidRPr="00614B0B">
        <w:rPr>
          <w:rFonts w:ascii="Myriad Pro" w:hAnsi="Myriad Pro"/>
          <w:sz w:val="21"/>
          <w:szCs w:val="21"/>
        </w:rPr>
        <w:t xml:space="preserve"> yards, </w:t>
      </w:r>
      <w:r w:rsidR="00C67199" w:rsidRPr="00614B0B">
        <w:rPr>
          <w:rFonts w:ascii="Myriad Pro" w:hAnsi="Myriad Pro"/>
          <w:sz w:val="21"/>
          <w:szCs w:val="21"/>
        </w:rPr>
        <w:t xml:space="preserve">playgrounds, </w:t>
      </w:r>
      <w:r w:rsidRPr="00614B0B">
        <w:rPr>
          <w:rFonts w:ascii="Myriad Pro" w:hAnsi="Myriad Pro"/>
          <w:sz w:val="21"/>
          <w:szCs w:val="21"/>
        </w:rPr>
        <w:t xml:space="preserve">green areas, external parking lots, boundary walls, main entrances of the lot, layout of infrastructure utilities, security systems, water harvesting </w:t>
      </w:r>
      <w:r w:rsidR="00B83F08" w:rsidRPr="00614B0B">
        <w:rPr>
          <w:rFonts w:ascii="Myriad Pro" w:hAnsi="Myriad Pro"/>
          <w:sz w:val="21"/>
          <w:szCs w:val="21"/>
        </w:rPr>
        <w:t>reservoir,</w:t>
      </w:r>
      <w:r w:rsidRPr="00614B0B">
        <w:rPr>
          <w:rFonts w:ascii="Myriad Pro" w:hAnsi="Myriad Pro"/>
          <w:sz w:val="21"/>
          <w:szCs w:val="21"/>
        </w:rPr>
        <w:t xml:space="preserve"> grey water treatment facility and any other drawings deemed necessary, and as otherwise determined by the Technical Committee as necessary.</w:t>
      </w:r>
    </w:p>
    <w:p w:rsidR="00E4593F" w:rsidRPr="00614B0B" w:rsidRDefault="00DB2334" w:rsidP="008C5DD8">
      <w:pPr>
        <w:pStyle w:val="ListParagraph"/>
        <w:numPr>
          <w:ilvl w:val="0"/>
          <w:numId w:val="12"/>
        </w:numPr>
        <w:ind w:left="1080"/>
        <w:jc w:val="both"/>
        <w:rPr>
          <w:rFonts w:ascii="Myriad Pro" w:hAnsi="Myriad Pro"/>
          <w:sz w:val="21"/>
          <w:szCs w:val="21"/>
        </w:rPr>
      </w:pPr>
      <w:r w:rsidRPr="00614B0B">
        <w:rPr>
          <w:rFonts w:ascii="Myriad Pro" w:hAnsi="Myriad Pro"/>
          <w:sz w:val="21"/>
          <w:szCs w:val="21"/>
        </w:rPr>
        <w:t>Site grading plan(s)</w:t>
      </w:r>
    </w:p>
    <w:p w:rsidR="00E4593F" w:rsidRPr="00614B0B" w:rsidRDefault="00DB2334" w:rsidP="008C5DD8">
      <w:pPr>
        <w:pStyle w:val="ListParagraph"/>
        <w:numPr>
          <w:ilvl w:val="0"/>
          <w:numId w:val="12"/>
        </w:numPr>
        <w:ind w:left="1080"/>
        <w:jc w:val="both"/>
        <w:rPr>
          <w:rFonts w:ascii="Myriad Pro" w:hAnsi="Myriad Pro"/>
          <w:sz w:val="21"/>
          <w:szCs w:val="21"/>
        </w:rPr>
      </w:pPr>
      <w:r w:rsidRPr="00614B0B">
        <w:rPr>
          <w:rFonts w:ascii="Myriad Pro" w:hAnsi="Myriad Pro"/>
          <w:sz w:val="21"/>
          <w:szCs w:val="21"/>
        </w:rPr>
        <w:t>Planting Plans complete with planting locations and species designations and numbers of plants.</w:t>
      </w:r>
    </w:p>
    <w:p w:rsidR="00E4593F" w:rsidRPr="00614B0B" w:rsidRDefault="00DB2334" w:rsidP="008C5DD8">
      <w:pPr>
        <w:pStyle w:val="ListParagraph"/>
        <w:numPr>
          <w:ilvl w:val="0"/>
          <w:numId w:val="12"/>
        </w:numPr>
        <w:ind w:left="1080"/>
        <w:jc w:val="both"/>
        <w:rPr>
          <w:rFonts w:ascii="Myriad Pro" w:hAnsi="Myriad Pro"/>
          <w:sz w:val="21"/>
          <w:szCs w:val="21"/>
        </w:rPr>
      </w:pPr>
      <w:r w:rsidRPr="00614B0B">
        <w:rPr>
          <w:rFonts w:ascii="Myriad Pro" w:hAnsi="Myriad Pro"/>
          <w:sz w:val="21"/>
          <w:szCs w:val="21"/>
        </w:rPr>
        <w:lastRenderedPageBreak/>
        <w:t xml:space="preserve">Construction details of all landscaped and hard surfaced areas, walkways, fencing or similar site features, ornamental features, seating areas, site furnishings, flagpoles, lighting standards, exterior signage, </w:t>
      </w:r>
      <w:r w:rsidR="00C67199" w:rsidRPr="00614B0B">
        <w:rPr>
          <w:rFonts w:ascii="Myriad Pro" w:hAnsi="Myriad Pro"/>
          <w:sz w:val="21"/>
          <w:szCs w:val="21"/>
        </w:rPr>
        <w:t xml:space="preserve">playgrounds </w:t>
      </w:r>
      <w:r w:rsidRPr="00614B0B">
        <w:rPr>
          <w:rFonts w:ascii="Myriad Pro" w:hAnsi="Myriad Pro"/>
          <w:sz w:val="21"/>
          <w:szCs w:val="21"/>
        </w:rPr>
        <w:t>etc.</w:t>
      </w:r>
    </w:p>
    <w:p w:rsidR="00E4593F" w:rsidRPr="00614B0B" w:rsidRDefault="00DB2334" w:rsidP="008C5DD8">
      <w:pPr>
        <w:pStyle w:val="ListParagraph"/>
        <w:numPr>
          <w:ilvl w:val="0"/>
          <w:numId w:val="12"/>
        </w:numPr>
        <w:ind w:left="1080"/>
        <w:jc w:val="both"/>
        <w:rPr>
          <w:rFonts w:ascii="Myriad Pro" w:hAnsi="Myriad Pro"/>
          <w:sz w:val="21"/>
          <w:szCs w:val="21"/>
        </w:rPr>
      </w:pPr>
      <w:r w:rsidRPr="00614B0B">
        <w:rPr>
          <w:rFonts w:ascii="Myriad Pro" w:hAnsi="Myriad Pro"/>
          <w:sz w:val="21"/>
          <w:szCs w:val="21"/>
        </w:rPr>
        <w:t>Parking lot and security feature construction details.</w:t>
      </w:r>
    </w:p>
    <w:p w:rsidR="00E4593F" w:rsidRPr="00614B0B" w:rsidRDefault="00DB2334" w:rsidP="008C5DD8">
      <w:pPr>
        <w:pStyle w:val="ListParagraph"/>
        <w:numPr>
          <w:ilvl w:val="0"/>
          <w:numId w:val="12"/>
        </w:numPr>
        <w:ind w:left="1080"/>
        <w:jc w:val="both"/>
        <w:rPr>
          <w:rFonts w:ascii="Myriad Pro" w:hAnsi="Myriad Pro"/>
          <w:sz w:val="21"/>
          <w:szCs w:val="21"/>
        </w:rPr>
      </w:pPr>
      <w:r w:rsidRPr="00614B0B">
        <w:rPr>
          <w:rFonts w:ascii="Myriad Pro" w:hAnsi="Myriad Pro"/>
          <w:sz w:val="21"/>
          <w:szCs w:val="21"/>
        </w:rPr>
        <w:t>Specifications under appropriate Sections of the above referenced specification format.</w:t>
      </w:r>
    </w:p>
    <w:p w:rsidR="00B83F08" w:rsidRDefault="00B83F08" w:rsidP="008C5DD8">
      <w:pPr>
        <w:pStyle w:val="ListParagraph"/>
        <w:numPr>
          <w:ilvl w:val="0"/>
          <w:numId w:val="12"/>
        </w:numPr>
        <w:ind w:left="1080"/>
        <w:jc w:val="both"/>
        <w:rPr>
          <w:rFonts w:ascii="Myriad Pro" w:hAnsi="Myriad Pro"/>
          <w:sz w:val="21"/>
          <w:szCs w:val="21"/>
        </w:rPr>
      </w:pPr>
      <w:r w:rsidRPr="00614B0B">
        <w:rPr>
          <w:rFonts w:ascii="Myriad Pro" w:hAnsi="Myriad Pro"/>
          <w:sz w:val="21"/>
          <w:szCs w:val="21"/>
        </w:rPr>
        <w:t>Playgrounds should comply with Jerusalem Municipality rules and regulations.</w:t>
      </w:r>
    </w:p>
    <w:p w:rsidR="008C5DD8" w:rsidRPr="008C5DD8" w:rsidRDefault="008C5DD8" w:rsidP="008C5DD8">
      <w:pPr>
        <w:jc w:val="both"/>
        <w:rPr>
          <w:rFonts w:ascii="Myriad Pro" w:hAnsi="Myriad Pro"/>
          <w:sz w:val="21"/>
          <w:szCs w:val="21"/>
        </w:rPr>
      </w:pPr>
    </w:p>
    <w:p w:rsidR="00DB2334" w:rsidRPr="00614B0B" w:rsidRDefault="00DB2334" w:rsidP="008C5DD8">
      <w:pPr>
        <w:spacing w:before="120"/>
        <w:ind w:firstLine="720"/>
        <w:jc w:val="both"/>
        <w:rPr>
          <w:rFonts w:ascii="Myriad Pro" w:hAnsi="Myriad Pro" w:cs="Times New Roman"/>
          <w:b/>
          <w:bCs/>
          <w:sz w:val="21"/>
          <w:szCs w:val="21"/>
          <w:lang w:val="en-GB"/>
        </w:rPr>
      </w:pPr>
      <w:r w:rsidRPr="00614B0B">
        <w:rPr>
          <w:rFonts w:ascii="Myriad Pro" w:hAnsi="Myriad Pro" w:cs="Times New Roman"/>
          <w:b/>
          <w:bCs/>
          <w:sz w:val="21"/>
          <w:szCs w:val="21"/>
          <w:lang w:val="en-GB"/>
        </w:rPr>
        <w:t>Architectural</w:t>
      </w:r>
    </w:p>
    <w:p w:rsidR="00DB2334" w:rsidRPr="00614B0B" w:rsidRDefault="00DB2334" w:rsidP="00901853">
      <w:pPr>
        <w:pStyle w:val="ListParagraph"/>
        <w:numPr>
          <w:ilvl w:val="0"/>
          <w:numId w:val="43"/>
        </w:numPr>
        <w:spacing w:before="120"/>
        <w:ind w:left="1080"/>
        <w:jc w:val="both"/>
        <w:rPr>
          <w:rFonts w:ascii="Myriad Pro" w:hAnsi="Myriad Pro"/>
          <w:sz w:val="21"/>
          <w:szCs w:val="21"/>
        </w:rPr>
      </w:pPr>
      <w:r w:rsidRPr="00614B0B">
        <w:rPr>
          <w:rFonts w:ascii="Myriad Pro" w:hAnsi="Myriad Pro"/>
          <w:sz w:val="21"/>
          <w:szCs w:val="21"/>
        </w:rPr>
        <w:t xml:space="preserve">Floor Plans at every level, above and below grade, including service levels, and roof areas, fully furnished, all </w:t>
      </w:r>
      <w:r w:rsidR="00C67199" w:rsidRPr="00614B0B">
        <w:rPr>
          <w:rFonts w:ascii="Myriad Pro" w:hAnsi="Myriad Pro"/>
          <w:sz w:val="21"/>
          <w:szCs w:val="21"/>
        </w:rPr>
        <w:t>classrooms</w:t>
      </w:r>
      <w:r w:rsidRPr="00614B0B">
        <w:rPr>
          <w:rFonts w:ascii="Myriad Pro" w:hAnsi="Myriad Pro"/>
          <w:sz w:val="21"/>
          <w:szCs w:val="21"/>
        </w:rPr>
        <w:t xml:space="preserve">, all walls, partitions, doors, washrooms, </w:t>
      </w:r>
      <w:r w:rsidR="00C67199" w:rsidRPr="00614B0B">
        <w:rPr>
          <w:rFonts w:ascii="Myriad Pro" w:hAnsi="Myriad Pro"/>
          <w:sz w:val="21"/>
          <w:szCs w:val="21"/>
        </w:rPr>
        <w:t>student</w:t>
      </w:r>
      <w:r w:rsidRPr="00614B0B">
        <w:rPr>
          <w:rFonts w:ascii="Myriad Pro" w:hAnsi="Myriad Pro"/>
          <w:sz w:val="21"/>
          <w:szCs w:val="21"/>
        </w:rPr>
        <w:t xml:space="preserve"> circulation and required service spaces, etc. </w:t>
      </w:r>
    </w:p>
    <w:p w:rsidR="00DB2334" w:rsidRPr="00614B0B" w:rsidRDefault="00DB2334" w:rsidP="00901853">
      <w:pPr>
        <w:widowControl w:val="0"/>
        <w:jc w:val="both"/>
        <w:rPr>
          <w:rFonts w:ascii="Myriad Pro" w:hAnsi="Myriad Pro" w:cs="Times New Roman"/>
          <w:sz w:val="21"/>
          <w:szCs w:val="21"/>
          <w:lang w:val="en-GB"/>
        </w:rPr>
      </w:pPr>
    </w:p>
    <w:p w:rsidR="00DB2334" w:rsidRPr="00614B0B" w:rsidRDefault="00DB2334" w:rsidP="00901853">
      <w:pPr>
        <w:pStyle w:val="ListParagraph"/>
        <w:widowControl w:val="0"/>
        <w:numPr>
          <w:ilvl w:val="0"/>
          <w:numId w:val="43"/>
        </w:numPr>
        <w:ind w:left="1080"/>
        <w:jc w:val="both"/>
        <w:rPr>
          <w:rFonts w:ascii="Myriad Pro" w:hAnsi="Myriad Pro"/>
          <w:sz w:val="21"/>
          <w:szCs w:val="21"/>
        </w:rPr>
      </w:pPr>
      <w:r w:rsidRPr="00614B0B">
        <w:rPr>
          <w:rFonts w:ascii="Myriad Pro" w:hAnsi="Myriad Pro"/>
          <w:sz w:val="21"/>
          <w:szCs w:val="21"/>
        </w:rPr>
        <w:t>Plans indicating life safety concept including location and extent of fire separations, extent and location of fireproofing, compartments, exits, total occupant loads within each compartment or suite, occupant loads at each exit, etc.</w:t>
      </w:r>
    </w:p>
    <w:p w:rsidR="00DB2334" w:rsidRPr="00614B0B" w:rsidRDefault="00DB2334" w:rsidP="00901853">
      <w:pPr>
        <w:pStyle w:val="ListParagraph"/>
        <w:widowControl w:val="0"/>
        <w:numPr>
          <w:ilvl w:val="0"/>
          <w:numId w:val="43"/>
        </w:numPr>
        <w:ind w:left="1080"/>
        <w:jc w:val="both"/>
        <w:rPr>
          <w:rFonts w:ascii="Myriad Pro" w:hAnsi="Myriad Pro"/>
          <w:sz w:val="21"/>
          <w:szCs w:val="21"/>
        </w:rPr>
      </w:pPr>
      <w:r w:rsidRPr="00614B0B">
        <w:rPr>
          <w:rFonts w:ascii="Myriad Pro" w:hAnsi="Myriad Pro"/>
          <w:sz w:val="21"/>
          <w:szCs w:val="21"/>
        </w:rPr>
        <w:t>Legend indicating all symbols and abbreviations with corresponding definitions.</w:t>
      </w:r>
    </w:p>
    <w:p w:rsidR="00DB2334" w:rsidRPr="00614B0B" w:rsidRDefault="00DB2334" w:rsidP="00901853">
      <w:pPr>
        <w:pStyle w:val="ListParagraph"/>
        <w:numPr>
          <w:ilvl w:val="0"/>
          <w:numId w:val="43"/>
        </w:numPr>
        <w:ind w:left="1080"/>
        <w:jc w:val="both"/>
        <w:rPr>
          <w:rFonts w:ascii="Myriad Pro" w:hAnsi="Myriad Pro"/>
          <w:sz w:val="21"/>
          <w:szCs w:val="21"/>
        </w:rPr>
      </w:pPr>
      <w:r w:rsidRPr="00614B0B">
        <w:rPr>
          <w:rFonts w:ascii="Myriad Pro" w:hAnsi="Myriad Pro"/>
          <w:sz w:val="21"/>
          <w:szCs w:val="21"/>
        </w:rPr>
        <w:t>Plans of every level including roof(s) showing all built elements, including partition, wall and ceiling assemblies, roofing configuration, fully dimensioned, at appropriate scales to detail the full construction requirements of each and every space, and to incorporate all architectural, structural, mechanical, electrical, and other system requirements such as recesses for fixtures and accessories, fire hose cabinets, duct/piping risers, enclosures or cladding of structural elements, conduit risers, recesses for electrical panels, etc.</w:t>
      </w:r>
    </w:p>
    <w:p w:rsidR="00DB2334" w:rsidRPr="00614B0B" w:rsidRDefault="00DB2334" w:rsidP="00901853">
      <w:pPr>
        <w:pStyle w:val="ListParagraph"/>
        <w:numPr>
          <w:ilvl w:val="0"/>
          <w:numId w:val="43"/>
        </w:numPr>
        <w:ind w:left="1080"/>
        <w:jc w:val="both"/>
        <w:rPr>
          <w:rFonts w:ascii="Myriad Pro" w:hAnsi="Myriad Pro"/>
          <w:sz w:val="21"/>
          <w:szCs w:val="21"/>
        </w:rPr>
      </w:pPr>
      <w:r w:rsidRPr="00614B0B">
        <w:rPr>
          <w:rFonts w:ascii="Myriad Pro" w:hAnsi="Myriad Pro"/>
          <w:sz w:val="21"/>
          <w:szCs w:val="21"/>
        </w:rPr>
        <w:t>Reflected Ceiling Plans of every level showing ceiling materials and layout, complete with dimensioned layout of all ceiling mounted systems such as lighting fixtures, HVAC diffusers and registers, sprinkler heads, fire detection devices, illuminated emergency exit signage, public address speakers, etc.</w:t>
      </w:r>
    </w:p>
    <w:p w:rsidR="00DB2334" w:rsidRPr="00614B0B" w:rsidRDefault="00DB2334" w:rsidP="00901853">
      <w:pPr>
        <w:pStyle w:val="ListParagraph"/>
        <w:numPr>
          <w:ilvl w:val="0"/>
          <w:numId w:val="43"/>
        </w:numPr>
        <w:ind w:left="1080"/>
        <w:jc w:val="both"/>
        <w:rPr>
          <w:rFonts w:ascii="Myriad Pro" w:hAnsi="Myriad Pro"/>
          <w:sz w:val="21"/>
          <w:szCs w:val="21"/>
        </w:rPr>
      </w:pPr>
      <w:r w:rsidRPr="00614B0B">
        <w:rPr>
          <w:rFonts w:ascii="Myriad Pro" w:hAnsi="Myriad Pro"/>
          <w:sz w:val="21"/>
          <w:szCs w:val="21"/>
        </w:rPr>
        <w:t>Elevations of all building faces complete with designations and extent of every material, fully dimensioned, and with all finished floor top and underside of structure datum lines, etc.</w:t>
      </w:r>
    </w:p>
    <w:p w:rsidR="00DB2334" w:rsidRPr="00614B0B" w:rsidRDefault="00DB2334" w:rsidP="00901853">
      <w:pPr>
        <w:pStyle w:val="ListParagraph"/>
        <w:numPr>
          <w:ilvl w:val="0"/>
          <w:numId w:val="43"/>
        </w:numPr>
        <w:ind w:left="1080"/>
        <w:jc w:val="both"/>
        <w:rPr>
          <w:rFonts w:ascii="Myriad Pro" w:hAnsi="Myriad Pro"/>
          <w:sz w:val="21"/>
          <w:szCs w:val="21"/>
        </w:rPr>
      </w:pPr>
      <w:r w:rsidRPr="00614B0B">
        <w:rPr>
          <w:rFonts w:ascii="Myriad Pro" w:hAnsi="Myriad Pro"/>
          <w:sz w:val="21"/>
          <w:szCs w:val="21"/>
        </w:rPr>
        <w:t>Building Sections, Wall Sections and Section Details both overall and through exterior and key interior walls fully defining the construction requirements and detailing of all building elements and components of the materials and of the thermal, air and vapour barrier building envelope system, etc., at scales appropriate to the details shown, generally at 1:10 and 1:5.</w:t>
      </w:r>
    </w:p>
    <w:p w:rsidR="00DB2334" w:rsidRPr="00614B0B" w:rsidRDefault="00DB2334" w:rsidP="00901853">
      <w:pPr>
        <w:pStyle w:val="ListParagraph"/>
        <w:numPr>
          <w:ilvl w:val="0"/>
          <w:numId w:val="43"/>
        </w:numPr>
        <w:ind w:left="1080"/>
        <w:jc w:val="both"/>
        <w:rPr>
          <w:rFonts w:ascii="Myriad Pro" w:hAnsi="Myriad Pro"/>
          <w:sz w:val="21"/>
          <w:szCs w:val="21"/>
        </w:rPr>
      </w:pPr>
      <w:r w:rsidRPr="00614B0B">
        <w:rPr>
          <w:rFonts w:ascii="Myriad Pro" w:hAnsi="Myriad Pro"/>
          <w:sz w:val="21"/>
          <w:szCs w:val="21"/>
        </w:rPr>
        <w:t>Plan Details both overall and through exterior and key interior walls fully defining the construction requirements and detailing of all building elements and components, etc., at scales appropriate to the details shown, generally at 1:10 and 1:5.</w:t>
      </w:r>
    </w:p>
    <w:p w:rsidR="00DB2334" w:rsidRPr="00614B0B" w:rsidRDefault="00DB2334" w:rsidP="00901853">
      <w:pPr>
        <w:pStyle w:val="ListParagraph"/>
        <w:numPr>
          <w:ilvl w:val="0"/>
          <w:numId w:val="43"/>
        </w:numPr>
        <w:ind w:left="1080"/>
        <w:jc w:val="both"/>
        <w:rPr>
          <w:rFonts w:ascii="Myriad Pro" w:hAnsi="Myriad Pro"/>
          <w:sz w:val="21"/>
          <w:szCs w:val="21"/>
        </w:rPr>
      </w:pPr>
      <w:r w:rsidRPr="00614B0B">
        <w:rPr>
          <w:rFonts w:ascii="Myriad Pro" w:hAnsi="Myriad Pro"/>
          <w:sz w:val="21"/>
          <w:szCs w:val="21"/>
        </w:rPr>
        <w:t xml:space="preserve">Interior Elevations of various rooms and floor areas, such as </w:t>
      </w:r>
      <w:r w:rsidR="00A57524" w:rsidRPr="00614B0B">
        <w:rPr>
          <w:rFonts w:ascii="Myriad Pro" w:hAnsi="Myriad Pro"/>
          <w:sz w:val="21"/>
          <w:szCs w:val="21"/>
        </w:rPr>
        <w:t>libraries</w:t>
      </w:r>
      <w:r w:rsidRPr="00614B0B">
        <w:rPr>
          <w:rFonts w:ascii="Myriad Pro" w:hAnsi="Myriad Pro"/>
          <w:sz w:val="21"/>
          <w:szCs w:val="21"/>
        </w:rPr>
        <w:t>,</w:t>
      </w:r>
      <w:r w:rsidR="00A57524" w:rsidRPr="00614B0B">
        <w:rPr>
          <w:rFonts w:ascii="Myriad Pro" w:hAnsi="Myriad Pro"/>
          <w:sz w:val="21"/>
          <w:szCs w:val="21"/>
        </w:rPr>
        <w:t xml:space="preserve"> laboratories</w:t>
      </w:r>
      <w:r w:rsidRPr="00614B0B">
        <w:rPr>
          <w:rFonts w:ascii="Myriad Pro" w:hAnsi="Myriad Pro"/>
          <w:sz w:val="21"/>
          <w:szCs w:val="21"/>
        </w:rPr>
        <w:t xml:space="preserve"> lobbies, </w:t>
      </w:r>
      <w:r w:rsidR="00A57524" w:rsidRPr="00614B0B">
        <w:rPr>
          <w:rFonts w:ascii="Myriad Pro" w:hAnsi="Myriad Pro"/>
          <w:sz w:val="21"/>
          <w:szCs w:val="21"/>
        </w:rPr>
        <w:t>students</w:t>
      </w:r>
      <w:r w:rsidRPr="00614B0B">
        <w:rPr>
          <w:rFonts w:ascii="Myriad Pro" w:hAnsi="Myriad Pro"/>
          <w:sz w:val="21"/>
          <w:szCs w:val="21"/>
        </w:rPr>
        <w:t xml:space="preserve"> and </w:t>
      </w:r>
      <w:r w:rsidR="00D908CE" w:rsidRPr="00614B0B">
        <w:rPr>
          <w:rFonts w:ascii="Myriad Pro" w:hAnsi="Myriad Pro"/>
          <w:sz w:val="21"/>
          <w:szCs w:val="21"/>
        </w:rPr>
        <w:t>teachers’</w:t>
      </w:r>
      <w:r w:rsidRPr="00614B0B">
        <w:rPr>
          <w:rFonts w:ascii="Myriad Pro" w:hAnsi="Myriad Pro"/>
          <w:sz w:val="21"/>
          <w:szCs w:val="21"/>
        </w:rPr>
        <w:t xml:space="preserve"> washrooms, </w:t>
      </w:r>
      <w:r w:rsidR="00D908CE" w:rsidRPr="00614B0B">
        <w:rPr>
          <w:rFonts w:ascii="Myriad Pro" w:hAnsi="Myriad Pro"/>
          <w:sz w:val="21"/>
          <w:szCs w:val="21"/>
        </w:rPr>
        <w:t>canteens</w:t>
      </w:r>
      <w:r w:rsidRPr="00614B0B">
        <w:rPr>
          <w:rFonts w:ascii="Myriad Pro" w:hAnsi="Myriad Pro"/>
          <w:sz w:val="21"/>
          <w:szCs w:val="21"/>
        </w:rPr>
        <w:t>, kitchenettes and coffee counters, and generally any area with built-in millwork, complete with material designations, dimensions and construction details, generally at 1:100 and 1:50 as appropriate.</w:t>
      </w:r>
    </w:p>
    <w:p w:rsidR="00DB2334" w:rsidRPr="00614B0B" w:rsidRDefault="00DB2334" w:rsidP="00901853">
      <w:pPr>
        <w:pStyle w:val="ListParagraph"/>
        <w:numPr>
          <w:ilvl w:val="0"/>
          <w:numId w:val="43"/>
        </w:numPr>
        <w:ind w:left="1080"/>
        <w:jc w:val="both"/>
        <w:rPr>
          <w:rFonts w:ascii="Myriad Pro" w:hAnsi="Myriad Pro"/>
          <w:sz w:val="21"/>
          <w:szCs w:val="21"/>
        </w:rPr>
      </w:pPr>
      <w:r w:rsidRPr="00614B0B">
        <w:rPr>
          <w:rFonts w:ascii="Myriad Pro" w:hAnsi="Myriad Pro"/>
          <w:sz w:val="21"/>
          <w:szCs w:val="21"/>
        </w:rPr>
        <w:t>Room Finish Schedule listing every room by Room Number reference, including finishes for floor, base, dadoes, all walls, ceilings, etc., with typical details of finish assemblies such as various applied floor finishes, floor transitions between different finishes, stair finishes, floor wall finish and wall base details, etc. All finishes labelled by type or reference corresponding to Specification designations.</w:t>
      </w:r>
    </w:p>
    <w:p w:rsidR="00DB2334" w:rsidRPr="00614B0B" w:rsidRDefault="00DB2334" w:rsidP="00901853">
      <w:pPr>
        <w:pStyle w:val="ListParagraph"/>
        <w:numPr>
          <w:ilvl w:val="0"/>
          <w:numId w:val="43"/>
        </w:numPr>
        <w:ind w:left="1080"/>
        <w:jc w:val="both"/>
        <w:rPr>
          <w:rFonts w:ascii="Myriad Pro" w:hAnsi="Myriad Pro"/>
          <w:sz w:val="21"/>
          <w:szCs w:val="21"/>
        </w:rPr>
      </w:pPr>
      <w:r w:rsidRPr="00614B0B">
        <w:rPr>
          <w:rFonts w:ascii="Myriad Pro" w:hAnsi="Myriad Pro"/>
          <w:sz w:val="21"/>
          <w:szCs w:val="21"/>
        </w:rPr>
        <w:t>Door Schedule listing every door by Door Number reference, including door size, type, frame type, fire rating (if any), glazing (if any), glazing type, hardware set reference to Door Hardware Schedule contained in the Specifications, etc., including details of all door types, frame types, and opening details.</w:t>
      </w:r>
    </w:p>
    <w:p w:rsidR="00DB2334" w:rsidRPr="00614B0B" w:rsidRDefault="00DB2334" w:rsidP="00901853">
      <w:pPr>
        <w:pStyle w:val="ListParagraph"/>
        <w:numPr>
          <w:ilvl w:val="0"/>
          <w:numId w:val="43"/>
        </w:numPr>
        <w:ind w:left="1080"/>
        <w:jc w:val="both"/>
        <w:rPr>
          <w:rFonts w:ascii="Myriad Pro" w:hAnsi="Myriad Pro"/>
          <w:sz w:val="21"/>
          <w:szCs w:val="21"/>
        </w:rPr>
      </w:pPr>
      <w:r w:rsidRPr="00614B0B">
        <w:rPr>
          <w:rFonts w:ascii="Myriad Pro" w:hAnsi="Myriad Pro"/>
          <w:sz w:val="21"/>
          <w:szCs w:val="21"/>
        </w:rPr>
        <w:t xml:space="preserve">Furniture schedule listing the fixed and movable furniture elements for each room in all levels. Including sections and details for the furniture. All furniture labelled by type or reference </w:t>
      </w:r>
      <w:r w:rsidRPr="00614B0B">
        <w:rPr>
          <w:rFonts w:ascii="Myriad Pro" w:hAnsi="Myriad Pro"/>
          <w:sz w:val="21"/>
          <w:szCs w:val="21"/>
        </w:rPr>
        <w:lastRenderedPageBreak/>
        <w:t>corresponding to Specification designations.</w:t>
      </w:r>
      <w:r w:rsidR="00D908CE" w:rsidRPr="00614B0B">
        <w:rPr>
          <w:rFonts w:ascii="Myriad Pro" w:hAnsi="Myriad Pro"/>
          <w:sz w:val="21"/>
          <w:szCs w:val="21"/>
        </w:rPr>
        <w:t xml:space="preserve"> The required furniture should comply with the requirements of the Ministry of Education.</w:t>
      </w:r>
    </w:p>
    <w:p w:rsidR="00DB2334" w:rsidRPr="00614B0B" w:rsidRDefault="00DB2334" w:rsidP="00901853">
      <w:pPr>
        <w:pStyle w:val="ListParagraph"/>
        <w:widowControl w:val="0"/>
        <w:numPr>
          <w:ilvl w:val="0"/>
          <w:numId w:val="43"/>
        </w:numPr>
        <w:ind w:left="1080"/>
        <w:jc w:val="both"/>
        <w:rPr>
          <w:rFonts w:ascii="Myriad Pro" w:hAnsi="Myriad Pro"/>
          <w:sz w:val="21"/>
          <w:szCs w:val="21"/>
        </w:rPr>
      </w:pPr>
      <w:r w:rsidRPr="00614B0B">
        <w:rPr>
          <w:rFonts w:ascii="Myriad Pro" w:hAnsi="Myriad Pro"/>
          <w:sz w:val="21"/>
          <w:szCs w:val="21"/>
        </w:rPr>
        <w:t xml:space="preserve">Additional drawings as required to fully detail all aspects of the Works, including for example, floor finish pattern detail layout drawings, ceiling finish pattern detail layout drawings, built-in millwork and cabinetry and wall/ceiling wood panelling details, signage details of signage types, locations and messaging, both interior and exterior, etc. </w:t>
      </w:r>
    </w:p>
    <w:p w:rsidR="00DB2334" w:rsidRPr="00614B0B" w:rsidRDefault="00DB2334" w:rsidP="00901853">
      <w:pPr>
        <w:pStyle w:val="ListParagraph"/>
        <w:keepNext/>
        <w:keepLines/>
        <w:numPr>
          <w:ilvl w:val="0"/>
          <w:numId w:val="43"/>
        </w:numPr>
        <w:ind w:left="1080"/>
        <w:jc w:val="both"/>
        <w:rPr>
          <w:rFonts w:ascii="Myriad Pro" w:hAnsi="Myriad Pro"/>
          <w:sz w:val="21"/>
          <w:szCs w:val="21"/>
        </w:rPr>
      </w:pPr>
      <w:r w:rsidRPr="00614B0B">
        <w:rPr>
          <w:rFonts w:ascii="Myriad Pro" w:hAnsi="Myriad Pro"/>
          <w:sz w:val="21"/>
          <w:szCs w:val="21"/>
        </w:rPr>
        <w:t>Specifications under appropriate Sections of Divisions 1 through 14 of the above referenced specification format.</w:t>
      </w:r>
    </w:p>
    <w:p w:rsidR="00DB2334" w:rsidRPr="00614B0B" w:rsidRDefault="00DB2334" w:rsidP="00901853">
      <w:pPr>
        <w:spacing w:before="120"/>
        <w:ind w:firstLine="720"/>
        <w:jc w:val="both"/>
        <w:rPr>
          <w:rFonts w:ascii="Myriad Pro" w:hAnsi="Myriad Pro" w:cs="Times New Roman"/>
          <w:b/>
          <w:bCs/>
          <w:sz w:val="21"/>
          <w:szCs w:val="21"/>
          <w:lang w:val="en-GB"/>
        </w:rPr>
      </w:pPr>
      <w:r w:rsidRPr="00614B0B">
        <w:rPr>
          <w:rFonts w:ascii="Myriad Pro" w:hAnsi="Myriad Pro" w:cs="Times New Roman"/>
          <w:b/>
          <w:bCs/>
          <w:sz w:val="21"/>
          <w:szCs w:val="21"/>
          <w:lang w:val="en-GB"/>
        </w:rPr>
        <w:t xml:space="preserve">Structural </w:t>
      </w:r>
    </w:p>
    <w:p w:rsidR="00DB2334" w:rsidRPr="00614B0B" w:rsidRDefault="00DB2334" w:rsidP="00901853">
      <w:pPr>
        <w:pStyle w:val="ListParagraph"/>
        <w:numPr>
          <w:ilvl w:val="0"/>
          <w:numId w:val="17"/>
        </w:numPr>
        <w:jc w:val="both"/>
        <w:rPr>
          <w:rFonts w:ascii="Myriad Pro" w:hAnsi="Myriad Pro"/>
          <w:sz w:val="21"/>
          <w:szCs w:val="21"/>
        </w:rPr>
      </w:pPr>
      <w:r w:rsidRPr="00614B0B">
        <w:rPr>
          <w:rFonts w:ascii="Myriad Pro" w:hAnsi="Myriad Pro"/>
          <w:sz w:val="21"/>
          <w:szCs w:val="21"/>
        </w:rPr>
        <w:t>Typical construction details for typical building elements such as footings or pilings, pile caps, grade beams, foundation walls, retaining walls, sump pits, etc.</w:t>
      </w:r>
    </w:p>
    <w:p w:rsidR="00DB2334" w:rsidRPr="00614B0B" w:rsidRDefault="00DB2334" w:rsidP="00901853">
      <w:pPr>
        <w:pStyle w:val="ListParagraph"/>
        <w:numPr>
          <w:ilvl w:val="0"/>
          <w:numId w:val="17"/>
        </w:numPr>
        <w:jc w:val="both"/>
        <w:rPr>
          <w:rFonts w:ascii="Myriad Pro" w:hAnsi="Myriad Pro"/>
          <w:sz w:val="21"/>
          <w:szCs w:val="21"/>
        </w:rPr>
      </w:pPr>
      <w:r w:rsidRPr="00614B0B">
        <w:rPr>
          <w:rFonts w:ascii="Myriad Pro" w:hAnsi="Myriad Pro"/>
          <w:sz w:val="21"/>
          <w:szCs w:val="21"/>
        </w:rPr>
        <w:t>Legend indicating all symbols and abbreviations with corresponding definitions.</w:t>
      </w:r>
    </w:p>
    <w:p w:rsidR="00DB2334" w:rsidRPr="00614B0B" w:rsidRDefault="00DB2334" w:rsidP="00901853">
      <w:pPr>
        <w:pStyle w:val="ListParagraph"/>
        <w:numPr>
          <w:ilvl w:val="0"/>
          <w:numId w:val="17"/>
        </w:numPr>
        <w:jc w:val="both"/>
        <w:rPr>
          <w:rFonts w:ascii="Myriad Pro" w:hAnsi="Myriad Pro"/>
          <w:sz w:val="21"/>
          <w:szCs w:val="21"/>
        </w:rPr>
      </w:pPr>
      <w:r w:rsidRPr="00614B0B">
        <w:rPr>
          <w:rFonts w:ascii="Myriad Pro" w:hAnsi="Myriad Pro"/>
          <w:sz w:val="21"/>
          <w:szCs w:val="21"/>
        </w:rPr>
        <w:t>Structural framing plans of every level, including columns, slabs, slab edge, reinforcing, openings and their framing, etc., indicating all assumed static and dynamic loads and stresses, including seismic design vectors/forces, etc.</w:t>
      </w:r>
    </w:p>
    <w:p w:rsidR="00DB2334" w:rsidRPr="00614B0B" w:rsidRDefault="00DB2334" w:rsidP="00901853">
      <w:pPr>
        <w:pStyle w:val="ListParagraph"/>
        <w:numPr>
          <w:ilvl w:val="0"/>
          <w:numId w:val="17"/>
        </w:numPr>
        <w:jc w:val="both"/>
        <w:rPr>
          <w:rFonts w:ascii="Myriad Pro" w:hAnsi="Myriad Pro"/>
          <w:sz w:val="21"/>
          <w:szCs w:val="21"/>
        </w:rPr>
      </w:pPr>
      <w:r w:rsidRPr="00614B0B">
        <w:rPr>
          <w:rFonts w:ascii="Myriad Pro" w:hAnsi="Myriad Pro"/>
          <w:sz w:val="21"/>
          <w:szCs w:val="21"/>
        </w:rPr>
        <w:t>Schedules for columns, footings and walls.</w:t>
      </w:r>
    </w:p>
    <w:p w:rsidR="00DB2334" w:rsidRPr="00614B0B" w:rsidRDefault="00DB2334" w:rsidP="00901853">
      <w:pPr>
        <w:pStyle w:val="ListParagraph"/>
        <w:numPr>
          <w:ilvl w:val="0"/>
          <w:numId w:val="17"/>
        </w:numPr>
        <w:jc w:val="both"/>
        <w:rPr>
          <w:rFonts w:ascii="Myriad Pro" w:hAnsi="Myriad Pro"/>
          <w:sz w:val="21"/>
          <w:szCs w:val="21"/>
        </w:rPr>
      </w:pPr>
      <w:r w:rsidRPr="00614B0B">
        <w:rPr>
          <w:rFonts w:ascii="Myriad Pro" w:hAnsi="Myriad Pro"/>
          <w:sz w:val="21"/>
          <w:szCs w:val="21"/>
        </w:rPr>
        <w:t>Sections and Details of various atypical conditions, such as at slab edges, support for various architectural elements such as curtain walls, windows, roof overhangs, parapets, etc.</w:t>
      </w:r>
    </w:p>
    <w:p w:rsidR="00DB2334" w:rsidRPr="00614B0B" w:rsidRDefault="00DB2334" w:rsidP="00901853">
      <w:pPr>
        <w:pStyle w:val="ListParagraph"/>
        <w:numPr>
          <w:ilvl w:val="0"/>
          <w:numId w:val="17"/>
        </w:numPr>
        <w:jc w:val="both"/>
        <w:rPr>
          <w:rFonts w:ascii="Myriad Pro" w:hAnsi="Myriad Pro"/>
          <w:sz w:val="21"/>
          <w:szCs w:val="21"/>
        </w:rPr>
      </w:pPr>
      <w:r w:rsidRPr="00614B0B">
        <w:rPr>
          <w:rFonts w:ascii="Myriad Pro" w:hAnsi="Myriad Pro"/>
          <w:sz w:val="21"/>
          <w:szCs w:val="21"/>
        </w:rPr>
        <w:t>Other drawings and details as required to fully define the Works and to fully detail the construction of all structural conditions, fully coordinated with the architectural building envelope and interior fit-out.</w:t>
      </w:r>
    </w:p>
    <w:p w:rsidR="00DB2334" w:rsidRPr="00614B0B" w:rsidRDefault="00DB2334" w:rsidP="00901853">
      <w:pPr>
        <w:pStyle w:val="ListParagraph"/>
        <w:numPr>
          <w:ilvl w:val="0"/>
          <w:numId w:val="17"/>
        </w:numPr>
        <w:jc w:val="both"/>
        <w:rPr>
          <w:rFonts w:ascii="Myriad Pro" w:hAnsi="Myriad Pro"/>
          <w:sz w:val="21"/>
          <w:szCs w:val="21"/>
        </w:rPr>
      </w:pPr>
      <w:r w:rsidRPr="00614B0B">
        <w:rPr>
          <w:rFonts w:ascii="Myriad Pro" w:hAnsi="Myriad Pro"/>
          <w:sz w:val="21"/>
          <w:szCs w:val="21"/>
        </w:rPr>
        <w:t>Specifications under appropriate Sections of the above referenced specification format.</w:t>
      </w:r>
    </w:p>
    <w:p w:rsidR="00DB2334" w:rsidRPr="00614B0B" w:rsidRDefault="00DB2334" w:rsidP="00901853">
      <w:pPr>
        <w:spacing w:before="120"/>
        <w:ind w:firstLine="720"/>
        <w:jc w:val="both"/>
        <w:rPr>
          <w:rFonts w:ascii="Myriad Pro" w:hAnsi="Myriad Pro" w:cs="Times New Roman"/>
          <w:b/>
          <w:bCs/>
          <w:sz w:val="21"/>
          <w:szCs w:val="21"/>
          <w:lang w:val="en-GB"/>
        </w:rPr>
      </w:pPr>
      <w:r w:rsidRPr="00614B0B">
        <w:rPr>
          <w:rFonts w:ascii="Myriad Pro" w:hAnsi="Myriad Pro" w:cs="Times New Roman"/>
          <w:b/>
          <w:bCs/>
          <w:sz w:val="21"/>
          <w:szCs w:val="21"/>
          <w:lang w:val="en-GB"/>
        </w:rPr>
        <w:t>Mechanical:</w:t>
      </w:r>
    </w:p>
    <w:p w:rsidR="00DB2334" w:rsidRPr="00614B0B" w:rsidRDefault="00DB2334" w:rsidP="008C5DD8">
      <w:pPr>
        <w:pStyle w:val="ListParagraph"/>
        <w:numPr>
          <w:ilvl w:val="0"/>
          <w:numId w:val="16"/>
        </w:numPr>
        <w:ind w:left="1048" w:hanging="295"/>
        <w:jc w:val="both"/>
        <w:rPr>
          <w:rFonts w:ascii="Myriad Pro" w:hAnsi="Myriad Pro"/>
          <w:sz w:val="21"/>
          <w:szCs w:val="21"/>
        </w:rPr>
      </w:pPr>
      <w:r w:rsidRPr="00614B0B">
        <w:rPr>
          <w:rFonts w:ascii="Myriad Pro" w:hAnsi="Myriad Pro"/>
          <w:sz w:val="21"/>
          <w:szCs w:val="21"/>
        </w:rPr>
        <w:t>Legend indicating all symbols and abbreviations with corresponding definitions.</w:t>
      </w:r>
    </w:p>
    <w:p w:rsidR="00DB2334" w:rsidRPr="00614B0B" w:rsidRDefault="00DB2334" w:rsidP="00901853">
      <w:pPr>
        <w:pStyle w:val="ListParagraph"/>
        <w:numPr>
          <w:ilvl w:val="0"/>
          <w:numId w:val="16"/>
        </w:numPr>
        <w:ind w:left="1048" w:hanging="295"/>
        <w:jc w:val="both"/>
        <w:rPr>
          <w:rFonts w:ascii="Myriad Pro" w:hAnsi="Myriad Pro"/>
          <w:sz w:val="21"/>
          <w:szCs w:val="21"/>
        </w:rPr>
      </w:pPr>
      <w:r w:rsidRPr="00614B0B">
        <w:rPr>
          <w:rFonts w:ascii="Myriad Pro" w:hAnsi="Myriad Pro"/>
          <w:sz w:val="21"/>
          <w:szCs w:val="21"/>
        </w:rPr>
        <w:t>Typical details for construction and assembly of various components, such as ductwork, ductwork fire damper assemblies, ductwork turning vane assembly, duct jointing, duct silencers, penetration fire stopping, etc.</w:t>
      </w:r>
    </w:p>
    <w:p w:rsidR="00DB2334" w:rsidRPr="00614B0B" w:rsidRDefault="00DB2334" w:rsidP="00901853">
      <w:pPr>
        <w:pStyle w:val="ListParagraph"/>
        <w:numPr>
          <w:ilvl w:val="0"/>
          <w:numId w:val="16"/>
        </w:numPr>
        <w:ind w:left="1048" w:hanging="295"/>
        <w:jc w:val="both"/>
        <w:rPr>
          <w:rFonts w:ascii="Myriad Pro" w:hAnsi="Myriad Pro"/>
          <w:sz w:val="21"/>
          <w:szCs w:val="21"/>
        </w:rPr>
      </w:pPr>
      <w:r w:rsidRPr="00614B0B">
        <w:rPr>
          <w:rFonts w:ascii="Myriad Pro" w:hAnsi="Myriad Pro"/>
          <w:sz w:val="21"/>
          <w:szCs w:val="21"/>
        </w:rPr>
        <w:t xml:space="preserve">Plumbing and Drainage Plans of every level showing all fixtures, labelled by type corresponding to specification designations, all domestic cold/hot water piping, sanitary and storm drainage, including all floor drains, roof drains, sub-surface piping, sizes and slopes, to within 1.5m outside of the foundation walls at connections to site services, etc. </w:t>
      </w:r>
    </w:p>
    <w:p w:rsidR="00DB2334" w:rsidRPr="00614B0B" w:rsidRDefault="00DB2334" w:rsidP="00901853">
      <w:pPr>
        <w:pStyle w:val="ListParagraph"/>
        <w:numPr>
          <w:ilvl w:val="0"/>
          <w:numId w:val="16"/>
        </w:numPr>
        <w:ind w:left="1048" w:hanging="295"/>
        <w:jc w:val="both"/>
        <w:rPr>
          <w:rFonts w:ascii="Myriad Pro" w:hAnsi="Myriad Pro"/>
          <w:sz w:val="21"/>
          <w:szCs w:val="21"/>
        </w:rPr>
      </w:pPr>
      <w:r w:rsidRPr="00614B0B">
        <w:rPr>
          <w:rFonts w:ascii="Myriad Pro" w:hAnsi="Myriad Pro"/>
          <w:sz w:val="21"/>
          <w:szCs w:val="21"/>
        </w:rPr>
        <w:t>Fire Suppression System Plans of every level showing all sprinkler and stand pipe piping, sizes and distribution to all fire hose cabinets, sprinkler heads, identifying head types labelled by reference to corresponding specification designation, sprinkler valve assemblies including schematic</w:t>
      </w:r>
      <w:r w:rsidR="00FD6587" w:rsidRPr="00614B0B">
        <w:rPr>
          <w:rFonts w:ascii="Myriad Pro" w:hAnsi="Myriad Pro"/>
          <w:sz w:val="21"/>
          <w:szCs w:val="21"/>
        </w:rPr>
        <w:t xml:space="preserve"> of supervisory and flow valves</w:t>
      </w:r>
      <w:r w:rsidRPr="00614B0B">
        <w:rPr>
          <w:rFonts w:ascii="Myriad Pro" w:hAnsi="Myriad Pro"/>
          <w:sz w:val="21"/>
          <w:szCs w:val="21"/>
        </w:rPr>
        <w:t>, and system zoning, Siamese connection details, etc.</w:t>
      </w:r>
    </w:p>
    <w:p w:rsidR="00DB2334" w:rsidRPr="00614B0B" w:rsidRDefault="00DB2334" w:rsidP="00901853">
      <w:pPr>
        <w:jc w:val="both"/>
        <w:rPr>
          <w:rFonts w:ascii="Myriad Pro" w:hAnsi="Myriad Pro" w:cs="Times New Roman"/>
          <w:sz w:val="21"/>
          <w:szCs w:val="21"/>
          <w:lang w:val="en-GB"/>
        </w:rPr>
      </w:pPr>
    </w:p>
    <w:p w:rsidR="00DB2334" w:rsidRPr="00614B0B" w:rsidRDefault="00DB2334" w:rsidP="00901853">
      <w:pPr>
        <w:pStyle w:val="ListParagraph"/>
        <w:numPr>
          <w:ilvl w:val="0"/>
          <w:numId w:val="16"/>
        </w:numPr>
        <w:ind w:left="1048" w:hanging="295"/>
        <w:jc w:val="both"/>
        <w:rPr>
          <w:rFonts w:ascii="Myriad Pro" w:hAnsi="Myriad Pro"/>
          <w:sz w:val="21"/>
          <w:szCs w:val="21"/>
        </w:rPr>
      </w:pPr>
      <w:r w:rsidRPr="00614B0B">
        <w:rPr>
          <w:rFonts w:ascii="Myriad Pro" w:hAnsi="Myriad Pro"/>
          <w:sz w:val="21"/>
          <w:szCs w:val="21"/>
        </w:rPr>
        <w:t>HVAC Plans of every level indicating all system components and their layouts such as equipment (boilers, air handlers, cooling towers/chillers, pumps, motor control centers, etc.), ductwork runs and distribution drawn to scale, sized, with air capacities indicated at each diffuser, grille; convectors, heaters, thermostats, CO2 and other control or sensor locations, etc.</w:t>
      </w:r>
    </w:p>
    <w:p w:rsidR="00DB2334" w:rsidRPr="00614B0B" w:rsidRDefault="00DB2334" w:rsidP="00901853">
      <w:pPr>
        <w:pStyle w:val="ListParagraph"/>
        <w:numPr>
          <w:ilvl w:val="0"/>
          <w:numId w:val="16"/>
        </w:numPr>
        <w:ind w:left="1048" w:hanging="295"/>
        <w:jc w:val="both"/>
        <w:rPr>
          <w:rFonts w:ascii="Myriad Pro" w:hAnsi="Myriad Pro"/>
          <w:sz w:val="21"/>
          <w:szCs w:val="21"/>
        </w:rPr>
      </w:pPr>
      <w:r w:rsidRPr="00614B0B">
        <w:rPr>
          <w:rFonts w:ascii="Myriad Pro" w:hAnsi="Myriad Pro"/>
          <w:sz w:val="21"/>
          <w:szCs w:val="21"/>
        </w:rPr>
        <w:t>Schedules for all air handling units, return air fans, exhaust fans, pumps, heaters, grilles and diffusers, etc., including all pertinent information as to motor types, sizes, power configurations, materials, sizes, dimensions, loads, etc.</w:t>
      </w:r>
    </w:p>
    <w:p w:rsidR="00DB2334" w:rsidRPr="00614B0B" w:rsidRDefault="00DB2334" w:rsidP="00901853">
      <w:pPr>
        <w:pStyle w:val="ListParagraph"/>
        <w:numPr>
          <w:ilvl w:val="0"/>
          <w:numId w:val="16"/>
        </w:numPr>
        <w:ind w:left="1048" w:hanging="295"/>
        <w:jc w:val="both"/>
        <w:rPr>
          <w:rFonts w:ascii="Myriad Pro" w:hAnsi="Myriad Pro"/>
          <w:sz w:val="21"/>
          <w:szCs w:val="21"/>
        </w:rPr>
      </w:pPr>
      <w:r w:rsidRPr="00614B0B">
        <w:rPr>
          <w:rFonts w:ascii="Myriad Pro" w:hAnsi="Myriad Pro"/>
          <w:sz w:val="21"/>
          <w:szCs w:val="21"/>
        </w:rPr>
        <w:t>Specifications under appropriate Sect</w:t>
      </w:r>
      <w:r w:rsidR="00D908CE" w:rsidRPr="00614B0B">
        <w:rPr>
          <w:rFonts w:ascii="Myriad Pro" w:hAnsi="Myriad Pro"/>
          <w:sz w:val="21"/>
          <w:szCs w:val="21"/>
        </w:rPr>
        <w:t xml:space="preserve">ions of </w:t>
      </w:r>
      <w:r w:rsidRPr="00614B0B">
        <w:rPr>
          <w:rFonts w:ascii="Myriad Pro" w:hAnsi="Myriad Pro"/>
          <w:sz w:val="21"/>
          <w:szCs w:val="21"/>
        </w:rPr>
        <w:t>the above referenced specification format</w:t>
      </w:r>
    </w:p>
    <w:p w:rsidR="00DB2334" w:rsidRPr="00614B0B" w:rsidRDefault="00DB2334" w:rsidP="00901853">
      <w:pPr>
        <w:spacing w:before="120"/>
        <w:ind w:firstLine="720"/>
        <w:jc w:val="both"/>
        <w:rPr>
          <w:rFonts w:ascii="Myriad Pro" w:hAnsi="Myriad Pro" w:cs="Times New Roman"/>
          <w:b/>
          <w:bCs/>
          <w:sz w:val="21"/>
          <w:szCs w:val="21"/>
          <w:lang w:val="en-GB"/>
        </w:rPr>
      </w:pPr>
      <w:r w:rsidRPr="00614B0B">
        <w:rPr>
          <w:rFonts w:ascii="Myriad Pro" w:hAnsi="Myriad Pro" w:cs="Times New Roman"/>
          <w:b/>
          <w:bCs/>
          <w:sz w:val="21"/>
          <w:szCs w:val="21"/>
          <w:lang w:val="en-GB"/>
        </w:rPr>
        <w:t>Electrical:</w:t>
      </w:r>
    </w:p>
    <w:p w:rsidR="00DB2334" w:rsidRPr="00614B0B" w:rsidRDefault="00DB2334" w:rsidP="00901853">
      <w:pPr>
        <w:pStyle w:val="ListParagraph"/>
        <w:numPr>
          <w:ilvl w:val="0"/>
          <w:numId w:val="21"/>
        </w:numPr>
        <w:spacing w:before="120"/>
        <w:jc w:val="both"/>
        <w:rPr>
          <w:rFonts w:ascii="Myriad Pro" w:hAnsi="Myriad Pro"/>
          <w:sz w:val="21"/>
          <w:szCs w:val="21"/>
        </w:rPr>
      </w:pPr>
      <w:r w:rsidRPr="00614B0B">
        <w:rPr>
          <w:rFonts w:ascii="Myriad Pro" w:hAnsi="Myriad Pro"/>
          <w:sz w:val="21"/>
          <w:szCs w:val="21"/>
        </w:rPr>
        <w:t>Legend indicating all symbols and abbreviations with corresponding definitions.</w:t>
      </w:r>
    </w:p>
    <w:p w:rsidR="00DB2334" w:rsidRPr="00614B0B" w:rsidRDefault="00DB2334" w:rsidP="00901853">
      <w:pPr>
        <w:pStyle w:val="ListParagraph"/>
        <w:numPr>
          <w:ilvl w:val="0"/>
          <w:numId w:val="21"/>
        </w:numPr>
        <w:jc w:val="both"/>
        <w:rPr>
          <w:rFonts w:ascii="Myriad Pro" w:hAnsi="Myriad Pro"/>
          <w:sz w:val="21"/>
          <w:szCs w:val="21"/>
        </w:rPr>
      </w:pPr>
      <w:r w:rsidRPr="00614B0B">
        <w:rPr>
          <w:rFonts w:ascii="Myriad Pro" w:hAnsi="Myriad Pro"/>
          <w:sz w:val="21"/>
          <w:szCs w:val="21"/>
        </w:rPr>
        <w:t>Typical details for construction and assembly of various components, such as penetration fires topping, electrical primary and secondary service details and configurations, transformer pads or slabs, underground duct banks, etc.</w:t>
      </w:r>
    </w:p>
    <w:p w:rsidR="00DB2334" w:rsidRPr="00614B0B" w:rsidRDefault="00DB2334" w:rsidP="00901853">
      <w:pPr>
        <w:pStyle w:val="ListParagraph"/>
        <w:numPr>
          <w:ilvl w:val="0"/>
          <w:numId w:val="21"/>
        </w:numPr>
        <w:jc w:val="both"/>
        <w:rPr>
          <w:rFonts w:ascii="Myriad Pro" w:hAnsi="Myriad Pro"/>
          <w:sz w:val="21"/>
          <w:szCs w:val="21"/>
        </w:rPr>
      </w:pPr>
      <w:r w:rsidRPr="00614B0B">
        <w:rPr>
          <w:rFonts w:ascii="Myriad Pro" w:hAnsi="Myriad Pro"/>
          <w:sz w:val="21"/>
          <w:szCs w:val="21"/>
        </w:rPr>
        <w:lastRenderedPageBreak/>
        <w:t>Site Plan indicating primary incoming service and transformer configuration and details; all exterior and site lighting poles and fixtures, lighting bollards, building mounted lighting fixtures, outdoor power receptacles, power to motorized gates or parking entry control devices, etc.</w:t>
      </w:r>
    </w:p>
    <w:p w:rsidR="00DB2334" w:rsidRPr="00614B0B" w:rsidRDefault="00DB2334" w:rsidP="00901853">
      <w:pPr>
        <w:pStyle w:val="ListParagraph"/>
        <w:numPr>
          <w:ilvl w:val="0"/>
          <w:numId w:val="21"/>
        </w:numPr>
        <w:jc w:val="both"/>
        <w:rPr>
          <w:rFonts w:ascii="Myriad Pro" w:hAnsi="Myriad Pro"/>
          <w:sz w:val="21"/>
          <w:szCs w:val="21"/>
        </w:rPr>
      </w:pPr>
      <w:r w:rsidRPr="00614B0B">
        <w:rPr>
          <w:rFonts w:ascii="Myriad Pro" w:hAnsi="Myriad Pro"/>
          <w:sz w:val="21"/>
          <w:szCs w:val="21"/>
        </w:rPr>
        <w:t xml:space="preserve">Lighting Plans of every level indicating every lighting fixture by type (labelled by type corresponding to specification designations), emergency illuminated exit signage fixtures, location of all switching or lighting control equipment devices with every fixture assigned to numbered circuit. </w:t>
      </w:r>
    </w:p>
    <w:p w:rsidR="00DB2334" w:rsidRPr="00614B0B" w:rsidRDefault="00DB2334" w:rsidP="00901853">
      <w:pPr>
        <w:pStyle w:val="ListParagraph"/>
        <w:numPr>
          <w:ilvl w:val="0"/>
          <w:numId w:val="21"/>
        </w:numPr>
        <w:jc w:val="both"/>
        <w:rPr>
          <w:rFonts w:ascii="Myriad Pro" w:hAnsi="Myriad Pro"/>
          <w:sz w:val="21"/>
          <w:szCs w:val="21"/>
        </w:rPr>
      </w:pPr>
      <w:r w:rsidRPr="00614B0B">
        <w:rPr>
          <w:rFonts w:ascii="Myriad Pro" w:hAnsi="Myriad Pro"/>
          <w:sz w:val="21"/>
          <w:szCs w:val="21"/>
        </w:rPr>
        <w:t>Power and System Plans of every level indicating every power receptacle, every receptacle assigned to numbered circuit, every voice and data outlet numbered, every fire alarm device including detection devices and pull stations, location of every lighting and power distribution panel, fire alarm control panel(s), annunciator(s), etc.</w:t>
      </w:r>
    </w:p>
    <w:p w:rsidR="00DB2334" w:rsidRPr="00614B0B" w:rsidRDefault="00DB2334" w:rsidP="00901853">
      <w:pPr>
        <w:pStyle w:val="ListParagraph"/>
        <w:numPr>
          <w:ilvl w:val="0"/>
          <w:numId w:val="21"/>
        </w:numPr>
        <w:jc w:val="both"/>
        <w:rPr>
          <w:rFonts w:ascii="Myriad Pro" w:hAnsi="Myriad Pro"/>
          <w:sz w:val="21"/>
          <w:szCs w:val="21"/>
        </w:rPr>
      </w:pPr>
      <w:r w:rsidRPr="00614B0B">
        <w:rPr>
          <w:rFonts w:ascii="Myriad Pro" w:hAnsi="Myriad Pro"/>
          <w:sz w:val="21"/>
          <w:szCs w:val="21"/>
        </w:rPr>
        <w:t>Detail Plans of every electrical and every telecommunication room indicating all equipment to be installed in each room, labelled by references corresponding to specification designations.</w:t>
      </w:r>
    </w:p>
    <w:p w:rsidR="00DB2334" w:rsidRPr="00614B0B" w:rsidRDefault="00DB2334" w:rsidP="00901853">
      <w:pPr>
        <w:pStyle w:val="ListParagraph"/>
        <w:numPr>
          <w:ilvl w:val="0"/>
          <w:numId w:val="21"/>
        </w:numPr>
        <w:jc w:val="both"/>
        <w:rPr>
          <w:rFonts w:ascii="Myriad Pro" w:hAnsi="Myriad Pro"/>
          <w:sz w:val="21"/>
          <w:szCs w:val="21"/>
        </w:rPr>
      </w:pPr>
      <w:r w:rsidRPr="00614B0B">
        <w:rPr>
          <w:rFonts w:ascii="Myriad Pro" w:hAnsi="Myriad Pro"/>
          <w:sz w:val="21"/>
          <w:szCs w:val="21"/>
        </w:rPr>
        <w:t>Block schematics and riser diagrams for all electrical systems.</w:t>
      </w:r>
    </w:p>
    <w:p w:rsidR="00DB2334" w:rsidRPr="00614B0B" w:rsidRDefault="00DB2334" w:rsidP="00901853">
      <w:pPr>
        <w:pStyle w:val="ListParagraph"/>
        <w:numPr>
          <w:ilvl w:val="0"/>
          <w:numId w:val="21"/>
        </w:numPr>
        <w:jc w:val="both"/>
        <w:rPr>
          <w:rFonts w:ascii="Myriad Pro" w:hAnsi="Myriad Pro"/>
          <w:sz w:val="21"/>
          <w:szCs w:val="21"/>
        </w:rPr>
      </w:pPr>
      <w:r w:rsidRPr="00614B0B">
        <w:rPr>
          <w:rFonts w:ascii="Myriad Pro" w:hAnsi="Myriad Pro"/>
          <w:sz w:val="21"/>
          <w:szCs w:val="21"/>
        </w:rPr>
        <w:t>Fixture schedules labelled by type corresponding to specification designations.</w:t>
      </w:r>
    </w:p>
    <w:p w:rsidR="00DB2334" w:rsidRPr="00614B0B" w:rsidRDefault="00DB2334" w:rsidP="00901853">
      <w:pPr>
        <w:pStyle w:val="ListParagraph"/>
        <w:numPr>
          <w:ilvl w:val="0"/>
          <w:numId w:val="21"/>
        </w:numPr>
        <w:jc w:val="both"/>
        <w:rPr>
          <w:rFonts w:ascii="Myriad Pro" w:hAnsi="Myriad Pro"/>
          <w:sz w:val="21"/>
          <w:szCs w:val="21"/>
        </w:rPr>
      </w:pPr>
      <w:r w:rsidRPr="00614B0B">
        <w:rPr>
          <w:rFonts w:ascii="Myriad Pro" w:hAnsi="Myriad Pro"/>
          <w:sz w:val="21"/>
          <w:szCs w:val="21"/>
        </w:rPr>
        <w:t>Electrical panel schedules identifying every lighting and power panel, every breaker, circuit number, etc.</w:t>
      </w:r>
    </w:p>
    <w:p w:rsidR="00DB2334" w:rsidRPr="00614B0B" w:rsidRDefault="00DB2334" w:rsidP="00901853">
      <w:pPr>
        <w:pStyle w:val="ListParagraph"/>
        <w:numPr>
          <w:ilvl w:val="0"/>
          <w:numId w:val="21"/>
        </w:numPr>
        <w:jc w:val="both"/>
        <w:rPr>
          <w:rFonts w:ascii="Myriad Pro" w:hAnsi="Myriad Pro"/>
          <w:sz w:val="21"/>
          <w:szCs w:val="21"/>
        </w:rPr>
      </w:pPr>
      <w:r w:rsidRPr="00614B0B">
        <w:rPr>
          <w:rFonts w:ascii="Myriad Pro" w:hAnsi="Myriad Pro"/>
          <w:sz w:val="21"/>
          <w:szCs w:val="21"/>
        </w:rPr>
        <w:t>Specifications under appropriate Sections of the above referenced specification format.</w:t>
      </w:r>
    </w:p>
    <w:p w:rsidR="00DB2334" w:rsidRPr="00614B0B" w:rsidRDefault="00DB2334" w:rsidP="00901853">
      <w:pPr>
        <w:spacing w:before="120"/>
        <w:ind w:firstLine="720"/>
        <w:jc w:val="both"/>
        <w:rPr>
          <w:rFonts w:ascii="Myriad Pro" w:hAnsi="Myriad Pro" w:cs="Times New Roman"/>
          <w:b/>
          <w:bCs/>
          <w:sz w:val="21"/>
          <w:szCs w:val="21"/>
          <w:lang w:val="en-GB"/>
        </w:rPr>
      </w:pPr>
      <w:r w:rsidRPr="00614B0B">
        <w:rPr>
          <w:rFonts w:ascii="Myriad Pro" w:hAnsi="Myriad Pro" w:cs="Times New Roman"/>
          <w:b/>
          <w:bCs/>
          <w:sz w:val="21"/>
          <w:szCs w:val="21"/>
          <w:lang w:val="en-GB"/>
        </w:rPr>
        <w:t>Other Systems</w:t>
      </w:r>
      <w:r w:rsidR="00470200" w:rsidRPr="00614B0B">
        <w:rPr>
          <w:rFonts w:ascii="Myriad Pro" w:hAnsi="Myriad Pro" w:cs="Times New Roman"/>
          <w:b/>
          <w:bCs/>
          <w:sz w:val="21"/>
          <w:szCs w:val="21"/>
          <w:lang w:val="en-GB"/>
        </w:rPr>
        <w:t>:</w:t>
      </w:r>
    </w:p>
    <w:p w:rsidR="00DB2334" w:rsidRPr="00614B0B" w:rsidRDefault="00DB2334" w:rsidP="00901853">
      <w:pPr>
        <w:pStyle w:val="ListParagraph"/>
        <w:numPr>
          <w:ilvl w:val="0"/>
          <w:numId w:val="18"/>
        </w:numPr>
        <w:jc w:val="both"/>
        <w:rPr>
          <w:rFonts w:ascii="Myriad Pro" w:hAnsi="Myriad Pro"/>
          <w:sz w:val="21"/>
          <w:szCs w:val="21"/>
        </w:rPr>
      </w:pPr>
      <w:r w:rsidRPr="00614B0B">
        <w:rPr>
          <w:rFonts w:ascii="Myriad Pro" w:hAnsi="Myriad Pro"/>
          <w:sz w:val="21"/>
          <w:szCs w:val="21"/>
        </w:rPr>
        <w:t>Legend indicating all symbols and abbreviations with corresponding definitions.</w:t>
      </w:r>
    </w:p>
    <w:p w:rsidR="00DB2334" w:rsidRPr="00614B0B" w:rsidRDefault="00DB2334" w:rsidP="00901853">
      <w:pPr>
        <w:pStyle w:val="ListParagraph"/>
        <w:numPr>
          <w:ilvl w:val="0"/>
          <w:numId w:val="18"/>
        </w:numPr>
        <w:jc w:val="both"/>
        <w:rPr>
          <w:rFonts w:ascii="Myriad Pro" w:hAnsi="Myriad Pro"/>
          <w:sz w:val="21"/>
          <w:szCs w:val="21"/>
        </w:rPr>
      </w:pPr>
      <w:r w:rsidRPr="00614B0B">
        <w:rPr>
          <w:rFonts w:ascii="Myriad Pro" w:hAnsi="Myriad Pro"/>
          <w:sz w:val="21"/>
          <w:szCs w:val="21"/>
        </w:rPr>
        <w:t>Site Plan indicating location of all exterior security devices such as CCTV surveillance and assessment system cameras, numbered, camera types, intercom stations, exterior alarm initiating devices, etc.</w:t>
      </w:r>
    </w:p>
    <w:p w:rsidR="00DB2334" w:rsidRPr="00614B0B" w:rsidRDefault="00DB2334" w:rsidP="00901853">
      <w:pPr>
        <w:pStyle w:val="ListParagraph"/>
        <w:numPr>
          <w:ilvl w:val="0"/>
          <w:numId w:val="18"/>
        </w:numPr>
        <w:jc w:val="both"/>
        <w:rPr>
          <w:rFonts w:ascii="Myriad Pro" w:hAnsi="Myriad Pro"/>
          <w:sz w:val="21"/>
          <w:szCs w:val="21"/>
        </w:rPr>
      </w:pPr>
      <w:r w:rsidRPr="00614B0B">
        <w:rPr>
          <w:rFonts w:ascii="Myriad Pro" w:hAnsi="Myriad Pro"/>
          <w:sz w:val="21"/>
          <w:szCs w:val="21"/>
        </w:rPr>
        <w:t>Plans of every floor indicating location of all security devices; CCTV cameras, intercom stations, access control devices (card readers, scanners, scramble pads and the like), alarm initiating devices, etc.</w:t>
      </w:r>
    </w:p>
    <w:p w:rsidR="00DB2334" w:rsidRPr="00614B0B" w:rsidRDefault="00DB2334" w:rsidP="00901853">
      <w:pPr>
        <w:pStyle w:val="ListParagraph"/>
        <w:numPr>
          <w:ilvl w:val="0"/>
          <w:numId w:val="18"/>
        </w:numPr>
        <w:jc w:val="both"/>
        <w:rPr>
          <w:rFonts w:ascii="Myriad Pro" w:hAnsi="Myriad Pro"/>
          <w:sz w:val="21"/>
          <w:szCs w:val="21"/>
        </w:rPr>
      </w:pPr>
      <w:r w:rsidRPr="00614B0B">
        <w:rPr>
          <w:rFonts w:ascii="Myriad Pro" w:hAnsi="Myriad Pro"/>
          <w:sz w:val="21"/>
          <w:szCs w:val="21"/>
        </w:rPr>
        <w:t>Plans of every floor indicating location of all audio-visual equipment and layouts, including detail plans or elevations as required to fully detail the installation requirements for all equipment and cabling.</w:t>
      </w:r>
    </w:p>
    <w:p w:rsidR="00DB2334" w:rsidRPr="00614B0B" w:rsidRDefault="00DB2334" w:rsidP="00901853">
      <w:pPr>
        <w:pStyle w:val="ListParagraph"/>
        <w:numPr>
          <w:ilvl w:val="0"/>
          <w:numId w:val="18"/>
        </w:numPr>
        <w:jc w:val="both"/>
        <w:rPr>
          <w:rFonts w:ascii="Myriad Pro" w:hAnsi="Myriad Pro"/>
          <w:sz w:val="21"/>
          <w:szCs w:val="21"/>
        </w:rPr>
      </w:pPr>
      <w:r w:rsidRPr="00614B0B">
        <w:rPr>
          <w:rFonts w:ascii="Myriad Pro" w:hAnsi="Myriad Pro"/>
          <w:sz w:val="21"/>
          <w:szCs w:val="21"/>
        </w:rPr>
        <w:t>Detail plans of control room(s) showing all equipment and layouts, etc.</w:t>
      </w:r>
    </w:p>
    <w:p w:rsidR="00DB2334" w:rsidRPr="00614B0B" w:rsidRDefault="00DB2334" w:rsidP="00901853">
      <w:pPr>
        <w:pStyle w:val="ListParagraph"/>
        <w:numPr>
          <w:ilvl w:val="0"/>
          <w:numId w:val="18"/>
        </w:numPr>
        <w:jc w:val="both"/>
        <w:rPr>
          <w:rFonts w:ascii="Myriad Pro" w:hAnsi="Myriad Pro"/>
          <w:sz w:val="21"/>
          <w:szCs w:val="21"/>
        </w:rPr>
      </w:pPr>
      <w:r w:rsidRPr="00614B0B">
        <w:rPr>
          <w:rFonts w:ascii="Myriad Pro" w:hAnsi="Myriad Pro"/>
          <w:sz w:val="21"/>
          <w:szCs w:val="21"/>
        </w:rPr>
        <w:t>Detail plans of audio-visual equipment room(s) showing all equipment and layouts, etc.</w:t>
      </w:r>
    </w:p>
    <w:p w:rsidR="00DB2334" w:rsidRPr="00614B0B" w:rsidRDefault="00DB2334" w:rsidP="00901853">
      <w:pPr>
        <w:pStyle w:val="ListParagraph"/>
        <w:numPr>
          <w:ilvl w:val="0"/>
          <w:numId w:val="18"/>
        </w:numPr>
        <w:jc w:val="both"/>
        <w:rPr>
          <w:rFonts w:ascii="Myriad Pro" w:hAnsi="Myriad Pro"/>
          <w:sz w:val="21"/>
          <w:szCs w:val="21"/>
        </w:rPr>
      </w:pPr>
      <w:r w:rsidRPr="00614B0B">
        <w:rPr>
          <w:rFonts w:ascii="Myriad Pro" w:hAnsi="Myriad Pro"/>
          <w:sz w:val="21"/>
          <w:szCs w:val="21"/>
        </w:rPr>
        <w:t>Block schematics and riser diagrams for all systems.</w:t>
      </w:r>
    </w:p>
    <w:p w:rsidR="00DB2334" w:rsidRPr="00614B0B" w:rsidRDefault="00DB2334" w:rsidP="00901853">
      <w:pPr>
        <w:pStyle w:val="ListParagraph"/>
        <w:numPr>
          <w:ilvl w:val="0"/>
          <w:numId w:val="18"/>
        </w:numPr>
        <w:jc w:val="both"/>
        <w:rPr>
          <w:rFonts w:ascii="Myriad Pro" w:hAnsi="Myriad Pro"/>
          <w:sz w:val="21"/>
          <w:szCs w:val="21"/>
        </w:rPr>
      </w:pPr>
      <w:r w:rsidRPr="00614B0B">
        <w:rPr>
          <w:rFonts w:ascii="Myriad Pro" w:hAnsi="Myriad Pro"/>
          <w:sz w:val="21"/>
          <w:szCs w:val="21"/>
        </w:rPr>
        <w:t>Specifications under appropriate Sections of Divisions 13 and/or 16 of the above referenced specification format.</w:t>
      </w:r>
    </w:p>
    <w:p w:rsidR="00DB2334" w:rsidRPr="00614B0B" w:rsidRDefault="00DB2334" w:rsidP="00901853">
      <w:pPr>
        <w:spacing w:before="120"/>
        <w:ind w:firstLine="720"/>
        <w:jc w:val="both"/>
        <w:rPr>
          <w:rFonts w:ascii="Myriad Pro" w:hAnsi="Myriad Pro" w:cs="Times New Roman"/>
          <w:b/>
          <w:bCs/>
          <w:sz w:val="21"/>
          <w:szCs w:val="21"/>
          <w:lang w:val="en-GB"/>
        </w:rPr>
      </w:pPr>
      <w:r w:rsidRPr="00614B0B">
        <w:rPr>
          <w:rFonts w:ascii="Myriad Pro" w:hAnsi="Myriad Pro" w:cs="Times New Roman"/>
          <w:b/>
          <w:bCs/>
          <w:sz w:val="21"/>
          <w:szCs w:val="21"/>
          <w:lang w:val="en-GB"/>
        </w:rPr>
        <w:t>Cost Estimates</w:t>
      </w:r>
    </w:p>
    <w:p w:rsidR="00DB2334" w:rsidRPr="00614B0B" w:rsidRDefault="00DB2334" w:rsidP="008C5DD8">
      <w:pPr>
        <w:pStyle w:val="ListParagraph"/>
        <w:numPr>
          <w:ilvl w:val="0"/>
          <w:numId w:val="45"/>
        </w:numPr>
        <w:jc w:val="both"/>
        <w:rPr>
          <w:rFonts w:ascii="Myriad Pro" w:hAnsi="Myriad Pro"/>
          <w:sz w:val="21"/>
          <w:szCs w:val="21"/>
        </w:rPr>
      </w:pPr>
      <w:r w:rsidRPr="00614B0B">
        <w:rPr>
          <w:rFonts w:ascii="Myriad Pro" w:hAnsi="Myriad Pro"/>
          <w:sz w:val="21"/>
          <w:szCs w:val="21"/>
        </w:rPr>
        <w:t>Bills of Quantities with Method of Measurement: The Bills of Quantities shall be detailed with accurate quantities. The Bills of Quantities shall include collection pages and grand summary sheets.</w:t>
      </w:r>
    </w:p>
    <w:p w:rsidR="00DB2334" w:rsidRPr="00614B0B" w:rsidRDefault="00DB2334" w:rsidP="008C5DD8">
      <w:pPr>
        <w:pStyle w:val="ListParagraph"/>
        <w:numPr>
          <w:ilvl w:val="0"/>
          <w:numId w:val="45"/>
        </w:numPr>
        <w:jc w:val="both"/>
        <w:rPr>
          <w:rFonts w:ascii="Myriad Pro" w:hAnsi="Myriad Pro"/>
          <w:sz w:val="21"/>
          <w:szCs w:val="21"/>
        </w:rPr>
      </w:pPr>
      <w:r w:rsidRPr="00614B0B">
        <w:rPr>
          <w:rFonts w:ascii="Myriad Pro" w:hAnsi="Myriad Pro"/>
          <w:sz w:val="21"/>
          <w:szCs w:val="21"/>
        </w:rPr>
        <w:t>Preparation of Cost Estimates for the Works in total.</w:t>
      </w:r>
    </w:p>
    <w:p w:rsidR="00A66C6E" w:rsidRDefault="00A66C6E" w:rsidP="008C5DD8">
      <w:pPr>
        <w:jc w:val="both"/>
        <w:rPr>
          <w:rFonts w:ascii="Myriad Pro" w:hAnsi="Myriad Pro"/>
          <w:sz w:val="21"/>
          <w:szCs w:val="21"/>
        </w:rPr>
      </w:pPr>
    </w:p>
    <w:p w:rsidR="008C5DD8" w:rsidRPr="00614B0B" w:rsidRDefault="008C5DD8" w:rsidP="008C5DD8">
      <w:pPr>
        <w:jc w:val="both"/>
        <w:rPr>
          <w:rFonts w:ascii="Myriad Pro" w:hAnsi="Myriad Pro"/>
          <w:sz w:val="21"/>
          <w:szCs w:val="21"/>
        </w:rPr>
      </w:pPr>
    </w:p>
    <w:p w:rsidR="00A66C6E" w:rsidRPr="00614B0B" w:rsidRDefault="00A66C6E" w:rsidP="008C5DD8">
      <w:pPr>
        <w:pStyle w:val="ListParagraph"/>
        <w:numPr>
          <w:ilvl w:val="1"/>
          <w:numId w:val="9"/>
        </w:numPr>
        <w:ind w:left="360"/>
        <w:jc w:val="both"/>
        <w:rPr>
          <w:rFonts w:ascii="Myriad Pro" w:hAnsi="Myriad Pro"/>
          <w:b/>
          <w:bCs/>
          <w:sz w:val="21"/>
          <w:szCs w:val="21"/>
        </w:rPr>
      </w:pPr>
      <w:r w:rsidRPr="00614B0B">
        <w:rPr>
          <w:rFonts w:ascii="Myriad Pro" w:hAnsi="Myriad Pro"/>
          <w:b/>
          <w:bCs/>
          <w:sz w:val="21"/>
          <w:szCs w:val="21"/>
        </w:rPr>
        <w:t xml:space="preserve">Services </w:t>
      </w:r>
      <w:r w:rsidR="00216AE7" w:rsidRPr="00614B0B">
        <w:rPr>
          <w:rFonts w:ascii="Myriad Pro" w:hAnsi="Myriad Pro"/>
          <w:b/>
          <w:bCs/>
          <w:sz w:val="21"/>
          <w:szCs w:val="21"/>
        </w:rPr>
        <w:t>C</w:t>
      </w:r>
      <w:r w:rsidRPr="00614B0B">
        <w:rPr>
          <w:rFonts w:ascii="Myriad Pro" w:hAnsi="Myriad Pro"/>
          <w:b/>
          <w:bCs/>
          <w:sz w:val="21"/>
          <w:szCs w:val="21"/>
        </w:rPr>
        <w:t>: Site supervision</w:t>
      </w:r>
    </w:p>
    <w:p w:rsidR="00A66C6E" w:rsidRPr="00614B0B" w:rsidRDefault="00A66C6E" w:rsidP="00901853">
      <w:pPr>
        <w:pStyle w:val="ListParagraph"/>
        <w:ind w:left="928"/>
        <w:jc w:val="both"/>
        <w:rPr>
          <w:rFonts w:ascii="Myriad Pro" w:hAnsi="Myriad Pro"/>
          <w:b/>
          <w:bCs/>
          <w:sz w:val="21"/>
          <w:szCs w:val="21"/>
        </w:rPr>
      </w:pPr>
    </w:p>
    <w:p w:rsidR="00A66C6E" w:rsidRPr="00614B0B" w:rsidRDefault="00DB2334" w:rsidP="008C5DD8">
      <w:pPr>
        <w:jc w:val="both"/>
        <w:rPr>
          <w:rFonts w:ascii="Myriad Pro" w:hAnsi="Myriad Pro"/>
          <w:bCs/>
          <w:sz w:val="21"/>
          <w:szCs w:val="21"/>
        </w:rPr>
      </w:pPr>
      <w:r w:rsidRPr="00614B0B">
        <w:rPr>
          <w:rFonts w:ascii="Myriad Pro" w:hAnsi="Myriad Pro" w:cs="Times New Roman"/>
          <w:sz w:val="21"/>
          <w:szCs w:val="21"/>
          <w:lang w:val="en-GB"/>
        </w:rPr>
        <w:t>The site supervision services</w:t>
      </w:r>
      <w:r w:rsidRPr="00614B0B">
        <w:rPr>
          <w:rFonts w:ascii="Myriad Pro" w:hAnsi="Myriad Pro"/>
          <w:sz w:val="21"/>
          <w:szCs w:val="21"/>
        </w:rPr>
        <w:t xml:space="preserve"> are intended for ascertaining compliance of the construction with the Construction/Tender Documents, the Drawings and Specifications, and with the project schedule; and for the occasional resolution of an unforeseen site condition.</w:t>
      </w:r>
      <w:r w:rsidRPr="00614B0B">
        <w:rPr>
          <w:rFonts w:ascii="Myriad Pro" w:hAnsi="Myriad Pro"/>
          <w:bCs/>
          <w:sz w:val="21"/>
          <w:szCs w:val="21"/>
        </w:rPr>
        <w:t xml:space="preserve"> The quality level, and completeness, of the tendered construction documents is expected to be such that only occasional clarification may be required, or to implement changes to the project to suit specific unforeseen site conditions. The supervision activities and services are to include, but not be limited to, the following:</w:t>
      </w:r>
    </w:p>
    <w:p w:rsidR="00901853" w:rsidRPr="00614B0B" w:rsidRDefault="00901853" w:rsidP="00901853">
      <w:pPr>
        <w:ind w:left="568"/>
        <w:jc w:val="both"/>
        <w:rPr>
          <w:rFonts w:ascii="Myriad Pro" w:hAnsi="Myriad Pro"/>
          <w:bCs/>
          <w:sz w:val="21"/>
          <w:szCs w:val="21"/>
        </w:rPr>
      </w:pPr>
    </w:p>
    <w:p w:rsidR="00A66C6E" w:rsidRPr="00614B0B" w:rsidRDefault="00DB2334" w:rsidP="008C5DD8">
      <w:pPr>
        <w:pStyle w:val="ListParagraph"/>
        <w:numPr>
          <w:ilvl w:val="0"/>
          <w:numId w:val="24"/>
        </w:numPr>
        <w:ind w:left="1080"/>
        <w:jc w:val="both"/>
        <w:rPr>
          <w:rFonts w:ascii="Myriad Pro" w:hAnsi="Myriad Pro"/>
          <w:sz w:val="21"/>
          <w:szCs w:val="21"/>
          <w:lang w:val="en-CA"/>
        </w:rPr>
      </w:pPr>
      <w:r w:rsidRPr="00614B0B">
        <w:rPr>
          <w:rFonts w:ascii="Myriad Pro" w:hAnsi="Myriad Pro"/>
          <w:bCs/>
          <w:sz w:val="21"/>
          <w:szCs w:val="21"/>
          <w:lang w:val="en-CA"/>
        </w:rPr>
        <w:lastRenderedPageBreak/>
        <w:t xml:space="preserve">On-site technical representation by the Consultant for the duration of the </w:t>
      </w:r>
      <w:r w:rsidR="00A66C6E" w:rsidRPr="00614B0B">
        <w:rPr>
          <w:rFonts w:ascii="Myriad Pro" w:hAnsi="Myriad Pro"/>
          <w:bCs/>
          <w:sz w:val="21"/>
          <w:szCs w:val="21"/>
          <w:lang w:val="en-CA"/>
        </w:rPr>
        <w:t xml:space="preserve">construction of the </w:t>
      </w:r>
      <w:r w:rsidR="001E1C54" w:rsidRPr="00614B0B">
        <w:rPr>
          <w:rFonts w:ascii="Myriad Pro" w:hAnsi="Myriad Pro"/>
          <w:bCs/>
          <w:sz w:val="21"/>
          <w:szCs w:val="21"/>
          <w:lang w:val="en-CA"/>
        </w:rPr>
        <w:t>school</w:t>
      </w:r>
      <w:r w:rsidR="00A66C6E" w:rsidRPr="00614B0B">
        <w:rPr>
          <w:rFonts w:ascii="Myriad Pro" w:hAnsi="Myriad Pro"/>
          <w:bCs/>
          <w:sz w:val="21"/>
          <w:szCs w:val="21"/>
          <w:lang w:val="en-CA"/>
        </w:rPr>
        <w:t xml:space="preserve"> to follow up all the requirements of Jerusalem Municipality and to get the approvals for TOFAS 1,2 and 4.</w:t>
      </w:r>
    </w:p>
    <w:p w:rsidR="00DB2334" w:rsidRPr="00614B0B" w:rsidRDefault="00DB2334" w:rsidP="008C5DD8">
      <w:pPr>
        <w:pStyle w:val="ListParagraph"/>
        <w:numPr>
          <w:ilvl w:val="0"/>
          <w:numId w:val="24"/>
        </w:numPr>
        <w:ind w:left="1080"/>
        <w:jc w:val="both"/>
        <w:rPr>
          <w:rFonts w:ascii="Myriad Pro" w:hAnsi="Myriad Pro"/>
          <w:sz w:val="21"/>
          <w:szCs w:val="21"/>
          <w:lang w:val="en-CA"/>
        </w:rPr>
      </w:pPr>
      <w:r w:rsidRPr="00614B0B">
        <w:rPr>
          <w:rFonts w:ascii="Myriad Pro" w:hAnsi="Myriad Pro"/>
          <w:bCs/>
          <w:sz w:val="21"/>
          <w:szCs w:val="21"/>
          <w:lang w:val="en-CA"/>
        </w:rPr>
        <w:t xml:space="preserve">Attendance at bi-weekly (at a minimum) project meetings attended by UNDP, the Architect, and by Engineers and other Specialists.  </w:t>
      </w:r>
    </w:p>
    <w:p w:rsidR="00DB2334" w:rsidRPr="00614B0B" w:rsidRDefault="00DB2334" w:rsidP="008C5DD8">
      <w:pPr>
        <w:pStyle w:val="ListParagraph"/>
        <w:numPr>
          <w:ilvl w:val="0"/>
          <w:numId w:val="24"/>
        </w:numPr>
        <w:ind w:left="1080"/>
        <w:jc w:val="both"/>
        <w:rPr>
          <w:rFonts w:ascii="Myriad Pro" w:hAnsi="Myriad Pro"/>
          <w:sz w:val="21"/>
          <w:szCs w:val="21"/>
          <w:lang w:val="en-CA"/>
        </w:rPr>
      </w:pPr>
      <w:r w:rsidRPr="00614B0B">
        <w:rPr>
          <w:rFonts w:ascii="Myriad Pro" w:hAnsi="Myriad Pro"/>
          <w:bCs/>
          <w:sz w:val="21"/>
          <w:szCs w:val="21"/>
          <w:lang w:val="en-CA"/>
        </w:rPr>
        <w:t>Issuance of directions or clarifications, in writing (through UNDP), as required to resolve design related issues as they may arise. All such directions shall be appended to each Monthly Report.</w:t>
      </w:r>
    </w:p>
    <w:p w:rsidR="006D2F68" w:rsidRPr="00614B0B" w:rsidRDefault="006D2F68" w:rsidP="008C5DD8">
      <w:pPr>
        <w:pStyle w:val="ListParagraph"/>
        <w:numPr>
          <w:ilvl w:val="0"/>
          <w:numId w:val="24"/>
        </w:numPr>
        <w:ind w:left="1080"/>
        <w:jc w:val="both"/>
        <w:rPr>
          <w:rFonts w:ascii="Myriad Pro" w:hAnsi="Myriad Pro"/>
          <w:sz w:val="21"/>
          <w:szCs w:val="21"/>
          <w:lang w:val="en-CA"/>
        </w:rPr>
      </w:pPr>
      <w:r w:rsidRPr="00614B0B">
        <w:rPr>
          <w:rFonts w:ascii="Myriad Pro" w:hAnsi="Myriad Pro"/>
          <w:bCs/>
          <w:sz w:val="21"/>
          <w:szCs w:val="21"/>
          <w:lang w:val="en-CA"/>
        </w:rPr>
        <w:t xml:space="preserve">The consultant shall </w:t>
      </w:r>
      <w:r w:rsidR="00660AAA" w:rsidRPr="00614B0B">
        <w:rPr>
          <w:rFonts w:ascii="Myriad Pro" w:hAnsi="Myriad Pro"/>
          <w:bCs/>
          <w:sz w:val="21"/>
          <w:szCs w:val="21"/>
          <w:lang w:val="en-CA"/>
        </w:rPr>
        <w:t>e</w:t>
      </w:r>
      <w:r w:rsidRPr="00614B0B">
        <w:rPr>
          <w:rFonts w:ascii="Myriad Pro" w:hAnsi="Myriad Pro"/>
          <w:bCs/>
          <w:sz w:val="21"/>
          <w:szCs w:val="21"/>
          <w:lang w:val="en-CA"/>
        </w:rPr>
        <w:t xml:space="preserve">nsure accurate as built drawings are maintained throughout the course of the work, </w:t>
      </w:r>
      <w:r w:rsidRPr="00614B0B">
        <w:rPr>
          <w:rFonts w:ascii="Myriad Pro" w:hAnsi="Myriad Pro"/>
          <w:color w:val="000000"/>
          <w:sz w:val="21"/>
          <w:szCs w:val="21"/>
          <w:lang w:val="en-CA"/>
        </w:rPr>
        <w:t>and the C</w:t>
      </w:r>
      <w:r w:rsidR="00D908CE" w:rsidRPr="00614B0B">
        <w:rPr>
          <w:rFonts w:ascii="Myriad Pro" w:hAnsi="Myriad Pro"/>
          <w:color w:val="000000"/>
          <w:sz w:val="21"/>
          <w:szCs w:val="21"/>
          <w:lang w:val="en-CA"/>
        </w:rPr>
        <w:t>onsultant shall incorporate all</w:t>
      </w:r>
      <w:r w:rsidR="00660AAA" w:rsidRPr="00614B0B">
        <w:rPr>
          <w:rFonts w:ascii="Myriad Pro" w:hAnsi="Myriad Pro"/>
          <w:color w:val="000000"/>
          <w:sz w:val="21"/>
          <w:szCs w:val="21"/>
          <w:lang w:val="en-CA"/>
        </w:rPr>
        <w:t xml:space="preserve"> </w:t>
      </w:r>
      <w:r w:rsidRPr="00614B0B">
        <w:rPr>
          <w:rFonts w:ascii="Myriad Pro" w:hAnsi="Myriad Pro"/>
          <w:color w:val="000000"/>
          <w:sz w:val="21"/>
          <w:szCs w:val="21"/>
          <w:lang w:val="en-CA"/>
        </w:rPr>
        <w:t>of the “as built” records into a final record set of drawings and specifications that accurately document the actual, as built project.</w:t>
      </w:r>
    </w:p>
    <w:p w:rsidR="00901853" w:rsidRDefault="00901853" w:rsidP="0028180A">
      <w:pPr>
        <w:jc w:val="both"/>
        <w:rPr>
          <w:rFonts w:ascii="Myriad Pro" w:hAnsi="Myriad Pro"/>
          <w:sz w:val="21"/>
          <w:szCs w:val="21"/>
          <w:lang w:val="en-CA"/>
        </w:rPr>
      </w:pPr>
    </w:p>
    <w:p w:rsidR="008C5DD8" w:rsidRPr="00614B0B" w:rsidRDefault="008C5DD8" w:rsidP="0028180A">
      <w:pPr>
        <w:jc w:val="both"/>
        <w:rPr>
          <w:rFonts w:ascii="Myriad Pro" w:hAnsi="Myriad Pro"/>
          <w:sz w:val="21"/>
          <w:szCs w:val="21"/>
          <w:lang w:val="en-CA"/>
        </w:rPr>
      </w:pPr>
    </w:p>
    <w:p w:rsidR="00DB2334" w:rsidRPr="008C5DD8" w:rsidRDefault="00DB2334" w:rsidP="008C5DD8">
      <w:pPr>
        <w:pStyle w:val="DefaultText"/>
        <w:numPr>
          <w:ilvl w:val="0"/>
          <w:numId w:val="9"/>
        </w:numPr>
        <w:tabs>
          <w:tab w:val="num" w:pos="426"/>
        </w:tabs>
        <w:spacing w:line="240" w:lineRule="auto"/>
        <w:ind w:left="426" w:hanging="412"/>
        <w:jc w:val="both"/>
        <w:rPr>
          <w:rFonts w:ascii="Myriad Pro" w:hAnsi="Myriad Pro"/>
          <w:b/>
          <w:bCs/>
        </w:rPr>
      </w:pPr>
      <w:r w:rsidRPr="008C5DD8">
        <w:rPr>
          <w:rFonts w:ascii="Myriad Pro" w:hAnsi="Myriad Pro"/>
          <w:b/>
          <w:bCs/>
        </w:rPr>
        <w:t>Outputs</w:t>
      </w:r>
    </w:p>
    <w:p w:rsidR="00DB2334" w:rsidRPr="00614B0B" w:rsidRDefault="00DB2334" w:rsidP="008C5DD8">
      <w:pPr>
        <w:jc w:val="both"/>
        <w:rPr>
          <w:rFonts w:ascii="Myriad Pro" w:hAnsi="Myriad Pro"/>
          <w:sz w:val="21"/>
          <w:szCs w:val="21"/>
        </w:rPr>
      </w:pPr>
      <w:r w:rsidRPr="00614B0B">
        <w:rPr>
          <w:rFonts w:ascii="Myriad Pro" w:hAnsi="Myriad Pro"/>
          <w:sz w:val="21"/>
          <w:szCs w:val="21"/>
        </w:rPr>
        <w:t xml:space="preserve">All deliverables shall be submitted in print as well as in </w:t>
      </w:r>
      <w:r w:rsidR="002A058D" w:rsidRPr="00614B0B">
        <w:rPr>
          <w:rFonts w:ascii="Myriad Pro" w:hAnsi="Myriad Pro"/>
          <w:sz w:val="21"/>
          <w:szCs w:val="21"/>
        </w:rPr>
        <w:t xml:space="preserve">soft </w:t>
      </w:r>
      <w:r w:rsidRPr="00614B0B">
        <w:rPr>
          <w:rFonts w:ascii="Myriad Pro" w:hAnsi="Myriad Pro"/>
          <w:sz w:val="21"/>
          <w:szCs w:val="21"/>
        </w:rPr>
        <w:t>digital form. The Consultant shall submit the following deliverables for comment</w:t>
      </w:r>
      <w:r w:rsidR="00660AAA" w:rsidRPr="00614B0B">
        <w:rPr>
          <w:rFonts w:ascii="Myriad Pro" w:hAnsi="Myriad Pro"/>
          <w:sz w:val="21"/>
          <w:szCs w:val="21"/>
        </w:rPr>
        <w:t>s</w:t>
      </w:r>
      <w:r w:rsidRPr="00614B0B">
        <w:rPr>
          <w:rFonts w:ascii="Myriad Pro" w:hAnsi="Myriad Pro"/>
          <w:sz w:val="21"/>
          <w:szCs w:val="21"/>
        </w:rPr>
        <w:t xml:space="preserve"> and approval by </w:t>
      </w:r>
      <w:r w:rsidR="006D2F68" w:rsidRPr="00614B0B">
        <w:rPr>
          <w:rFonts w:ascii="Myriad Pro" w:hAnsi="Myriad Pro"/>
          <w:sz w:val="21"/>
          <w:szCs w:val="21"/>
        </w:rPr>
        <w:t>UNDP</w:t>
      </w:r>
      <w:r w:rsidRPr="00614B0B">
        <w:rPr>
          <w:rFonts w:ascii="Myriad Pro" w:hAnsi="Myriad Pro"/>
          <w:sz w:val="21"/>
          <w:szCs w:val="21"/>
        </w:rPr>
        <w:t>:</w:t>
      </w:r>
    </w:p>
    <w:p w:rsidR="00DB2334" w:rsidRPr="00614B0B" w:rsidRDefault="00DB2334" w:rsidP="00901853">
      <w:pPr>
        <w:ind w:left="476"/>
        <w:jc w:val="both"/>
        <w:rPr>
          <w:rFonts w:ascii="Myriad Pro" w:hAnsi="Myriad Pro"/>
          <w:sz w:val="21"/>
          <w:szCs w:val="21"/>
        </w:rPr>
      </w:pPr>
    </w:p>
    <w:p w:rsidR="006D2F68" w:rsidRPr="00614B0B" w:rsidRDefault="006D2F68" w:rsidP="008C5DD8">
      <w:pPr>
        <w:numPr>
          <w:ilvl w:val="0"/>
          <w:numId w:val="4"/>
        </w:numPr>
        <w:tabs>
          <w:tab w:val="clear" w:pos="381"/>
        </w:tabs>
        <w:ind w:left="1080" w:hanging="561"/>
        <w:jc w:val="both"/>
        <w:rPr>
          <w:rFonts w:ascii="Myriad Pro" w:hAnsi="Myriad Pro"/>
          <w:sz w:val="21"/>
          <w:szCs w:val="21"/>
        </w:rPr>
      </w:pPr>
      <w:r w:rsidRPr="00614B0B">
        <w:rPr>
          <w:rFonts w:ascii="Myriad Pro" w:hAnsi="Myriad Pro"/>
          <w:sz w:val="21"/>
          <w:szCs w:val="21"/>
        </w:rPr>
        <w:t xml:space="preserve">Building permit approval for </w:t>
      </w:r>
      <w:r w:rsidR="0028180A" w:rsidRPr="00614B0B">
        <w:rPr>
          <w:rFonts w:ascii="Myriad Pro" w:hAnsi="Myriad Pro"/>
          <w:sz w:val="21"/>
          <w:szCs w:val="21"/>
        </w:rPr>
        <w:t>Mount of Olive</w:t>
      </w:r>
      <w:r w:rsidRPr="00614B0B">
        <w:rPr>
          <w:rFonts w:ascii="Myriad Pro" w:hAnsi="Myriad Pro"/>
          <w:sz w:val="21"/>
          <w:szCs w:val="21"/>
        </w:rPr>
        <w:t xml:space="preserve"> </w:t>
      </w:r>
      <w:r w:rsidR="00DB2334" w:rsidRPr="00614B0B">
        <w:rPr>
          <w:rFonts w:ascii="Myriad Pro" w:hAnsi="Myriad Pro"/>
          <w:sz w:val="21"/>
          <w:szCs w:val="21"/>
        </w:rPr>
        <w:t xml:space="preserve">outlined under </w:t>
      </w:r>
      <w:r w:rsidRPr="00614B0B">
        <w:rPr>
          <w:rFonts w:ascii="Myriad Pro" w:hAnsi="Myriad Pro"/>
          <w:sz w:val="21"/>
          <w:szCs w:val="21"/>
        </w:rPr>
        <w:t xml:space="preserve">service </w:t>
      </w:r>
      <w:r w:rsidR="0028180A" w:rsidRPr="00614B0B">
        <w:rPr>
          <w:rFonts w:ascii="Myriad Pro" w:hAnsi="Myriad Pro"/>
          <w:sz w:val="21"/>
          <w:szCs w:val="21"/>
        </w:rPr>
        <w:t>A</w:t>
      </w:r>
      <w:r w:rsidR="00DB2334" w:rsidRPr="00614B0B">
        <w:rPr>
          <w:rFonts w:ascii="Myriad Pro" w:hAnsi="Myriad Pro"/>
          <w:sz w:val="21"/>
          <w:szCs w:val="21"/>
        </w:rPr>
        <w:t xml:space="preserve"> above. </w:t>
      </w:r>
    </w:p>
    <w:p w:rsidR="00DB2334" w:rsidRPr="00614B0B" w:rsidRDefault="00DB2334" w:rsidP="008C5DD8">
      <w:pPr>
        <w:numPr>
          <w:ilvl w:val="0"/>
          <w:numId w:val="4"/>
        </w:numPr>
        <w:tabs>
          <w:tab w:val="clear" w:pos="381"/>
        </w:tabs>
        <w:spacing w:before="120"/>
        <w:ind w:left="1080" w:hanging="561"/>
        <w:jc w:val="both"/>
        <w:rPr>
          <w:rFonts w:ascii="Myriad Pro" w:hAnsi="Myriad Pro"/>
          <w:sz w:val="21"/>
          <w:szCs w:val="21"/>
        </w:rPr>
      </w:pPr>
      <w:r w:rsidRPr="00614B0B">
        <w:rPr>
          <w:rFonts w:ascii="Myriad Pro" w:hAnsi="Myriad Pro"/>
          <w:b/>
          <w:bCs/>
          <w:sz w:val="21"/>
          <w:szCs w:val="21"/>
        </w:rPr>
        <w:t xml:space="preserve">Landscape Documents </w:t>
      </w:r>
      <w:r w:rsidRPr="00614B0B">
        <w:rPr>
          <w:rFonts w:ascii="Myriad Pro" w:hAnsi="Myriad Pro"/>
          <w:sz w:val="21"/>
          <w:szCs w:val="21"/>
        </w:rPr>
        <w:t xml:space="preserve">shall be delivered in </w:t>
      </w:r>
      <w:r w:rsidR="00411487" w:rsidRPr="00614B0B">
        <w:rPr>
          <w:rFonts w:ascii="Myriad Pro" w:hAnsi="Myriad Pro"/>
          <w:sz w:val="21"/>
          <w:szCs w:val="21"/>
        </w:rPr>
        <w:t>16</w:t>
      </w:r>
      <w:r w:rsidR="0028180A" w:rsidRPr="00614B0B">
        <w:rPr>
          <w:rFonts w:ascii="Myriad Pro" w:hAnsi="Myriad Pro"/>
          <w:sz w:val="21"/>
          <w:szCs w:val="21"/>
        </w:rPr>
        <w:t xml:space="preserve"> copies. </w:t>
      </w:r>
      <w:r w:rsidRPr="00614B0B">
        <w:rPr>
          <w:rFonts w:ascii="Myriad Pro" w:hAnsi="Myriad Pro"/>
          <w:sz w:val="21"/>
          <w:szCs w:val="21"/>
        </w:rPr>
        <w:t xml:space="preserve">The contents shall be based on the deliverables outlined under </w:t>
      </w:r>
      <w:r w:rsidR="00204C86" w:rsidRPr="00614B0B">
        <w:rPr>
          <w:rFonts w:ascii="Myriad Pro" w:hAnsi="Myriad Pro"/>
          <w:sz w:val="21"/>
          <w:szCs w:val="21"/>
        </w:rPr>
        <w:t>service</w:t>
      </w:r>
      <w:r w:rsidR="00660AAA" w:rsidRPr="00614B0B">
        <w:rPr>
          <w:rFonts w:ascii="Myriad Pro" w:hAnsi="Myriad Pro"/>
          <w:sz w:val="21"/>
          <w:szCs w:val="21"/>
        </w:rPr>
        <w:t>s</w:t>
      </w:r>
      <w:r w:rsidR="00204C86" w:rsidRPr="00614B0B">
        <w:rPr>
          <w:rFonts w:ascii="Myriad Pro" w:hAnsi="Myriad Pro"/>
          <w:sz w:val="21"/>
          <w:szCs w:val="21"/>
        </w:rPr>
        <w:t xml:space="preserve"> </w:t>
      </w:r>
      <w:r w:rsidR="0028180A" w:rsidRPr="00614B0B">
        <w:rPr>
          <w:rFonts w:ascii="Myriad Pro" w:hAnsi="Myriad Pro"/>
          <w:sz w:val="21"/>
          <w:szCs w:val="21"/>
        </w:rPr>
        <w:t>B</w:t>
      </w:r>
      <w:r w:rsidRPr="00614B0B">
        <w:rPr>
          <w:rFonts w:ascii="Myriad Pro" w:hAnsi="Myriad Pro"/>
          <w:sz w:val="21"/>
          <w:szCs w:val="21"/>
        </w:rPr>
        <w:t xml:space="preserve">, above. </w:t>
      </w:r>
    </w:p>
    <w:p w:rsidR="00DB2334" w:rsidRPr="00614B0B" w:rsidRDefault="00DB2334" w:rsidP="008C5DD8">
      <w:pPr>
        <w:numPr>
          <w:ilvl w:val="0"/>
          <w:numId w:val="4"/>
        </w:numPr>
        <w:tabs>
          <w:tab w:val="clear" w:pos="381"/>
        </w:tabs>
        <w:spacing w:before="120"/>
        <w:ind w:left="1080" w:hanging="561"/>
        <w:jc w:val="both"/>
        <w:rPr>
          <w:rFonts w:ascii="Myriad Pro" w:hAnsi="Myriad Pro"/>
          <w:sz w:val="21"/>
          <w:szCs w:val="21"/>
        </w:rPr>
      </w:pPr>
      <w:r w:rsidRPr="00614B0B">
        <w:rPr>
          <w:rFonts w:ascii="Myriad Pro" w:hAnsi="Myriad Pro"/>
          <w:b/>
          <w:bCs/>
          <w:sz w:val="21"/>
          <w:szCs w:val="21"/>
        </w:rPr>
        <w:t xml:space="preserve">Architectural and Structural Documents </w:t>
      </w:r>
      <w:r w:rsidRPr="00614B0B">
        <w:rPr>
          <w:rFonts w:ascii="Myriad Pro" w:hAnsi="Myriad Pro"/>
          <w:sz w:val="21"/>
          <w:szCs w:val="21"/>
        </w:rPr>
        <w:t xml:space="preserve">shall be delivered in </w:t>
      </w:r>
      <w:r w:rsidR="00411487" w:rsidRPr="00614B0B">
        <w:rPr>
          <w:rFonts w:ascii="Myriad Pro" w:hAnsi="Myriad Pro"/>
          <w:sz w:val="21"/>
          <w:szCs w:val="21"/>
        </w:rPr>
        <w:t>16</w:t>
      </w:r>
      <w:r w:rsidRPr="00614B0B">
        <w:rPr>
          <w:rFonts w:ascii="Myriad Pro" w:hAnsi="Myriad Pro"/>
          <w:sz w:val="21"/>
          <w:szCs w:val="21"/>
        </w:rPr>
        <w:t xml:space="preserve"> copies, </w:t>
      </w:r>
      <w:r w:rsidR="00E4593F" w:rsidRPr="00614B0B">
        <w:rPr>
          <w:rFonts w:ascii="Myriad Pro" w:hAnsi="Myriad Pro"/>
          <w:sz w:val="21"/>
          <w:szCs w:val="21"/>
        </w:rPr>
        <w:t xml:space="preserve">with soft 3D model for </w:t>
      </w:r>
      <w:r w:rsidR="001E1C54" w:rsidRPr="00614B0B">
        <w:rPr>
          <w:rFonts w:ascii="Myriad Pro" w:hAnsi="Myriad Pro"/>
          <w:sz w:val="21"/>
          <w:szCs w:val="21"/>
        </w:rPr>
        <w:t xml:space="preserve">the </w:t>
      </w:r>
      <w:r w:rsidR="00E4593F" w:rsidRPr="00614B0B">
        <w:rPr>
          <w:rFonts w:ascii="Myriad Pro" w:hAnsi="Myriad Pro"/>
          <w:sz w:val="21"/>
          <w:szCs w:val="21"/>
        </w:rPr>
        <w:t xml:space="preserve">school. </w:t>
      </w:r>
      <w:r w:rsidRPr="00614B0B">
        <w:rPr>
          <w:rFonts w:ascii="Myriad Pro" w:hAnsi="Myriad Pro"/>
          <w:sz w:val="21"/>
          <w:szCs w:val="21"/>
        </w:rPr>
        <w:t xml:space="preserve">Deliverables are outlined under </w:t>
      </w:r>
      <w:r w:rsidR="0028180A" w:rsidRPr="00614B0B">
        <w:rPr>
          <w:rFonts w:ascii="Myriad Pro" w:hAnsi="Myriad Pro"/>
          <w:sz w:val="21"/>
          <w:szCs w:val="21"/>
        </w:rPr>
        <w:t>B</w:t>
      </w:r>
      <w:r w:rsidRPr="00614B0B">
        <w:rPr>
          <w:rFonts w:ascii="Myriad Pro" w:hAnsi="Myriad Pro"/>
          <w:sz w:val="21"/>
          <w:szCs w:val="21"/>
        </w:rPr>
        <w:t>, above.</w:t>
      </w:r>
      <w:r w:rsidRPr="00614B0B">
        <w:rPr>
          <w:rFonts w:ascii="Myriad Pro" w:hAnsi="Myriad Pro"/>
          <w:color w:val="FF0000"/>
          <w:sz w:val="21"/>
          <w:szCs w:val="21"/>
        </w:rPr>
        <w:t xml:space="preserve"> </w:t>
      </w:r>
    </w:p>
    <w:p w:rsidR="00DB2334" w:rsidRPr="00614B0B" w:rsidRDefault="00DB2334" w:rsidP="008C5DD8">
      <w:pPr>
        <w:numPr>
          <w:ilvl w:val="0"/>
          <w:numId w:val="4"/>
        </w:numPr>
        <w:tabs>
          <w:tab w:val="clear" w:pos="381"/>
        </w:tabs>
        <w:spacing w:before="120"/>
        <w:ind w:left="1080" w:hanging="561"/>
        <w:jc w:val="both"/>
        <w:rPr>
          <w:rFonts w:ascii="Myriad Pro" w:hAnsi="Myriad Pro"/>
          <w:sz w:val="21"/>
          <w:szCs w:val="21"/>
        </w:rPr>
      </w:pPr>
      <w:r w:rsidRPr="00614B0B">
        <w:rPr>
          <w:rFonts w:ascii="Myriad Pro" w:hAnsi="Myriad Pro"/>
          <w:b/>
          <w:bCs/>
          <w:sz w:val="21"/>
          <w:szCs w:val="21"/>
        </w:rPr>
        <w:t xml:space="preserve">Mechanical and Electrical Documents </w:t>
      </w:r>
      <w:r w:rsidRPr="00614B0B">
        <w:rPr>
          <w:rFonts w:ascii="Myriad Pro" w:hAnsi="Myriad Pro"/>
          <w:sz w:val="21"/>
          <w:szCs w:val="21"/>
        </w:rPr>
        <w:t xml:space="preserve">shall be delivered in </w:t>
      </w:r>
      <w:r w:rsidR="00411487" w:rsidRPr="00614B0B">
        <w:rPr>
          <w:rFonts w:ascii="Myriad Pro" w:hAnsi="Myriad Pro"/>
          <w:sz w:val="21"/>
          <w:szCs w:val="21"/>
        </w:rPr>
        <w:t>16</w:t>
      </w:r>
      <w:r w:rsidRPr="00614B0B">
        <w:rPr>
          <w:rFonts w:ascii="Myriad Pro" w:hAnsi="Myriad Pro"/>
          <w:sz w:val="21"/>
          <w:szCs w:val="21"/>
        </w:rPr>
        <w:t xml:space="preserve"> copies. Deliverables are outlined under </w:t>
      </w:r>
      <w:r w:rsidR="00204C86" w:rsidRPr="00614B0B">
        <w:rPr>
          <w:rFonts w:ascii="Myriad Pro" w:hAnsi="Myriad Pro"/>
          <w:sz w:val="21"/>
          <w:szCs w:val="21"/>
        </w:rPr>
        <w:t xml:space="preserve">service </w:t>
      </w:r>
      <w:r w:rsidR="0028180A" w:rsidRPr="00614B0B">
        <w:rPr>
          <w:rFonts w:ascii="Myriad Pro" w:hAnsi="Myriad Pro"/>
          <w:sz w:val="21"/>
          <w:szCs w:val="21"/>
        </w:rPr>
        <w:t>B</w:t>
      </w:r>
      <w:r w:rsidRPr="00614B0B">
        <w:rPr>
          <w:rFonts w:ascii="Myriad Pro" w:hAnsi="Myriad Pro"/>
          <w:sz w:val="21"/>
          <w:szCs w:val="21"/>
        </w:rPr>
        <w:t xml:space="preserve">, above. </w:t>
      </w:r>
    </w:p>
    <w:p w:rsidR="00DB2334" w:rsidRPr="00614B0B" w:rsidRDefault="00DB2334" w:rsidP="008C5DD8">
      <w:pPr>
        <w:numPr>
          <w:ilvl w:val="0"/>
          <w:numId w:val="4"/>
        </w:numPr>
        <w:tabs>
          <w:tab w:val="clear" w:pos="381"/>
        </w:tabs>
        <w:spacing w:before="120"/>
        <w:ind w:left="1080" w:hanging="561"/>
        <w:jc w:val="both"/>
        <w:rPr>
          <w:rFonts w:ascii="Myriad Pro" w:hAnsi="Myriad Pro"/>
          <w:sz w:val="21"/>
          <w:szCs w:val="21"/>
        </w:rPr>
      </w:pPr>
      <w:r w:rsidRPr="00614B0B">
        <w:rPr>
          <w:rFonts w:ascii="Myriad Pro" w:hAnsi="Myriad Pro"/>
          <w:b/>
          <w:bCs/>
          <w:sz w:val="21"/>
          <w:szCs w:val="21"/>
        </w:rPr>
        <w:t xml:space="preserve">Other Systems Documents </w:t>
      </w:r>
      <w:r w:rsidRPr="00614B0B">
        <w:rPr>
          <w:rFonts w:ascii="Myriad Pro" w:hAnsi="Myriad Pro"/>
          <w:sz w:val="21"/>
          <w:szCs w:val="21"/>
        </w:rPr>
        <w:t xml:space="preserve">shall be delivered in </w:t>
      </w:r>
      <w:r w:rsidR="00411487" w:rsidRPr="00614B0B">
        <w:rPr>
          <w:rFonts w:ascii="Myriad Pro" w:hAnsi="Myriad Pro"/>
          <w:sz w:val="21"/>
          <w:szCs w:val="21"/>
        </w:rPr>
        <w:t>16</w:t>
      </w:r>
      <w:r w:rsidRPr="00614B0B">
        <w:rPr>
          <w:rFonts w:ascii="Myriad Pro" w:hAnsi="Myriad Pro"/>
          <w:sz w:val="21"/>
          <w:szCs w:val="21"/>
        </w:rPr>
        <w:t xml:space="preserve"> copies. Deliverables are outlined under </w:t>
      </w:r>
      <w:r w:rsidR="00204C86" w:rsidRPr="00614B0B">
        <w:rPr>
          <w:rFonts w:ascii="Myriad Pro" w:hAnsi="Myriad Pro"/>
          <w:sz w:val="21"/>
          <w:szCs w:val="21"/>
        </w:rPr>
        <w:t xml:space="preserve">service </w:t>
      </w:r>
      <w:r w:rsidR="0028180A" w:rsidRPr="00614B0B">
        <w:rPr>
          <w:rFonts w:ascii="Myriad Pro" w:hAnsi="Myriad Pro"/>
          <w:sz w:val="21"/>
          <w:szCs w:val="21"/>
        </w:rPr>
        <w:t>B</w:t>
      </w:r>
      <w:r w:rsidRPr="00614B0B">
        <w:rPr>
          <w:rFonts w:ascii="Myriad Pro" w:hAnsi="Myriad Pro"/>
          <w:sz w:val="21"/>
          <w:szCs w:val="21"/>
        </w:rPr>
        <w:t xml:space="preserve">, above. </w:t>
      </w:r>
    </w:p>
    <w:p w:rsidR="00DB2334" w:rsidRPr="00614B0B" w:rsidRDefault="00DB2334" w:rsidP="008C5DD8">
      <w:pPr>
        <w:numPr>
          <w:ilvl w:val="0"/>
          <w:numId w:val="4"/>
        </w:numPr>
        <w:tabs>
          <w:tab w:val="clear" w:pos="381"/>
        </w:tabs>
        <w:spacing w:before="120"/>
        <w:ind w:left="1080" w:hanging="561"/>
        <w:jc w:val="both"/>
        <w:rPr>
          <w:rFonts w:ascii="Myriad Pro" w:hAnsi="Myriad Pro"/>
          <w:sz w:val="21"/>
          <w:szCs w:val="21"/>
        </w:rPr>
      </w:pPr>
      <w:r w:rsidRPr="00614B0B">
        <w:rPr>
          <w:rFonts w:ascii="Myriad Pro" w:hAnsi="Myriad Pro"/>
          <w:sz w:val="21"/>
          <w:szCs w:val="21"/>
        </w:rPr>
        <w:t>The Consultant shall submit to the Client all reports, documents and drawings</w:t>
      </w:r>
      <w:r w:rsidR="00411487" w:rsidRPr="00614B0B">
        <w:rPr>
          <w:rFonts w:ascii="Myriad Pro" w:hAnsi="Myriad Pro"/>
          <w:sz w:val="21"/>
          <w:szCs w:val="21"/>
        </w:rPr>
        <w:t xml:space="preserve"> (soft and hard)</w:t>
      </w:r>
      <w:r w:rsidRPr="00614B0B">
        <w:rPr>
          <w:rFonts w:ascii="Myriad Pro" w:hAnsi="Myriad Pro"/>
          <w:sz w:val="21"/>
          <w:szCs w:val="21"/>
        </w:rPr>
        <w:t xml:space="preserve"> in the underneath mentioned formats and shall record them on </w:t>
      </w:r>
      <w:r w:rsidR="00411487" w:rsidRPr="00614B0B">
        <w:rPr>
          <w:rFonts w:ascii="Myriad Pro" w:hAnsi="Myriad Pro"/>
          <w:sz w:val="21"/>
          <w:szCs w:val="21"/>
        </w:rPr>
        <w:t>5</w:t>
      </w:r>
      <w:r w:rsidRPr="00614B0B">
        <w:rPr>
          <w:rFonts w:ascii="Myriad Pro" w:hAnsi="Myriad Pro"/>
          <w:sz w:val="21"/>
          <w:szCs w:val="21"/>
        </w:rPr>
        <w:t xml:space="preserve"> copies of computer media using software and formats to be specified by the Client. </w:t>
      </w:r>
    </w:p>
    <w:p w:rsidR="00DB2334" w:rsidRPr="00614B0B" w:rsidRDefault="00DB2334" w:rsidP="008C5DD8">
      <w:pPr>
        <w:numPr>
          <w:ilvl w:val="0"/>
          <w:numId w:val="4"/>
        </w:numPr>
        <w:tabs>
          <w:tab w:val="clear" w:pos="381"/>
        </w:tabs>
        <w:spacing w:before="120"/>
        <w:ind w:left="1080" w:hanging="561"/>
        <w:jc w:val="both"/>
        <w:rPr>
          <w:rFonts w:ascii="Myriad Pro" w:hAnsi="Myriad Pro"/>
          <w:sz w:val="21"/>
          <w:szCs w:val="21"/>
        </w:rPr>
      </w:pPr>
      <w:r w:rsidRPr="00614B0B">
        <w:rPr>
          <w:rFonts w:ascii="Myriad Pro" w:hAnsi="Myriad Pro"/>
          <w:sz w:val="21"/>
          <w:szCs w:val="21"/>
        </w:rPr>
        <w:t xml:space="preserve">The Report and Documents (Drawings, Specifications and supporting reports in each case) shall be submitted progressively in the programmed sequence </w:t>
      </w:r>
      <w:r w:rsidR="00204C86" w:rsidRPr="00614B0B">
        <w:rPr>
          <w:rFonts w:ascii="Myriad Pro" w:hAnsi="Myriad Pro"/>
          <w:sz w:val="21"/>
          <w:szCs w:val="21"/>
        </w:rPr>
        <w:t>as set out</w:t>
      </w:r>
      <w:r w:rsidRPr="00614B0B">
        <w:rPr>
          <w:rFonts w:ascii="Myriad Pro" w:hAnsi="Myriad Pro"/>
          <w:sz w:val="21"/>
          <w:szCs w:val="21"/>
        </w:rPr>
        <w:t xml:space="preserve"> below. </w:t>
      </w:r>
    </w:p>
    <w:p w:rsidR="00DB2334" w:rsidRDefault="00DB2334" w:rsidP="008C5DD8">
      <w:pPr>
        <w:numPr>
          <w:ilvl w:val="0"/>
          <w:numId w:val="4"/>
        </w:numPr>
        <w:tabs>
          <w:tab w:val="clear" w:pos="381"/>
        </w:tabs>
        <w:spacing w:before="120"/>
        <w:ind w:left="1080" w:hanging="561"/>
        <w:jc w:val="both"/>
        <w:rPr>
          <w:rFonts w:ascii="Myriad Pro" w:hAnsi="Myriad Pro"/>
          <w:sz w:val="21"/>
          <w:szCs w:val="21"/>
        </w:rPr>
      </w:pPr>
      <w:r w:rsidRPr="00614B0B">
        <w:rPr>
          <w:rFonts w:ascii="Myriad Pro" w:hAnsi="Myriad Pro"/>
          <w:sz w:val="21"/>
          <w:szCs w:val="21"/>
        </w:rPr>
        <w:t>The Documents submitted for approval must be stamped "For Approval". Following the approval of the submission all drawings and documents must be stamped "Approved".</w:t>
      </w:r>
    </w:p>
    <w:p w:rsidR="008C5DD8" w:rsidRPr="00614B0B" w:rsidRDefault="008C5DD8" w:rsidP="008C5DD8">
      <w:pPr>
        <w:spacing w:before="120"/>
        <w:ind w:left="-21"/>
        <w:jc w:val="both"/>
        <w:rPr>
          <w:rFonts w:ascii="Myriad Pro" w:hAnsi="Myriad Pro"/>
          <w:sz w:val="21"/>
          <w:szCs w:val="21"/>
        </w:rPr>
      </w:pPr>
    </w:p>
    <w:tbl>
      <w:tblPr>
        <w:tblW w:w="4714" w:type="pct"/>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1439"/>
        <w:gridCol w:w="1079"/>
        <w:gridCol w:w="1077"/>
      </w:tblGrid>
      <w:tr w:rsidR="00212E68" w:rsidRPr="00614B0B" w:rsidTr="008C5DD8">
        <w:tc>
          <w:tcPr>
            <w:tcW w:w="2961" w:type="pct"/>
            <w:vAlign w:val="center"/>
          </w:tcPr>
          <w:p w:rsidR="00212E68" w:rsidRPr="00614B0B" w:rsidRDefault="00212E68" w:rsidP="00901853">
            <w:pPr>
              <w:jc w:val="both"/>
              <w:rPr>
                <w:rFonts w:ascii="Myriad Pro" w:hAnsi="Myriad Pro"/>
                <w:b/>
                <w:bCs/>
                <w:sz w:val="21"/>
                <w:szCs w:val="21"/>
              </w:rPr>
            </w:pPr>
            <w:r w:rsidRPr="00614B0B">
              <w:rPr>
                <w:rFonts w:ascii="Myriad Pro" w:hAnsi="Myriad Pro"/>
                <w:b/>
                <w:bCs/>
                <w:sz w:val="21"/>
                <w:szCs w:val="21"/>
              </w:rPr>
              <w:t>Description of the Documents</w:t>
            </w:r>
          </w:p>
        </w:tc>
        <w:tc>
          <w:tcPr>
            <w:tcW w:w="816" w:type="pct"/>
            <w:vAlign w:val="center"/>
          </w:tcPr>
          <w:p w:rsidR="00212E68" w:rsidRPr="00614B0B" w:rsidRDefault="00212E68" w:rsidP="00901853">
            <w:pPr>
              <w:jc w:val="center"/>
              <w:rPr>
                <w:rFonts w:ascii="Myriad Pro" w:hAnsi="Myriad Pro"/>
                <w:b/>
                <w:bCs/>
                <w:sz w:val="21"/>
                <w:szCs w:val="21"/>
              </w:rPr>
            </w:pPr>
            <w:r w:rsidRPr="00614B0B">
              <w:rPr>
                <w:rFonts w:ascii="Myriad Pro" w:hAnsi="Myriad Pro"/>
                <w:b/>
                <w:bCs/>
                <w:sz w:val="21"/>
                <w:szCs w:val="21"/>
              </w:rPr>
              <w:t>Document Format</w:t>
            </w:r>
          </w:p>
        </w:tc>
        <w:tc>
          <w:tcPr>
            <w:tcW w:w="612" w:type="pct"/>
            <w:vAlign w:val="center"/>
          </w:tcPr>
          <w:p w:rsidR="00212E68" w:rsidRPr="00614B0B" w:rsidRDefault="00212E68" w:rsidP="00901853">
            <w:pPr>
              <w:jc w:val="center"/>
              <w:rPr>
                <w:rFonts w:ascii="Myriad Pro" w:hAnsi="Myriad Pro"/>
                <w:b/>
                <w:bCs/>
                <w:sz w:val="21"/>
                <w:szCs w:val="21"/>
              </w:rPr>
            </w:pPr>
            <w:r w:rsidRPr="00614B0B">
              <w:rPr>
                <w:rFonts w:ascii="Myriad Pro" w:hAnsi="Myriad Pro"/>
                <w:b/>
                <w:bCs/>
                <w:sz w:val="21"/>
                <w:szCs w:val="21"/>
              </w:rPr>
              <w:t xml:space="preserve">No. Copies </w:t>
            </w:r>
          </w:p>
        </w:tc>
        <w:tc>
          <w:tcPr>
            <w:tcW w:w="611" w:type="pct"/>
          </w:tcPr>
          <w:p w:rsidR="00212E68" w:rsidRPr="00614B0B" w:rsidRDefault="00212E68" w:rsidP="00901853">
            <w:pPr>
              <w:jc w:val="center"/>
              <w:rPr>
                <w:rFonts w:ascii="Myriad Pro" w:hAnsi="Myriad Pro"/>
                <w:b/>
                <w:bCs/>
                <w:sz w:val="21"/>
                <w:szCs w:val="21"/>
              </w:rPr>
            </w:pPr>
            <w:r w:rsidRPr="00614B0B">
              <w:rPr>
                <w:rFonts w:ascii="Myriad Pro" w:hAnsi="Myriad Pro"/>
                <w:b/>
                <w:bCs/>
                <w:sz w:val="21"/>
                <w:szCs w:val="21"/>
              </w:rPr>
              <w:t>Weeks</w:t>
            </w:r>
          </w:p>
        </w:tc>
      </w:tr>
      <w:tr w:rsidR="00212E68" w:rsidRPr="00614B0B" w:rsidTr="008C5DD8">
        <w:tc>
          <w:tcPr>
            <w:tcW w:w="2961" w:type="pct"/>
            <w:vAlign w:val="center"/>
          </w:tcPr>
          <w:p w:rsidR="00212E68" w:rsidRPr="00614B0B" w:rsidRDefault="00212E68" w:rsidP="0028180A">
            <w:pPr>
              <w:jc w:val="both"/>
              <w:rPr>
                <w:rFonts w:ascii="Myriad Pro" w:hAnsi="Myriad Pro"/>
                <w:sz w:val="21"/>
                <w:szCs w:val="21"/>
              </w:rPr>
            </w:pPr>
            <w:r w:rsidRPr="00614B0B">
              <w:rPr>
                <w:rFonts w:ascii="Myriad Pro" w:hAnsi="Myriad Pro"/>
                <w:b/>
                <w:bCs/>
                <w:sz w:val="21"/>
                <w:szCs w:val="21"/>
              </w:rPr>
              <w:t xml:space="preserve">Service </w:t>
            </w:r>
            <w:r w:rsidR="0028180A" w:rsidRPr="00614B0B">
              <w:rPr>
                <w:rFonts w:ascii="Myriad Pro" w:hAnsi="Myriad Pro"/>
                <w:b/>
                <w:bCs/>
                <w:sz w:val="21"/>
                <w:szCs w:val="21"/>
              </w:rPr>
              <w:t>A</w:t>
            </w:r>
          </w:p>
        </w:tc>
        <w:tc>
          <w:tcPr>
            <w:tcW w:w="816" w:type="pct"/>
            <w:shd w:val="clear" w:color="auto" w:fill="E7E6E6" w:themeFill="background2"/>
            <w:vAlign w:val="center"/>
          </w:tcPr>
          <w:p w:rsidR="00212E68" w:rsidRPr="00614B0B" w:rsidRDefault="00212E68" w:rsidP="00901853">
            <w:pPr>
              <w:jc w:val="center"/>
              <w:rPr>
                <w:rFonts w:ascii="Myriad Pro" w:hAnsi="Myriad Pro"/>
                <w:sz w:val="21"/>
                <w:szCs w:val="21"/>
              </w:rPr>
            </w:pPr>
          </w:p>
        </w:tc>
        <w:tc>
          <w:tcPr>
            <w:tcW w:w="612" w:type="pct"/>
            <w:shd w:val="clear" w:color="auto" w:fill="E7E6E6" w:themeFill="background2"/>
            <w:vAlign w:val="center"/>
          </w:tcPr>
          <w:p w:rsidR="00212E68" w:rsidRPr="00614B0B" w:rsidRDefault="00212E68" w:rsidP="00901853">
            <w:pPr>
              <w:jc w:val="center"/>
              <w:rPr>
                <w:rFonts w:ascii="Myriad Pro" w:hAnsi="Myriad Pro"/>
                <w:sz w:val="21"/>
                <w:szCs w:val="21"/>
              </w:rPr>
            </w:pPr>
          </w:p>
        </w:tc>
        <w:tc>
          <w:tcPr>
            <w:tcW w:w="611" w:type="pct"/>
            <w:shd w:val="clear" w:color="auto" w:fill="E7E6E6" w:themeFill="background2"/>
          </w:tcPr>
          <w:p w:rsidR="00212E68" w:rsidRPr="00614B0B" w:rsidRDefault="00212E68" w:rsidP="00901853">
            <w:pPr>
              <w:jc w:val="center"/>
              <w:rPr>
                <w:rFonts w:ascii="Myriad Pro" w:hAnsi="Myriad Pro"/>
                <w:sz w:val="21"/>
                <w:szCs w:val="21"/>
              </w:rPr>
            </w:pPr>
          </w:p>
        </w:tc>
      </w:tr>
      <w:tr w:rsidR="00212E68" w:rsidRPr="00614B0B" w:rsidTr="008C5DD8">
        <w:tc>
          <w:tcPr>
            <w:tcW w:w="2961" w:type="pct"/>
            <w:vAlign w:val="center"/>
          </w:tcPr>
          <w:p w:rsidR="00212E68" w:rsidRPr="00614B0B" w:rsidRDefault="00212E68" w:rsidP="0028180A">
            <w:pPr>
              <w:jc w:val="both"/>
              <w:rPr>
                <w:rFonts w:ascii="Myriad Pro" w:hAnsi="Myriad Pro"/>
                <w:sz w:val="21"/>
                <w:szCs w:val="21"/>
              </w:rPr>
            </w:pPr>
            <w:r w:rsidRPr="00614B0B">
              <w:rPr>
                <w:rFonts w:ascii="Myriad Pro" w:hAnsi="Myriad Pro"/>
                <w:sz w:val="21"/>
                <w:szCs w:val="21"/>
              </w:rPr>
              <w:t>Approved Building permit documents</w:t>
            </w:r>
          </w:p>
        </w:tc>
        <w:tc>
          <w:tcPr>
            <w:tcW w:w="816" w:type="pct"/>
            <w:vAlign w:val="center"/>
          </w:tcPr>
          <w:p w:rsidR="00212E68" w:rsidRPr="00614B0B" w:rsidRDefault="00212E68" w:rsidP="00901853">
            <w:pPr>
              <w:jc w:val="center"/>
              <w:rPr>
                <w:rFonts w:ascii="Myriad Pro" w:hAnsi="Myriad Pro"/>
                <w:sz w:val="21"/>
                <w:szCs w:val="21"/>
              </w:rPr>
            </w:pPr>
          </w:p>
        </w:tc>
        <w:tc>
          <w:tcPr>
            <w:tcW w:w="612" w:type="pct"/>
            <w:vAlign w:val="center"/>
          </w:tcPr>
          <w:p w:rsidR="00212E68" w:rsidRPr="00614B0B" w:rsidRDefault="00212E68" w:rsidP="00901853">
            <w:pPr>
              <w:jc w:val="center"/>
              <w:rPr>
                <w:rFonts w:ascii="Myriad Pro" w:hAnsi="Myriad Pro"/>
                <w:sz w:val="21"/>
                <w:szCs w:val="21"/>
              </w:rPr>
            </w:pPr>
            <w:r w:rsidRPr="00614B0B">
              <w:rPr>
                <w:rFonts w:ascii="Myriad Pro" w:hAnsi="Myriad Pro"/>
                <w:sz w:val="21"/>
                <w:szCs w:val="21"/>
              </w:rPr>
              <w:t>1</w:t>
            </w:r>
          </w:p>
        </w:tc>
        <w:tc>
          <w:tcPr>
            <w:tcW w:w="611" w:type="pct"/>
          </w:tcPr>
          <w:p w:rsidR="00212E68" w:rsidRPr="00614B0B" w:rsidRDefault="00212E68" w:rsidP="00901853">
            <w:pPr>
              <w:jc w:val="center"/>
              <w:rPr>
                <w:rFonts w:ascii="Myriad Pro" w:hAnsi="Myriad Pro"/>
                <w:sz w:val="21"/>
                <w:szCs w:val="21"/>
              </w:rPr>
            </w:pPr>
            <w:r w:rsidRPr="00614B0B">
              <w:rPr>
                <w:rFonts w:ascii="Myriad Pro" w:hAnsi="Myriad Pro"/>
                <w:sz w:val="21"/>
                <w:szCs w:val="21"/>
              </w:rPr>
              <w:t>40</w:t>
            </w:r>
          </w:p>
        </w:tc>
      </w:tr>
      <w:tr w:rsidR="00212E68" w:rsidRPr="00614B0B" w:rsidTr="008C5DD8">
        <w:tc>
          <w:tcPr>
            <w:tcW w:w="2961" w:type="pct"/>
            <w:vAlign w:val="center"/>
          </w:tcPr>
          <w:p w:rsidR="00212E68" w:rsidRPr="00614B0B" w:rsidRDefault="00212E68" w:rsidP="00901853">
            <w:pPr>
              <w:jc w:val="both"/>
              <w:rPr>
                <w:rFonts w:ascii="Myriad Pro" w:hAnsi="Myriad Pro"/>
                <w:sz w:val="21"/>
                <w:szCs w:val="21"/>
              </w:rPr>
            </w:pPr>
            <w:r w:rsidRPr="00614B0B">
              <w:rPr>
                <w:rFonts w:ascii="Myriad Pro" w:hAnsi="Myriad Pro"/>
                <w:sz w:val="21"/>
                <w:szCs w:val="21"/>
              </w:rPr>
              <w:t>Topographic Survey</w:t>
            </w:r>
          </w:p>
        </w:tc>
        <w:tc>
          <w:tcPr>
            <w:tcW w:w="816" w:type="pct"/>
            <w:vAlign w:val="center"/>
          </w:tcPr>
          <w:p w:rsidR="00212E68" w:rsidRPr="00614B0B" w:rsidRDefault="00212E68" w:rsidP="00901853">
            <w:pPr>
              <w:jc w:val="center"/>
              <w:rPr>
                <w:rFonts w:ascii="Myriad Pro" w:hAnsi="Myriad Pro"/>
                <w:sz w:val="21"/>
                <w:szCs w:val="21"/>
              </w:rPr>
            </w:pPr>
            <w:r w:rsidRPr="00614B0B">
              <w:rPr>
                <w:rFonts w:ascii="Myriad Pro" w:hAnsi="Myriad Pro"/>
                <w:sz w:val="21"/>
                <w:szCs w:val="21"/>
              </w:rPr>
              <w:t>A4, A0</w:t>
            </w:r>
          </w:p>
        </w:tc>
        <w:tc>
          <w:tcPr>
            <w:tcW w:w="612" w:type="pct"/>
            <w:vAlign w:val="center"/>
          </w:tcPr>
          <w:p w:rsidR="00212E68" w:rsidRPr="00614B0B" w:rsidRDefault="00411487" w:rsidP="00901853">
            <w:pPr>
              <w:jc w:val="center"/>
              <w:rPr>
                <w:rFonts w:ascii="Myriad Pro" w:hAnsi="Myriad Pro"/>
                <w:sz w:val="21"/>
                <w:szCs w:val="21"/>
              </w:rPr>
            </w:pPr>
            <w:r w:rsidRPr="00614B0B">
              <w:rPr>
                <w:rFonts w:ascii="Myriad Pro" w:hAnsi="Myriad Pro"/>
                <w:sz w:val="21"/>
                <w:szCs w:val="21"/>
              </w:rPr>
              <w:t>16</w:t>
            </w:r>
          </w:p>
        </w:tc>
        <w:tc>
          <w:tcPr>
            <w:tcW w:w="611" w:type="pct"/>
          </w:tcPr>
          <w:p w:rsidR="00212E68" w:rsidRPr="00614B0B" w:rsidRDefault="00212E68" w:rsidP="00901853">
            <w:pPr>
              <w:jc w:val="center"/>
              <w:rPr>
                <w:rFonts w:ascii="Myriad Pro" w:hAnsi="Myriad Pro"/>
                <w:sz w:val="21"/>
                <w:szCs w:val="21"/>
              </w:rPr>
            </w:pPr>
            <w:r w:rsidRPr="00614B0B">
              <w:rPr>
                <w:rFonts w:ascii="Myriad Pro" w:hAnsi="Myriad Pro"/>
                <w:sz w:val="21"/>
                <w:szCs w:val="21"/>
              </w:rPr>
              <w:t>2</w:t>
            </w:r>
          </w:p>
        </w:tc>
      </w:tr>
      <w:tr w:rsidR="00212E68" w:rsidRPr="00614B0B" w:rsidTr="008C5DD8">
        <w:tc>
          <w:tcPr>
            <w:tcW w:w="2961" w:type="pct"/>
            <w:vAlign w:val="center"/>
          </w:tcPr>
          <w:p w:rsidR="00212E68" w:rsidRPr="00614B0B" w:rsidRDefault="00212E68" w:rsidP="00901853">
            <w:pPr>
              <w:jc w:val="both"/>
              <w:rPr>
                <w:rFonts w:ascii="Myriad Pro" w:hAnsi="Myriad Pro"/>
                <w:sz w:val="21"/>
                <w:szCs w:val="21"/>
              </w:rPr>
            </w:pPr>
            <w:r w:rsidRPr="00614B0B">
              <w:rPr>
                <w:rFonts w:ascii="Myriad Pro" w:hAnsi="Myriad Pro"/>
                <w:sz w:val="21"/>
                <w:szCs w:val="21"/>
              </w:rPr>
              <w:t>Geotechnical Survey</w:t>
            </w:r>
          </w:p>
        </w:tc>
        <w:tc>
          <w:tcPr>
            <w:tcW w:w="816" w:type="pct"/>
            <w:vAlign w:val="center"/>
          </w:tcPr>
          <w:p w:rsidR="00212E68" w:rsidRPr="00614B0B" w:rsidRDefault="00212E68" w:rsidP="00901853">
            <w:pPr>
              <w:jc w:val="center"/>
              <w:rPr>
                <w:rFonts w:ascii="Myriad Pro" w:hAnsi="Myriad Pro"/>
                <w:sz w:val="21"/>
                <w:szCs w:val="21"/>
              </w:rPr>
            </w:pPr>
            <w:r w:rsidRPr="00614B0B">
              <w:rPr>
                <w:rFonts w:ascii="Myriad Pro" w:hAnsi="Myriad Pro"/>
                <w:sz w:val="21"/>
                <w:szCs w:val="21"/>
              </w:rPr>
              <w:t>A4</w:t>
            </w:r>
          </w:p>
        </w:tc>
        <w:tc>
          <w:tcPr>
            <w:tcW w:w="612" w:type="pct"/>
            <w:vAlign w:val="center"/>
          </w:tcPr>
          <w:p w:rsidR="00212E68" w:rsidRPr="00614B0B" w:rsidRDefault="00411487" w:rsidP="00901853">
            <w:pPr>
              <w:jc w:val="center"/>
              <w:rPr>
                <w:rFonts w:ascii="Myriad Pro" w:hAnsi="Myriad Pro"/>
                <w:sz w:val="21"/>
                <w:szCs w:val="21"/>
              </w:rPr>
            </w:pPr>
            <w:r w:rsidRPr="00614B0B">
              <w:rPr>
                <w:rFonts w:ascii="Myriad Pro" w:hAnsi="Myriad Pro"/>
                <w:sz w:val="21"/>
                <w:szCs w:val="21"/>
              </w:rPr>
              <w:t>16</w:t>
            </w:r>
          </w:p>
        </w:tc>
        <w:tc>
          <w:tcPr>
            <w:tcW w:w="611" w:type="pct"/>
          </w:tcPr>
          <w:p w:rsidR="00212E68" w:rsidRPr="00614B0B" w:rsidRDefault="00212E68" w:rsidP="00901853">
            <w:pPr>
              <w:jc w:val="center"/>
              <w:rPr>
                <w:rFonts w:ascii="Myriad Pro" w:hAnsi="Myriad Pro"/>
                <w:sz w:val="21"/>
                <w:szCs w:val="21"/>
              </w:rPr>
            </w:pPr>
            <w:r w:rsidRPr="00614B0B">
              <w:rPr>
                <w:rFonts w:ascii="Myriad Pro" w:hAnsi="Myriad Pro"/>
                <w:sz w:val="21"/>
                <w:szCs w:val="21"/>
              </w:rPr>
              <w:t>3</w:t>
            </w:r>
          </w:p>
        </w:tc>
      </w:tr>
      <w:tr w:rsidR="00212E68" w:rsidRPr="00614B0B" w:rsidTr="008C5DD8">
        <w:tc>
          <w:tcPr>
            <w:tcW w:w="2961" w:type="pct"/>
            <w:vAlign w:val="center"/>
          </w:tcPr>
          <w:p w:rsidR="00212E68" w:rsidRPr="00614B0B" w:rsidRDefault="00212E68" w:rsidP="0028180A">
            <w:pPr>
              <w:jc w:val="both"/>
              <w:rPr>
                <w:rFonts w:ascii="Myriad Pro" w:hAnsi="Myriad Pro"/>
                <w:b/>
                <w:bCs/>
                <w:sz w:val="21"/>
                <w:szCs w:val="21"/>
              </w:rPr>
            </w:pPr>
            <w:r w:rsidRPr="00614B0B">
              <w:rPr>
                <w:rFonts w:ascii="Myriad Pro" w:hAnsi="Myriad Pro"/>
                <w:b/>
                <w:bCs/>
                <w:sz w:val="21"/>
                <w:szCs w:val="21"/>
              </w:rPr>
              <w:t xml:space="preserve">Service </w:t>
            </w:r>
            <w:r w:rsidR="0028180A" w:rsidRPr="00614B0B">
              <w:rPr>
                <w:rFonts w:ascii="Myriad Pro" w:hAnsi="Myriad Pro"/>
                <w:b/>
                <w:bCs/>
                <w:sz w:val="21"/>
                <w:szCs w:val="21"/>
              </w:rPr>
              <w:t>B</w:t>
            </w:r>
          </w:p>
        </w:tc>
        <w:tc>
          <w:tcPr>
            <w:tcW w:w="816" w:type="pct"/>
            <w:shd w:val="clear" w:color="auto" w:fill="D9D9D9" w:themeFill="background1" w:themeFillShade="D9"/>
            <w:vAlign w:val="center"/>
          </w:tcPr>
          <w:p w:rsidR="00212E68" w:rsidRPr="00614B0B" w:rsidRDefault="00212E68" w:rsidP="00901853">
            <w:pPr>
              <w:jc w:val="center"/>
              <w:rPr>
                <w:rFonts w:ascii="Myriad Pro" w:hAnsi="Myriad Pro"/>
                <w:sz w:val="21"/>
                <w:szCs w:val="21"/>
              </w:rPr>
            </w:pPr>
          </w:p>
        </w:tc>
        <w:tc>
          <w:tcPr>
            <w:tcW w:w="612" w:type="pct"/>
            <w:shd w:val="clear" w:color="auto" w:fill="D9D9D9" w:themeFill="background1" w:themeFillShade="D9"/>
            <w:vAlign w:val="center"/>
          </w:tcPr>
          <w:p w:rsidR="00212E68" w:rsidRPr="00614B0B" w:rsidRDefault="00212E68" w:rsidP="00901853">
            <w:pPr>
              <w:jc w:val="center"/>
              <w:rPr>
                <w:rFonts w:ascii="Myriad Pro" w:hAnsi="Myriad Pro"/>
                <w:sz w:val="21"/>
                <w:szCs w:val="21"/>
              </w:rPr>
            </w:pPr>
          </w:p>
        </w:tc>
        <w:tc>
          <w:tcPr>
            <w:tcW w:w="611" w:type="pct"/>
            <w:shd w:val="clear" w:color="auto" w:fill="D9D9D9" w:themeFill="background1" w:themeFillShade="D9"/>
          </w:tcPr>
          <w:p w:rsidR="00212E68" w:rsidRPr="00614B0B" w:rsidRDefault="00212E68" w:rsidP="00901853">
            <w:pPr>
              <w:jc w:val="center"/>
              <w:rPr>
                <w:rFonts w:ascii="Myriad Pro" w:hAnsi="Myriad Pro"/>
                <w:sz w:val="21"/>
                <w:szCs w:val="21"/>
              </w:rPr>
            </w:pPr>
          </w:p>
        </w:tc>
      </w:tr>
      <w:tr w:rsidR="00212E68" w:rsidRPr="00614B0B" w:rsidTr="008C5DD8">
        <w:tc>
          <w:tcPr>
            <w:tcW w:w="2961" w:type="pct"/>
            <w:vAlign w:val="center"/>
          </w:tcPr>
          <w:p w:rsidR="00212E68" w:rsidRPr="00614B0B" w:rsidRDefault="00212E68" w:rsidP="00901853">
            <w:pPr>
              <w:jc w:val="both"/>
              <w:rPr>
                <w:rFonts w:ascii="Myriad Pro" w:hAnsi="Myriad Pro"/>
                <w:sz w:val="21"/>
                <w:szCs w:val="21"/>
              </w:rPr>
            </w:pPr>
            <w:r w:rsidRPr="00614B0B">
              <w:rPr>
                <w:rFonts w:ascii="Myriad Pro" w:hAnsi="Myriad Pro"/>
                <w:sz w:val="21"/>
                <w:szCs w:val="21"/>
              </w:rPr>
              <w:t>Landscape Documents</w:t>
            </w:r>
          </w:p>
        </w:tc>
        <w:tc>
          <w:tcPr>
            <w:tcW w:w="816" w:type="pct"/>
            <w:vAlign w:val="center"/>
          </w:tcPr>
          <w:p w:rsidR="00212E68" w:rsidRPr="00614B0B" w:rsidRDefault="00212E68" w:rsidP="00901853">
            <w:pPr>
              <w:jc w:val="center"/>
              <w:rPr>
                <w:rFonts w:ascii="Myriad Pro" w:hAnsi="Myriad Pro"/>
                <w:sz w:val="21"/>
                <w:szCs w:val="21"/>
              </w:rPr>
            </w:pPr>
            <w:r w:rsidRPr="00614B0B">
              <w:rPr>
                <w:rFonts w:ascii="Myriad Pro" w:hAnsi="Myriad Pro"/>
                <w:sz w:val="21"/>
                <w:szCs w:val="21"/>
              </w:rPr>
              <w:t>A0</w:t>
            </w:r>
          </w:p>
        </w:tc>
        <w:tc>
          <w:tcPr>
            <w:tcW w:w="612" w:type="pct"/>
            <w:vAlign w:val="center"/>
          </w:tcPr>
          <w:p w:rsidR="00212E68" w:rsidRPr="00614B0B" w:rsidRDefault="00411487" w:rsidP="00901853">
            <w:pPr>
              <w:jc w:val="center"/>
              <w:rPr>
                <w:rFonts w:ascii="Myriad Pro" w:hAnsi="Myriad Pro"/>
                <w:sz w:val="21"/>
                <w:szCs w:val="21"/>
              </w:rPr>
            </w:pPr>
            <w:r w:rsidRPr="00614B0B">
              <w:rPr>
                <w:rFonts w:ascii="Myriad Pro" w:hAnsi="Myriad Pro"/>
                <w:sz w:val="21"/>
                <w:szCs w:val="21"/>
              </w:rPr>
              <w:t>16</w:t>
            </w:r>
          </w:p>
        </w:tc>
        <w:tc>
          <w:tcPr>
            <w:tcW w:w="611" w:type="pct"/>
          </w:tcPr>
          <w:p w:rsidR="00212E68" w:rsidRPr="00614B0B" w:rsidRDefault="00212E68" w:rsidP="00901853">
            <w:pPr>
              <w:jc w:val="center"/>
              <w:rPr>
                <w:rFonts w:ascii="Myriad Pro" w:hAnsi="Myriad Pro"/>
                <w:sz w:val="21"/>
                <w:szCs w:val="21"/>
              </w:rPr>
            </w:pPr>
            <w:r w:rsidRPr="00614B0B">
              <w:rPr>
                <w:rFonts w:ascii="Myriad Pro" w:hAnsi="Myriad Pro"/>
                <w:sz w:val="21"/>
                <w:szCs w:val="21"/>
              </w:rPr>
              <w:t>8</w:t>
            </w:r>
          </w:p>
        </w:tc>
      </w:tr>
      <w:tr w:rsidR="00411487" w:rsidRPr="00614B0B" w:rsidTr="008C5DD8">
        <w:tc>
          <w:tcPr>
            <w:tcW w:w="2961" w:type="pct"/>
            <w:vAlign w:val="center"/>
          </w:tcPr>
          <w:p w:rsidR="00411487" w:rsidRPr="00614B0B" w:rsidRDefault="00411487" w:rsidP="00411487">
            <w:pPr>
              <w:rPr>
                <w:rFonts w:ascii="Myriad Pro" w:hAnsi="Myriad Pro"/>
                <w:sz w:val="21"/>
                <w:szCs w:val="21"/>
              </w:rPr>
            </w:pPr>
            <w:r w:rsidRPr="00614B0B">
              <w:rPr>
                <w:rFonts w:ascii="Myriad Pro" w:hAnsi="Myriad Pro"/>
                <w:sz w:val="21"/>
                <w:szCs w:val="21"/>
              </w:rPr>
              <w:t>Architectural Documents</w:t>
            </w:r>
          </w:p>
        </w:tc>
        <w:tc>
          <w:tcPr>
            <w:tcW w:w="816" w:type="pct"/>
            <w:vAlign w:val="center"/>
          </w:tcPr>
          <w:p w:rsidR="00411487" w:rsidRPr="00614B0B" w:rsidRDefault="00411487" w:rsidP="00411487">
            <w:pPr>
              <w:jc w:val="center"/>
              <w:rPr>
                <w:rFonts w:ascii="Myriad Pro" w:hAnsi="Myriad Pro"/>
                <w:sz w:val="21"/>
                <w:szCs w:val="21"/>
              </w:rPr>
            </w:pPr>
            <w:r w:rsidRPr="00614B0B">
              <w:rPr>
                <w:rFonts w:ascii="Myriad Pro" w:hAnsi="Myriad Pro"/>
                <w:sz w:val="21"/>
                <w:szCs w:val="21"/>
              </w:rPr>
              <w:t>A4,A3, A0</w:t>
            </w:r>
          </w:p>
        </w:tc>
        <w:tc>
          <w:tcPr>
            <w:tcW w:w="612" w:type="pct"/>
          </w:tcPr>
          <w:p w:rsidR="00411487" w:rsidRPr="00614B0B" w:rsidRDefault="00411487" w:rsidP="00411487">
            <w:pPr>
              <w:jc w:val="center"/>
              <w:rPr>
                <w:rFonts w:ascii="Myriad Pro" w:hAnsi="Myriad Pro"/>
              </w:rPr>
            </w:pPr>
            <w:r w:rsidRPr="00614B0B">
              <w:rPr>
                <w:rFonts w:ascii="Myriad Pro" w:hAnsi="Myriad Pro"/>
                <w:sz w:val="21"/>
                <w:szCs w:val="21"/>
              </w:rPr>
              <w:t>16</w:t>
            </w:r>
          </w:p>
        </w:tc>
        <w:tc>
          <w:tcPr>
            <w:tcW w:w="611" w:type="pct"/>
          </w:tcPr>
          <w:p w:rsidR="00411487" w:rsidRPr="00614B0B" w:rsidRDefault="00411487" w:rsidP="00411487">
            <w:pPr>
              <w:jc w:val="center"/>
              <w:rPr>
                <w:rFonts w:ascii="Myriad Pro" w:hAnsi="Myriad Pro"/>
                <w:sz w:val="21"/>
                <w:szCs w:val="21"/>
              </w:rPr>
            </w:pPr>
            <w:r w:rsidRPr="00614B0B">
              <w:rPr>
                <w:rFonts w:ascii="Myriad Pro" w:hAnsi="Myriad Pro"/>
                <w:sz w:val="21"/>
                <w:szCs w:val="21"/>
              </w:rPr>
              <w:t>12</w:t>
            </w:r>
          </w:p>
        </w:tc>
      </w:tr>
      <w:tr w:rsidR="00411487" w:rsidRPr="00614B0B" w:rsidTr="008C5DD8">
        <w:tc>
          <w:tcPr>
            <w:tcW w:w="2961" w:type="pct"/>
            <w:vAlign w:val="center"/>
          </w:tcPr>
          <w:p w:rsidR="00411487" w:rsidRPr="00614B0B" w:rsidRDefault="00411487" w:rsidP="00411487">
            <w:pPr>
              <w:rPr>
                <w:rFonts w:ascii="Myriad Pro" w:hAnsi="Myriad Pro"/>
                <w:sz w:val="21"/>
                <w:szCs w:val="21"/>
              </w:rPr>
            </w:pPr>
            <w:r w:rsidRPr="00614B0B">
              <w:rPr>
                <w:rFonts w:ascii="Myriad Pro" w:hAnsi="Myriad Pro"/>
                <w:sz w:val="21"/>
                <w:szCs w:val="21"/>
              </w:rPr>
              <w:t>Structural Documents</w:t>
            </w:r>
          </w:p>
        </w:tc>
        <w:tc>
          <w:tcPr>
            <w:tcW w:w="816" w:type="pct"/>
            <w:vAlign w:val="center"/>
          </w:tcPr>
          <w:p w:rsidR="00411487" w:rsidRPr="00614B0B" w:rsidRDefault="00411487" w:rsidP="00411487">
            <w:pPr>
              <w:jc w:val="center"/>
              <w:rPr>
                <w:rFonts w:ascii="Myriad Pro" w:hAnsi="Myriad Pro"/>
                <w:sz w:val="21"/>
                <w:szCs w:val="21"/>
              </w:rPr>
            </w:pPr>
            <w:r w:rsidRPr="00614B0B">
              <w:rPr>
                <w:rFonts w:ascii="Myriad Pro" w:hAnsi="Myriad Pro"/>
                <w:sz w:val="21"/>
                <w:szCs w:val="21"/>
              </w:rPr>
              <w:t>A4, A3,A0</w:t>
            </w:r>
          </w:p>
        </w:tc>
        <w:tc>
          <w:tcPr>
            <w:tcW w:w="612" w:type="pct"/>
          </w:tcPr>
          <w:p w:rsidR="00411487" w:rsidRPr="00614B0B" w:rsidRDefault="00411487" w:rsidP="00411487">
            <w:pPr>
              <w:jc w:val="center"/>
              <w:rPr>
                <w:rFonts w:ascii="Myriad Pro" w:hAnsi="Myriad Pro"/>
              </w:rPr>
            </w:pPr>
            <w:r w:rsidRPr="00614B0B">
              <w:rPr>
                <w:rFonts w:ascii="Myriad Pro" w:hAnsi="Myriad Pro"/>
                <w:sz w:val="21"/>
                <w:szCs w:val="21"/>
              </w:rPr>
              <w:t>16</w:t>
            </w:r>
          </w:p>
        </w:tc>
        <w:tc>
          <w:tcPr>
            <w:tcW w:w="611" w:type="pct"/>
          </w:tcPr>
          <w:p w:rsidR="00411487" w:rsidRPr="00614B0B" w:rsidRDefault="00411487" w:rsidP="00411487">
            <w:pPr>
              <w:jc w:val="center"/>
              <w:rPr>
                <w:rFonts w:ascii="Myriad Pro" w:hAnsi="Myriad Pro"/>
                <w:sz w:val="21"/>
                <w:szCs w:val="21"/>
              </w:rPr>
            </w:pPr>
            <w:r w:rsidRPr="00614B0B">
              <w:rPr>
                <w:rFonts w:ascii="Myriad Pro" w:hAnsi="Myriad Pro"/>
                <w:sz w:val="21"/>
                <w:szCs w:val="21"/>
              </w:rPr>
              <w:t>12</w:t>
            </w:r>
          </w:p>
        </w:tc>
      </w:tr>
      <w:tr w:rsidR="00411487" w:rsidRPr="00614B0B" w:rsidTr="008C5DD8">
        <w:tc>
          <w:tcPr>
            <w:tcW w:w="2961" w:type="pct"/>
            <w:vAlign w:val="center"/>
          </w:tcPr>
          <w:p w:rsidR="00411487" w:rsidRPr="00614B0B" w:rsidRDefault="00411487" w:rsidP="00411487">
            <w:pPr>
              <w:jc w:val="both"/>
              <w:rPr>
                <w:rFonts w:ascii="Myriad Pro" w:hAnsi="Myriad Pro"/>
                <w:sz w:val="21"/>
                <w:szCs w:val="21"/>
              </w:rPr>
            </w:pPr>
            <w:r w:rsidRPr="00614B0B">
              <w:rPr>
                <w:rFonts w:ascii="Myriad Pro" w:hAnsi="Myriad Pro"/>
                <w:sz w:val="21"/>
                <w:szCs w:val="21"/>
              </w:rPr>
              <w:t>Mechanical Documents</w:t>
            </w:r>
          </w:p>
        </w:tc>
        <w:tc>
          <w:tcPr>
            <w:tcW w:w="816" w:type="pct"/>
            <w:vAlign w:val="center"/>
          </w:tcPr>
          <w:p w:rsidR="00411487" w:rsidRPr="00614B0B" w:rsidRDefault="00411487" w:rsidP="00411487">
            <w:pPr>
              <w:jc w:val="center"/>
              <w:rPr>
                <w:rFonts w:ascii="Myriad Pro" w:hAnsi="Myriad Pro"/>
                <w:sz w:val="21"/>
                <w:szCs w:val="21"/>
              </w:rPr>
            </w:pPr>
            <w:r w:rsidRPr="00614B0B">
              <w:rPr>
                <w:rFonts w:ascii="Myriad Pro" w:hAnsi="Myriad Pro"/>
                <w:sz w:val="21"/>
                <w:szCs w:val="21"/>
              </w:rPr>
              <w:t>A4,A3, A0</w:t>
            </w:r>
          </w:p>
        </w:tc>
        <w:tc>
          <w:tcPr>
            <w:tcW w:w="612" w:type="pct"/>
          </w:tcPr>
          <w:p w:rsidR="00411487" w:rsidRPr="00614B0B" w:rsidRDefault="00411487" w:rsidP="00411487">
            <w:pPr>
              <w:jc w:val="center"/>
              <w:rPr>
                <w:rFonts w:ascii="Myriad Pro" w:hAnsi="Myriad Pro"/>
              </w:rPr>
            </w:pPr>
            <w:r w:rsidRPr="00614B0B">
              <w:rPr>
                <w:rFonts w:ascii="Myriad Pro" w:hAnsi="Myriad Pro"/>
                <w:sz w:val="21"/>
                <w:szCs w:val="21"/>
              </w:rPr>
              <w:t>16</w:t>
            </w:r>
          </w:p>
        </w:tc>
        <w:tc>
          <w:tcPr>
            <w:tcW w:w="611" w:type="pct"/>
          </w:tcPr>
          <w:p w:rsidR="00411487" w:rsidRPr="00614B0B" w:rsidRDefault="00411487" w:rsidP="00411487">
            <w:pPr>
              <w:jc w:val="center"/>
              <w:rPr>
                <w:rFonts w:ascii="Myriad Pro" w:hAnsi="Myriad Pro"/>
                <w:sz w:val="21"/>
                <w:szCs w:val="21"/>
              </w:rPr>
            </w:pPr>
            <w:r w:rsidRPr="00614B0B">
              <w:rPr>
                <w:rFonts w:ascii="Myriad Pro" w:hAnsi="Myriad Pro"/>
                <w:sz w:val="21"/>
                <w:szCs w:val="21"/>
              </w:rPr>
              <w:t>8</w:t>
            </w:r>
          </w:p>
        </w:tc>
      </w:tr>
      <w:tr w:rsidR="00411487" w:rsidRPr="00614B0B" w:rsidTr="008C5DD8">
        <w:tc>
          <w:tcPr>
            <w:tcW w:w="2961" w:type="pct"/>
            <w:vAlign w:val="center"/>
          </w:tcPr>
          <w:p w:rsidR="00411487" w:rsidRPr="00614B0B" w:rsidRDefault="00411487" w:rsidP="00411487">
            <w:pPr>
              <w:jc w:val="both"/>
              <w:rPr>
                <w:rFonts w:ascii="Myriad Pro" w:hAnsi="Myriad Pro"/>
                <w:sz w:val="21"/>
                <w:szCs w:val="21"/>
              </w:rPr>
            </w:pPr>
            <w:r w:rsidRPr="00614B0B">
              <w:rPr>
                <w:rFonts w:ascii="Myriad Pro" w:hAnsi="Myriad Pro"/>
                <w:sz w:val="21"/>
                <w:szCs w:val="21"/>
              </w:rPr>
              <w:t>Electrical Documents</w:t>
            </w:r>
          </w:p>
        </w:tc>
        <w:tc>
          <w:tcPr>
            <w:tcW w:w="816" w:type="pct"/>
            <w:vAlign w:val="center"/>
          </w:tcPr>
          <w:p w:rsidR="00411487" w:rsidRPr="00614B0B" w:rsidRDefault="00411487" w:rsidP="00411487">
            <w:pPr>
              <w:jc w:val="center"/>
              <w:rPr>
                <w:rFonts w:ascii="Myriad Pro" w:hAnsi="Myriad Pro"/>
                <w:sz w:val="21"/>
                <w:szCs w:val="21"/>
              </w:rPr>
            </w:pPr>
            <w:r w:rsidRPr="00614B0B">
              <w:rPr>
                <w:rFonts w:ascii="Myriad Pro" w:hAnsi="Myriad Pro"/>
                <w:sz w:val="21"/>
                <w:szCs w:val="21"/>
              </w:rPr>
              <w:t>A4,A3, A0</w:t>
            </w:r>
          </w:p>
        </w:tc>
        <w:tc>
          <w:tcPr>
            <w:tcW w:w="612" w:type="pct"/>
          </w:tcPr>
          <w:p w:rsidR="00411487" w:rsidRPr="00614B0B" w:rsidRDefault="00411487" w:rsidP="00411487">
            <w:pPr>
              <w:jc w:val="center"/>
              <w:rPr>
                <w:rFonts w:ascii="Myriad Pro" w:hAnsi="Myriad Pro"/>
              </w:rPr>
            </w:pPr>
            <w:r w:rsidRPr="00614B0B">
              <w:rPr>
                <w:rFonts w:ascii="Myriad Pro" w:hAnsi="Myriad Pro"/>
                <w:sz w:val="21"/>
                <w:szCs w:val="21"/>
              </w:rPr>
              <w:t>16</w:t>
            </w:r>
          </w:p>
        </w:tc>
        <w:tc>
          <w:tcPr>
            <w:tcW w:w="611" w:type="pct"/>
          </w:tcPr>
          <w:p w:rsidR="00411487" w:rsidRPr="00614B0B" w:rsidRDefault="00411487" w:rsidP="00411487">
            <w:pPr>
              <w:jc w:val="center"/>
              <w:rPr>
                <w:rFonts w:ascii="Myriad Pro" w:hAnsi="Myriad Pro"/>
                <w:sz w:val="21"/>
                <w:szCs w:val="21"/>
              </w:rPr>
            </w:pPr>
            <w:r w:rsidRPr="00614B0B">
              <w:rPr>
                <w:rFonts w:ascii="Myriad Pro" w:hAnsi="Myriad Pro"/>
                <w:sz w:val="21"/>
                <w:szCs w:val="21"/>
              </w:rPr>
              <w:t>8</w:t>
            </w:r>
          </w:p>
        </w:tc>
      </w:tr>
      <w:tr w:rsidR="00411487" w:rsidRPr="00614B0B" w:rsidTr="008C5DD8">
        <w:tc>
          <w:tcPr>
            <w:tcW w:w="2961" w:type="pct"/>
            <w:vAlign w:val="center"/>
          </w:tcPr>
          <w:p w:rsidR="00411487" w:rsidRPr="00614B0B" w:rsidRDefault="00411487" w:rsidP="00411487">
            <w:pPr>
              <w:jc w:val="both"/>
              <w:rPr>
                <w:rFonts w:ascii="Myriad Pro" w:hAnsi="Myriad Pro"/>
                <w:sz w:val="21"/>
                <w:szCs w:val="21"/>
              </w:rPr>
            </w:pPr>
            <w:r w:rsidRPr="00614B0B">
              <w:rPr>
                <w:rFonts w:ascii="Myriad Pro" w:hAnsi="Myriad Pro"/>
                <w:sz w:val="21"/>
                <w:szCs w:val="21"/>
              </w:rPr>
              <w:t>Other Systems Documents</w:t>
            </w:r>
          </w:p>
        </w:tc>
        <w:tc>
          <w:tcPr>
            <w:tcW w:w="816" w:type="pct"/>
            <w:vAlign w:val="center"/>
          </w:tcPr>
          <w:p w:rsidR="00411487" w:rsidRPr="00614B0B" w:rsidRDefault="00411487" w:rsidP="00411487">
            <w:pPr>
              <w:jc w:val="center"/>
              <w:rPr>
                <w:rFonts w:ascii="Myriad Pro" w:hAnsi="Myriad Pro"/>
                <w:sz w:val="21"/>
                <w:szCs w:val="21"/>
              </w:rPr>
            </w:pPr>
            <w:r w:rsidRPr="00614B0B">
              <w:rPr>
                <w:rFonts w:ascii="Myriad Pro" w:hAnsi="Myriad Pro"/>
                <w:sz w:val="21"/>
                <w:szCs w:val="21"/>
              </w:rPr>
              <w:t>A4,,A3, A0</w:t>
            </w:r>
          </w:p>
        </w:tc>
        <w:tc>
          <w:tcPr>
            <w:tcW w:w="612" w:type="pct"/>
          </w:tcPr>
          <w:p w:rsidR="00411487" w:rsidRPr="00614B0B" w:rsidRDefault="00411487" w:rsidP="00411487">
            <w:pPr>
              <w:jc w:val="center"/>
              <w:rPr>
                <w:rFonts w:ascii="Myriad Pro" w:hAnsi="Myriad Pro"/>
              </w:rPr>
            </w:pPr>
            <w:r w:rsidRPr="00614B0B">
              <w:rPr>
                <w:rFonts w:ascii="Myriad Pro" w:hAnsi="Myriad Pro"/>
                <w:sz w:val="21"/>
                <w:szCs w:val="21"/>
              </w:rPr>
              <w:t>16</w:t>
            </w:r>
          </w:p>
        </w:tc>
        <w:tc>
          <w:tcPr>
            <w:tcW w:w="611" w:type="pct"/>
          </w:tcPr>
          <w:p w:rsidR="00411487" w:rsidRPr="00614B0B" w:rsidRDefault="00411487" w:rsidP="00411487">
            <w:pPr>
              <w:jc w:val="center"/>
              <w:rPr>
                <w:rFonts w:ascii="Myriad Pro" w:hAnsi="Myriad Pro"/>
                <w:sz w:val="21"/>
                <w:szCs w:val="21"/>
              </w:rPr>
            </w:pPr>
            <w:r w:rsidRPr="00614B0B">
              <w:rPr>
                <w:rFonts w:ascii="Myriad Pro" w:hAnsi="Myriad Pro"/>
                <w:sz w:val="21"/>
                <w:szCs w:val="21"/>
              </w:rPr>
              <w:t>4</w:t>
            </w:r>
          </w:p>
        </w:tc>
      </w:tr>
      <w:tr w:rsidR="00411487" w:rsidRPr="00614B0B" w:rsidTr="008C5DD8">
        <w:tc>
          <w:tcPr>
            <w:tcW w:w="2961" w:type="pct"/>
            <w:vAlign w:val="center"/>
          </w:tcPr>
          <w:p w:rsidR="00411487" w:rsidRPr="00614B0B" w:rsidRDefault="00411487" w:rsidP="00411487">
            <w:pPr>
              <w:jc w:val="both"/>
              <w:rPr>
                <w:rFonts w:ascii="Myriad Pro" w:hAnsi="Myriad Pro"/>
                <w:sz w:val="21"/>
                <w:szCs w:val="21"/>
              </w:rPr>
            </w:pPr>
            <w:r w:rsidRPr="00614B0B">
              <w:rPr>
                <w:rFonts w:ascii="Myriad Pro" w:hAnsi="Myriad Pro"/>
                <w:sz w:val="21"/>
                <w:szCs w:val="21"/>
              </w:rPr>
              <w:lastRenderedPageBreak/>
              <w:t>BOQ and Cost Estimate</w:t>
            </w:r>
          </w:p>
        </w:tc>
        <w:tc>
          <w:tcPr>
            <w:tcW w:w="816" w:type="pct"/>
            <w:tcBorders>
              <w:bottom w:val="single" w:sz="4" w:space="0" w:color="auto"/>
            </w:tcBorders>
            <w:vAlign w:val="center"/>
          </w:tcPr>
          <w:p w:rsidR="00411487" w:rsidRPr="00614B0B" w:rsidRDefault="00411487" w:rsidP="00411487">
            <w:pPr>
              <w:jc w:val="center"/>
              <w:rPr>
                <w:rFonts w:ascii="Myriad Pro" w:hAnsi="Myriad Pro"/>
                <w:sz w:val="21"/>
                <w:szCs w:val="21"/>
              </w:rPr>
            </w:pPr>
            <w:r w:rsidRPr="00614B0B">
              <w:rPr>
                <w:rFonts w:ascii="Myriad Pro" w:hAnsi="Myriad Pro"/>
                <w:sz w:val="21"/>
                <w:szCs w:val="21"/>
              </w:rPr>
              <w:t>A4</w:t>
            </w:r>
          </w:p>
        </w:tc>
        <w:tc>
          <w:tcPr>
            <w:tcW w:w="612" w:type="pct"/>
            <w:tcBorders>
              <w:bottom w:val="single" w:sz="4" w:space="0" w:color="auto"/>
            </w:tcBorders>
          </w:tcPr>
          <w:p w:rsidR="00411487" w:rsidRPr="00614B0B" w:rsidRDefault="00411487" w:rsidP="00411487">
            <w:pPr>
              <w:jc w:val="center"/>
              <w:rPr>
                <w:rFonts w:ascii="Myriad Pro" w:hAnsi="Myriad Pro"/>
              </w:rPr>
            </w:pPr>
            <w:r w:rsidRPr="00614B0B">
              <w:rPr>
                <w:rFonts w:ascii="Myriad Pro" w:hAnsi="Myriad Pro"/>
                <w:sz w:val="21"/>
                <w:szCs w:val="21"/>
              </w:rPr>
              <w:t>16</w:t>
            </w:r>
          </w:p>
        </w:tc>
        <w:tc>
          <w:tcPr>
            <w:tcW w:w="611" w:type="pct"/>
            <w:tcBorders>
              <w:bottom w:val="single" w:sz="4" w:space="0" w:color="auto"/>
            </w:tcBorders>
          </w:tcPr>
          <w:p w:rsidR="00411487" w:rsidRPr="00614B0B" w:rsidRDefault="00411487" w:rsidP="00411487">
            <w:pPr>
              <w:jc w:val="center"/>
              <w:rPr>
                <w:rFonts w:ascii="Myriad Pro" w:hAnsi="Myriad Pro"/>
                <w:sz w:val="21"/>
                <w:szCs w:val="21"/>
              </w:rPr>
            </w:pPr>
            <w:r w:rsidRPr="00614B0B">
              <w:rPr>
                <w:rFonts w:ascii="Myriad Pro" w:hAnsi="Myriad Pro"/>
                <w:sz w:val="21"/>
                <w:szCs w:val="21"/>
              </w:rPr>
              <w:t>4</w:t>
            </w:r>
          </w:p>
        </w:tc>
      </w:tr>
      <w:tr w:rsidR="00441442" w:rsidRPr="00614B0B" w:rsidTr="008C5DD8">
        <w:tc>
          <w:tcPr>
            <w:tcW w:w="2961" w:type="pct"/>
            <w:vAlign w:val="center"/>
          </w:tcPr>
          <w:p w:rsidR="00441442" w:rsidRPr="00614B0B" w:rsidRDefault="00441442" w:rsidP="00441442">
            <w:pPr>
              <w:jc w:val="both"/>
              <w:rPr>
                <w:rFonts w:ascii="Myriad Pro" w:hAnsi="Myriad Pro"/>
                <w:color w:val="FF0000"/>
                <w:sz w:val="21"/>
                <w:szCs w:val="21"/>
              </w:rPr>
            </w:pPr>
            <w:r w:rsidRPr="00614B0B">
              <w:rPr>
                <w:rFonts w:ascii="Myriad Pro" w:hAnsi="Myriad Pro"/>
                <w:sz w:val="21"/>
                <w:szCs w:val="21"/>
              </w:rPr>
              <w:t>Soft 3D model/ rendering for the school</w:t>
            </w:r>
          </w:p>
        </w:tc>
        <w:tc>
          <w:tcPr>
            <w:tcW w:w="816" w:type="pct"/>
            <w:tcBorders>
              <w:bottom w:val="single" w:sz="4" w:space="0" w:color="auto"/>
            </w:tcBorders>
            <w:vAlign w:val="center"/>
          </w:tcPr>
          <w:p w:rsidR="00441442" w:rsidRPr="00614B0B" w:rsidRDefault="00441442" w:rsidP="00411487">
            <w:pPr>
              <w:jc w:val="center"/>
              <w:rPr>
                <w:rFonts w:ascii="Myriad Pro" w:hAnsi="Myriad Pro"/>
                <w:color w:val="FF0000"/>
                <w:sz w:val="21"/>
                <w:szCs w:val="21"/>
              </w:rPr>
            </w:pPr>
          </w:p>
        </w:tc>
        <w:tc>
          <w:tcPr>
            <w:tcW w:w="612" w:type="pct"/>
            <w:tcBorders>
              <w:bottom w:val="single" w:sz="4" w:space="0" w:color="auto"/>
            </w:tcBorders>
          </w:tcPr>
          <w:p w:rsidR="00441442" w:rsidRPr="00614B0B" w:rsidRDefault="00441442" w:rsidP="00411487">
            <w:pPr>
              <w:jc w:val="center"/>
              <w:rPr>
                <w:rFonts w:ascii="Myriad Pro" w:hAnsi="Myriad Pro"/>
                <w:color w:val="FF0000"/>
                <w:sz w:val="21"/>
                <w:szCs w:val="21"/>
              </w:rPr>
            </w:pPr>
          </w:p>
        </w:tc>
        <w:tc>
          <w:tcPr>
            <w:tcW w:w="611" w:type="pct"/>
            <w:tcBorders>
              <w:bottom w:val="single" w:sz="4" w:space="0" w:color="auto"/>
            </w:tcBorders>
          </w:tcPr>
          <w:p w:rsidR="00441442" w:rsidRPr="00614B0B" w:rsidRDefault="00441442" w:rsidP="00411487">
            <w:pPr>
              <w:jc w:val="center"/>
              <w:rPr>
                <w:rFonts w:ascii="Myriad Pro" w:hAnsi="Myriad Pro"/>
                <w:color w:val="FF0000"/>
                <w:sz w:val="21"/>
                <w:szCs w:val="21"/>
              </w:rPr>
            </w:pPr>
            <w:r w:rsidRPr="00614B0B">
              <w:rPr>
                <w:rFonts w:ascii="Myriad Pro" w:hAnsi="Myriad Pro"/>
                <w:color w:val="FF0000"/>
                <w:sz w:val="21"/>
                <w:szCs w:val="21"/>
              </w:rPr>
              <w:t>8</w:t>
            </w:r>
          </w:p>
        </w:tc>
      </w:tr>
      <w:tr w:rsidR="00212E68" w:rsidRPr="00614B0B" w:rsidTr="008C5DD8">
        <w:tc>
          <w:tcPr>
            <w:tcW w:w="2961" w:type="pct"/>
            <w:vAlign w:val="center"/>
          </w:tcPr>
          <w:p w:rsidR="00212E68" w:rsidRPr="00614B0B" w:rsidRDefault="00212E68" w:rsidP="0028180A">
            <w:pPr>
              <w:jc w:val="both"/>
              <w:rPr>
                <w:rFonts w:ascii="Myriad Pro" w:hAnsi="Myriad Pro"/>
                <w:b/>
                <w:bCs/>
                <w:sz w:val="21"/>
                <w:szCs w:val="21"/>
              </w:rPr>
            </w:pPr>
            <w:r w:rsidRPr="00614B0B">
              <w:rPr>
                <w:rFonts w:ascii="Myriad Pro" w:hAnsi="Myriad Pro"/>
                <w:b/>
                <w:bCs/>
                <w:sz w:val="21"/>
                <w:szCs w:val="21"/>
              </w:rPr>
              <w:t xml:space="preserve">Service </w:t>
            </w:r>
            <w:r w:rsidR="0028180A" w:rsidRPr="00614B0B">
              <w:rPr>
                <w:rFonts w:ascii="Myriad Pro" w:hAnsi="Myriad Pro"/>
                <w:b/>
                <w:bCs/>
                <w:sz w:val="21"/>
                <w:szCs w:val="21"/>
              </w:rPr>
              <w:t>C</w:t>
            </w:r>
          </w:p>
        </w:tc>
        <w:tc>
          <w:tcPr>
            <w:tcW w:w="816" w:type="pct"/>
            <w:shd w:val="pct10" w:color="auto" w:fill="auto"/>
            <w:vAlign w:val="center"/>
          </w:tcPr>
          <w:p w:rsidR="00212E68" w:rsidRPr="00614B0B" w:rsidRDefault="00212E68" w:rsidP="00901853">
            <w:pPr>
              <w:jc w:val="center"/>
              <w:rPr>
                <w:rFonts w:ascii="Myriad Pro" w:hAnsi="Myriad Pro"/>
                <w:sz w:val="21"/>
                <w:szCs w:val="21"/>
              </w:rPr>
            </w:pPr>
          </w:p>
        </w:tc>
        <w:tc>
          <w:tcPr>
            <w:tcW w:w="612" w:type="pct"/>
            <w:shd w:val="pct10" w:color="auto" w:fill="auto"/>
            <w:vAlign w:val="center"/>
          </w:tcPr>
          <w:p w:rsidR="00212E68" w:rsidRPr="00614B0B" w:rsidRDefault="00212E68" w:rsidP="00901853">
            <w:pPr>
              <w:jc w:val="center"/>
              <w:rPr>
                <w:rFonts w:ascii="Myriad Pro" w:hAnsi="Myriad Pro"/>
                <w:sz w:val="21"/>
                <w:szCs w:val="21"/>
              </w:rPr>
            </w:pPr>
          </w:p>
        </w:tc>
        <w:tc>
          <w:tcPr>
            <w:tcW w:w="611" w:type="pct"/>
            <w:shd w:val="pct10" w:color="auto" w:fill="auto"/>
          </w:tcPr>
          <w:p w:rsidR="00212E68" w:rsidRPr="00614B0B" w:rsidRDefault="00212E68" w:rsidP="00901853">
            <w:pPr>
              <w:jc w:val="center"/>
              <w:rPr>
                <w:rFonts w:ascii="Myriad Pro" w:hAnsi="Myriad Pro"/>
                <w:sz w:val="21"/>
                <w:szCs w:val="21"/>
              </w:rPr>
            </w:pPr>
          </w:p>
        </w:tc>
      </w:tr>
      <w:tr w:rsidR="00212E68" w:rsidRPr="00614B0B" w:rsidTr="008C5DD8">
        <w:tc>
          <w:tcPr>
            <w:tcW w:w="2961" w:type="pct"/>
            <w:vAlign w:val="center"/>
          </w:tcPr>
          <w:p w:rsidR="00212E68" w:rsidRPr="00614B0B" w:rsidRDefault="00212E68" w:rsidP="00901853">
            <w:pPr>
              <w:jc w:val="both"/>
              <w:rPr>
                <w:rFonts w:ascii="Myriad Pro" w:hAnsi="Myriad Pro"/>
                <w:sz w:val="21"/>
                <w:szCs w:val="21"/>
              </w:rPr>
            </w:pPr>
            <w:r w:rsidRPr="00614B0B">
              <w:rPr>
                <w:rFonts w:ascii="Myriad Pro" w:hAnsi="Myriad Pro"/>
                <w:sz w:val="21"/>
                <w:szCs w:val="21"/>
              </w:rPr>
              <w:t>TOFES 1,2 and 4</w:t>
            </w:r>
          </w:p>
        </w:tc>
        <w:tc>
          <w:tcPr>
            <w:tcW w:w="816" w:type="pct"/>
            <w:vAlign w:val="center"/>
          </w:tcPr>
          <w:p w:rsidR="00212E68" w:rsidRPr="00614B0B" w:rsidRDefault="00212E68" w:rsidP="00901853">
            <w:pPr>
              <w:jc w:val="center"/>
              <w:rPr>
                <w:rFonts w:ascii="Myriad Pro" w:hAnsi="Myriad Pro"/>
                <w:sz w:val="21"/>
                <w:szCs w:val="21"/>
              </w:rPr>
            </w:pPr>
          </w:p>
        </w:tc>
        <w:tc>
          <w:tcPr>
            <w:tcW w:w="612" w:type="pct"/>
            <w:vAlign w:val="center"/>
          </w:tcPr>
          <w:p w:rsidR="00212E68" w:rsidRPr="00614B0B" w:rsidRDefault="00212E68" w:rsidP="00901853">
            <w:pPr>
              <w:jc w:val="center"/>
              <w:rPr>
                <w:rFonts w:ascii="Myriad Pro" w:hAnsi="Myriad Pro"/>
                <w:sz w:val="21"/>
                <w:szCs w:val="21"/>
              </w:rPr>
            </w:pPr>
            <w:r w:rsidRPr="00614B0B">
              <w:rPr>
                <w:rFonts w:ascii="Myriad Pro" w:hAnsi="Myriad Pro"/>
                <w:sz w:val="21"/>
                <w:szCs w:val="21"/>
              </w:rPr>
              <w:t>1</w:t>
            </w:r>
          </w:p>
        </w:tc>
        <w:tc>
          <w:tcPr>
            <w:tcW w:w="611" w:type="pct"/>
          </w:tcPr>
          <w:p w:rsidR="00212E68" w:rsidRPr="00614B0B" w:rsidRDefault="00212E68" w:rsidP="00901853">
            <w:pPr>
              <w:jc w:val="center"/>
              <w:rPr>
                <w:rFonts w:ascii="Myriad Pro" w:hAnsi="Myriad Pro"/>
                <w:sz w:val="21"/>
                <w:szCs w:val="21"/>
              </w:rPr>
            </w:pPr>
            <w:r w:rsidRPr="00614B0B">
              <w:rPr>
                <w:rFonts w:ascii="Myriad Pro" w:hAnsi="Myriad Pro"/>
                <w:sz w:val="21"/>
                <w:szCs w:val="21"/>
              </w:rPr>
              <w:t>32</w:t>
            </w:r>
          </w:p>
        </w:tc>
      </w:tr>
      <w:tr w:rsidR="00212E68" w:rsidRPr="00614B0B" w:rsidTr="008C5DD8">
        <w:tc>
          <w:tcPr>
            <w:tcW w:w="2961" w:type="pct"/>
            <w:vAlign w:val="center"/>
          </w:tcPr>
          <w:p w:rsidR="00212E68" w:rsidRPr="00614B0B" w:rsidRDefault="00212E68" w:rsidP="00901853">
            <w:pPr>
              <w:jc w:val="both"/>
              <w:rPr>
                <w:rFonts w:ascii="Myriad Pro" w:hAnsi="Myriad Pro"/>
                <w:sz w:val="21"/>
                <w:szCs w:val="21"/>
              </w:rPr>
            </w:pPr>
            <w:r w:rsidRPr="00614B0B">
              <w:rPr>
                <w:rFonts w:ascii="Myriad Pro" w:hAnsi="Myriad Pro"/>
                <w:sz w:val="21"/>
                <w:szCs w:val="21"/>
              </w:rPr>
              <w:t>Monthly Technical Reports During Construction</w:t>
            </w:r>
          </w:p>
        </w:tc>
        <w:tc>
          <w:tcPr>
            <w:tcW w:w="816" w:type="pct"/>
            <w:vAlign w:val="center"/>
          </w:tcPr>
          <w:p w:rsidR="00212E68" w:rsidRPr="00614B0B" w:rsidRDefault="00212E68" w:rsidP="00901853">
            <w:pPr>
              <w:jc w:val="center"/>
              <w:rPr>
                <w:rFonts w:ascii="Myriad Pro" w:hAnsi="Myriad Pro"/>
                <w:sz w:val="21"/>
                <w:szCs w:val="21"/>
              </w:rPr>
            </w:pPr>
            <w:r w:rsidRPr="00614B0B">
              <w:rPr>
                <w:rFonts w:ascii="Myriad Pro" w:hAnsi="Myriad Pro"/>
                <w:sz w:val="21"/>
                <w:szCs w:val="21"/>
              </w:rPr>
              <w:t>A4</w:t>
            </w:r>
          </w:p>
        </w:tc>
        <w:tc>
          <w:tcPr>
            <w:tcW w:w="612" w:type="pct"/>
            <w:vAlign w:val="center"/>
          </w:tcPr>
          <w:p w:rsidR="00212E68" w:rsidRPr="00614B0B" w:rsidRDefault="00212E68" w:rsidP="00901853">
            <w:pPr>
              <w:jc w:val="center"/>
              <w:rPr>
                <w:rFonts w:ascii="Myriad Pro" w:hAnsi="Myriad Pro"/>
                <w:sz w:val="21"/>
                <w:szCs w:val="21"/>
              </w:rPr>
            </w:pPr>
            <w:r w:rsidRPr="00614B0B">
              <w:rPr>
                <w:rFonts w:ascii="Myriad Pro" w:hAnsi="Myriad Pro"/>
                <w:sz w:val="21"/>
                <w:szCs w:val="21"/>
              </w:rPr>
              <w:t>5</w:t>
            </w:r>
          </w:p>
        </w:tc>
        <w:tc>
          <w:tcPr>
            <w:tcW w:w="611" w:type="pct"/>
          </w:tcPr>
          <w:p w:rsidR="00212E68" w:rsidRPr="00614B0B" w:rsidRDefault="00212E68" w:rsidP="00901853">
            <w:pPr>
              <w:jc w:val="center"/>
              <w:rPr>
                <w:rFonts w:ascii="Myriad Pro" w:hAnsi="Myriad Pro"/>
                <w:sz w:val="21"/>
                <w:szCs w:val="21"/>
              </w:rPr>
            </w:pPr>
            <w:r w:rsidRPr="00614B0B">
              <w:rPr>
                <w:rFonts w:ascii="Myriad Pro" w:hAnsi="Myriad Pro"/>
                <w:sz w:val="21"/>
                <w:szCs w:val="21"/>
              </w:rPr>
              <w:t>4</w:t>
            </w:r>
          </w:p>
        </w:tc>
      </w:tr>
    </w:tbl>
    <w:p w:rsidR="008C5DD8" w:rsidRDefault="008C5DD8" w:rsidP="008C5DD8">
      <w:pPr>
        <w:pStyle w:val="DefaultText"/>
        <w:spacing w:line="240" w:lineRule="auto"/>
        <w:jc w:val="both"/>
        <w:rPr>
          <w:rFonts w:ascii="Myriad Pro" w:hAnsi="Myriad Pro"/>
          <w:b/>
          <w:bCs/>
        </w:rPr>
      </w:pPr>
    </w:p>
    <w:p w:rsidR="008C5DD8" w:rsidRDefault="008C5DD8" w:rsidP="008C5DD8">
      <w:pPr>
        <w:pStyle w:val="DefaultText"/>
        <w:spacing w:line="240" w:lineRule="auto"/>
        <w:jc w:val="both"/>
        <w:rPr>
          <w:rFonts w:ascii="Myriad Pro" w:hAnsi="Myriad Pro"/>
          <w:b/>
          <w:bCs/>
        </w:rPr>
      </w:pPr>
    </w:p>
    <w:p w:rsidR="00DB2334" w:rsidRPr="008C5DD8" w:rsidRDefault="00DB2334" w:rsidP="008C5DD8">
      <w:pPr>
        <w:pStyle w:val="DefaultText"/>
        <w:numPr>
          <w:ilvl w:val="0"/>
          <w:numId w:val="9"/>
        </w:numPr>
        <w:tabs>
          <w:tab w:val="num" w:pos="426"/>
        </w:tabs>
        <w:spacing w:line="240" w:lineRule="auto"/>
        <w:ind w:left="426" w:hanging="412"/>
        <w:jc w:val="both"/>
        <w:rPr>
          <w:rFonts w:ascii="Myriad Pro" w:hAnsi="Myriad Pro"/>
          <w:b/>
          <w:bCs/>
        </w:rPr>
      </w:pPr>
      <w:r w:rsidRPr="008C5DD8">
        <w:rPr>
          <w:rFonts w:ascii="Myriad Pro" w:hAnsi="Myriad Pro"/>
          <w:b/>
          <w:bCs/>
        </w:rPr>
        <w:t>Human Resources</w:t>
      </w:r>
    </w:p>
    <w:p w:rsidR="00DB2334" w:rsidRPr="00614B0B" w:rsidRDefault="00DB2334" w:rsidP="00901853">
      <w:pPr>
        <w:pStyle w:val="ListParagraph"/>
        <w:numPr>
          <w:ilvl w:val="0"/>
          <w:numId w:val="8"/>
        </w:numPr>
        <w:ind w:left="993" w:hanging="567"/>
        <w:jc w:val="both"/>
        <w:rPr>
          <w:rFonts w:ascii="Myriad Pro" w:hAnsi="Myriad Pro"/>
          <w:sz w:val="21"/>
          <w:szCs w:val="21"/>
          <w:lang w:val="en-CA"/>
        </w:rPr>
      </w:pPr>
      <w:r w:rsidRPr="00614B0B">
        <w:rPr>
          <w:rFonts w:ascii="Myriad Pro" w:hAnsi="Myriad Pro"/>
          <w:sz w:val="21"/>
          <w:szCs w:val="21"/>
          <w:lang w:val="en-CA"/>
        </w:rPr>
        <w:t>The Consultant shall be responsible for performing all the duties and responsibilities mentioned in the above tasks under Scope of Work and as are defined and required in the pertinent sections of the Terms of Reference.</w:t>
      </w:r>
    </w:p>
    <w:p w:rsidR="00DB2334" w:rsidRPr="00614B0B" w:rsidRDefault="00DB2334" w:rsidP="00901853">
      <w:pPr>
        <w:pStyle w:val="ListParagraph"/>
        <w:numPr>
          <w:ilvl w:val="0"/>
          <w:numId w:val="8"/>
        </w:numPr>
        <w:ind w:left="993" w:hanging="567"/>
        <w:jc w:val="both"/>
        <w:rPr>
          <w:rFonts w:ascii="Myriad Pro" w:hAnsi="Myriad Pro"/>
          <w:sz w:val="21"/>
          <w:szCs w:val="21"/>
          <w:lang w:val="en-CA"/>
        </w:rPr>
      </w:pPr>
      <w:r w:rsidRPr="00614B0B">
        <w:rPr>
          <w:rFonts w:ascii="Myriad Pro" w:hAnsi="Myriad Pro"/>
          <w:sz w:val="21"/>
          <w:szCs w:val="21"/>
          <w:lang w:val="en-CA"/>
        </w:rPr>
        <w:t xml:space="preserve">The Consultant shall provide, for the duration of the entire assignment activities, all experts technical advice and skills, which are normally required for the entire consultancy services in which they will be engaged under the assignment.  </w:t>
      </w:r>
    </w:p>
    <w:p w:rsidR="00DB2334" w:rsidRPr="00614B0B" w:rsidRDefault="00DB2334" w:rsidP="00901853">
      <w:pPr>
        <w:pStyle w:val="ListParagraph"/>
        <w:numPr>
          <w:ilvl w:val="0"/>
          <w:numId w:val="8"/>
        </w:numPr>
        <w:ind w:left="993" w:hanging="567"/>
        <w:jc w:val="both"/>
        <w:rPr>
          <w:rFonts w:ascii="Myriad Pro" w:hAnsi="Myriad Pro"/>
          <w:sz w:val="21"/>
          <w:szCs w:val="21"/>
          <w:lang w:val="en-CA"/>
        </w:rPr>
      </w:pPr>
      <w:r w:rsidRPr="00614B0B">
        <w:rPr>
          <w:rFonts w:ascii="Myriad Pro" w:hAnsi="Myriad Pro"/>
          <w:sz w:val="21"/>
          <w:szCs w:val="21"/>
          <w:lang w:val="en-CA"/>
        </w:rPr>
        <w:t xml:space="preserve">The Consultant shall provide only one Curriculum Vitae CV for each position. All staff </w:t>
      </w:r>
      <w:r w:rsidR="00D32B63" w:rsidRPr="00614B0B">
        <w:rPr>
          <w:rFonts w:ascii="Myriad Pro" w:hAnsi="Myriad Pro"/>
          <w:sz w:val="21"/>
          <w:szCs w:val="21"/>
          <w:lang w:val="en-CA"/>
        </w:rPr>
        <w:t>must</w:t>
      </w:r>
      <w:r w:rsidRPr="00614B0B">
        <w:rPr>
          <w:rFonts w:ascii="Myriad Pro" w:hAnsi="Myriad Pro"/>
          <w:sz w:val="21"/>
          <w:szCs w:val="21"/>
          <w:lang w:val="en-CA"/>
        </w:rPr>
        <w:t xml:space="preserve"> be approved by </w:t>
      </w:r>
      <w:r w:rsidR="004D7003" w:rsidRPr="00614B0B">
        <w:rPr>
          <w:rFonts w:ascii="Myriad Pro" w:hAnsi="Myriad Pro"/>
          <w:sz w:val="21"/>
          <w:szCs w:val="21"/>
          <w:lang w:val="en-CA"/>
        </w:rPr>
        <w:t>UNDP</w:t>
      </w:r>
      <w:r w:rsidRPr="00614B0B">
        <w:rPr>
          <w:rFonts w:ascii="Myriad Pro" w:hAnsi="Myriad Pro"/>
          <w:sz w:val="21"/>
          <w:szCs w:val="21"/>
          <w:lang w:val="en-CA"/>
        </w:rPr>
        <w:t xml:space="preserve">. It is the right of </w:t>
      </w:r>
      <w:r w:rsidR="004D7003" w:rsidRPr="00614B0B">
        <w:rPr>
          <w:rFonts w:ascii="Myriad Pro" w:hAnsi="Myriad Pro"/>
          <w:sz w:val="21"/>
          <w:szCs w:val="21"/>
          <w:lang w:val="en-CA"/>
        </w:rPr>
        <w:t>UNDP</w:t>
      </w:r>
      <w:r w:rsidRPr="00614B0B">
        <w:rPr>
          <w:rFonts w:ascii="Myriad Pro" w:hAnsi="Myriad Pro"/>
          <w:sz w:val="21"/>
          <w:szCs w:val="21"/>
          <w:lang w:val="en-CA"/>
        </w:rPr>
        <w:t xml:space="preserve"> to withdraw, at any time, any approval for such staff if found to be unsuitable or otherwise not desirable, in which case the person or persons in question shall be replaced by others approved by the </w:t>
      </w:r>
      <w:r w:rsidR="004D7003" w:rsidRPr="00614B0B">
        <w:rPr>
          <w:rFonts w:ascii="Myriad Pro" w:hAnsi="Myriad Pro"/>
          <w:sz w:val="21"/>
          <w:szCs w:val="21"/>
          <w:lang w:val="en-CA"/>
        </w:rPr>
        <w:t>UNDP</w:t>
      </w:r>
      <w:r w:rsidRPr="00614B0B">
        <w:rPr>
          <w:rFonts w:ascii="Myriad Pro" w:hAnsi="Myriad Pro"/>
          <w:sz w:val="21"/>
          <w:szCs w:val="21"/>
          <w:lang w:val="en-CA"/>
        </w:rPr>
        <w:t>.</w:t>
      </w:r>
    </w:p>
    <w:p w:rsidR="00DB2334" w:rsidRPr="00614B0B" w:rsidRDefault="00DB2334" w:rsidP="00901853">
      <w:pPr>
        <w:pStyle w:val="ListParagraph"/>
        <w:numPr>
          <w:ilvl w:val="0"/>
          <w:numId w:val="8"/>
        </w:numPr>
        <w:ind w:left="993" w:hanging="567"/>
        <w:jc w:val="both"/>
        <w:rPr>
          <w:rFonts w:ascii="Myriad Pro" w:hAnsi="Myriad Pro"/>
          <w:sz w:val="21"/>
          <w:szCs w:val="21"/>
          <w:lang w:val="en-CA"/>
        </w:rPr>
      </w:pPr>
      <w:r w:rsidRPr="00614B0B">
        <w:rPr>
          <w:rFonts w:ascii="Myriad Pro" w:hAnsi="Myriad Pro"/>
          <w:sz w:val="21"/>
          <w:szCs w:val="21"/>
          <w:lang w:val="en-CA"/>
        </w:rPr>
        <w:t xml:space="preserve">The Consultant’s minimum staff required for carrying out the assignment is included in the personnel table. </w:t>
      </w:r>
      <w:r w:rsidRPr="008C5DD8">
        <w:rPr>
          <w:rFonts w:ascii="Myriad Pro" w:hAnsi="Myriad Pro"/>
          <w:sz w:val="21"/>
          <w:szCs w:val="21"/>
          <w:lang w:val="en-CA"/>
        </w:rPr>
        <w:t>The Consulting firm should review the assignment and determine what personnel are needed to complete the Works within the required time frame.</w:t>
      </w:r>
      <w:r w:rsidRPr="00614B0B">
        <w:rPr>
          <w:rFonts w:ascii="Myriad Pro" w:hAnsi="Myriad Pro"/>
          <w:sz w:val="21"/>
          <w:szCs w:val="21"/>
          <w:lang w:val="en-CA"/>
        </w:rPr>
        <w:t xml:space="preserve"> It is to be noted that any staff member, other than those mentioned below, found to be needed for the assignment are to be included in the cost of the proposal.</w:t>
      </w:r>
    </w:p>
    <w:p w:rsidR="00DB2334" w:rsidRPr="00614B0B" w:rsidRDefault="00DB2334" w:rsidP="00901853">
      <w:pPr>
        <w:pStyle w:val="ListParagraph"/>
        <w:numPr>
          <w:ilvl w:val="0"/>
          <w:numId w:val="8"/>
        </w:numPr>
        <w:ind w:left="993" w:hanging="567"/>
        <w:jc w:val="both"/>
        <w:rPr>
          <w:rFonts w:ascii="Myriad Pro" w:hAnsi="Myriad Pro"/>
          <w:sz w:val="21"/>
          <w:szCs w:val="21"/>
          <w:lang w:val="en-CA"/>
        </w:rPr>
      </w:pPr>
      <w:r w:rsidRPr="00614B0B">
        <w:rPr>
          <w:rFonts w:ascii="Myriad Pro" w:hAnsi="Myriad Pro"/>
          <w:sz w:val="21"/>
          <w:szCs w:val="21"/>
          <w:lang w:val="en-CA"/>
        </w:rPr>
        <w:t xml:space="preserve">Each member of staff shall be appointed for a period determined by the requirements of the assignment and as approved by the </w:t>
      </w:r>
      <w:r w:rsidR="004D7003" w:rsidRPr="00614B0B">
        <w:rPr>
          <w:rFonts w:ascii="Myriad Pro" w:hAnsi="Myriad Pro"/>
          <w:sz w:val="21"/>
          <w:szCs w:val="21"/>
          <w:lang w:val="en-CA"/>
        </w:rPr>
        <w:t>UNDP</w:t>
      </w:r>
      <w:r w:rsidRPr="00614B0B">
        <w:rPr>
          <w:rFonts w:ascii="Myriad Pro" w:hAnsi="Myriad Pro"/>
          <w:sz w:val="21"/>
          <w:szCs w:val="21"/>
          <w:lang w:val="en-CA"/>
        </w:rPr>
        <w:t xml:space="preserve">. The </w:t>
      </w:r>
      <w:r w:rsidR="004D7003" w:rsidRPr="00614B0B">
        <w:rPr>
          <w:rFonts w:ascii="Myriad Pro" w:hAnsi="Myriad Pro"/>
          <w:sz w:val="21"/>
          <w:szCs w:val="21"/>
          <w:lang w:val="en-CA"/>
        </w:rPr>
        <w:t>UNDP</w:t>
      </w:r>
      <w:r w:rsidRPr="00614B0B">
        <w:rPr>
          <w:rFonts w:ascii="Myriad Pro" w:hAnsi="Myriad Pro"/>
          <w:sz w:val="21"/>
          <w:szCs w:val="21"/>
          <w:lang w:val="en-CA"/>
        </w:rPr>
        <w:t xml:space="preserve"> reserves the right to require the Consulting firm, at any time, to change the formation of the staff to ensure the quality of the work.</w:t>
      </w:r>
    </w:p>
    <w:p w:rsidR="00DB2334" w:rsidRPr="00614B0B" w:rsidRDefault="00DB2334" w:rsidP="00901853">
      <w:pPr>
        <w:pStyle w:val="ListParagraph"/>
        <w:numPr>
          <w:ilvl w:val="0"/>
          <w:numId w:val="8"/>
        </w:numPr>
        <w:ind w:left="993" w:hanging="567"/>
        <w:jc w:val="both"/>
        <w:rPr>
          <w:rFonts w:ascii="Myriad Pro" w:hAnsi="Myriad Pro"/>
          <w:sz w:val="21"/>
          <w:szCs w:val="21"/>
          <w:lang w:val="en-CA"/>
        </w:rPr>
      </w:pPr>
      <w:r w:rsidRPr="00614B0B">
        <w:rPr>
          <w:rFonts w:ascii="Myriad Pro" w:hAnsi="Myriad Pro"/>
          <w:sz w:val="21"/>
          <w:szCs w:val="21"/>
          <w:lang w:val="en-CA"/>
        </w:rPr>
        <w:t>To be able to perform the required duties during the entire assignment duration, the Consultant shall provide an independent local office.  This office shall be fully equipped with telephone, fax, internet server, photocopiers, computers, printers, plotters, etc.</w:t>
      </w:r>
    </w:p>
    <w:p w:rsidR="00DB2334" w:rsidRPr="008C5DD8" w:rsidRDefault="00DB2334" w:rsidP="008C5DD8">
      <w:pPr>
        <w:pStyle w:val="ListParagraph"/>
        <w:numPr>
          <w:ilvl w:val="0"/>
          <w:numId w:val="8"/>
        </w:numPr>
        <w:ind w:left="993" w:hanging="567"/>
        <w:jc w:val="both"/>
        <w:rPr>
          <w:rFonts w:ascii="Myriad Pro" w:hAnsi="Myriad Pro"/>
          <w:sz w:val="21"/>
          <w:szCs w:val="21"/>
          <w:lang w:val="en-CA"/>
        </w:rPr>
      </w:pPr>
      <w:r w:rsidRPr="008C5DD8">
        <w:rPr>
          <w:rFonts w:ascii="Myriad Pro" w:hAnsi="Myriad Pro"/>
          <w:sz w:val="21"/>
          <w:szCs w:val="21"/>
          <w:lang w:val="en-CA"/>
        </w:rPr>
        <w:t>The minimum required experience of proposed staff is as indicated in the following personnel table below.</w:t>
      </w:r>
    </w:p>
    <w:p w:rsidR="008C5DD8" w:rsidRPr="008C5DD8" w:rsidRDefault="008C5DD8" w:rsidP="008C5DD8">
      <w:pPr>
        <w:widowControl w:val="0"/>
        <w:autoSpaceDE w:val="0"/>
        <w:autoSpaceDN w:val="0"/>
        <w:adjustRightInd w:val="0"/>
        <w:jc w:val="both"/>
        <w:rPr>
          <w:rFonts w:ascii="Myriad Pro" w:hAnsi="Myriad Pro"/>
          <w:w w:val="118"/>
          <w:sz w:val="21"/>
          <w:szCs w:val="21"/>
          <w:lang w:val="en-CA"/>
        </w:rPr>
      </w:pPr>
    </w:p>
    <w:p w:rsidR="00DB2334" w:rsidRDefault="00DB2334" w:rsidP="008C5DD8">
      <w:pPr>
        <w:pStyle w:val="ListParagraph"/>
        <w:numPr>
          <w:ilvl w:val="1"/>
          <w:numId w:val="9"/>
        </w:numPr>
        <w:ind w:left="360"/>
        <w:jc w:val="both"/>
        <w:rPr>
          <w:rFonts w:ascii="Myriad Pro" w:hAnsi="Myriad Pro"/>
          <w:b/>
          <w:bCs/>
          <w:sz w:val="21"/>
          <w:szCs w:val="21"/>
        </w:rPr>
      </w:pPr>
      <w:bookmarkStart w:id="3" w:name="_Hlk511631267"/>
      <w:r w:rsidRPr="008C5DD8">
        <w:rPr>
          <w:rFonts w:ascii="Myriad Pro" w:hAnsi="Myriad Pro"/>
          <w:b/>
          <w:bCs/>
          <w:sz w:val="21"/>
          <w:szCs w:val="21"/>
        </w:rPr>
        <w:t>Human Resources Table</w:t>
      </w:r>
      <w:r w:rsidR="00745EAD" w:rsidRPr="008C5DD8">
        <w:rPr>
          <w:rFonts w:ascii="Myriad Pro" w:hAnsi="Myriad Pro"/>
          <w:b/>
          <w:bCs/>
          <w:sz w:val="21"/>
          <w:szCs w:val="21"/>
        </w:rPr>
        <w:t>- Design and Licensing services</w:t>
      </w:r>
    </w:p>
    <w:bookmarkEnd w:id="3"/>
    <w:p w:rsidR="008C5DD8" w:rsidRPr="008C5DD8" w:rsidRDefault="008C5DD8" w:rsidP="008C5DD8">
      <w:pPr>
        <w:jc w:val="both"/>
        <w:rPr>
          <w:rFonts w:ascii="Myriad Pro" w:hAnsi="Myriad Pro"/>
          <w:b/>
          <w:bCs/>
          <w:sz w:val="21"/>
          <w:szCs w:val="21"/>
        </w:rPr>
      </w:pPr>
    </w:p>
    <w:tbl>
      <w:tblPr>
        <w:tblStyle w:val="TableGrid"/>
        <w:tblW w:w="0" w:type="auto"/>
        <w:tblInd w:w="355" w:type="dxa"/>
        <w:tblLook w:val="01E0" w:firstRow="1" w:lastRow="1" w:firstColumn="1" w:lastColumn="1" w:noHBand="0" w:noVBand="0"/>
      </w:tblPr>
      <w:tblGrid>
        <w:gridCol w:w="843"/>
        <w:gridCol w:w="1592"/>
        <w:gridCol w:w="1060"/>
        <w:gridCol w:w="5500"/>
      </w:tblGrid>
      <w:tr w:rsidR="00DB2334" w:rsidRPr="00614B0B" w:rsidTr="008C5DD8">
        <w:tc>
          <w:tcPr>
            <w:tcW w:w="843" w:type="dxa"/>
          </w:tcPr>
          <w:p w:rsidR="00DB2334" w:rsidRPr="008C5DD8" w:rsidRDefault="00DB2334" w:rsidP="008C5DD8">
            <w:pPr>
              <w:pStyle w:val="NoSpacing"/>
              <w:keepNext/>
              <w:jc w:val="center"/>
              <w:rPr>
                <w:rFonts w:ascii="Myriad Pro" w:hAnsi="Myriad Pro"/>
                <w:b/>
                <w:bCs/>
                <w:sz w:val="21"/>
                <w:szCs w:val="21"/>
                <w:lang w:val="en-GB"/>
              </w:rPr>
            </w:pPr>
            <w:r w:rsidRPr="008C5DD8">
              <w:rPr>
                <w:rFonts w:ascii="Myriad Pro" w:hAnsi="Myriad Pro"/>
                <w:b/>
                <w:bCs/>
                <w:sz w:val="21"/>
                <w:szCs w:val="21"/>
                <w:lang w:val="en-GB"/>
              </w:rPr>
              <w:t>No</w:t>
            </w:r>
          </w:p>
        </w:tc>
        <w:tc>
          <w:tcPr>
            <w:tcW w:w="0" w:type="auto"/>
          </w:tcPr>
          <w:p w:rsidR="00DB2334" w:rsidRPr="008C5DD8" w:rsidRDefault="00DB2334" w:rsidP="008C5DD8">
            <w:pPr>
              <w:pStyle w:val="NoSpacing"/>
              <w:keepNext/>
              <w:rPr>
                <w:rFonts w:ascii="Myriad Pro" w:hAnsi="Myriad Pro"/>
                <w:b/>
                <w:bCs/>
                <w:sz w:val="21"/>
                <w:szCs w:val="21"/>
                <w:lang w:val="en-GB"/>
              </w:rPr>
            </w:pPr>
            <w:r w:rsidRPr="008C5DD8">
              <w:rPr>
                <w:rFonts w:ascii="Myriad Pro" w:hAnsi="Myriad Pro"/>
                <w:b/>
                <w:bCs/>
                <w:sz w:val="21"/>
                <w:szCs w:val="21"/>
                <w:lang w:val="en-GB"/>
              </w:rPr>
              <w:t>Title/Role</w:t>
            </w:r>
          </w:p>
        </w:tc>
        <w:tc>
          <w:tcPr>
            <w:tcW w:w="0" w:type="auto"/>
          </w:tcPr>
          <w:p w:rsidR="00DB2334" w:rsidRPr="008C5DD8" w:rsidRDefault="00DB2334" w:rsidP="008C5DD8">
            <w:pPr>
              <w:pStyle w:val="NoSpacing"/>
              <w:keepNext/>
              <w:jc w:val="center"/>
              <w:rPr>
                <w:rFonts w:ascii="Myriad Pro" w:hAnsi="Myriad Pro"/>
                <w:b/>
                <w:bCs/>
                <w:sz w:val="21"/>
                <w:szCs w:val="21"/>
                <w:lang w:val="en-GB"/>
              </w:rPr>
            </w:pPr>
            <w:r w:rsidRPr="008C5DD8">
              <w:rPr>
                <w:rFonts w:ascii="Myriad Pro" w:hAnsi="Myriad Pro"/>
                <w:b/>
                <w:bCs/>
                <w:sz w:val="21"/>
                <w:szCs w:val="21"/>
                <w:lang w:val="en-GB"/>
              </w:rPr>
              <w:t>Min. No. of Years</w:t>
            </w:r>
          </w:p>
        </w:tc>
        <w:tc>
          <w:tcPr>
            <w:tcW w:w="0" w:type="auto"/>
          </w:tcPr>
          <w:p w:rsidR="00DB2334" w:rsidRPr="008C5DD8" w:rsidRDefault="00DB2334" w:rsidP="008C5DD8">
            <w:pPr>
              <w:pStyle w:val="NoSpacing"/>
              <w:keepNext/>
              <w:jc w:val="both"/>
              <w:rPr>
                <w:rFonts w:ascii="Myriad Pro" w:hAnsi="Myriad Pro"/>
                <w:b/>
                <w:bCs/>
                <w:sz w:val="21"/>
                <w:szCs w:val="21"/>
                <w:lang w:val="en-GB"/>
              </w:rPr>
            </w:pPr>
            <w:r w:rsidRPr="008C5DD8">
              <w:rPr>
                <w:rFonts w:ascii="Myriad Pro" w:hAnsi="Myriad Pro"/>
                <w:b/>
                <w:bCs/>
                <w:sz w:val="21"/>
                <w:szCs w:val="21"/>
                <w:lang w:val="en-GB"/>
              </w:rPr>
              <w:t>Specific Experience</w:t>
            </w:r>
          </w:p>
        </w:tc>
      </w:tr>
      <w:tr w:rsidR="00DB2334" w:rsidRPr="00614B0B" w:rsidTr="008C5DD8">
        <w:trPr>
          <w:trHeight w:val="507"/>
        </w:trPr>
        <w:tc>
          <w:tcPr>
            <w:tcW w:w="843" w:type="dxa"/>
          </w:tcPr>
          <w:p w:rsidR="00DB2334" w:rsidRPr="00614B0B" w:rsidRDefault="00DB2334" w:rsidP="008C5DD8">
            <w:pPr>
              <w:pStyle w:val="NoSpacing"/>
              <w:jc w:val="center"/>
              <w:rPr>
                <w:rFonts w:ascii="Myriad Pro" w:hAnsi="Myriad Pro" w:cs="Tahoma"/>
                <w:w w:val="118"/>
                <w:sz w:val="21"/>
                <w:szCs w:val="21"/>
                <w:lang w:val="en-CA"/>
              </w:rPr>
            </w:pPr>
            <w:r w:rsidRPr="00614B0B">
              <w:rPr>
                <w:rFonts w:ascii="Myriad Pro" w:hAnsi="Myriad Pro"/>
                <w:w w:val="118"/>
                <w:sz w:val="21"/>
                <w:szCs w:val="21"/>
                <w:lang w:val="en-CA"/>
              </w:rPr>
              <w:t>1</w:t>
            </w:r>
          </w:p>
        </w:tc>
        <w:tc>
          <w:tcPr>
            <w:tcW w:w="0" w:type="auto"/>
          </w:tcPr>
          <w:p w:rsidR="00DB2334" w:rsidRPr="00614B0B" w:rsidRDefault="00DB2334" w:rsidP="008C5DD8">
            <w:pPr>
              <w:widowControl w:val="0"/>
              <w:autoSpaceDE w:val="0"/>
              <w:autoSpaceDN w:val="0"/>
              <w:adjustRightInd w:val="0"/>
              <w:rPr>
                <w:rFonts w:ascii="Myriad Pro" w:hAnsi="Myriad Pro"/>
                <w:sz w:val="21"/>
                <w:szCs w:val="21"/>
              </w:rPr>
            </w:pPr>
            <w:r w:rsidRPr="00614B0B">
              <w:rPr>
                <w:rFonts w:ascii="Myriad Pro" w:hAnsi="Myriad Pro"/>
                <w:sz w:val="21"/>
                <w:szCs w:val="21"/>
              </w:rPr>
              <w:t xml:space="preserve">Project Manager  </w:t>
            </w:r>
          </w:p>
        </w:tc>
        <w:tc>
          <w:tcPr>
            <w:tcW w:w="0" w:type="auto"/>
          </w:tcPr>
          <w:p w:rsidR="00DB2334" w:rsidRPr="00614B0B" w:rsidRDefault="00DB2334" w:rsidP="008C5DD8">
            <w:pPr>
              <w:widowControl w:val="0"/>
              <w:autoSpaceDE w:val="0"/>
              <w:autoSpaceDN w:val="0"/>
              <w:adjustRightInd w:val="0"/>
              <w:ind w:left="420"/>
              <w:jc w:val="both"/>
              <w:rPr>
                <w:rFonts w:ascii="Myriad Pro" w:hAnsi="Myriad Pro"/>
                <w:sz w:val="21"/>
                <w:szCs w:val="21"/>
              </w:rPr>
            </w:pPr>
            <w:r w:rsidRPr="00614B0B">
              <w:rPr>
                <w:rFonts w:ascii="Myriad Pro" w:hAnsi="Myriad Pro"/>
                <w:sz w:val="21"/>
                <w:szCs w:val="21"/>
              </w:rPr>
              <w:t>10</w:t>
            </w:r>
          </w:p>
        </w:tc>
        <w:tc>
          <w:tcPr>
            <w:tcW w:w="0" w:type="auto"/>
          </w:tcPr>
          <w:p w:rsidR="00DB2334" w:rsidRPr="00614B0B" w:rsidRDefault="00DB2334" w:rsidP="008C5DD8">
            <w:pPr>
              <w:widowControl w:val="0"/>
              <w:autoSpaceDE w:val="0"/>
              <w:autoSpaceDN w:val="0"/>
              <w:adjustRightInd w:val="0"/>
              <w:jc w:val="both"/>
              <w:rPr>
                <w:rFonts w:ascii="Myriad Pro" w:hAnsi="Myriad Pro"/>
                <w:sz w:val="21"/>
                <w:szCs w:val="21"/>
              </w:rPr>
            </w:pPr>
            <w:r w:rsidRPr="00614B0B">
              <w:rPr>
                <w:rFonts w:ascii="Myriad Pro" w:hAnsi="Myriad Pro"/>
                <w:sz w:val="21"/>
                <w:szCs w:val="21"/>
              </w:rPr>
              <w:t xml:space="preserve">Architect </w:t>
            </w:r>
            <w:r w:rsidR="00041B1F" w:rsidRPr="00614B0B">
              <w:rPr>
                <w:rFonts w:ascii="Myriad Pro" w:hAnsi="Myriad Pro"/>
                <w:sz w:val="21"/>
                <w:szCs w:val="21"/>
              </w:rPr>
              <w:t xml:space="preserve">or Civil Engineer </w:t>
            </w:r>
            <w:r w:rsidRPr="00614B0B">
              <w:rPr>
                <w:rFonts w:ascii="Myriad Pro" w:hAnsi="Myriad Pro"/>
                <w:sz w:val="21"/>
                <w:szCs w:val="21"/>
              </w:rPr>
              <w:t>managing similar projects</w:t>
            </w:r>
            <w:r w:rsidR="00041B1F" w:rsidRPr="00614B0B">
              <w:rPr>
                <w:rFonts w:ascii="Myriad Pro" w:hAnsi="Myriad Pro"/>
                <w:sz w:val="21"/>
                <w:szCs w:val="21"/>
              </w:rPr>
              <w:t xml:space="preserve">, Accredited by </w:t>
            </w:r>
            <w:r w:rsidR="00901853" w:rsidRPr="00614B0B">
              <w:rPr>
                <w:rFonts w:ascii="Myriad Pro" w:hAnsi="Myriad Pro"/>
                <w:sz w:val="21"/>
                <w:szCs w:val="21"/>
              </w:rPr>
              <w:t>local authorities</w:t>
            </w:r>
            <w:r w:rsidR="00041B1F" w:rsidRPr="00614B0B">
              <w:rPr>
                <w:rFonts w:ascii="Myriad Pro" w:hAnsi="Myriad Pro"/>
                <w:sz w:val="21"/>
                <w:szCs w:val="21"/>
              </w:rPr>
              <w:t xml:space="preserve"> and managed at least three similar projects with Jerusalem Municipality</w:t>
            </w:r>
            <w:r w:rsidR="00104371" w:rsidRPr="00614B0B">
              <w:rPr>
                <w:rFonts w:ascii="Myriad Pro" w:hAnsi="Myriad Pro"/>
                <w:sz w:val="21"/>
                <w:szCs w:val="21"/>
              </w:rPr>
              <w:t xml:space="preserve"> </w:t>
            </w:r>
            <w:r w:rsidR="00745EAD" w:rsidRPr="00614B0B">
              <w:rPr>
                <w:rFonts w:ascii="Myriad Pro" w:hAnsi="Myriad Pro"/>
                <w:sz w:val="21"/>
                <w:szCs w:val="21"/>
              </w:rPr>
              <w:t xml:space="preserve">during </w:t>
            </w:r>
            <w:r w:rsidR="00104371" w:rsidRPr="00614B0B">
              <w:rPr>
                <w:rFonts w:ascii="Myriad Pro" w:hAnsi="Myriad Pro"/>
                <w:sz w:val="21"/>
                <w:szCs w:val="21"/>
              </w:rPr>
              <w:t xml:space="preserve">the last three </w:t>
            </w:r>
            <w:r w:rsidR="00745EAD" w:rsidRPr="00614B0B">
              <w:rPr>
                <w:rFonts w:ascii="Myriad Pro" w:hAnsi="Myriad Pro"/>
                <w:sz w:val="21"/>
                <w:szCs w:val="21"/>
              </w:rPr>
              <w:t>years</w:t>
            </w:r>
            <w:r w:rsidR="00104371" w:rsidRPr="00614B0B">
              <w:rPr>
                <w:rFonts w:ascii="Myriad Pro" w:hAnsi="Myriad Pro"/>
                <w:sz w:val="21"/>
                <w:szCs w:val="21"/>
              </w:rPr>
              <w:t>.</w:t>
            </w:r>
          </w:p>
        </w:tc>
      </w:tr>
      <w:tr w:rsidR="00DB2334" w:rsidRPr="00614B0B" w:rsidTr="008C5DD8">
        <w:trPr>
          <w:trHeight w:val="510"/>
        </w:trPr>
        <w:tc>
          <w:tcPr>
            <w:tcW w:w="843" w:type="dxa"/>
          </w:tcPr>
          <w:p w:rsidR="00DB2334" w:rsidRPr="00614B0B" w:rsidRDefault="00DB2334" w:rsidP="008C5DD8">
            <w:pPr>
              <w:pStyle w:val="NoSpacing"/>
              <w:jc w:val="center"/>
              <w:rPr>
                <w:rFonts w:ascii="Myriad Pro" w:hAnsi="Myriad Pro" w:cs="Tahoma"/>
                <w:w w:val="118"/>
                <w:sz w:val="21"/>
                <w:szCs w:val="21"/>
                <w:lang w:val="en-CA"/>
              </w:rPr>
            </w:pPr>
            <w:r w:rsidRPr="00614B0B">
              <w:rPr>
                <w:rFonts w:ascii="Myriad Pro" w:hAnsi="Myriad Pro"/>
                <w:w w:val="118"/>
                <w:sz w:val="21"/>
                <w:szCs w:val="21"/>
                <w:lang w:val="en-CA"/>
              </w:rPr>
              <w:t>2</w:t>
            </w:r>
          </w:p>
        </w:tc>
        <w:tc>
          <w:tcPr>
            <w:tcW w:w="0" w:type="auto"/>
          </w:tcPr>
          <w:p w:rsidR="00DB2334" w:rsidRPr="00614B0B" w:rsidRDefault="00041B1F" w:rsidP="008C5DD8">
            <w:pPr>
              <w:widowControl w:val="0"/>
              <w:autoSpaceDE w:val="0"/>
              <w:autoSpaceDN w:val="0"/>
              <w:adjustRightInd w:val="0"/>
              <w:rPr>
                <w:rFonts w:ascii="Myriad Pro" w:hAnsi="Myriad Pro"/>
                <w:sz w:val="21"/>
                <w:szCs w:val="21"/>
              </w:rPr>
            </w:pPr>
            <w:r w:rsidRPr="00614B0B">
              <w:rPr>
                <w:rFonts w:ascii="Myriad Pro" w:hAnsi="Myriad Pro"/>
                <w:sz w:val="21"/>
                <w:szCs w:val="21"/>
              </w:rPr>
              <w:t>Urban Planner</w:t>
            </w:r>
          </w:p>
        </w:tc>
        <w:tc>
          <w:tcPr>
            <w:tcW w:w="0" w:type="auto"/>
          </w:tcPr>
          <w:p w:rsidR="00DB2334" w:rsidRPr="00614B0B" w:rsidRDefault="00DB2334" w:rsidP="008C5DD8">
            <w:pPr>
              <w:widowControl w:val="0"/>
              <w:autoSpaceDE w:val="0"/>
              <w:autoSpaceDN w:val="0"/>
              <w:adjustRightInd w:val="0"/>
              <w:ind w:left="420"/>
              <w:jc w:val="both"/>
              <w:rPr>
                <w:rFonts w:ascii="Myriad Pro" w:hAnsi="Myriad Pro"/>
                <w:sz w:val="21"/>
                <w:szCs w:val="21"/>
              </w:rPr>
            </w:pPr>
            <w:r w:rsidRPr="00614B0B">
              <w:rPr>
                <w:rFonts w:ascii="Myriad Pro" w:hAnsi="Myriad Pro"/>
                <w:sz w:val="21"/>
                <w:szCs w:val="21"/>
              </w:rPr>
              <w:t>10</w:t>
            </w:r>
          </w:p>
        </w:tc>
        <w:tc>
          <w:tcPr>
            <w:tcW w:w="0" w:type="auto"/>
          </w:tcPr>
          <w:p w:rsidR="00DB2334" w:rsidRPr="00614B0B" w:rsidRDefault="00DB2334" w:rsidP="008C5DD8">
            <w:pPr>
              <w:widowControl w:val="0"/>
              <w:autoSpaceDE w:val="0"/>
              <w:autoSpaceDN w:val="0"/>
              <w:adjustRightInd w:val="0"/>
              <w:jc w:val="both"/>
              <w:rPr>
                <w:rFonts w:ascii="Myriad Pro" w:hAnsi="Myriad Pro"/>
                <w:sz w:val="21"/>
                <w:szCs w:val="21"/>
              </w:rPr>
            </w:pPr>
            <w:r w:rsidRPr="00614B0B">
              <w:rPr>
                <w:rFonts w:ascii="Myriad Pro" w:hAnsi="Myriad Pro"/>
                <w:sz w:val="21"/>
                <w:szCs w:val="21"/>
              </w:rPr>
              <w:t xml:space="preserve">Architect or related discipline with </w:t>
            </w:r>
            <w:r w:rsidR="00041B1F" w:rsidRPr="00614B0B">
              <w:rPr>
                <w:rFonts w:ascii="Myriad Pro" w:hAnsi="Myriad Pro"/>
                <w:sz w:val="21"/>
                <w:szCs w:val="21"/>
              </w:rPr>
              <w:t>urban</w:t>
            </w:r>
            <w:r w:rsidRPr="00614B0B">
              <w:rPr>
                <w:rFonts w:ascii="Myriad Pro" w:hAnsi="Myriad Pro"/>
                <w:sz w:val="21"/>
                <w:szCs w:val="21"/>
              </w:rPr>
              <w:t xml:space="preserve"> plan</w:t>
            </w:r>
            <w:r w:rsidR="00041B1F" w:rsidRPr="00614B0B">
              <w:rPr>
                <w:rFonts w:ascii="Myriad Pro" w:hAnsi="Myriad Pro"/>
                <w:sz w:val="21"/>
                <w:szCs w:val="21"/>
              </w:rPr>
              <w:t xml:space="preserve">ning expertise on similar </w:t>
            </w:r>
            <w:r w:rsidRPr="00614B0B">
              <w:rPr>
                <w:rFonts w:ascii="Myriad Pro" w:hAnsi="Myriad Pro"/>
                <w:sz w:val="21"/>
                <w:szCs w:val="21"/>
              </w:rPr>
              <w:t>projects</w:t>
            </w:r>
            <w:r w:rsidR="00041B1F" w:rsidRPr="00614B0B">
              <w:rPr>
                <w:rFonts w:ascii="Myriad Pro" w:hAnsi="Myriad Pro"/>
                <w:sz w:val="21"/>
                <w:szCs w:val="21"/>
              </w:rPr>
              <w:t xml:space="preserve">. Accredited by </w:t>
            </w:r>
            <w:r w:rsidR="00901853" w:rsidRPr="00614B0B">
              <w:rPr>
                <w:rFonts w:ascii="Myriad Pro" w:hAnsi="Myriad Pro"/>
                <w:sz w:val="21"/>
                <w:szCs w:val="21"/>
              </w:rPr>
              <w:t>local authorities</w:t>
            </w:r>
            <w:r w:rsidR="00041B1F" w:rsidRPr="00614B0B">
              <w:rPr>
                <w:rFonts w:ascii="Myriad Pro" w:hAnsi="Myriad Pro"/>
                <w:sz w:val="21"/>
                <w:szCs w:val="21"/>
              </w:rPr>
              <w:t xml:space="preserve"> practiced the changing of land use with Jerusalem Municipality </w:t>
            </w:r>
            <w:r w:rsidR="001D14D5" w:rsidRPr="00614B0B">
              <w:rPr>
                <w:rFonts w:ascii="Myriad Pro" w:hAnsi="Myriad Pro"/>
                <w:sz w:val="21"/>
                <w:szCs w:val="21"/>
              </w:rPr>
              <w:t>for at least 3 projects</w:t>
            </w:r>
            <w:r w:rsidR="00745EAD" w:rsidRPr="00614B0B">
              <w:rPr>
                <w:rFonts w:ascii="Myriad Pro" w:hAnsi="Myriad Pro"/>
                <w:sz w:val="21"/>
                <w:szCs w:val="21"/>
              </w:rPr>
              <w:t xml:space="preserve"> </w:t>
            </w:r>
            <w:r w:rsidR="00901853" w:rsidRPr="00614B0B">
              <w:rPr>
                <w:rFonts w:ascii="Myriad Pro" w:hAnsi="Myriad Pro"/>
                <w:sz w:val="21"/>
                <w:szCs w:val="21"/>
              </w:rPr>
              <w:t>during the</w:t>
            </w:r>
            <w:r w:rsidR="00104371" w:rsidRPr="00614B0B">
              <w:rPr>
                <w:rFonts w:ascii="Myriad Pro" w:hAnsi="Myriad Pro"/>
                <w:sz w:val="21"/>
                <w:szCs w:val="21"/>
              </w:rPr>
              <w:t xml:space="preserve"> last three </w:t>
            </w:r>
            <w:r w:rsidR="00745EAD" w:rsidRPr="00614B0B">
              <w:rPr>
                <w:rFonts w:ascii="Myriad Pro" w:hAnsi="Myriad Pro"/>
                <w:sz w:val="21"/>
                <w:szCs w:val="21"/>
              </w:rPr>
              <w:t>years</w:t>
            </w:r>
            <w:r w:rsidR="00104371" w:rsidRPr="00614B0B">
              <w:rPr>
                <w:rFonts w:ascii="Myriad Pro" w:hAnsi="Myriad Pro"/>
                <w:sz w:val="21"/>
                <w:szCs w:val="21"/>
              </w:rPr>
              <w:t>.</w:t>
            </w:r>
          </w:p>
        </w:tc>
      </w:tr>
      <w:tr w:rsidR="00DB2334" w:rsidRPr="00614B0B" w:rsidTr="008C5DD8">
        <w:trPr>
          <w:trHeight w:val="510"/>
        </w:trPr>
        <w:tc>
          <w:tcPr>
            <w:tcW w:w="843" w:type="dxa"/>
          </w:tcPr>
          <w:p w:rsidR="00DB2334" w:rsidRPr="00614B0B" w:rsidRDefault="00DB2334" w:rsidP="008C5DD8">
            <w:pPr>
              <w:pStyle w:val="NoSpacing"/>
              <w:jc w:val="center"/>
              <w:rPr>
                <w:rFonts w:ascii="Myriad Pro" w:hAnsi="Myriad Pro" w:cs="Tahoma"/>
                <w:w w:val="118"/>
                <w:sz w:val="21"/>
                <w:szCs w:val="21"/>
                <w:lang w:val="en-CA"/>
              </w:rPr>
            </w:pPr>
            <w:r w:rsidRPr="00614B0B">
              <w:rPr>
                <w:rFonts w:ascii="Myriad Pro" w:hAnsi="Myriad Pro"/>
                <w:w w:val="118"/>
                <w:sz w:val="21"/>
                <w:szCs w:val="21"/>
                <w:lang w:val="en-CA"/>
              </w:rPr>
              <w:t>3</w:t>
            </w:r>
          </w:p>
        </w:tc>
        <w:tc>
          <w:tcPr>
            <w:tcW w:w="0" w:type="auto"/>
          </w:tcPr>
          <w:p w:rsidR="00DB2334" w:rsidRPr="00614B0B" w:rsidRDefault="00DB2334" w:rsidP="008C5DD8">
            <w:pPr>
              <w:widowControl w:val="0"/>
              <w:autoSpaceDE w:val="0"/>
              <w:autoSpaceDN w:val="0"/>
              <w:adjustRightInd w:val="0"/>
              <w:rPr>
                <w:rFonts w:ascii="Myriad Pro" w:hAnsi="Myriad Pro"/>
                <w:sz w:val="21"/>
                <w:szCs w:val="21"/>
              </w:rPr>
            </w:pPr>
            <w:r w:rsidRPr="00614B0B">
              <w:rPr>
                <w:rFonts w:ascii="Myriad Pro" w:hAnsi="Myriad Pro"/>
                <w:sz w:val="21"/>
                <w:szCs w:val="21"/>
              </w:rPr>
              <w:t>Architect</w:t>
            </w:r>
          </w:p>
        </w:tc>
        <w:tc>
          <w:tcPr>
            <w:tcW w:w="0" w:type="auto"/>
          </w:tcPr>
          <w:p w:rsidR="00DB2334" w:rsidRPr="00614B0B" w:rsidRDefault="00DB2334" w:rsidP="008C5DD8">
            <w:pPr>
              <w:widowControl w:val="0"/>
              <w:autoSpaceDE w:val="0"/>
              <w:autoSpaceDN w:val="0"/>
              <w:adjustRightInd w:val="0"/>
              <w:ind w:left="420"/>
              <w:jc w:val="both"/>
              <w:rPr>
                <w:rFonts w:ascii="Myriad Pro" w:hAnsi="Myriad Pro"/>
                <w:sz w:val="21"/>
                <w:szCs w:val="21"/>
              </w:rPr>
            </w:pPr>
            <w:r w:rsidRPr="00614B0B">
              <w:rPr>
                <w:rFonts w:ascii="Myriad Pro" w:hAnsi="Myriad Pro"/>
                <w:sz w:val="21"/>
                <w:szCs w:val="21"/>
              </w:rPr>
              <w:t>10</w:t>
            </w:r>
          </w:p>
        </w:tc>
        <w:tc>
          <w:tcPr>
            <w:tcW w:w="0" w:type="auto"/>
          </w:tcPr>
          <w:p w:rsidR="00DB2334" w:rsidRPr="00614B0B" w:rsidRDefault="00DB2334" w:rsidP="008C5DD8">
            <w:pPr>
              <w:widowControl w:val="0"/>
              <w:autoSpaceDE w:val="0"/>
              <w:autoSpaceDN w:val="0"/>
              <w:adjustRightInd w:val="0"/>
              <w:jc w:val="both"/>
              <w:rPr>
                <w:rFonts w:ascii="Myriad Pro" w:hAnsi="Myriad Pro"/>
                <w:sz w:val="21"/>
                <w:szCs w:val="21"/>
              </w:rPr>
            </w:pPr>
            <w:r w:rsidRPr="00614B0B">
              <w:rPr>
                <w:rFonts w:ascii="Myriad Pro" w:hAnsi="Myriad Pro"/>
                <w:sz w:val="21"/>
                <w:szCs w:val="21"/>
              </w:rPr>
              <w:t xml:space="preserve">Experience in </w:t>
            </w:r>
            <w:r w:rsidR="00104371" w:rsidRPr="00614B0B">
              <w:rPr>
                <w:rFonts w:ascii="Myriad Pro" w:hAnsi="Myriad Pro"/>
                <w:sz w:val="21"/>
                <w:szCs w:val="21"/>
              </w:rPr>
              <w:t>schools’</w:t>
            </w:r>
            <w:r w:rsidR="001D14D5" w:rsidRPr="00614B0B">
              <w:rPr>
                <w:rFonts w:ascii="Myriad Pro" w:hAnsi="Myriad Pro"/>
                <w:sz w:val="21"/>
                <w:szCs w:val="21"/>
              </w:rPr>
              <w:t xml:space="preserve"> designs, accredited and designed at least 3 schools</w:t>
            </w:r>
            <w:r w:rsidR="00104371" w:rsidRPr="00614B0B">
              <w:rPr>
                <w:rFonts w:ascii="Myriad Pro" w:hAnsi="Myriad Pro"/>
                <w:sz w:val="21"/>
                <w:szCs w:val="21"/>
              </w:rPr>
              <w:t xml:space="preserve"> </w:t>
            </w:r>
            <w:r w:rsidR="004D7003" w:rsidRPr="00614B0B">
              <w:rPr>
                <w:rFonts w:ascii="Myriad Pro" w:hAnsi="Myriad Pro"/>
                <w:sz w:val="21"/>
                <w:szCs w:val="21"/>
              </w:rPr>
              <w:t xml:space="preserve">during </w:t>
            </w:r>
            <w:r w:rsidR="00104371" w:rsidRPr="00614B0B">
              <w:rPr>
                <w:rFonts w:ascii="Myriad Pro" w:hAnsi="Myriad Pro"/>
                <w:sz w:val="21"/>
                <w:szCs w:val="21"/>
              </w:rPr>
              <w:t>the last three years</w:t>
            </w:r>
            <w:r w:rsidR="001D14D5" w:rsidRPr="00614B0B">
              <w:rPr>
                <w:rFonts w:ascii="Myriad Pro" w:hAnsi="Myriad Pro"/>
                <w:sz w:val="21"/>
                <w:szCs w:val="21"/>
              </w:rPr>
              <w:t>.</w:t>
            </w:r>
          </w:p>
        </w:tc>
      </w:tr>
      <w:tr w:rsidR="00DB2334" w:rsidRPr="00614B0B" w:rsidTr="008C5DD8">
        <w:trPr>
          <w:trHeight w:val="510"/>
        </w:trPr>
        <w:tc>
          <w:tcPr>
            <w:tcW w:w="843" w:type="dxa"/>
          </w:tcPr>
          <w:p w:rsidR="00DB2334" w:rsidRPr="00614B0B" w:rsidRDefault="00DB2334" w:rsidP="008C5DD8">
            <w:pPr>
              <w:pStyle w:val="NoSpacing"/>
              <w:jc w:val="center"/>
              <w:rPr>
                <w:rFonts w:ascii="Myriad Pro" w:hAnsi="Myriad Pro" w:cs="Tahoma"/>
                <w:w w:val="118"/>
                <w:sz w:val="21"/>
                <w:szCs w:val="21"/>
                <w:lang w:val="en-CA"/>
              </w:rPr>
            </w:pPr>
            <w:r w:rsidRPr="00614B0B">
              <w:rPr>
                <w:rFonts w:ascii="Myriad Pro" w:hAnsi="Myriad Pro"/>
                <w:w w:val="118"/>
                <w:sz w:val="21"/>
                <w:szCs w:val="21"/>
                <w:lang w:val="en-CA"/>
              </w:rPr>
              <w:t>4</w:t>
            </w:r>
          </w:p>
        </w:tc>
        <w:tc>
          <w:tcPr>
            <w:tcW w:w="0" w:type="auto"/>
          </w:tcPr>
          <w:p w:rsidR="00DB2334" w:rsidRPr="00614B0B" w:rsidRDefault="00DB2334" w:rsidP="008C5DD8">
            <w:pPr>
              <w:widowControl w:val="0"/>
              <w:autoSpaceDE w:val="0"/>
              <w:autoSpaceDN w:val="0"/>
              <w:adjustRightInd w:val="0"/>
              <w:rPr>
                <w:rFonts w:ascii="Myriad Pro" w:hAnsi="Myriad Pro"/>
                <w:sz w:val="21"/>
                <w:szCs w:val="21"/>
              </w:rPr>
            </w:pPr>
            <w:r w:rsidRPr="00614B0B">
              <w:rPr>
                <w:rFonts w:ascii="Myriad Pro" w:hAnsi="Myriad Pro"/>
                <w:sz w:val="21"/>
                <w:szCs w:val="21"/>
              </w:rPr>
              <w:t xml:space="preserve">Civil Engineer  </w:t>
            </w:r>
          </w:p>
        </w:tc>
        <w:tc>
          <w:tcPr>
            <w:tcW w:w="0" w:type="auto"/>
          </w:tcPr>
          <w:p w:rsidR="00DB2334" w:rsidRPr="00614B0B" w:rsidRDefault="00DB2334" w:rsidP="008C5DD8">
            <w:pPr>
              <w:widowControl w:val="0"/>
              <w:autoSpaceDE w:val="0"/>
              <w:autoSpaceDN w:val="0"/>
              <w:adjustRightInd w:val="0"/>
              <w:ind w:left="420"/>
              <w:jc w:val="both"/>
              <w:rPr>
                <w:rFonts w:ascii="Myriad Pro" w:hAnsi="Myriad Pro"/>
                <w:sz w:val="21"/>
                <w:szCs w:val="21"/>
              </w:rPr>
            </w:pPr>
            <w:r w:rsidRPr="00614B0B">
              <w:rPr>
                <w:rFonts w:ascii="Myriad Pro" w:hAnsi="Myriad Pro"/>
                <w:sz w:val="21"/>
                <w:szCs w:val="21"/>
              </w:rPr>
              <w:t>10</w:t>
            </w:r>
          </w:p>
        </w:tc>
        <w:tc>
          <w:tcPr>
            <w:tcW w:w="0" w:type="auto"/>
          </w:tcPr>
          <w:p w:rsidR="00DB2334" w:rsidRPr="00614B0B" w:rsidRDefault="00DB2334" w:rsidP="008C5DD8">
            <w:pPr>
              <w:widowControl w:val="0"/>
              <w:autoSpaceDE w:val="0"/>
              <w:autoSpaceDN w:val="0"/>
              <w:adjustRightInd w:val="0"/>
              <w:jc w:val="both"/>
              <w:rPr>
                <w:rFonts w:ascii="Myriad Pro" w:hAnsi="Myriad Pro"/>
                <w:sz w:val="21"/>
                <w:szCs w:val="21"/>
              </w:rPr>
            </w:pPr>
            <w:r w:rsidRPr="00614B0B">
              <w:rPr>
                <w:rFonts w:ascii="Myriad Pro" w:hAnsi="Myriad Pro"/>
                <w:sz w:val="21"/>
                <w:szCs w:val="21"/>
              </w:rPr>
              <w:t xml:space="preserve">Structural Engineer, Seismic </w:t>
            </w:r>
            <w:r w:rsidR="00104371" w:rsidRPr="00614B0B">
              <w:rPr>
                <w:rFonts w:ascii="Myriad Pro" w:hAnsi="Myriad Pro"/>
                <w:sz w:val="21"/>
                <w:szCs w:val="21"/>
              </w:rPr>
              <w:t xml:space="preserve">and shelter </w:t>
            </w:r>
            <w:r w:rsidRPr="00614B0B">
              <w:rPr>
                <w:rFonts w:ascii="Myriad Pro" w:hAnsi="Myriad Pro"/>
                <w:sz w:val="21"/>
                <w:szCs w:val="21"/>
              </w:rPr>
              <w:t>design, site/servicing development</w:t>
            </w:r>
            <w:r w:rsidR="001D14D5" w:rsidRPr="00614B0B">
              <w:rPr>
                <w:rFonts w:ascii="Myriad Pro" w:hAnsi="Myriad Pro"/>
                <w:sz w:val="21"/>
                <w:szCs w:val="21"/>
              </w:rPr>
              <w:t xml:space="preserve">, accredited by Jerusalem </w:t>
            </w:r>
            <w:r w:rsidR="00104371" w:rsidRPr="00614B0B">
              <w:rPr>
                <w:rFonts w:ascii="Myriad Pro" w:hAnsi="Myriad Pro"/>
                <w:sz w:val="21"/>
                <w:szCs w:val="21"/>
              </w:rPr>
              <w:t xml:space="preserve">Municipally. Designed and supervised at least 3 similar projects in size and cost </w:t>
            </w:r>
            <w:r w:rsidR="004D7003" w:rsidRPr="00614B0B">
              <w:rPr>
                <w:rFonts w:ascii="Myriad Pro" w:hAnsi="Myriad Pro"/>
                <w:sz w:val="21"/>
                <w:szCs w:val="21"/>
              </w:rPr>
              <w:t xml:space="preserve">during </w:t>
            </w:r>
            <w:r w:rsidR="00104371" w:rsidRPr="00614B0B">
              <w:rPr>
                <w:rFonts w:ascii="Myriad Pro" w:hAnsi="Myriad Pro"/>
                <w:sz w:val="21"/>
                <w:szCs w:val="21"/>
              </w:rPr>
              <w:t>the last three years</w:t>
            </w:r>
          </w:p>
        </w:tc>
      </w:tr>
      <w:tr w:rsidR="00DB2334" w:rsidRPr="00614B0B" w:rsidTr="008C5DD8">
        <w:trPr>
          <w:trHeight w:val="510"/>
        </w:trPr>
        <w:tc>
          <w:tcPr>
            <w:tcW w:w="843" w:type="dxa"/>
          </w:tcPr>
          <w:p w:rsidR="00DB2334" w:rsidRPr="00614B0B" w:rsidRDefault="00DB2334" w:rsidP="008C5DD8">
            <w:pPr>
              <w:pStyle w:val="NoSpacing"/>
              <w:jc w:val="center"/>
              <w:rPr>
                <w:rFonts w:ascii="Myriad Pro" w:hAnsi="Myriad Pro" w:cs="Tahoma"/>
                <w:w w:val="118"/>
                <w:sz w:val="21"/>
                <w:szCs w:val="21"/>
                <w:lang w:val="en-CA"/>
              </w:rPr>
            </w:pPr>
            <w:r w:rsidRPr="00614B0B">
              <w:rPr>
                <w:rFonts w:ascii="Myriad Pro" w:hAnsi="Myriad Pro"/>
                <w:w w:val="118"/>
                <w:sz w:val="21"/>
                <w:szCs w:val="21"/>
                <w:lang w:val="en-CA"/>
              </w:rPr>
              <w:lastRenderedPageBreak/>
              <w:t>5</w:t>
            </w:r>
          </w:p>
        </w:tc>
        <w:tc>
          <w:tcPr>
            <w:tcW w:w="0" w:type="auto"/>
          </w:tcPr>
          <w:p w:rsidR="00DB2334" w:rsidRPr="00614B0B" w:rsidRDefault="00DB2334" w:rsidP="008C5DD8">
            <w:pPr>
              <w:widowControl w:val="0"/>
              <w:autoSpaceDE w:val="0"/>
              <w:autoSpaceDN w:val="0"/>
              <w:adjustRightInd w:val="0"/>
              <w:rPr>
                <w:rFonts w:ascii="Myriad Pro" w:hAnsi="Myriad Pro"/>
                <w:sz w:val="21"/>
                <w:szCs w:val="21"/>
              </w:rPr>
            </w:pPr>
            <w:r w:rsidRPr="00614B0B">
              <w:rPr>
                <w:rFonts w:ascii="Myriad Pro" w:hAnsi="Myriad Pro"/>
                <w:sz w:val="21"/>
                <w:szCs w:val="21"/>
              </w:rPr>
              <w:t>Certified Surveyor</w:t>
            </w:r>
          </w:p>
        </w:tc>
        <w:tc>
          <w:tcPr>
            <w:tcW w:w="0" w:type="auto"/>
          </w:tcPr>
          <w:p w:rsidR="00DB2334" w:rsidRPr="00614B0B" w:rsidRDefault="00DB2334" w:rsidP="008C5DD8">
            <w:pPr>
              <w:widowControl w:val="0"/>
              <w:autoSpaceDE w:val="0"/>
              <w:autoSpaceDN w:val="0"/>
              <w:adjustRightInd w:val="0"/>
              <w:ind w:left="420"/>
              <w:jc w:val="both"/>
              <w:rPr>
                <w:rFonts w:ascii="Myriad Pro" w:hAnsi="Myriad Pro"/>
                <w:sz w:val="21"/>
                <w:szCs w:val="21"/>
              </w:rPr>
            </w:pPr>
            <w:r w:rsidRPr="00614B0B">
              <w:rPr>
                <w:rFonts w:ascii="Myriad Pro" w:hAnsi="Myriad Pro"/>
                <w:sz w:val="21"/>
                <w:szCs w:val="21"/>
              </w:rPr>
              <w:t>10</w:t>
            </w:r>
          </w:p>
        </w:tc>
        <w:tc>
          <w:tcPr>
            <w:tcW w:w="0" w:type="auto"/>
          </w:tcPr>
          <w:p w:rsidR="00DB2334" w:rsidRPr="00614B0B" w:rsidRDefault="00DB2334" w:rsidP="008C5DD8">
            <w:pPr>
              <w:widowControl w:val="0"/>
              <w:autoSpaceDE w:val="0"/>
              <w:autoSpaceDN w:val="0"/>
              <w:adjustRightInd w:val="0"/>
              <w:jc w:val="both"/>
              <w:rPr>
                <w:rFonts w:ascii="Myriad Pro" w:hAnsi="Myriad Pro"/>
                <w:sz w:val="21"/>
                <w:szCs w:val="21"/>
              </w:rPr>
            </w:pPr>
            <w:r w:rsidRPr="00614B0B">
              <w:rPr>
                <w:rFonts w:ascii="Myriad Pro" w:hAnsi="Myriad Pro"/>
                <w:sz w:val="21"/>
                <w:szCs w:val="21"/>
              </w:rPr>
              <w:t>Experience in topographic surveying</w:t>
            </w:r>
            <w:r w:rsidR="00104371" w:rsidRPr="00614B0B">
              <w:rPr>
                <w:rFonts w:ascii="Myriad Pro" w:hAnsi="Myriad Pro"/>
                <w:sz w:val="21"/>
                <w:szCs w:val="21"/>
              </w:rPr>
              <w:t xml:space="preserve"> and local laws regarding lands, accredited by Jerusalem Municipality.</w:t>
            </w:r>
          </w:p>
        </w:tc>
      </w:tr>
      <w:tr w:rsidR="00DB2334" w:rsidRPr="00614B0B" w:rsidTr="008C5DD8">
        <w:trPr>
          <w:trHeight w:val="510"/>
        </w:trPr>
        <w:tc>
          <w:tcPr>
            <w:tcW w:w="843" w:type="dxa"/>
          </w:tcPr>
          <w:p w:rsidR="00DB2334" w:rsidRPr="00614B0B" w:rsidRDefault="00DB2334" w:rsidP="008C5DD8">
            <w:pPr>
              <w:pStyle w:val="NoSpacing"/>
              <w:jc w:val="center"/>
              <w:rPr>
                <w:rFonts w:ascii="Myriad Pro" w:hAnsi="Myriad Pro" w:cs="Tahoma"/>
                <w:w w:val="118"/>
                <w:sz w:val="21"/>
                <w:szCs w:val="21"/>
                <w:lang w:val="en-CA"/>
              </w:rPr>
            </w:pPr>
            <w:r w:rsidRPr="00614B0B">
              <w:rPr>
                <w:rFonts w:ascii="Myriad Pro" w:hAnsi="Myriad Pro"/>
                <w:w w:val="118"/>
                <w:sz w:val="21"/>
                <w:szCs w:val="21"/>
                <w:lang w:val="en-CA"/>
              </w:rPr>
              <w:t>6</w:t>
            </w:r>
          </w:p>
        </w:tc>
        <w:tc>
          <w:tcPr>
            <w:tcW w:w="0" w:type="auto"/>
          </w:tcPr>
          <w:p w:rsidR="00DB2334" w:rsidRPr="00614B0B" w:rsidRDefault="00DB2334" w:rsidP="008C5DD8">
            <w:pPr>
              <w:widowControl w:val="0"/>
              <w:autoSpaceDE w:val="0"/>
              <w:autoSpaceDN w:val="0"/>
              <w:adjustRightInd w:val="0"/>
              <w:rPr>
                <w:rFonts w:ascii="Myriad Pro" w:hAnsi="Myriad Pro"/>
                <w:sz w:val="21"/>
                <w:szCs w:val="21"/>
              </w:rPr>
            </w:pPr>
            <w:r w:rsidRPr="00614B0B">
              <w:rPr>
                <w:rFonts w:ascii="Myriad Pro" w:hAnsi="Myriad Pro"/>
                <w:sz w:val="21"/>
                <w:szCs w:val="21"/>
              </w:rPr>
              <w:t xml:space="preserve">Electrical Engineer </w:t>
            </w:r>
          </w:p>
        </w:tc>
        <w:tc>
          <w:tcPr>
            <w:tcW w:w="0" w:type="auto"/>
          </w:tcPr>
          <w:p w:rsidR="00DB2334" w:rsidRPr="00614B0B" w:rsidRDefault="00DB2334" w:rsidP="008C5DD8">
            <w:pPr>
              <w:widowControl w:val="0"/>
              <w:autoSpaceDE w:val="0"/>
              <w:autoSpaceDN w:val="0"/>
              <w:adjustRightInd w:val="0"/>
              <w:ind w:left="420"/>
              <w:jc w:val="both"/>
              <w:rPr>
                <w:rFonts w:ascii="Myriad Pro" w:hAnsi="Myriad Pro"/>
                <w:sz w:val="21"/>
                <w:szCs w:val="21"/>
              </w:rPr>
            </w:pPr>
            <w:r w:rsidRPr="00614B0B">
              <w:rPr>
                <w:rFonts w:ascii="Myriad Pro" w:hAnsi="Myriad Pro"/>
                <w:sz w:val="21"/>
                <w:szCs w:val="21"/>
              </w:rPr>
              <w:t>10</w:t>
            </w:r>
          </w:p>
        </w:tc>
        <w:tc>
          <w:tcPr>
            <w:tcW w:w="0" w:type="auto"/>
          </w:tcPr>
          <w:p w:rsidR="00DB2334" w:rsidRPr="00614B0B" w:rsidRDefault="00DB2334" w:rsidP="008C5DD8">
            <w:pPr>
              <w:widowControl w:val="0"/>
              <w:autoSpaceDE w:val="0"/>
              <w:autoSpaceDN w:val="0"/>
              <w:adjustRightInd w:val="0"/>
              <w:jc w:val="both"/>
              <w:rPr>
                <w:rFonts w:ascii="Myriad Pro" w:hAnsi="Myriad Pro"/>
                <w:sz w:val="21"/>
                <w:szCs w:val="21"/>
              </w:rPr>
            </w:pPr>
            <w:r w:rsidRPr="00614B0B">
              <w:rPr>
                <w:rFonts w:ascii="Myriad Pro" w:hAnsi="Myriad Pro"/>
                <w:sz w:val="21"/>
                <w:szCs w:val="21"/>
              </w:rPr>
              <w:t>Experience in similar projects</w:t>
            </w:r>
            <w:r w:rsidR="00104371" w:rsidRPr="00614B0B">
              <w:rPr>
                <w:rFonts w:ascii="Myriad Pro" w:hAnsi="Myriad Pro"/>
                <w:sz w:val="21"/>
                <w:szCs w:val="21"/>
              </w:rPr>
              <w:t xml:space="preserve"> accredited by Jerusalem </w:t>
            </w:r>
            <w:r w:rsidR="004D7003" w:rsidRPr="00614B0B">
              <w:rPr>
                <w:rFonts w:ascii="Myriad Pro" w:hAnsi="Myriad Pro"/>
                <w:sz w:val="21"/>
                <w:szCs w:val="21"/>
              </w:rPr>
              <w:t xml:space="preserve">District </w:t>
            </w:r>
            <w:r w:rsidR="00104371" w:rsidRPr="00614B0B">
              <w:rPr>
                <w:rFonts w:ascii="Myriad Pro" w:hAnsi="Myriad Pro"/>
                <w:sz w:val="21"/>
                <w:szCs w:val="21"/>
              </w:rPr>
              <w:t>Electric</w:t>
            </w:r>
            <w:r w:rsidR="004D7003" w:rsidRPr="00614B0B">
              <w:rPr>
                <w:rFonts w:ascii="Myriad Pro" w:hAnsi="Myriad Pro"/>
                <w:sz w:val="21"/>
                <w:szCs w:val="21"/>
              </w:rPr>
              <w:t>ity</w:t>
            </w:r>
            <w:r w:rsidR="00104371" w:rsidRPr="00614B0B">
              <w:rPr>
                <w:rFonts w:ascii="Myriad Pro" w:hAnsi="Myriad Pro"/>
                <w:sz w:val="21"/>
                <w:szCs w:val="21"/>
              </w:rPr>
              <w:t xml:space="preserve"> Company </w:t>
            </w:r>
          </w:p>
        </w:tc>
      </w:tr>
      <w:tr w:rsidR="00DB2334" w:rsidRPr="00614B0B" w:rsidTr="008C5DD8">
        <w:trPr>
          <w:trHeight w:val="510"/>
        </w:trPr>
        <w:tc>
          <w:tcPr>
            <w:tcW w:w="843" w:type="dxa"/>
          </w:tcPr>
          <w:p w:rsidR="00DB2334" w:rsidRPr="00614B0B" w:rsidRDefault="00DB2334" w:rsidP="008C5DD8">
            <w:pPr>
              <w:pStyle w:val="NoSpacing"/>
              <w:jc w:val="center"/>
              <w:rPr>
                <w:rFonts w:ascii="Myriad Pro" w:hAnsi="Myriad Pro" w:cs="Tahoma"/>
                <w:w w:val="118"/>
                <w:sz w:val="21"/>
                <w:szCs w:val="21"/>
                <w:lang w:val="en-CA"/>
              </w:rPr>
            </w:pPr>
            <w:r w:rsidRPr="00614B0B">
              <w:rPr>
                <w:rFonts w:ascii="Myriad Pro" w:hAnsi="Myriad Pro"/>
                <w:w w:val="118"/>
                <w:sz w:val="21"/>
                <w:szCs w:val="21"/>
                <w:lang w:val="en-CA"/>
              </w:rPr>
              <w:t>7</w:t>
            </w:r>
          </w:p>
        </w:tc>
        <w:tc>
          <w:tcPr>
            <w:tcW w:w="0" w:type="auto"/>
          </w:tcPr>
          <w:p w:rsidR="00DB2334" w:rsidRPr="00614B0B" w:rsidRDefault="00DB2334" w:rsidP="008C5DD8">
            <w:pPr>
              <w:widowControl w:val="0"/>
              <w:autoSpaceDE w:val="0"/>
              <w:autoSpaceDN w:val="0"/>
              <w:adjustRightInd w:val="0"/>
              <w:rPr>
                <w:rFonts w:ascii="Myriad Pro" w:hAnsi="Myriad Pro"/>
                <w:sz w:val="21"/>
                <w:szCs w:val="21"/>
              </w:rPr>
            </w:pPr>
            <w:r w:rsidRPr="00614B0B">
              <w:rPr>
                <w:rFonts w:ascii="Myriad Pro" w:hAnsi="Myriad Pro"/>
                <w:sz w:val="21"/>
                <w:szCs w:val="21"/>
              </w:rPr>
              <w:t xml:space="preserve">Mechanical Engineer </w:t>
            </w:r>
          </w:p>
        </w:tc>
        <w:tc>
          <w:tcPr>
            <w:tcW w:w="0" w:type="auto"/>
          </w:tcPr>
          <w:p w:rsidR="00DB2334" w:rsidRPr="00614B0B" w:rsidRDefault="00DB2334" w:rsidP="008C5DD8">
            <w:pPr>
              <w:widowControl w:val="0"/>
              <w:autoSpaceDE w:val="0"/>
              <w:autoSpaceDN w:val="0"/>
              <w:adjustRightInd w:val="0"/>
              <w:ind w:left="420"/>
              <w:jc w:val="both"/>
              <w:rPr>
                <w:rFonts w:ascii="Myriad Pro" w:hAnsi="Myriad Pro"/>
                <w:sz w:val="21"/>
                <w:szCs w:val="21"/>
              </w:rPr>
            </w:pPr>
            <w:r w:rsidRPr="00614B0B">
              <w:rPr>
                <w:rFonts w:ascii="Myriad Pro" w:hAnsi="Myriad Pro"/>
                <w:sz w:val="21"/>
                <w:szCs w:val="21"/>
              </w:rPr>
              <w:t>10</w:t>
            </w:r>
          </w:p>
        </w:tc>
        <w:tc>
          <w:tcPr>
            <w:tcW w:w="0" w:type="auto"/>
          </w:tcPr>
          <w:p w:rsidR="00DB2334" w:rsidRPr="00614B0B" w:rsidRDefault="00DB2334" w:rsidP="008C5DD8">
            <w:pPr>
              <w:widowControl w:val="0"/>
              <w:autoSpaceDE w:val="0"/>
              <w:autoSpaceDN w:val="0"/>
              <w:adjustRightInd w:val="0"/>
              <w:jc w:val="both"/>
              <w:rPr>
                <w:rFonts w:ascii="Myriad Pro" w:hAnsi="Myriad Pro"/>
                <w:sz w:val="21"/>
                <w:szCs w:val="21"/>
              </w:rPr>
            </w:pPr>
            <w:r w:rsidRPr="00614B0B">
              <w:rPr>
                <w:rFonts w:ascii="Myriad Pro" w:hAnsi="Myriad Pro"/>
                <w:sz w:val="21"/>
                <w:szCs w:val="21"/>
              </w:rPr>
              <w:t>Experience in similar projects</w:t>
            </w:r>
          </w:p>
        </w:tc>
      </w:tr>
      <w:tr w:rsidR="00DB2334" w:rsidRPr="00614B0B" w:rsidTr="008C5DD8">
        <w:trPr>
          <w:trHeight w:val="510"/>
        </w:trPr>
        <w:tc>
          <w:tcPr>
            <w:tcW w:w="843" w:type="dxa"/>
          </w:tcPr>
          <w:p w:rsidR="00DB2334" w:rsidRPr="00614B0B" w:rsidRDefault="00DB2334" w:rsidP="008C5DD8">
            <w:pPr>
              <w:pStyle w:val="NoSpacing"/>
              <w:jc w:val="center"/>
              <w:rPr>
                <w:rFonts w:ascii="Myriad Pro" w:hAnsi="Myriad Pro" w:cs="Tahoma"/>
                <w:w w:val="118"/>
                <w:sz w:val="21"/>
                <w:szCs w:val="21"/>
                <w:lang w:val="en-CA"/>
              </w:rPr>
            </w:pPr>
            <w:r w:rsidRPr="00614B0B">
              <w:rPr>
                <w:rFonts w:ascii="Myriad Pro" w:hAnsi="Myriad Pro"/>
                <w:w w:val="118"/>
                <w:sz w:val="21"/>
                <w:szCs w:val="21"/>
                <w:lang w:val="en-CA"/>
              </w:rPr>
              <w:t>8</w:t>
            </w:r>
          </w:p>
        </w:tc>
        <w:tc>
          <w:tcPr>
            <w:tcW w:w="0" w:type="auto"/>
          </w:tcPr>
          <w:p w:rsidR="00DB2334" w:rsidRPr="00614B0B" w:rsidRDefault="00104371" w:rsidP="008C5DD8">
            <w:pPr>
              <w:widowControl w:val="0"/>
              <w:autoSpaceDE w:val="0"/>
              <w:autoSpaceDN w:val="0"/>
              <w:adjustRightInd w:val="0"/>
              <w:rPr>
                <w:rFonts w:ascii="Myriad Pro" w:hAnsi="Myriad Pro"/>
                <w:sz w:val="21"/>
                <w:szCs w:val="21"/>
              </w:rPr>
            </w:pPr>
            <w:r w:rsidRPr="00614B0B">
              <w:rPr>
                <w:rFonts w:ascii="Myriad Pro" w:hAnsi="Myriad Pro"/>
                <w:sz w:val="21"/>
                <w:szCs w:val="21"/>
              </w:rPr>
              <w:t>Safety Engineer</w:t>
            </w:r>
          </w:p>
        </w:tc>
        <w:tc>
          <w:tcPr>
            <w:tcW w:w="0" w:type="auto"/>
          </w:tcPr>
          <w:p w:rsidR="00DB2334" w:rsidRPr="00614B0B" w:rsidRDefault="00DB2334" w:rsidP="008C5DD8">
            <w:pPr>
              <w:widowControl w:val="0"/>
              <w:autoSpaceDE w:val="0"/>
              <w:autoSpaceDN w:val="0"/>
              <w:adjustRightInd w:val="0"/>
              <w:ind w:left="420"/>
              <w:jc w:val="both"/>
              <w:rPr>
                <w:rFonts w:ascii="Myriad Pro" w:hAnsi="Myriad Pro"/>
                <w:sz w:val="21"/>
                <w:szCs w:val="21"/>
              </w:rPr>
            </w:pPr>
            <w:r w:rsidRPr="00614B0B">
              <w:rPr>
                <w:rFonts w:ascii="Myriad Pro" w:hAnsi="Myriad Pro"/>
                <w:sz w:val="21"/>
                <w:szCs w:val="21"/>
              </w:rPr>
              <w:t>10</w:t>
            </w:r>
          </w:p>
        </w:tc>
        <w:tc>
          <w:tcPr>
            <w:tcW w:w="0" w:type="auto"/>
          </w:tcPr>
          <w:p w:rsidR="00DB2334" w:rsidRPr="00614B0B" w:rsidRDefault="00104371" w:rsidP="008C5DD8">
            <w:pPr>
              <w:widowControl w:val="0"/>
              <w:autoSpaceDE w:val="0"/>
              <w:autoSpaceDN w:val="0"/>
              <w:adjustRightInd w:val="0"/>
              <w:jc w:val="both"/>
              <w:rPr>
                <w:rFonts w:ascii="Myriad Pro" w:hAnsi="Myriad Pro"/>
                <w:sz w:val="21"/>
                <w:szCs w:val="21"/>
              </w:rPr>
            </w:pPr>
            <w:r w:rsidRPr="00614B0B">
              <w:rPr>
                <w:rFonts w:ascii="Myriad Pro" w:hAnsi="Myriad Pro"/>
                <w:sz w:val="21"/>
                <w:szCs w:val="21"/>
              </w:rPr>
              <w:t>Experience in similar projects</w:t>
            </w:r>
            <w:r w:rsidR="009B2F05" w:rsidRPr="00614B0B">
              <w:rPr>
                <w:rFonts w:ascii="Myriad Pro" w:hAnsi="Myriad Pro"/>
                <w:sz w:val="21"/>
                <w:szCs w:val="21"/>
              </w:rPr>
              <w:t xml:space="preserve"> and accredited by Jerusalem Municipality</w:t>
            </w:r>
          </w:p>
        </w:tc>
      </w:tr>
      <w:tr w:rsidR="0068799E" w:rsidRPr="00614B0B" w:rsidTr="008C5DD8">
        <w:trPr>
          <w:trHeight w:val="510"/>
        </w:trPr>
        <w:tc>
          <w:tcPr>
            <w:tcW w:w="843" w:type="dxa"/>
          </w:tcPr>
          <w:p w:rsidR="0068799E" w:rsidRPr="00614B0B" w:rsidRDefault="0068799E" w:rsidP="008C5DD8">
            <w:pPr>
              <w:pStyle w:val="NoSpacing"/>
              <w:jc w:val="center"/>
              <w:rPr>
                <w:rFonts w:ascii="Myriad Pro" w:hAnsi="Myriad Pro" w:cs="Tahoma"/>
                <w:w w:val="118"/>
                <w:sz w:val="21"/>
                <w:szCs w:val="21"/>
                <w:lang w:val="en-CA"/>
              </w:rPr>
            </w:pPr>
            <w:r w:rsidRPr="00614B0B">
              <w:rPr>
                <w:rFonts w:ascii="Myriad Pro" w:hAnsi="Myriad Pro" w:cs="Tahoma"/>
                <w:w w:val="118"/>
                <w:sz w:val="21"/>
                <w:szCs w:val="21"/>
                <w:lang w:val="en-CA"/>
              </w:rPr>
              <w:t>9</w:t>
            </w:r>
          </w:p>
        </w:tc>
        <w:tc>
          <w:tcPr>
            <w:tcW w:w="0" w:type="auto"/>
          </w:tcPr>
          <w:p w:rsidR="0068799E" w:rsidRPr="00614B0B" w:rsidRDefault="0068799E" w:rsidP="008C5DD8">
            <w:pPr>
              <w:widowControl w:val="0"/>
              <w:autoSpaceDE w:val="0"/>
              <w:autoSpaceDN w:val="0"/>
              <w:adjustRightInd w:val="0"/>
              <w:rPr>
                <w:rFonts w:ascii="Myriad Pro" w:hAnsi="Myriad Pro"/>
                <w:sz w:val="21"/>
                <w:szCs w:val="21"/>
              </w:rPr>
            </w:pPr>
            <w:r w:rsidRPr="00614B0B">
              <w:rPr>
                <w:rFonts w:ascii="Myriad Pro" w:hAnsi="Myriad Pro"/>
                <w:sz w:val="21"/>
                <w:szCs w:val="21"/>
              </w:rPr>
              <w:t>Disabilities expert</w:t>
            </w:r>
          </w:p>
        </w:tc>
        <w:tc>
          <w:tcPr>
            <w:tcW w:w="0" w:type="auto"/>
          </w:tcPr>
          <w:p w:rsidR="0068799E" w:rsidRPr="00614B0B" w:rsidRDefault="0068799E" w:rsidP="008C5DD8">
            <w:pPr>
              <w:widowControl w:val="0"/>
              <w:autoSpaceDE w:val="0"/>
              <w:autoSpaceDN w:val="0"/>
              <w:adjustRightInd w:val="0"/>
              <w:ind w:left="420"/>
              <w:jc w:val="both"/>
              <w:rPr>
                <w:rFonts w:ascii="Myriad Pro" w:hAnsi="Myriad Pro"/>
                <w:sz w:val="21"/>
                <w:szCs w:val="21"/>
              </w:rPr>
            </w:pPr>
            <w:r w:rsidRPr="00614B0B">
              <w:rPr>
                <w:rFonts w:ascii="Myriad Pro" w:hAnsi="Myriad Pro"/>
                <w:sz w:val="21"/>
                <w:szCs w:val="21"/>
              </w:rPr>
              <w:t>10</w:t>
            </w:r>
          </w:p>
        </w:tc>
        <w:tc>
          <w:tcPr>
            <w:tcW w:w="0" w:type="auto"/>
          </w:tcPr>
          <w:p w:rsidR="0068799E" w:rsidRPr="00614B0B" w:rsidRDefault="0068799E" w:rsidP="008C5DD8">
            <w:pPr>
              <w:widowControl w:val="0"/>
              <w:autoSpaceDE w:val="0"/>
              <w:autoSpaceDN w:val="0"/>
              <w:adjustRightInd w:val="0"/>
              <w:jc w:val="both"/>
              <w:rPr>
                <w:rFonts w:ascii="Myriad Pro" w:hAnsi="Myriad Pro"/>
                <w:sz w:val="21"/>
                <w:szCs w:val="21"/>
              </w:rPr>
            </w:pPr>
            <w:r w:rsidRPr="00614B0B">
              <w:rPr>
                <w:rFonts w:ascii="Myriad Pro" w:hAnsi="Myriad Pro"/>
                <w:sz w:val="21"/>
                <w:szCs w:val="21"/>
              </w:rPr>
              <w:t>Architect experienced in providing facilities and solutions for disabled persons. Accredited by authorities.</w:t>
            </w:r>
          </w:p>
        </w:tc>
      </w:tr>
      <w:tr w:rsidR="00DB2334" w:rsidRPr="00614B0B" w:rsidTr="008C5DD8">
        <w:trPr>
          <w:trHeight w:val="510"/>
        </w:trPr>
        <w:tc>
          <w:tcPr>
            <w:tcW w:w="843" w:type="dxa"/>
          </w:tcPr>
          <w:p w:rsidR="00DB2334" w:rsidRPr="00614B0B" w:rsidRDefault="00745EAD" w:rsidP="008C5DD8">
            <w:pPr>
              <w:pStyle w:val="NoSpacing"/>
              <w:jc w:val="center"/>
              <w:rPr>
                <w:rFonts w:ascii="Myriad Pro" w:hAnsi="Myriad Pro" w:cs="Tahoma"/>
                <w:w w:val="118"/>
                <w:sz w:val="21"/>
                <w:szCs w:val="21"/>
                <w:lang w:val="en-CA"/>
              </w:rPr>
            </w:pPr>
            <w:r w:rsidRPr="00614B0B">
              <w:rPr>
                <w:rFonts w:ascii="Myriad Pro" w:hAnsi="Myriad Pro" w:cs="Tahoma"/>
                <w:w w:val="118"/>
                <w:sz w:val="21"/>
                <w:szCs w:val="21"/>
                <w:lang w:val="en-CA"/>
              </w:rPr>
              <w:t>10</w:t>
            </w:r>
          </w:p>
        </w:tc>
        <w:tc>
          <w:tcPr>
            <w:tcW w:w="0" w:type="auto"/>
          </w:tcPr>
          <w:p w:rsidR="00DB2334" w:rsidRPr="00614B0B" w:rsidRDefault="009B2F05" w:rsidP="008C5DD8">
            <w:pPr>
              <w:widowControl w:val="0"/>
              <w:autoSpaceDE w:val="0"/>
              <w:autoSpaceDN w:val="0"/>
              <w:adjustRightInd w:val="0"/>
              <w:rPr>
                <w:rFonts w:ascii="Myriad Pro" w:hAnsi="Myriad Pro"/>
                <w:sz w:val="21"/>
                <w:szCs w:val="21"/>
              </w:rPr>
            </w:pPr>
            <w:r w:rsidRPr="00614B0B">
              <w:rPr>
                <w:rFonts w:ascii="Myriad Pro" w:hAnsi="Myriad Pro"/>
                <w:sz w:val="21"/>
                <w:szCs w:val="21"/>
              </w:rPr>
              <w:t>Land</w:t>
            </w:r>
            <w:r w:rsidR="00745EAD" w:rsidRPr="00614B0B">
              <w:rPr>
                <w:rFonts w:ascii="Myriad Pro" w:hAnsi="Myriad Pro"/>
                <w:sz w:val="21"/>
                <w:szCs w:val="21"/>
              </w:rPr>
              <w:t>scape</w:t>
            </w:r>
            <w:r w:rsidRPr="00614B0B">
              <w:rPr>
                <w:rFonts w:ascii="Myriad Pro" w:hAnsi="Myriad Pro"/>
                <w:sz w:val="21"/>
                <w:szCs w:val="21"/>
              </w:rPr>
              <w:t xml:space="preserve">  Architect</w:t>
            </w:r>
          </w:p>
        </w:tc>
        <w:tc>
          <w:tcPr>
            <w:tcW w:w="0" w:type="auto"/>
          </w:tcPr>
          <w:p w:rsidR="00DB2334" w:rsidRPr="00614B0B" w:rsidRDefault="00DB2334" w:rsidP="008C5DD8">
            <w:pPr>
              <w:widowControl w:val="0"/>
              <w:autoSpaceDE w:val="0"/>
              <w:autoSpaceDN w:val="0"/>
              <w:adjustRightInd w:val="0"/>
              <w:ind w:left="420"/>
              <w:jc w:val="both"/>
              <w:rPr>
                <w:rFonts w:ascii="Myriad Pro" w:hAnsi="Myriad Pro"/>
                <w:sz w:val="21"/>
                <w:szCs w:val="21"/>
              </w:rPr>
            </w:pPr>
            <w:r w:rsidRPr="00614B0B">
              <w:rPr>
                <w:rFonts w:ascii="Myriad Pro" w:hAnsi="Myriad Pro"/>
                <w:sz w:val="21"/>
                <w:szCs w:val="21"/>
              </w:rPr>
              <w:t>10</w:t>
            </w:r>
          </w:p>
        </w:tc>
        <w:tc>
          <w:tcPr>
            <w:tcW w:w="0" w:type="auto"/>
          </w:tcPr>
          <w:p w:rsidR="00DB2334" w:rsidRPr="00614B0B" w:rsidRDefault="00DB2334" w:rsidP="008C5DD8">
            <w:pPr>
              <w:widowControl w:val="0"/>
              <w:autoSpaceDE w:val="0"/>
              <w:autoSpaceDN w:val="0"/>
              <w:adjustRightInd w:val="0"/>
              <w:jc w:val="both"/>
              <w:rPr>
                <w:rFonts w:ascii="Myriad Pro" w:hAnsi="Myriad Pro"/>
                <w:sz w:val="21"/>
                <w:szCs w:val="21"/>
              </w:rPr>
            </w:pPr>
            <w:r w:rsidRPr="00614B0B">
              <w:rPr>
                <w:rFonts w:ascii="Myriad Pro" w:hAnsi="Myriad Pro"/>
                <w:sz w:val="21"/>
                <w:szCs w:val="21"/>
              </w:rPr>
              <w:t xml:space="preserve">Experience in </w:t>
            </w:r>
            <w:r w:rsidR="009B2F05" w:rsidRPr="00614B0B">
              <w:rPr>
                <w:rFonts w:ascii="Myriad Pro" w:hAnsi="Myriad Pro"/>
                <w:sz w:val="21"/>
                <w:szCs w:val="21"/>
              </w:rPr>
              <w:t>schools’ playgrounds and students’ yards, familiar with Jerusalem Municipality rules and regulations.</w:t>
            </w:r>
          </w:p>
        </w:tc>
      </w:tr>
      <w:tr w:rsidR="00DB2334" w:rsidRPr="00614B0B" w:rsidTr="008C5DD8">
        <w:trPr>
          <w:trHeight w:val="510"/>
        </w:trPr>
        <w:tc>
          <w:tcPr>
            <w:tcW w:w="843" w:type="dxa"/>
          </w:tcPr>
          <w:p w:rsidR="00DB2334" w:rsidRPr="00614B0B" w:rsidRDefault="00DB2334" w:rsidP="008C5DD8">
            <w:pPr>
              <w:pStyle w:val="NoSpacing"/>
              <w:jc w:val="center"/>
              <w:rPr>
                <w:rFonts w:ascii="Myriad Pro" w:hAnsi="Myriad Pro" w:cs="Tahoma"/>
                <w:w w:val="118"/>
                <w:sz w:val="21"/>
                <w:szCs w:val="21"/>
                <w:lang w:val="en-CA"/>
              </w:rPr>
            </w:pPr>
            <w:r w:rsidRPr="00614B0B">
              <w:rPr>
                <w:rFonts w:ascii="Myriad Pro" w:hAnsi="Myriad Pro"/>
                <w:w w:val="118"/>
                <w:sz w:val="21"/>
                <w:szCs w:val="21"/>
                <w:lang w:val="en-CA"/>
              </w:rPr>
              <w:t>1</w:t>
            </w:r>
            <w:r w:rsidR="00745EAD" w:rsidRPr="00614B0B">
              <w:rPr>
                <w:rFonts w:ascii="Myriad Pro" w:hAnsi="Myriad Pro"/>
                <w:w w:val="118"/>
                <w:sz w:val="21"/>
                <w:szCs w:val="21"/>
                <w:lang w:val="en-CA"/>
              </w:rPr>
              <w:t>1</w:t>
            </w:r>
          </w:p>
        </w:tc>
        <w:tc>
          <w:tcPr>
            <w:tcW w:w="0" w:type="auto"/>
          </w:tcPr>
          <w:p w:rsidR="00DB2334" w:rsidRPr="00614B0B" w:rsidRDefault="0050744E" w:rsidP="008C5DD8">
            <w:pPr>
              <w:widowControl w:val="0"/>
              <w:autoSpaceDE w:val="0"/>
              <w:autoSpaceDN w:val="0"/>
              <w:adjustRightInd w:val="0"/>
              <w:rPr>
                <w:rFonts w:ascii="Myriad Pro" w:hAnsi="Myriad Pro"/>
                <w:sz w:val="21"/>
                <w:szCs w:val="21"/>
              </w:rPr>
            </w:pPr>
            <w:r w:rsidRPr="00614B0B">
              <w:rPr>
                <w:rFonts w:ascii="Myriad Pro" w:hAnsi="Myriad Pro"/>
                <w:sz w:val="21"/>
                <w:szCs w:val="21"/>
              </w:rPr>
              <w:t>Traffic</w:t>
            </w:r>
            <w:r w:rsidR="009B2F05" w:rsidRPr="00614B0B">
              <w:rPr>
                <w:rFonts w:ascii="Myriad Pro" w:hAnsi="Myriad Pro"/>
                <w:sz w:val="21"/>
                <w:szCs w:val="21"/>
              </w:rPr>
              <w:t xml:space="preserve"> Engineer</w:t>
            </w:r>
            <w:r w:rsidR="00DB2334" w:rsidRPr="00614B0B">
              <w:rPr>
                <w:rFonts w:ascii="Myriad Pro" w:hAnsi="Myriad Pro"/>
                <w:color w:val="FF0000"/>
                <w:sz w:val="21"/>
                <w:szCs w:val="21"/>
              </w:rPr>
              <w:t xml:space="preserve"> </w:t>
            </w:r>
          </w:p>
        </w:tc>
        <w:tc>
          <w:tcPr>
            <w:tcW w:w="0" w:type="auto"/>
          </w:tcPr>
          <w:p w:rsidR="00DB2334" w:rsidRPr="00614B0B" w:rsidRDefault="00DB2334" w:rsidP="008C5DD8">
            <w:pPr>
              <w:widowControl w:val="0"/>
              <w:autoSpaceDE w:val="0"/>
              <w:autoSpaceDN w:val="0"/>
              <w:adjustRightInd w:val="0"/>
              <w:ind w:left="420"/>
              <w:jc w:val="both"/>
              <w:rPr>
                <w:rFonts w:ascii="Myriad Pro" w:hAnsi="Myriad Pro"/>
                <w:sz w:val="21"/>
                <w:szCs w:val="21"/>
              </w:rPr>
            </w:pPr>
            <w:r w:rsidRPr="00614B0B">
              <w:rPr>
                <w:rFonts w:ascii="Myriad Pro" w:hAnsi="Myriad Pro"/>
                <w:sz w:val="21"/>
                <w:szCs w:val="21"/>
              </w:rPr>
              <w:t>10</w:t>
            </w:r>
          </w:p>
        </w:tc>
        <w:tc>
          <w:tcPr>
            <w:tcW w:w="0" w:type="auto"/>
          </w:tcPr>
          <w:p w:rsidR="00DB2334" w:rsidRPr="00614B0B" w:rsidRDefault="00DB2334" w:rsidP="008C5DD8">
            <w:pPr>
              <w:widowControl w:val="0"/>
              <w:autoSpaceDE w:val="0"/>
              <w:autoSpaceDN w:val="0"/>
              <w:adjustRightInd w:val="0"/>
              <w:jc w:val="both"/>
              <w:rPr>
                <w:rFonts w:ascii="Myriad Pro" w:hAnsi="Myriad Pro"/>
                <w:sz w:val="21"/>
                <w:szCs w:val="21"/>
              </w:rPr>
            </w:pPr>
            <w:r w:rsidRPr="00614B0B">
              <w:rPr>
                <w:rFonts w:ascii="Myriad Pro" w:hAnsi="Myriad Pro"/>
                <w:sz w:val="21"/>
                <w:szCs w:val="21"/>
              </w:rPr>
              <w:t xml:space="preserve">Experience in </w:t>
            </w:r>
            <w:r w:rsidR="009B2F05" w:rsidRPr="00614B0B">
              <w:rPr>
                <w:rFonts w:ascii="Myriad Pro" w:hAnsi="Myriad Pro"/>
                <w:sz w:val="21"/>
                <w:szCs w:val="21"/>
              </w:rPr>
              <w:t xml:space="preserve">roads and intersections. Accredited by Jerusalem Municipality. Experienced in at least three roads projects with Jerusalem Municipality </w:t>
            </w:r>
            <w:r w:rsidR="0068799E" w:rsidRPr="00614B0B">
              <w:rPr>
                <w:rFonts w:ascii="Myriad Pro" w:hAnsi="Myriad Pro"/>
                <w:sz w:val="21"/>
                <w:szCs w:val="21"/>
              </w:rPr>
              <w:t xml:space="preserve">during </w:t>
            </w:r>
            <w:r w:rsidR="009B2F05" w:rsidRPr="00614B0B">
              <w:rPr>
                <w:rFonts w:ascii="Myriad Pro" w:hAnsi="Myriad Pro"/>
                <w:sz w:val="21"/>
                <w:szCs w:val="21"/>
              </w:rPr>
              <w:t>the last three years.</w:t>
            </w:r>
          </w:p>
        </w:tc>
      </w:tr>
      <w:tr w:rsidR="00DB2334" w:rsidRPr="00614B0B" w:rsidTr="008C5DD8">
        <w:trPr>
          <w:trHeight w:val="510"/>
        </w:trPr>
        <w:tc>
          <w:tcPr>
            <w:tcW w:w="843" w:type="dxa"/>
          </w:tcPr>
          <w:p w:rsidR="00DB2334" w:rsidRPr="00614B0B" w:rsidRDefault="00DB2334" w:rsidP="008C5DD8">
            <w:pPr>
              <w:pStyle w:val="NoSpacing"/>
              <w:jc w:val="center"/>
              <w:rPr>
                <w:rFonts w:ascii="Myriad Pro" w:hAnsi="Myriad Pro" w:cs="Tahoma"/>
                <w:w w:val="118"/>
                <w:sz w:val="21"/>
                <w:szCs w:val="21"/>
                <w:lang w:val="en-CA"/>
              </w:rPr>
            </w:pPr>
            <w:r w:rsidRPr="00614B0B">
              <w:rPr>
                <w:rFonts w:ascii="Myriad Pro" w:hAnsi="Myriad Pro"/>
                <w:w w:val="118"/>
                <w:sz w:val="21"/>
                <w:szCs w:val="21"/>
                <w:lang w:val="en-CA"/>
              </w:rPr>
              <w:t>1</w:t>
            </w:r>
            <w:r w:rsidR="00745EAD" w:rsidRPr="00614B0B">
              <w:rPr>
                <w:rFonts w:ascii="Myriad Pro" w:hAnsi="Myriad Pro"/>
                <w:w w:val="118"/>
                <w:sz w:val="21"/>
                <w:szCs w:val="21"/>
                <w:lang w:val="en-CA"/>
              </w:rPr>
              <w:t>2</w:t>
            </w:r>
          </w:p>
        </w:tc>
        <w:tc>
          <w:tcPr>
            <w:tcW w:w="0" w:type="auto"/>
          </w:tcPr>
          <w:p w:rsidR="00DB2334" w:rsidRPr="00614B0B" w:rsidRDefault="0050744E" w:rsidP="008C5DD8">
            <w:pPr>
              <w:widowControl w:val="0"/>
              <w:autoSpaceDE w:val="0"/>
              <w:autoSpaceDN w:val="0"/>
              <w:adjustRightInd w:val="0"/>
              <w:rPr>
                <w:rFonts w:ascii="Myriad Pro" w:hAnsi="Myriad Pro"/>
                <w:sz w:val="21"/>
                <w:szCs w:val="21"/>
              </w:rPr>
            </w:pPr>
            <w:r w:rsidRPr="00614B0B">
              <w:rPr>
                <w:rFonts w:ascii="Myriad Pro" w:hAnsi="Myriad Pro"/>
                <w:sz w:val="21"/>
                <w:szCs w:val="21"/>
              </w:rPr>
              <w:t>Any other needed consultants</w:t>
            </w:r>
          </w:p>
        </w:tc>
        <w:tc>
          <w:tcPr>
            <w:tcW w:w="0" w:type="auto"/>
          </w:tcPr>
          <w:p w:rsidR="00DB2334" w:rsidRPr="00614B0B" w:rsidRDefault="00DB2334" w:rsidP="008C5DD8">
            <w:pPr>
              <w:widowControl w:val="0"/>
              <w:autoSpaceDE w:val="0"/>
              <w:autoSpaceDN w:val="0"/>
              <w:adjustRightInd w:val="0"/>
              <w:ind w:left="420"/>
              <w:jc w:val="both"/>
              <w:rPr>
                <w:rFonts w:ascii="Myriad Pro" w:hAnsi="Myriad Pro"/>
                <w:sz w:val="21"/>
                <w:szCs w:val="21"/>
              </w:rPr>
            </w:pPr>
          </w:p>
        </w:tc>
        <w:tc>
          <w:tcPr>
            <w:tcW w:w="0" w:type="auto"/>
          </w:tcPr>
          <w:p w:rsidR="00DB2334" w:rsidRPr="00614B0B" w:rsidRDefault="0050744E" w:rsidP="008C5DD8">
            <w:pPr>
              <w:widowControl w:val="0"/>
              <w:autoSpaceDE w:val="0"/>
              <w:autoSpaceDN w:val="0"/>
              <w:adjustRightInd w:val="0"/>
              <w:jc w:val="both"/>
              <w:rPr>
                <w:rFonts w:ascii="Myriad Pro" w:hAnsi="Myriad Pro"/>
                <w:sz w:val="21"/>
                <w:szCs w:val="21"/>
              </w:rPr>
            </w:pPr>
            <w:r w:rsidRPr="00614B0B">
              <w:rPr>
                <w:rFonts w:ascii="Myriad Pro" w:hAnsi="Myriad Pro"/>
                <w:sz w:val="21"/>
                <w:szCs w:val="21"/>
              </w:rPr>
              <w:t xml:space="preserve">Acoustics, geologists, IT </w:t>
            </w:r>
            <w:r w:rsidR="00DB2334" w:rsidRPr="00614B0B">
              <w:rPr>
                <w:rFonts w:ascii="Myriad Pro" w:hAnsi="Myriad Pro"/>
                <w:sz w:val="21"/>
                <w:szCs w:val="21"/>
              </w:rPr>
              <w:t>Technologists</w:t>
            </w:r>
            <w:r w:rsidRPr="00614B0B">
              <w:rPr>
                <w:rFonts w:ascii="Myriad Pro" w:hAnsi="Myriad Pro"/>
                <w:sz w:val="21"/>
                <w:szCs w:val="21"/>
              </w:rPr>
              <w:t xml:space="preserve"> </w:t>
            </w:r>
            <w:r w:rsidR="00DB2334" w:rsidRPr="00614B0B">
              <w:rPr>
                <w:rFonts w:ascii="Myriad Pro" w:hAnsi="Myriad Pro"/>
                <w:sz w:val="21"/>
                <w:szCs w:val="21"/>
              </w:rPr>
              <w:t>, draftspersons, clerks</w:t>
            </w:r>
            <w:r w:rsidRPr="00614B0B">
              <w:rPr>
                <w:rFonts w:ascii="Myriad Pro" w:hAnsi="Myriad Pro"/>
                <w:sz w:val="21"/>
                <w:szCs w:val="21"/>
              </w:rPr>
              <w:t>,</w:t>
            </w:r>
            <w:r w:rsidR="0028180A" w:rsidRPr="00614B0B">
              <w:rPr>
                <w:rFonts w:ascii="Myriad Pro" w:hAnsi="Myriad Pro"/>
                <w:sz w:val="21"/>
                <w:szCs w:val="21"/>
              </w:rPr>
              <w:t xml:space="preserve"> </w:t>
            </w:r>
            <w:r w:rsidRPr="00614B0B">
              <w:rPr>
                <w:rFonts w:ascii="Myriad Pro" w:hAnsi="Myriad Pro"/>
                <w:sz w:val="21"/>
                <w:szCs w:val="21"/>
              </w:rPr>
              <w:t>etc.</w:t>
            </w:r>
          </w:p>
        </w:tc>
      </w:tr>
    </w:tbl>
    <w:p w:rsidR="00E4593F" w:rsidRPr="00614B0B" w:rsidRDefault="00DB2334" w:rsidP="008C5DD8">
      <w:pPr>
        <w:widowControl w:val="0"/>
        <w:autoSpaceDE w:val="0"/>
        <w:autoSpaceDN w:val="0"/>
        <w:adjustRightInd w:val="0"/>
        <w:spacing w:before="120"/>
        <w:jc w:val="both"/>
        <w:rPr>
          <w:rFonts w:ascii="Myriad Pro" w:hAnsi="Myriad Pro"/>
          <w:sz w:val="21"/>
          <w:szCs w:val="21"/>
        </w:rPr>
      </w:pPr>
      <w:r w:rsidRPr="00614B0B">
        <w:rPr>
          <w:rFonts w:ascii="Myriad Pro" w:hAnsi="Myriad Pro"/>
          <w:sz w:val="21"/>
          <w:szCs w:val="21"/>
        </w:rPr>
        <w:t xml:space="preserve">UNDP reserves the right to interview any or </w:t>
      </w:r>
      <w:r w:rsidR="009B2F05" w:rsidRPr="00614B0B">
        <w:rPr>
          <w:rFonts w:ascii="Myriad Pro" w:hAnsi="Myriad Pro"/>
          <w:sz w:val="21"/>
          <w:szCs w:val="21"/>
        </w:rPr>
        <w:t>all</w:t>
      </w:r>
      <w:r w:rsidRPr="00614B0B">
        <w:rPr>
          <w:rFonts w:ascii="Myriad Pro" w:hAnsi="Myriad Pro"/>
          <w:sz w:val="21"/>
          <w:szCs w:val="21"/>
        </w:rPr>
        <w:t xml:space="preserve"> the proposed consulting design team. </w:t>
      </w:r>
      <w:r w:rsidRPr="00614B0B">
        <w:rPr>
          <w:rFonts w:ascii="Myriad Pro" w:hAnsi="Myriad Pro"/>
          <w:b/>
          <w:bCs/>
          <w:sz w:val="21"/>
          <w:szCs w:val="21"/>
        </w:rPr>
        <w:t>Any changes in the proposed key personnel shall require prior written approval of UNDP.</w:t>
      </w:r>
    </w:p>
    <w:p w:rsidR="009B2F05" w:rsidRDefault="009B2F05" w:rsidP="008C5DD8">
      <w:pPr>
        <w:widowControl w:val="0"/>
        <w:autoSpaceDE w:val="0"/>
        <w:autoSpaceDN w:val="0"/>
        <w:adjustRightInd w:val="0"/>
        <w:spacing w:before="120"/>
        <w:jc w:val="both"/>
        <w:rPr>
          <w:rFonts w:ascii="Myriad Pro" w:hAnsi="Myriad Pro"/>
          <w:sz w:val="21"/>
          <w:szCs w:val="21"/>
        </w:rPr>
      </w:pPr>
      <w:r w:rsidRPr="00614B0B">
        <w:rPr>
          <w:rFonts w:ascii="Myriad Pro" w:hAnsi="Myriad Pro"/>
          <w:sz w:val="21"/>
          <w:szCs w:val="21"/>
        </w:rPr>
        <w:t>The above proposed consultant team is the minimum required team to perform the task</w:t>
      </w:r>
      <w:r w:rsidR="002A058D" w:rsidRPr="00614B0B">
        <w:rPr>
          <w:rFonts w:ascii="Myriad Pro" w:hAnsi="Myriad Pro"/>
          <w:sz w:val="21"/>
          <w:szCs w:val="21"/>
        </w:rPr>
        <w:t>;</w:t>
      </w:r>
      <w:r w:rsidRPr="00614B0B">
        <w:rPr>
          <w:rFonts w:ascii="Myriad Pro" w:hAnsi="Myriad Pro"/>
          <w:sz w:val="21"/>
          <w:szCs w:val="21"/>
        </w:rPr>
        <w:t xml:space="preserve"> any </w:t>
      </w:r>
      <w:r w:rsidR="00C45841" w:rsidRPr="00614B0B">
        <w:rPr>
          <w:rFonts w:ascii="Myriad Pro" w:hAnsi="Myriad Pro"/>
          <w:sz w:val="21"/>
          <w:szCs w:val="21"/>
        </w:rPr>
        <w:t xml:space="preserve">additional experts needed for the project during the design </w:t>
      </w:r>
      <w:r w:rsidR="003B2B2C" w:rsidRPr="00614B0B">
        <w:rPr>
          <w:rFonts w:ascii="Myriad Pro" w:hAnsi="Myriad Pro"/>
          <w:sz w:val="21"/>
          <w:szCs w:val="21"/>
        </w:rPr>
        <w:t xml:space="preserve">and supervision </w:t>
      </w:r>
      <w:r w:rsidR="00C45841" w:rsidRPr="00614B0B">
        <w:rPr>
          <w:rFonts w:ascii="Myriad Pro" w:hAnsi="Myriad Pro"/>
          <w:sz w:val="21"/>
          <w:szCs w:val="21"/>
        </w:rPr>
        <w:t>period is the responsibility of the consultant with no additional cost.</w:t>
      </w:r>
    </w:p>
    <w:p w:rsidR="008C5DD8" w:rsidRPr="00614B0B" w:rsidRDefault="008C5DD8" w:rsidP="00E4593F">
      <w:pPr>
        <w:widowControl w:val="0"/>
        <w:autoSpaceDE w:val="0"/>
        <w:autoSpaceDN w:val="0"/>
        <w:adjustRightInd w:val="0"/>
        <w:spacing w:before="120"/>
        <w:ind w:left="420"/>
        <w:jc w:val="both"/>
        <w:rPr>
          <w:rFonts w:ascii="Myriad Pro" w:hAnsi="Myriad Pro"/>
          <w:b/>
          <w:bCs/>
          <w:sz w:val="21"/>
          <w:szCs w:val="21"/>
        </w:rPr>
      </w:pPr>
    </w:p>
    <w:p w:rsidR="00BC51EE" w:rsidRDefault="00745EAD" w:rsidP="008C5DD8">
      <w:pPr>
        <w:pStyle w:val="ListParagraph"/>
        <w:numPr>
          <w:ilvl w:val="1"/>
          <w:numId w:val="9"/>
        </w:numPr>
        <w:ind w:left="360"/>
        <w:jc w:val="both"/>
        <w:rPr>
          <w:rFonts w:ascii="Myriad Pro" w:hAnsi="Myriad Pro"/>
          <w:b/>
          <w:bCs/>
          <w:sz w:val="21"/>
          <w:szCs w:val="21"/>
        </w:rPr>
      </w:pPr>
      <w:r w:rsidRPr="008C5DD8">
        <w:rPr>
          <w:rFonts w:ascii="Myriad Pro" w:hAnsi="Myriad Pro"/>
          <w:b/>
          <w:bCs/>
          <w:sz w:val="21"/>
          <w:szCs w:val="21"/>
        </w:rPr>
        <w:t xml:space="preserve">Human Resources Table- </w:t>
      </w:r>
      <w:r w:rsidR="0068280A" w:rsidRPr="008C5DD8">
        <w:rPr>
          <w:rFonts w:ascii="Myriad Pro" w:hAnsi="Myriad Pro"/>
          <w:b/>
          <w:bCs/>
          <w:sz w:val="21"/>
          <w:szCs w:val="21"/>
        </w:rPr>
        <w:t>Site Supervision</w:t>
      </w:r>
    </w:p>
    <w:p w:rsidR="008C5DD8" w:rsidRPr="008C5DD8" w:rsidRDefault="008C5DD8" w:rsidP="008C5DD8">
      <w:pPr>
        <w:jc w:val="both"/>
        <w:rPr>
          <w:rFonts w:ascii="Myriad Pro" w:hAnsi="Myriad Pro"/>
          <w:b/>
          <w:bCs/>
          <w:sz w:val="21"/>
          <w:szCs w:val="21"/>
        </w:rPr>
      </w:pPr>
    </w:p>
    <w:tbl>
      <w:tblPr>
        <w:tblStyle w:val="TableGrid"/>
        <w:tblW w:w="9020" w:type="dxa"/>
        <w:tblInd w:w="355" w:type="dxa"/>
        <w:tblLayout w:type="fixed"/>
        <w:tblLook w:val="01E0" w:firstRow="1" w:lastRow="1" w:firstColumn="1" w:lastColumn="1" w:noHBand="0" w:noVBand="0"/>
      </w:tblPr>
      <w:tblGrid>
        <w:gridCol w:w="810"/>
        <w:gridCol w:w="1620"/>
        <w:gridCol w:w="1080"/>
        <w:gridCol w:w="5510"/>
      </w:tblGrid>
      <w:tr w:rsidR="00BC51EE" w:rsidRPr="00614B0B" w:rsidTr="003B46A8">
        <w:tc>
          <w:tcPr>
            <w:tcW w:w="810" w:type="dxa"/>
            <w:vAlign w:val="center"/>
          </w:tcPr>
          <w:p w:rsidR="00BC51EE" w:rsidRPr="008C5DD8" w:rsidRDefault="00BC51EE" w:rsidP="00555813">
            <w:pPr>
              <w:pStyle w:val="NoSpacing"/>
              <w:keepNext/>
              <w:contextualSpacing/>
              <w:jc w:val="center"/>
              <w:rPr>
                <w:rFonts w:ascii="Myriad Pro" w:hAnsi="Myriad Pro" w:cs="Tahoma"/>
                <w:b/>
                <w:bCs/>
                <w:sz w:val="21"/>
                <w:szCs w:val="21"/>
              </w:rPr>
            </w:pPr>
            <w:r w:rsidRPr="008C5DD8">
              <w:rPr>
                <w:rFonts w:ascii="Myriad Pro" w:hAnsi="Myriad Pro" w:cs="Tahoma"/>
                <w:b/>
                <w:bCs/>
                <w:sz w:val="21"/>
                <w:szCs w:val="21"/>
              </w:rPr>
              <w:t>No</w:t>
            </w:r>
          </w:p>
        </w:tc>
        <w:tc>
          <w:tcPr>
            <w:tcW w:w="1620" w:type="dxa"/>
            <w:vAlign w:val="center"/>
          </w:tcPr>
          <w:p w:rsidR="00BC51EE" w:rsidRPr="008C5DD8" w:rsidRDefault="00BC51EE" w:rsidP="00555813">
            <w:pPr>
              <w:pStyle w:val="NoSpacing"/>
              <w:keepNext/>
              <w:contextualSpacing/>
              <w:jc w:val="both"/>
              <w:rPr>
                <w:rFonts w:ascii="Myriad Pro" w:hAnsi="Myriad Pro" w:cs="Tahoma"/>
                <w:b/>
                <w:bCs/>
                <w:sz w:val="21"/>
                <w:szCs w:val="21"/>
              </w:rPr>
            </w:pPr>
            <w:r w:rsidRPr="008C5DD8">
              <w:rPr>
                <w:rFonts w:ascii="Myriad Pro" w:hAnsi="Myriad Pro" w:cs="Tahoma"/>
                <w:b/>
                <w:bCs/>
                <w:sz w:val="21"/>
                <w:szCs w:val="21"/>
              </w:rPr>
              <w:t>Title/Role</w:t>
            </w:r>
          </w:p>
        </w:tc>
        <w:tc>
          <w:tcPr>
            <w:tcW w:w="1080" w:type="dxa"/>
            <w:vAlign w:val="center"/>
          </w:tcPr>
          <w:p w:rsidR="00BC51EE" w:rsidRPr="008C5DD8" w:rsidRDefault="00BC51EE" w:rsidP="00555813">
            <w:pPr>
              <w:pStyle w:val="NoSpacing"/>
              <w:keepNext/>
              <w:contextualSpacing/>
              <w:jc w:val="center"/>
              <w:rPr>
                <w:rFonts w:ascii="Myriad Pro" w:hAnsi="Myriad Pro" w:cs="Tahoma"/>
                <w:b/>
                <w:bCs/>
                <w:sz w:val="21"/>
                <w:szCs w:val="21"/>
              </w:rPr>
            </w:pPr>
            <w:r w:rsidRPr="008C5DD8">
              <w:rPr>
                <w:rFonts w:ascii="Myriad Pro" w:hAnsi="Myriad Pro" w:cs="Tahoma"/>
                <w:b/>
                <w:bCs/>
                <w:sz w:val="21"/>
                <w:szCs w:val="21"/>
              </w:rPr>
              <w:t>Min. No. of Years</w:t>
            </w:r>
          </w:p>
        </w:tc>
        <w:tc>
          <w:tcPr>
            <w:tcW w:w="5510" w:type="dxa"/>
            <w:vAlign w:val="center"/>
          </w:tcPr>
          <w:p w:rsidR="00BC51EE" w:rsidRPr="008C5DD8" w:rsidRDefault="00BC51EE" w:rsidP="00555813">
            <w:pPr>
              <w:pStyle w:val="NoSpacing"/>
              <w:keepNext/>
              <w:contextualSpacing/>
              <w:jc w:val="both"/>
              <w:rPr>
                <w:rFonts w:ascii="Myriad Pro" w:hAnsi="Myriad Pro" w:cs="Tahoma"/>
                <w:b/>
                <w:bCs/>
                <w:sz w:val="21"/>
                <w:szCs w:val="21"/>
              </w:rPr>
            </w:pPr>
            <w:r w:rsidRPr="008C5DD8">
              <w:rPr>
                <w:rFonts w:ascii="Myriad Pro" w:hAnsi="Myriad Pro" w:cs="Tahoma"/>
                <w:b/>
                <w:bCs/>
                <w:sz w:val="21"/>
                <w:szCs w:val="21"/>
              </w:rPr>
              <w:t>Specific Experience</w:t>
            </w:r>
          </w:p>
        </w:tc>
      </w:tr>
      <w:tr w:rsidR="00BC51EE" w:rsidRPr="00614B0B" w:rsidTr="003B46A8">
        <w:trPr>
          <w:trHeight w:val="507"/>
        </w:trPr>
        <w:tc>
          <w:tcPr>
            <w:tcW w:w="810" w:type="dxa"/>
            <w:vAlign w:val="center"/>
          </w:tcPr>
          <w:p w:rsidR="00BC51EE" w:rsidRPr="00614B0B" w:rsidRDefault="00BC51EE" w:rsidP="00555813">
            <w:pPr>
              <w:pStyle w:val="NoSpacing"/>
              <w:contextualSpacing/>
              <w:jc w:val="center"/>
              <w:rPr>
                <w:rFonts w:ascii="Myriad Pro" w:hAnsi="Myriad Pro" w:cs="Tahoma"/>
                <w:w w:val="118"/>
                <w:sz w:val="21"/>
                <w:szCs w:val="21"/>
                <w:lang w:val="en-CA"/>
              </w:rPr>
            </w:pPr>
            <w:r w:rsidRPr="00614B0B">
              <w:rPr>
                <w:rFonts w:ascii="Myriad Pro" w:hAnsi="Myriad Pro"/>
                <w:w w:val="118"/>
                <w:sz w:val="21"/>
                <w:szCs w:val="21"/>
                <w:lang w:val="en-CA"/>
              </w:rPr>
              <w:t>1</w:t>
            </w:r>
          </w:p>
        </w:tc>
        <w:tc>
          <w:tcPr>
            <w:tcW w:w="1620" w:type="dxa"/>
            <w:vAlign w:val="center"/>
          </w:tcPr>
          <w:p w:rsidR="00BC51EE" w:rsidRPr="00614B0B" w:rsidRDefault="00BC51EE" w:rsidP="00555813">
            <w:pPr>
              <w:contextualSpacing/>
              <w:jc w:val="both"/>
              <w:rPr>
                <w:rFonts w:ascii="Myriad Pro" w:hAnsi="Myriad Pro"/>
                <w:sz w:val="21"/>
                <w:szCs w:val="21"/>
              </w:rPr>
            </w:pPr>
            <w:r w:rsidRPr="00614B0B">
              <w:rPr>
                <w:rFonts w:ascii="Myriad Pro" w:hAnsi="Myriad Pro"/>
                <w:sz w:val="21"/>
                <w:szCs w:val="21"/>
              </w:rPr>
              <w:t xml:space="preserve">Full time Resident site engineer  </w:t>
            </w:r>
          </w:p>
        </w:tc>
        <w:tc>
          <w:tcPr>
            <w:tcW w:w="1080" w:type="dxa"/>
            <w:vAlign w:val="center"/>
          </w:tcPr>
          <w:p w:rsidR="00BC51EE" w:rsidRPr="00614B0B" w:rsidRDefault="00BC51EE" w:rsidP="00555813">
            <w:pPr>
              <w:contextualSpacing/>
              <w:jc w:val="center"/>
              <w:rPr>
                <w:rFonts w:ascii="Myriad Pro" w:hAnsi="Myriad Pro"/>
                <w:sz w:val="21"/>
                <w:szCs w:val="21"/>
              </w:rPr>
            </w:pPr>
            <w:r w:rsidRPr="00614B0B">
              <w:rPr>
                <w:rFonts w:ascii="Myriad Pro" w:hAnsi="Myriad Pro"/>
                <w:sz w:val="21"/>
                <w:szCs w:val="21"/>
              </w:rPr>
              <w:t>10</w:t>
            </w:r>
          </w:p>
        </w:tc>
        <w:tc>
          <w:tcPr>
            <w:tcW w:w="5510" w:type="dxa"/>
            <w:vAlign w:val="center"/>
          </w:tcPr>
          <w:p w:rsidR="00BC51EE" w:rsidRPr="00614B0B" w:rsidRDefault="00BC51EE" w:rsidP="00555813">
            <w:pPr>
              <w:contextualSpacing/>
              <w:jc w:val="both"/>
              <w:rPr>
                <w:rFonts w:ascii="Myriad Pro" w:hAnsi="Myriad Pro"/>
                <w:sz w:val="21"/>
                <w:szCs w:val="21"/>
              </w:rPr>
            </w:pPr>
            <w:r w:rsidRPr="00614B0B">
              <w:rPr>
                <w:rFonts w:ascii="Myriad Pro" w:hAnsi="Myriad Pro"/>
                <w:sz w:val="21"/>
                <w:szCs w:val="21"/>
              </w:rPr>
              <w:t xml:space="preserve">Civil Engineer, </w:t>
            </w:r>
            <w:r w:rsidR="0050744E" w:rsidRPr="00614B0B">
              <w:rPr>
                <w:rFonts w:ascii="Myriad Pro" w:hAnsi="Myriad Pro"/>
                <w:sz w:val="21"/>
                <w:szCs w:val="21"/>
              </w:rPr>
              <w:t>licensed to manage projects by local authorities in accordance with local building law</w:t>
            </w:r>
          </w:p>
        </w:tc>
      </w:tr>
      <w:tr w:rsidR="00BC51EE" w:rsidRPr="00614B0B" w:rsidTr="003B46A8">
        <w:trPr>
          <w:trHeight w:val="510"/>
        </w:trPr>
        <w:tc>
          <w:tcPr>
            <w:tcW w:w="810" w:type="dxa"/>
            <w:vAlign w:val="center"/>
          </w:tcPr>
          <w:p w:rsidR="00BC51EE" w:rsidRPr="00614B0B" w:rsidRDefault="00BC51EE" w:rsidP="00555813">
            <w:pPr>
              <w:pStyle w:val="NoSpacing"/>
              <w:contextualSpacing/>
              <w:jc w:val="center"/>
              <w:rPr>
                <w:rFonts w:ascii="Myriad Pro" w:hAnsi="Myriad Pro" w:cs="Tahoma"/>
                <w:w w:val="118"/>
                <w:sz w:val="21"/>
                <w:szCs w:val="21"/>
                <w:lang w:val="en-CA"/>
              </w:rPr>
            </w:pPr>
            <w:r w:rsidRPr="00614B0B">
              <w:rPr>
                <w:rFonts w:ascii="Myriad Pro" w:hAnsi="Myriad Pro"/>
                <w:w w:val="118"/>
                <w:sz w:val="21"/>
                <w:szCs w:val="21"/>
                <w:lang w:val="en-CA"/>
              </w:rPr>
              <w:t>2</w:t>
            </w:r>
          </w:p>
        </w:tc>
        <w:tc>
          <w:tcPr>
            <w:tcW w:w="1620" w:type="dxa"/>
            <w:vAlign w:val="center"/>
          </w:tcPr>
          <w:p w:rsidR="00BC51EE" w:rsidRPr="00614B0B" w:rsidRDefault="00BC51EE" w:rsidP="00555813">
            <w:pPr>
              <w:contextualSpacing/>
              <w:jc w:val="both"/>
              <w:rPr>
                <w:rFonts w:ascii="Myriad Pro" w:hAnsi="Myriad Pro"/>
                <w:sz w:val="21"/>
                <w:szCs w:val="21"/>
              </w:rPr>
            </w:pPr>
            <w:r w:rsidRPr="00614B0B">
              <w:rPr>
                <w:rFonts w:ascii="Myriad Pro" w:hAnsi="Myriad Pro"/>
                <w:sz w:val="21"/>
                <w:szCs w:val="21"/>
              </w:rPr>
              <w:t xml:space="preserve">Part Time Electrical Engineer </w:t>
            </w:r>
          </w:p>
        </w:tc>
        <w:tc>
          <w:tcPr>
            <w:tcW w:w="1080" w:type="dxa"/>
            <w:vAlign w:val="center"/>
          </w:tcPr>
          <w:p w:rsidR="00BC51EE" w:rsidRPr="00614B0B" w:rsidRDefault="00BC51EE" w:rsidP="00555813">
            <w:pPr>
              <w:contextualSpacing/>
              <w:jc w:val="center"/>
              <w:rPr>
                <w:rFonts w:ascii="Myriad Pro" w:hAnsi="Myriad Pro"/>
                <w:sz w:val="21"/>
                <w:szCs w:val="21"/>
              </w:rPr>
            </w:pPr>
            <w:r w:rsidRPr="00614B0B">
              <w:rPr>
                <w:rFonts w:ascii="Myriad Pro" w:hAnsi="Myriad Pro"/>
                <w:sz w:val="21"/>
                <w:szCs w:val="21"/>
              </w:rPr>
              <w:t>10</w:t>
            </w:r>
          </w:p>
        </w:tc>
        <w:tc>
          <w:tcPr>
            <w:tcW w:w="5510" w:type="dxa"/>
            <w:vAlign w:val="center"/>
          </w:tcPr>
          <w:p w:rsidR="00BC51EE" w:rsidRPr="00614B0B" w:rsidRDefault="00BC51EE" w:rsidP="00555813">
            <w:pPr>
              <w:contextualSpacing/>
              <w:jc w:val="both"/>
              <w:rPr>
                <w:rFonts w:ascii="Myriad Pro" w:hAnsi="Myriad Pro"/>
                <w:sz w:val="21"/>
                <w:szCs w:val="21"/>
              </w:rPr>
            </w:pPr>
            <w:r w:rsidRPr="00614B0B">
              <w:rPr>
                <w:rFonts w:ascii="Myriad Pro" w:hAnsi="Myriad Pro"/>
                <w:sz w:val="21"/>
                <w:szCs w:val="21"/>
              </w:rPr>
              <w:t xml:space="preserve">Experience in similar projects accredited by Jerusalem District Electricity Company </w:t>
            </w:r>
          </w:p>
        </w:tc>
      </w:tr>
      <w:tr w:rsidR="00BC51EE" w:rsidRPr="00614B0B" w:rsidTr="003B46A8">
        <w:trPr>
          <w:trHeight w:val="510"/>
        </w:trPr>
        <w:tc>
          <w:tcPr>
            <w:tcW w:w="810" w:type="dxa"/>
            <w:vAlign w:val="center"/>
          </w:tcPr>
          <w:p w:rsidR="00BC51EE" w:rsidRPr="00614B0B" w:rsidRDefault="00BC51EE" w:rsidP="00555813">
            <w:pPr>
              <w:pStyle w:val="NoSpacing"/>
              <w:contextualSpacing/>
              <w:jc w:val="center"/>
              <w:rPr>
                <w:rFonts w:ascii="Myriad Pro" w:hAnsi="Myriad Pro" w:cs="Tahoma"/>
                <w:w w:val="118"/>
                <w:sz w:val="21"/>
                <w:szCs w:val="21"/>
                <w:lang w:val="en-CA"/>
              </w:rPr>
            </w:pPr>
            <w:r w:rsidRPr="00614B0B">
              <w:rPr>
                <w:rFonts w:ascii="Myriad Pro" w:hAnsi="Myriad Pro"/>
                <w:w w:val="118"/>
                <w:sz w:val="21"/>
                <w:szCs w:val="21"/>
                <w:lang w:val="en-CA"/>
              </w:rPr>
              <w:t>3</w:t>
            </w:r>
          </w:p>
        </w:tc>
        <w:tc>
          <w:tcPr>
            <w:tcW w:w="1620" w:type="dxa"/>
            <w:vAlign w:val="center"/>
          </w:tcPr>
          <w:p w:rsidR="00BC51EE" w:rsidRPr="00614B0B" w:rsidRDefault="00BC51EE" w:rsidP="00555813">
            <w:pPr>
              <w:contextualSpacing/>
              <w:jc w:val="both"/>
              <w:rPr>
                <w:rFonts w:ascii="Myriad Pro" w:hAnsi="Myriad Pro"/>
                <w:sz w:val="21"/>
                <w:szCs w:val="21"/>
              </w:rPr>
            </w:pPr>
            <w:r w:rsidRPr="00614B0B">
              <w:rPr>
                <w:rFonts w:ascii="Myriad Pro" w:hAnsi="Myriad Pro"/>
                <w:sz w:val="21"/>
                <w:szCs w:val="21"/>
              </w:rPr>
              <w:t xml:space="preserve">Part time Mechanical Engineer </w:t>
            </w:r>
          </w:p>
        </w:tc>
        <w:tc>
          <w:tcPr>
            <w:tcW w:w="1080" w:type="dxa"/>
            <w:vAlign w:val="center"/>
          </w:tcPr>
          <w:p w:rsidR="00BC51EE" w:rsidRPr="00614B0B" w:rsidRDefault="00BC51EE" w:rsidP="00555813">
            <w:pPr>
              <w:contextualSpacing/>
              <w:jc w:val="center"/>
              <w:rPr>
                <w:rFonts w:ascii="Myriad Pro" w:hAnsi="Myriad Pro"/>
                <w:sz w:val="21"/>
                <w:szCs w:val="21"/>
              </w:rPr>
            </w:pPr>
            <w:r w:rsidRPr="00614B0B">
              <w:rPr>
                <w:rFonts w:ascii="Myriad Pro" w:hAnsi="Myriad Pro"/>
                <w:sz w:val="21"/>
                <w:szCs w:val="21"/>
              </w:rPr>
              <w:t>10</w:t>
            </w:r>
          </w:p>
        </w:tc>
        <w:tc>
          <w:tcPr>
            <w:tcW w:w="5510" w:type="dxa"/>
            <w:vAlign w:val="center"/>
          </w:tcPr>
          <w:p w:rsidR="00BC51EE" w:rsidRPr="00614B0B" w:rsidRDefault="00BC51EE" w:rsidP="00555813">
            <w:pPr>
              <w:contextualSpacing/>
              <w:jc w:val="both"/>
              <w:rPr>
                <w:rFonts w:ascii="Myriad Pro" w:hAnsi="Myriad Pro"/>
                <w:sz w:val="21"/>
                <w:szCs w:val="21"/>
              </w:rPr>
            </w:pPr>
            <w:r w:rsidRPr="00614B0B">
              <w:rPr>
                <w:rFonts w:ascii="Myriad Pro" w:hAnsi="Myriad Pro"/>
                <w:sz w:val="21"/>
                <w:szCs w:val="21"/>
              </w:rPr>
              <w:t>Experience in similar projects</w:t>
            </w:r>
          </w:p>
        </w:tc>
      </w:tr>
      <w:tr w:rsidR="00BC51EE" w:rsidRPr="00614B0B" w:rsidTr="003B46A8">
        <w:trPr>
          <w:trHeight w:val="510"/>
        </w:trPr>
        <w:tc>
          <w:tcPr>
            <w:tcW w:w="810" w:type="dxa"/>
            <w:vAlign w:val="center"/>
          </w:tcPr>
          <w:p w:rsidR="00BC51EE" w:rsidRPr="00614B0B" w:rsidRDefault="00BC51EE" w:rsidP="00555813">
            <w:pPr>
              <w:pStyle w:val="NoSpacing"/>
              <w:contextualSpacing/>
              <w:jc w:val="center"/>
              <w:rPr>
                <w:rFonts w:ascii="Myriad Pro" w:hAnsi="Myriad Pro"/>
                <w:w w:val="118"/>
                <w:sz w:val="21"/>
                <w:szCs w:val="21"/>
                <w:lang w:val="en-CA"/>
              </w:rPr>
            </w:pPr>
            <w:r w:rsidRPr="00614B0B">
              <w:rPr>
                <w:rFonts w:ascii="Myriad Pro" w:hAnsi="Myriad Pro"/>
                <w:w w:val="118"/>
                <w:sz w:val="21"/>
                <w:szCs w:val="21"/>
                <w:lang w:val="en-CA"/>
              </w:rPr>
              <w:t>4</w:t>
            </w:r>
          </w:p>
        </w:tc>
        <w:tc>
          <w:tcPr>
            <w:tcW w:w="1620" w:type="dxa"/>
            <w:vAlign w:val="center"/>
          </w:tcPr>
          <w:p w:rsidR="00BC51EE" w:rsidRPr="00614B0B" w:rsidRDefault="00BC51EE" w:rsidP="00555813">
            <w:pPr>
              <w:contextualSpacing/>
              <w:rPr>
                <w:rFonts w:ascii="Myriad Pro" w:hAnsi="Myriad Pro"/>
                <w:w w:val="118"/>
                <w:sz w:val="21"/>
                <w:szCs w:val="21"/>
                <w:lang w:val="en-CA"/>
              </w:rPr>
            </w:pPr>
            <w:r w:rsidRPr="00614B0B">
              <w:rPr>
                <w:rFonts w:ascii="Myriad Pro" w:hAnsi="Myriad Pro"/>
                <w:sz w:val="21"/>
                <w:szCs w:val="21"/>
              </w:rPr>
              <w:t>Office support during the implementation period</w:t>
            </w:r>
          </w:p>
        </w:tc>
        <w:tc>
          <w:tcPr>
            <w:tcW w:w="1080" w:type="dxa"/>
            <w:vAlign w:val="center"/>
          </w:tcPr>
          <w:p w:rsidR="00BC51EE" w:rsidRPr="00614B0B" w:rsidRDefault="00BC51EE" w:rsidP="00555813">
            <w:pPr>
              <w:pStyle w:val="NoSpacing"/>
              <w:contextualSpacing/>
              <w:jc w:val="center"/>
              <w:rPr>
                <w:rFonts w:ascii="Myriad Pro" w:hAnsi="Myriad Pro"/>
                <w:w w:val="118"/>
                <w:sz w:val="21"/>
                <w:szCs w:val="21"/>
                <w:lang w:val="en-CA"/>
              </w:rPr>
            </w:pPr>
          </w:p>
        </w:tc>
        <w:tc>
          <w:tcPr>
            <w:tcW w:w="5510" w:type="dxa"/>
            <w:vAlign w:val="center"/>
          </w:tcPr>
          <w:p w:rsidR="00BC51EE" w:rsidRPr="00614B0B" w:rsidRDefault="00BC51EE" w:rsidP="00555813">
            <w:pPr>
              <w:pStyle w:val="NoSpacing"/>
              <w:contextualSpacing/>
              <w:rPr>
                <w:rFonts w:ascii="Myriad Pro" w:hAnsi="Myriad Pro"/>
                <w:w w:val="118"/>
                <w:sz w:val="21"/>
                <w:szCs w:val="21"/>
                <w:lang w:val="en-CA"/>
              </w:rPr>
            </w:pPr>
          </w:p>
        </w:tc>
      </w:tr>
    </w:tbl>
    <w:p w:rsidR="00745EAD" w:rsidRPr="00614B0B" w:rsidRDefault="00745EAD" w:rsidP="00901853">
      <w:pPr>
        <w:widowControl w:val="0"/>
        <w:autoSpaceDE w:val="0"/>
        <w:autoSpaceDN w:val="0"/>
        <w:adjustRightInd w:val="0"/>
        <w:spacing w:before="120"/>
        <w:ind w:left="420"/>
        <w:jc w:val="both"/>
        <w:rPr>
          <w:rFonts w:ascii="Myriad Pro" w:hAnsi="Myriad Pro"/>
          <w:b/>
          <w:bCs/>
          <w:sz w:val="21"/>
          <w:szCs w:val="21"/>
        </w:rPr>
      </w:pPr>
    </w:p>
    <w:p w:rsidR="00DB2334" w:rsidRPr="00555813" w:rsidRDefault="00DB2334" w:rsidP="00555813">
      <w:pPr>
        <w:pStyle w:val="DefaultText"/>
        <w:numPr>
          <w:ilvl w:val="0"/>
          <w:numId w:val="9"/>
        </w:numPr>
        <w:tabs>
          <w:tab w:val="num" w:pos="426"/>
        </w:tabs>
        <w:spacing w:line="240" w:lineRule="auto"/>
        <w:ind w:left="426" w:hanging="412"/>
        <w:jc w:val="both"/>
        <w:rPr>
          <w:rFonts w:ascii="Myriad Pro" w:hAnsi="Myriad Pro"/>
          <w:b/>
          <w:bCs/>
        </w:rPr>
      </w:pPr>
      <w:r w:rsidRPr="00555813">
        <w:rPr>
          <w:rFonts w:ascii="Myriad Pro" w:hAnsi="Myriad Pro"/>
          <w:b/>
          <w:bCs/>
        </w:rPr>
        <w:t xml:space="preserve">Services and facilities provided by the </w:t>
      </w:r>
      <w:r w:rsidR="002A058D" w:rsidRPr="00555813">
        <w:rPr>
          <w:rFonts w:ascii="Myriad Pro" w:hAnsi="Myriad Pro"/>
          <w:b/>
          <w:bCs/>
        </w:rPr>
        <w:t>UNDP</w:t>
      </w:r>
    </w:p>
    <w:p w:rsidR="00DB2334" w:rsidRPr="00614B0B" w:rsidRDefault="00DB2334" w:rsidP="00901853">
      <w:pPr>
        <w:ind w:left="851" w:hanging="403"/>
        <w:jc w:val="both"/>
        <w:rPr>
          <w:rFonts w:ascii="Myriad Pro" w:hAnsi="Myriad Pro"/>
          <w:sz w:val="21"/>
          <w:szCs w:val="21"/>
        </w:rPr>
      </w:pPr>
      <w:r w:rsidRPr="00614B0B">
        <w:rPr>
          <w:rFonts w:ascii="Myriad Pro" w:hAnsi="Myriad Pro"/>
          <w:sz w:val="21"/>
          <w:szCs w:val="21"/>
        </w:rPr>
        <w:t>The UNDP will only provide and facilitate to the Consultant the following:</w:t>
      </w:r>
    </w:p>
    <w:p w:rsidR="00DB2334" w:rsidRPr="00614B0B" w:rsidRDefault="00DB2334" w:rsidP="00901853">
      <w:pPr>
        <w:numPr>
          <w:ilvl w:val="0"/>
          <w:numId w:val="6"/>
        </w:numPr>
        <w:tabs>
          <w:tab w:val="clear" w:pos="576"/>
        </w:tabs>
        <w:ind w:left="851" w:hanging="403"/>
        <w:jc w:val="both"/>
        <w:rPr>
          <w:rFonts w:ascii="Myriad Pro" w:hAnsi="Myriad Pro"/>
          <w:sz w:val="21"/>
          <w:szCs w:val="21"/>
          <w:lang w:eastAsia="en-GB"/>
        </w:rPr>
      </w:pPr>
      <w:r w:rsidRPr="00614B0B">
        <w:rPr>
          <w:rFonts w:ascii="Myriad Pro" w:hAnsi="Myriad Pro"/>
          <w:sz w:val="21"/>
          <w:szCs w:val="21"/>
          <w:lang w:eastAsia="en-GB"/>
        </w:rPr>
        <w:t>Reports, files and documents relevant to the assignment and as available;</w:t>
      </w:r>
    </w:p>
    <w:p w:rsidR="00DB2334" w:rsidRPr="00614B0B" w:rsidRDefault="00DB2334" w:rsidP="00901853">
      <w:pPr>
        <w:numPr>
          <w:ilvl w:val="0"/>
          <w:numId w:val="6"/>
        </w:numPr>
        <w:tabs>
          <w:tab w:val="clear" w:pos="576"/>
        </w:tabs>
        <w:ind w:left="851" w:hanging="403"/>
        <w:jc w:val="both"/>
        <w:rPr>
          <w:rFonts w:ascii="Myriad Pro" w:hAnsi="Myriad Pro"/>
          <w:sz w:val="21"/>
          <w:szCs w:val="21"/>
          <w:lang w:eastAsia="en-GB"/>
        </w:rPr>
      </w:pPr>
      <w:r w:rsidRPr="00614B0B">
        <w:rPr>
          <w:rFonts w:ascii="Myriad Pro" w:hAnsi="Myriad Pro"/>
          <w:sz w:val="21"/>
          <w:szCs w:val="21"/>
          <w:lang w:eastAsia="en-GB"/>
        </w:rPr>
        <w:t xml:space="preserve">Access to all sites relevant to the assignment; </w:t>
      </w:r>
    </w:p>
    <w:p w:rsidR="00DB2334" w:rsidRPr="00614B0B" w:rsidRDefault="00DB2334" w:rsidP="00901853">
      <w:pPr>
        <w:numPr>
          <w:ilvl w:val="0"/>
          <w:numId w:val="6"/>
        </w:numPr>
        <w:tabs>
          <w:tab w:val="clear" w:pos="576"/>
        </w:tabs>
        <w:ind w:left="851" w:hanging="403"/>
        <w:jc w:val="both"/>
        <w:rPr>
          <w:rFonts w:ascii="Myriad Pro" w:hAnsi="Myriad Pro"/>
          <w:sz w:val="21"/>
          <w:szCs w:val="21"/>
          <w:lang w:eastAsia="en-GB"/>
        </w:rPr>
      </w:pPr>
      <w:r w:rsidRPr="00614B0B">
        <w:rPr>
          <w:rFonts w:ascii="Myriad Pro" w:hAnsi="Myriad Pro"/>
          <w:sz w:val="21"/>
          <w:szCs w:val="21"/>
          <w:lang w:eastAsia="en-GB"/>
        </w:rPr>
        <w:t xml:space="preserve">Assistance with coordination with </w:t>
      </w:r>
      <w:r w:rsidR="00C45841" w:rsidRPr="00614B0B">
        <w:rPr>
          <w:rFonts w:ascii="Myriad Pro" w:hAnsi="Myriad Pro"/>
          <w:sz w:val="21"/>
          <w:szCs w:val="21"/>
          <w:lang w:eastAsia="en-GB"/>
        </w:rPr>
        <w:t>stakeholders.</w:t>
      </w:r>
    </w:p>
    <w:p w:rsidR="00DB2334" w:rsidRPr="00555813" w:rsidRDefault="00DB2334" w:rsidP="00555813">
      <w:pPr>
        <w:pStyle w:val="DefaultText"/>
        <w:numPr>
          <w:ilvl w:val="0"/>
          <w:numId w:val="9"/>
        </w:numPr>
        <w:tabs>
          <w:tab w:val="num" w:pos="426"/>
        </w:tabs>
        <w:spacing w:line="240" w:lineRule="auto"/>
        <w:ind w:left="426" w:hanging="412"/>
        <w:jc w:val="both"/>
        <w:rPr>
          <w:rFonts w:ascii="Myriad Pro" w:hAnsi="Myriad Pro"/>
          <w:b/>
          <w:bCs/>
        </w:rPr>
      </w:pPr>
      <w:r w:rsidRPr="00555813">
        <w:rPr>
          <w:rFonts w:ascii="Myriad Pro" w:hAnsi="Myriad Pro"/>
          <w:b/>
          <w:bCs/>
        </w:rPr>
        <w:lastRenderedPageBreak/>
        <w:t>Overall Project Management</w:t>
      </w:r>
    </w:p>
    <w:p w:rsidR="00DB2334" w:rsidRDefault="00DB2334" w:rsidP="00901853">
      <w:pPr>
        <w:ind w:left="426"/>
        <w:jc w:val="both"/>
        <w:rPr>
          <w:rFonts w:ascii="Myriad Pro" w:hAnsi="Myriad Pro"/>
          <w:sz w:val="21"/>
          <w:szCs w:val="21"/>
        </w:rPr>
      </w:pPr>
      <w:r w:rsidRPr="00614B0B">
        <w:rPr>
          <w:rFonts w:ascii="Myriad Pro" w:hAnsi="Myriad Pro"/>
          <w:sz w:val="21"/>
          <w:szCs w:val="21"/>
        </w:rPr>
        <w:t xml:space="preserve">The overall management and execution of the project will be undertaken by UNDP (Client), through its Project Management Team. UNDP will utilize its expertise in various fields: engineers, technical advisors, project staff, procurement specialists, etc. to ensure optimal review and implementation of the project design and various components. </w:t>
      </w:r>
    </w:p>
    <w:p w:rsidR="00555813" w:rsidRDefault="00555813" w:rsidP="00901853">
      <w:pPr>
        <w:ind w:left="426"/>
        <w:jc w:val="both"/>
        <w:rPr>
          <w:rFonts w:ascii="Myriad Pro" w:hAnsi="Myriad Pro"/>
          <w:sz w:val="21"/>
          <w:szCs w:val="21"/>
        </w:rPr>
      </w:pPr>
    </w:p>
    <w:p w:rsidR="00555813" w:rsidRPr="00614B0B" w:rsidRDefault="00555813" w:rsidP="00901853">
      <w:pPr>
        <w:ind w:left="426"/>
        <w:jc w:val="both"/>
        <w:rPr>
          <w:rFonts w:ascii="Myriad Pro" w:hAnsi="Myriad Pro"/>
          <w:sz w:val="21"/>
          <w:szCs w:val="21"/>
        </w:rPr>
      </w:pPr>
    </w:p>
    <w:p w:rsidR="00DB2334" w:rsidRPr="00555813" w:rsidRDefault="00DB2334" w:rsidP="00555813">
      <w:pPr>
        <w:pStyle w:val="DefaultText"/>
        <w:numPr>
          <w:ilvl w:val="0"/>
          <w:numId w:val="9"/>
        </w:numPr>
        <w:tabs>
          <w:tab w:val="num" w:pos="426"/>
        </w:tabs>
        <w:spacing w:line="240" w:lineRule="auto"/>
        <w:ind w:left="426" w:hanging="412"/>
        <w:jc w:val="both"/>
        <w:rPr>
          <w:rFonts w:ascii="Myriad Pro" w:hAnsi="Myriad Pro"/>
          <w:b/>
          <w:bCs/>
        </w:rPr>
      </w:pPr>
      <w:r w:rsidRPr="00555813">
        <w:rPr>
          <w:rFonts w:ascii="Myriad Pro" w:hAnsi="Myriad Pro"/>
          <w:b/>
          <w:bCs/>
        </w:rPr>
        <w:t>Periods for Approval by the</w:t>
      </w:r>
      <w:r w:rsidR="002A058D" w:rsidRPr="00555813">
        <w:rPr>
          <w:rFonts w:ascii="Myriad Pro" w:hAnsi="Myriad Pro"/>
          <w:b/>
          <w:bCs/>
        </w:rPr>
        <w:t xml:space="preserve"> UNDP</w:t>
      </w:r>
    </w:p>
    <w:p w:rsidR="00DB2334" w:rsidRDefault="00C45841" w:rsidP="00901853">
      <w:pPr>
        <w:ind w:left="426"/>
        <w:jc w:val="both"/>
        <w:rPr>
          <w:rFonts w:ascii="Myriad Pro" w:hAnsi="Myriad Pro"/>
          <w:sz w:val="21"/>
          <w:szCs w:val="21"/>
        </w:rPr>
      </w:pPr>
      <w:r w:rsidRPr="00614B0B">
        <w:rPr>
          <w:rFonts w:ascii="Myriad Pro" w:hAnsi="Myriad Pro"/>
          <w:sz w:val="21"/>
          <w:szCs w:val="21"/>
        </w:rPr>
        <w:t>UNDP</w:t>
      </w:r>
      <w:r w:rsidR="00DB2334" w:rsidRPr="00614B0B">
        <w:rPr>
          <w:rFonts w:ascii="Myriad Pro" w:hAnsi="Myriad Pro"/>
          <w:sz w:val="21"/>
          <w:szCs w:val="21"/>
        </w:rPr>
        <w:t xml:space="preserve"> will make comments on and/or give approvals, subject to incorporation of any comments, for submittals within 14</w:t>
      </w:r>
      <w:r w:rsidR="0028180A" w:rsidRPr="00614B0B">
        <w:rPr>
          <w:rFonts w:ascii="Myriad Pro" w:hAnsi="Myriad Pro"/>
          <w:sz w:val="21"/>
          <w:szCs w:val="21"/>
        </w:rPr>
        <w:t xml:space="preserve"> </w:t>
      </w:r>
      <w:r w:rsidR="00DB2334" w:rsidRPr="00614B0B">
        <w:rPr>
          <w:rFonts w:ascii="Myriad Pro" w:hAnsi="Myriad Pro"/>
          <w:sz w:val="21"/>
          <w:szCs w:val="21"/>
        </w:rPr>
        <w:t>days from receiving them, and within 30 days for the final submittal of each deliverable. It is understood that time is of the essence for all parties involved.</w:t>
      </w:r>
    </w:p>
    <w:p w:rsidR="00555813" w:rsidRDefault="00555813" w:rsidP="00901853">
      <w:pPr>
        <w:ind w:left="426"/>
        <w:jc w:val="both"/>
        <w:rPr>
          <w:rFonts w:ascii="Myriad Pro" w:hAnsi="Myriad Pro"/>
          <w:b/>
          <w:bCs/>
          <w:sz w:val="21"/>
          <w:szCs w:val="21"/>
        </w:rPr>
      </w:pPr>
    </w:p>
    <w:p w:rsidR="00555813" w:rsidRPr="00614B0B" w:rsidRDefault="00555813" w:rsidP="00901853">
      <w:pPr>
        <w:ind w:left="426"/>
        <w:jc w:val="both"/>
        <w:rPr>
          <w:rFonts w:ascii="Myriad Pro" w:hAnsi="Myriad Pro"/>
          <w:b/>
          <w:bCs/>
          <w:sz w:val="21"/>
          <w:szCs w:val="21"/>
        </w:rPr>
      </w:pPr>
    </w:p>
    <w:p w:rsidR="00DB2334" w:rsidRPr="00555813" w:rsidRDefault="00DB2334" w:rsidP="00555813">
      <w:pPr>
        <w:pStyle w:val="DefaultText"/>
        <w:numPr>
          <w:ilvl w:val="0"/>
          <w:numId w:val="9"/>
        </w:numPr>
        <w:tabs>
          <w:tab w:val="num" w:pos="426"/>
        </w:tabs>
        <w:spacing w:line="240" w:lineRule="auto"/>
        <w:ind w:left="426" w:hanging="412"/>
        <w:jc w:val="both"/>
        <w:rPr>
          <w:rFonts w:ascii="Myriad Pro" w:hAnsi="Myriad Pro"/>
          <w:b/>
          <w:bCs/>
        </w:rPr>
      </w:pPr>
      <w:r w:rsidRPr="00555813">
        <w:rPr>
          <w:rFonts w:ascii="Myriad Pro" w:hAnsi="Myriad Pro"/>
          <w:b/>
          <w:bCs/>
        </w:rPr>
        <w:t>Property of Documents</w:t>
      </w:r>
    </w:p>
    <w:p w:rsidR="00DB2334" w:rsidRPr="00614B0B" w:rsidRDefault="00DB2334" w:rsidP="00E4593F">
      <w:pPr>
        <w:numPr>
          <w:ilvl w:val="0"/>
          <w:numId w:val="5"/>
        </w:numPr>
        <w:tabs>
          <w:tab w:val="clear" w:pos="360"/>
        </w:tabs>
        <w:ind w:left="851" w:hanging="403"/>
        <w:jc w:val="both"/>
        <w:rPr>
          <w:rFonts w:ascii="Myriad Pro" w:hAnsi="Myriad Pro"/>
          <w:sz w:val="21"/>
          <w:szCs w:val="21"/>
        </w:rPr>
      </w:pPr>
      <w:r w:rsidRPr="00614B0B">
        <w:rPr>
          <w:rFonts w:ascii="Myriad Pro" w:hAnsi="Myriad Pro"/>
          <w:sz w:val="21"/>
          <w:szCs w:val="21"/>
        </w:rPr>
        <w:t xml:space="preserve">All reports, plans, drawings, documents, data, etc. prepared or submitted by the Consulting firm </w:t>
      </w:r>
      <w:r w:rsidR="00C45841" w:rsidRPr="00614B0B">
        <w:rPr>
          <w:rFonts w:ascii="Myriad Pro" w:hAnsi="Myriad Pro"/>
          <w:sz w:val="21"/>
          <w:szCs w:val="21"/>
        </w:rPr>
        <w:t>about</w:t>
      </w:r>
      <w:r w:rsidRPr="00614B0B">
        <w:rPr>
          <w:rFonts w:ascii="Myriad Pro" w:hAnsi="Myriad Pro"/>
          <w:sz w:val="21"/>
          <w:szCs w:val="21"/>
        </w:rPr>
        <w:t xml:space="preserve"> this TOR shall be and shall remain the full property of the Client.</w:t>
      </w:r>
    </w:p>
    <w:p w:rsidR="00DB2334" w:rsidRPr="00614B0B" w:rsidRDefault="00DB2334" w:rsidP="00901853">
      <w:pPr>
        <w:numPr>
          <w:ilvl w:val="0"/>
          <w:numId w:val="5"/>
        </w:numPr>
        <w:tabs>
          <w:tab w:val="clear" w:pos="360"/>
        </w:tabs>
        <w:ind w:left="851" w:hanging="403"/>
        <w:jc w:val="both"/>
        <w:rPr>
          <w:rFonts w:ascii="Myriad Pro" w:hAnsi="Myriad Pro"/>
          <w:sz w:val="21"/>
          <w:szCs w:val="21"/>
        </w:rPr>
      </w:pPr>
      <w:r w:rsidRPr="00614B0B">
        <w:rPr>
          <w:rFonts w:ascii="Myriad Pro" w:hAnsi="Myriad Pro"/>
          <w:sz w:val="21"/>
          <w:szCs w:val="21"/>
        </w:rPr>
        <w:t xml:space="preserve">While in the custody of the Consulting firm, the said documents shall be fully safe-guarded and treated as confidential and shall not be copied or their contents divulged to any third party without the written approval of the </w:t>
      </w:r>
      <w:r w:rsidR="002A058D" w:rsidRPr="00614B0B">
        <w:rPr>
          <w:rFonts w:ascii="Myriad Pro" w:hAnsi="Myriad Pro"/>
          <w:sz w:val="21"/>
          <w:szCs w:val="21"/>
        </w:rPr>
        <w:t>UNDP</w:t>
      </w:r>
      <w:r w:rsidRPr="00614B0B">
        <w:rPr>
          <w:rFonts w:ascii="Myriad Pro" w:hAnsi="Myriad Pro"/>
          <w:sz w:val="21"/>
          <w:szCs w:val="21"/>
        </w:rPr>
        <w:t>.</w:t>
      </w:r>
    </w:p>
    <w:p w:rsidR="00DB2334" w:rsidRPr="00614B0B" w:rsidRDefault="00DB2334" w:rsidP="00E4593F">
      <w:pPr>
        <w:pStyle w:val="ListParagraph"/>
        <w:numPr>
          <w:ilvl w:val="0"/>
          <w:numId w:val="5"/>
        </w:numPr>
        <w:tabs>
          <w:tab w:val="clear" w:pos="360"/>
        </w:tabs>
        <w:ind w:left="851" w:hanging="403"/>
        <w:rPr>
          <w:rFonts w:ascii="Myriad Pro" w:hAnsi="Myriad Pro"/>
          <w:b/>
          <w:sz w:val="21"/>
          <w:szCs w:val="21"/>
        </w:rPr>
      </w:pPr>
      <w:r w:rsidRPr="00614B0B">
        <w:rPr>
          <w:rFonts w:ascii="Myriad Pro" w:hAnsi="Myriad Pro"/>
          <w:sz w:val="21"/>
          <w:szCs w:val="21"/>
          <w:lang w:val="en-CA"/>
        </w:rPr>
        <w:t xml:space="preserve">The final reports, drawings, specifications and all related documents shall follow international standards and will be a property of the UNDP, and will be handed over to the </w:t>
      </w:r>
      <w:r w:rsidR="00C45841" w:rsidRPr="00614B0B">
        <w:rPr>
          <w:rFonts w:ascii="Myriad Pro" w:hAnsi="Myriad Pro"/>
          <w:sz w:val="21"/>
          <w:szCs w:val="21"/>
          <w:lang w:val="en-CA"/>
        </w:rPr>
        <w:t>stakeholders.</w:t>
      </w:r>
      <w:bookmarkEnd w:id="0"/>
      <w:bookmarkEnd w:id="1"/>
    </w:p>
    <w:p w:rsidR="00DB2334" w:rsidRDefault="00DB2334" w:rsidP="00614B0B">
      <w:pPr>
        <w:rPr>
          <w:rFonts w:ascii="Myriad Pro" w:hAnsi="Myriad Pro"/>
          <w:b/>
          <w:sz w:val="21"/>
          <w:szCs w:val="21"/>
        </w:rPr>
      </w:pPr>
    </w:p>
    <w:p w:rsidR="00555813" w:rsidRDefault="00555813" w:rsidP="00614B0B">
      <w:pPr>
        <w:rPr>
          <w:rFonts w:ascii="Myriad Pro" w:hAnsi="Myriad Pro"/>
          <w:b/>
          <w:sz w:val="21"/>
          <w:szCs w:val="21"/>
        </w:rPr>
      </w:pPr>
    </w:p>
    <w:p w:rsidR="00614B0B" w:rsidRPr="00555813" w:rsidRDefault="00614B0B" w:rsidP="00555813">
      <w:pPr>
        <w:pStyle w:val="DefaultText"/>
        <w:numPr>
          <w:ilvl w:val="0"/>
          <w:numId w:val="9"/>
        </w:numPr>
        <w:tabs>
          <w:tab w:val="num" w:pos="426"/>
        </w:tabs>
        <w:spacing w:line="240" w:lineRule="auto"/>
        <w:ind w:left="426" w:hanging="412"/>
        <w:jc w:val="both"/>
        <w:rPr>
          <w:rFonts w:ascii="Myriad Pro" w:hAnsi="Myriad Pro"/>
          <w:b/>
          <w:bCs/>
        </w:rPr>
      </w:pPr>
      <w:r w:rsidRPr="00555813">
        <w:rPr>
          <w:rFonts w:ascii="Myriad Pro" w:hAnsi="Myriad Pro"/>
          <w:b/>
          <w:bCs/>
        </w:rPr>
        <w:t>Payment Terms</w:t>
      </w:r>
    </w:p>
    <w:p w:rsidR="00614B0B" w:rsidRDefault="00614B0B" w:rsidP="00614B0B">
      <w:pPr>
        <w:ind w:left="426"/>
        <w:jc w:val="both"/>
        <w:rPr>
          <w:rFonts w:ascii="Myriad Pro" w:hAnsi="Myriad Pro"/>
          <w:sz w:val="21"/>
          <w:szCs w:val="21"/>
        </w:rPr>
      </w:pPr>
      <w:r w:rsidRPr="00B57F56">
        <w:rPr>
          <w:rFonts w:ascii="Myriad Pro" w:hAnsi="Myriad Pro"/>
          <w:sz w:val="21"/>
          <w:szCs w:val="21"/>
        </w:rPr>
        <w:t>UNDP shall effect payments to the</w:t>
      </w:r>
      <w:r>
        <w:rPr>
          <w:rFonts w:ascii="Myriad Pro" w:hAnsi="Myriad Pro"/>
          <w:sz w:val="21"/>
          <w:szCs w:val="21"/>
        </w:rPr>
        <w:t xml:space="preserve"> winning c</w:t>
      </w:r>
      <w:r w:rsidRPr="00B57F56">
        <w:rPr>
          <w:rFonts w:ascii="Myriad Pro" w:hAnsi="Myriad Pro"/>
          <w:sz w:val="21"/>
          <w:szCs w:val="21"/>
        </w:rPr>
        <w:t>ontractor upon achievement of the corresponding milestones</w:t>
      </w:r>
      <w:r>
        <w:rPr>
          <w:rFonts w:ascii="Myriad Pro" w:hAnsi="Myriad Pro"/>
          <w:sz w:val="21"/>
          <w:szCs w:val="21"/>
        </w:rPr>
        <w:t>:</w:t>
      </w:r>
    </w:p>
    <w:p w:rsidR="00614B0B" w:rsidRDefault="00614B0B" w:rsidP="00614B0B">
      <w:pPr>
        <w:ind w:left="426"/>
        <w:jc w:val="both"/>
        <w:rPr>
          <w:rFonts w:ascii="Myriad Pro" w:hAnsi="Myriad Pro"/>
          <w:sz w:val="21"/>
          <w:szCs w:val="21"/>
        </w:rPr>
      </w:pPr>
    </w:p>
    <w:tbl>
      <w:tblPr>
        <w:tblW w:w="4764" w:type="pct"/>
        <w:tblInd w:w="440" w:type="dxa"/>
        <w:tblCellMar>
          <w:left w:w="0" w:type="dxa"/>
          <w:right w:w="0" w:type="dxa"/>
        </w:tblCellMar>
        <w:tblLook w:val="04A0" w:firstRow="1" w:lastRow="0" w:firstColumn="1" w:lastColumn="0" w:noHBand="0" w:noVBand="1"/>
      </w:tblPr>
      <w:tblGrid>
        <w:gridCol w:w="6210"/>
        <w:gridCol w:w="2689"/>
      </w:tblGrid>
      <w:tr w:rsidR="00614B0B" w:rsidTr="008C5DD8">
        <w:trPr>
          <w:trHeight w:val="440"/>
        </w:trPr>
        <w:tc>
          <w:tcPr>
            <w:tcW w:w="5000" w:type="pct"/>
            <w:gridSpan w:val="2"/>
            <w:tcBorders>
              <w:top w:val="single" w:sz="8" w:space="0" w:color="auto"/>
              <w:left w:val="single" w:sz="8" w:space="0" w:color="auto"/>
              <w:bottom w:val="single" w:sz="8" w:space="0" w:color="auto"/>
              <w:right w:val="single" w:sz="8" w:space="0" w:color="auto"/>
            </w:tcBorders>
          </w:tcPr>
          <w:p w:rsidR="00614B0B" w:rsidRDefault="00614B0B" w:rsidP="008C5DD8">
            <w:pPr>
              <w:spacing w:after="120"/>
              <w:jc w:val="center"/>
              <w:rPr>
                <w:rFonts w:ascii="Myriad Pro" w:hAnsi="Myriad Pro"/>
                <w:spacing w:val="-3"/>
                <w:sz w:val="21"/>
                <w:szCs w:val="21"/>
              </w:rPr>
            </w:pPr>
            <w:r>
              <w:rPr>
                <w:rFonts w:ascii="Myriad Pro" w:hAnsi="Myriad Pro"/>
                <w:spacing w:val="-3"/>
                <w:sz w:val="21"/>
                <w:szCs w:val="21"/>
              </w:rPr>
              <w:t xml:space="preserve">Service A: </w:t>
            </w:r>
            <w:r w:rsidR="005E7C82" w:rsidRPr="00614B0B">
              <w:rPr>
                <w:rFonts w:ascii="Myriad Pro" w:hAnsi="Myriad Pro" w:cs="Arial"/>
                <w:sz w:val="21"/>
                <w:szCs w:val="21"/>
              </w:rPr>
              <w:t>Building Permit, Topo</w:t>
            </w:r>
            <w:r w:rsidR="005E7C82">
              <w:rPr>
                <w:rFonts w:ascii="Myriad Pro" w:hAnsi="Myriad Pro" w:cs="Arial"/>
                <w:sz w:val="21"/>
                <w:szCs w:val="21"/>
              </w:rPr>
              <w:t>graphy and Geotechnical Surveys</w:t>
            </w:r>
          </w:p>
          <w:p w:rsidR="00614B0B" w:rsidRDefault="00614B0B" w:rsidP="005E7C82">
            <w:pPr>
              <w:spacing w:after="120"/>
              <w:jc w:val="center"/>
              <w:rPr>
                <w:rFonts w:ascii="Myriad Pro" w:hAnsi="Myriad Pro"/>
                <w:spacing w:val="-3"/>
                <w:sz w:val="21"/>
                <w:szCs w:val="21"/>
              </w:rPr>
            </w:pPr>
            <w:r>
              <w:rPr>
                <w:rFonts w:ascii="Myriad Pro" w:hAnsi="Myriad Pro"/>
                <w:spacing w:val="-3"/>
                <w:sz w:val="21"/>
                <w:szCs w:val="21"/>
              </w:rPr>
              <w:t xml:space="preserve">Service B:  </w:t>
            </w:r>
            <w:r w:rsidRPr="00901853">
              <w:rPr>
                <w:rFonts w:ascii="Myriad Pro" w:hAnsi="Myriad Pro" w:cs="Arial"/>
                <w:sz w:val="21"/>
                <w:szCs w:val="21"/>
              </w:rPr>
              <w:t>Tender Documents</w:t>
            </w:r>
          </w:p>
        </w:tc>
      </w:tr>
      <w:tr w:rsidR="00614B0B" w:rsidTr="008C5DD8">
        <w:trPr>
          <w:trHeight w:val="440"/>
        </w:trPr>
        <w:tc>
          <w:tcPr>
            <w:tcW w:w="348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14B0B" w:rsidRDefault="00614B0B" w:rsidP="008C5DD8">
            <w:pPr>
              <w:spacing w:after="120"/>
              <w:jc w:val="center"/>
              <w:rPr>
                <w:rFonts w:ascii="Myriad Pro" w:hAnsi="Myriad Pro" w:cs="Calibri"/>
                <w:spacing w:val="-3"/>
                <w:sz w:val="21"/>
                <w:szCs w:val="21"/>
              </w:rPr>
            </w:pPr>
            <w:r>
              <w:br w:type="page"/>
              <w:t>Milestones/</w:t>
            </w:r>
            <w:r>
              <w:rPr>
                <w:rFonts w:ascii="Myriad Pro" w:hAnsi="Myriad Pro"/>
                <w:spacing w:val="-3"/>
                <w:sz w:val="21"/>
                <w:szCs w:val="21"/>
              </w:rPr>
              <w:t>List of Deliverables</w:t>
            </w:r>
          </w:p>
        </w:tc>
        <w:tc>
          <w:tcPr>
            <w:tcW w:w="15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4B0B" w:rsidRDefault="00614B0B" w:rsidP="008C5DD8">
            <w:pPr>
              <w:spacing w:after="120"/>
              <w:jc w:val="center"/>
              <w:rPr>
                <w:rFonts w:ascii="Myriad Pro" w:hAnsi="Myriad Pro"/>
                <w:spacing w:val="-3"/>
                <w:sz w:val="21"/>
                <w:szCs w:val="21"/>
              </w:rPr>
            </w:pPr>
            <w:r>
              <w:rPr>
                <w:rFonts w:ascii="Myriad Pro" w:hAnsi="Myriad Pro"/>
                <w:spacing w:val="-3"/>
                <w:sz w:val="21"/>
                <w:szCs w:val="21"/>
              </w:rPr>
              <w:t>Delivery Dates</w:t>
            </w:r>
          </w:p>
        </w:tc>
      </w:tr>
      <w:tr w:rsidR="005E7C82" w:rsidTr="005E7C82">
        <w:trPr>
          <w:trHeight w:val="440"/>
        </w:trPr>
        <w:tc>
          <w:tcPr>
            <w:tcW w:w="348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E7C82" w:rsidRDefault="005E7C82" w:rsidP="005E7C82">
            <w:pPr>
              <w:rPr>
                <w:rFonts w:ascii="Myriad Pro" w:hAnsi="Myriad Pro" w:cs="Calibri"/>
                <w:spacing w:val="-3"/>
                <w:sz w:val="21"/>
                <w:szCs w:val="21"/>
              </w:rPr>
            </w:pPr>
            <w:r>
              <w:rPr>
                <w:rFonts w:ascii="Myriad Pro" w:hAnsi="Myriad Pro"/>
                <w:spacing w:val="-3"/>
                <w:sz w:val="21"/>
                <w:szCs w:val="21"/>
              </w:rPr>
              <w:t xml:space="preserve">20% Advance for Services A + B </w:t>
            </w:r>
          </w:p>
          <w:p w:rsidR="005E7C82" w:rsidRDefault="005E7C82" w:rsidP="005E7C82">
            <w:pPr>
              <w:spacing w:after="120"/>
              <w:rPr>
                <w:rFonts w:ascii="Myriad Pro" w:hAnsi="Myriad Pro"/>
                <w:spacing w:val="-3"/>
                <w:sz w:val="21"/>
                <w:szCs w:val="21"/>
              </w:rPr>
            </w:pPr>
            <w:r>
              <w:rPr>
                <w:rFonts w:ascii="Myriad Pro" w:hAnsi="Myriad Pro"/>
                <w:spacing w:val="-3"/>
                <w:sz w:val="21"/>
                <w:szCs w:val="21"/>
              </w:rPr>
              <w:t>upon Signature of this Contract by both parties</w:t>
            </w:r>
          </w:p>
        </w:tc>
        <w:tc>
          <w:tcPr>
            <w:tcW w:w="1511" w:type="pct"/>
            <w:tcBorders>
              <w:top w:val="nil"/>
              <w:left w:val="nil"/>
              <w:bottom w:val="single" w:sz="8" w:space="0" w:color="auto"/>
              <w:right w:val="single" w:sz="8" w:space="0" w:color="auto"/>
            </w:tcBorders>
            <w:tcMar>
              <w:top w:w="0" w:type="dxa"/>
              <w:left w:w="108" w:type="dxa"/>
              <w:bottom w:w="0" w:type="dxa"/>
              <w:right w:w="108" w:type="dxa"/>
            </w:tcMar>
          </w:tcPr>
          <w:p w:rsidR="005E7C82" w:rsidRDefault="005E7C82" w:rsidP="005E7C82">
            <w:pPr>
              <w:spacing w:after="120"/>
              <w:rPr>
                <w:rFonts w:ascii="Myriad Pro" w:hAnsi="Myriad Pro"/>
                <w:spacing w:val="-3"/>
                <w:sz w:val="21"/>
                <w:szCs w:val="21"/>
              </w:rPr>
            </w:pPr>
            <w:r>
              <w:rPr>
                <w:rFonts w:ascii="Myriad Pro" w:hAnsi="Myriad Pro"/>
                <w:spacing w:val="-3"/>
                <w:sz w:val="21"/>
                <w:szCs w:val="21"/>
              </w:rPr>
              <w:t>Upon signing this contract</w:t>
            </w:r>
          </w:p>
        </w:tc>
      </w:tr>
      <w:tr w:rsidR="005E7C82" w:rsidTr="005E7C82">
        <w:trPr>
          <w:trHeight w:val="440"/>
        </w:trPr>
        <w:tc>
          <w:tcPr>
            <w:tcW w:w="348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E7C82" w:rsidRDefault="005E7C82" w:rsidP="005E7C82">
            <w:pPr>
              <w:spacing w:after="120"/>
              <w:rPr>
                <w:rFonts w:ascii="Myriad Pro" w:hAnsi="Myriad Pro"/>
                <w:spacing w:val="-3"/>
                <w:sz w:val="21"/>
                <w:szCs w:val="21"/>
              </w:rPr>
            </w:pPr>
            <w:r>
              <w:rPr>
                <w:rFonts w:ascii="Myriad Pro" w:hAnsi="Myriad Pro"/>
                <w:spacing w:val="-3"/>
                <w:sz w:val="21"/>
                <w:szCs w:val="21"/>
              </w:rPr>
              <w:t>10% for service A, upon providing official progress</w:t>
            </w:r>
          </w:p>
          <w:p w:rsidR="005E7C82" w:rsidRDefault="005E7C82" w:rsidP="005E7C82">
            <w:pPr>
              <w:spacing w:after="120"/>
              <w:rPr>
                <w:rFonts w:ascii="Myriad Pro" w:hAnsi="Myriad Pro"/>
                <w:spacing w:val="-3"/>
                <w:sz w:val="21"/>
                <w:szCs w:val="21"/>
              </w:rPr>
            </w:pPr>
            <w:r>
              <w:rPr>
                <w:rFonts w:ascii="Myriad Pro" w:hAnsi="Myriad Pro"/>
                <w:spacing w:val="-3"/>
                <w:sz w:val="21"/>
                <w:szCs w:val="21"/>
              </w:rPr>
              <w:t>20% for service B, upon approval of 20% Detailed Design</w:t>
            </w:r>
          </w:p>
        </w:tc>
        <w:tc>
          <w:tcPr>
            <w:tcW w:w="1511" w:type="pct"/>
            <w:tcBorders>
              <w:top w:val="nil"/>
              <w:left w:val="nil"/>
              <w:bottom w:val="single" w:sz="8" w:space="0" w:color="auto"/>
              <w:right w:val="single" w:sz="8" w:space="0" w:color="auto"/>
            </w:tcBorders>
            <w:tcMar>
              <w:top w:w="0" w:type="dxa"/>
              <w:left w:w="108" w:type="dxa"/>
              <w:bottom w:w="0" w:type="dxa"/>
              <w:right w:w="108" w:type="dxa"/>
            </w:tcMar>
          </w:tcPr>
          <w:p w:rsidR="005E7C82" w:rsidRDefault="005E7C82" w:rsidP="005E7C82">
            <w:pPr>
              <w:spacing w:after="120"/>
              <w:rPr>
                <w:rFonts w:ascii="Myriad Pro" w:hAnsi="Myriad Pro"/>
                <w:spacing w:val="-3"/>
                <w:sz w:val="21"/>
                <w:szCs w:val="21"/>
              </w:rPr>
            </w:pPr>
            <w:r>
              <w:rPr>
                <w:rFonts w:ascii="Myriad Pro" w:hAnsi="Myriad Pro"/>
                <w:spacing w:val="-3"/>
                <w:sz w:val="21"/>
                <w:szCs w:val="21"/>
              </w:rPr>
              <w:t>20 Weeks from date of signing this contract</w:t>
            </w:r>
          </w:p>
        </w:tc>
      </w:tr>
      <w:tr w:rsidR="005E7C82" w:rsidTr="005E7C82">
        <w:trPr>
          <w:trHeight w:val="440"/>
        </w:trPr>
        <w:tc>
          <w:tcPr>
            <w:tcW w:w="348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E7C82" w:rsidRDefault="005E7C82" w:rsidP="005E7C82">
            <w:pPr>
              <w:spacing w:after="120"/>
              <w:rPr>
                <w:rFonts w:ascii="Myriad Pro" w:hAnsi="Myriad Pro"/>
                <w:spacing w:val="-3"/>
                <w:sz w:val="21"/>
                <w:szCs w:val="21"/>
              </w:rPr>
            </w:pPr>
            <w:r>
              <w:rPr>
                <w:rFonts w:ascii="Myriad Pro" w:hAnsi="Myriad Pro"/>
                <w:spacing w:val="-3"/>
                <w:sz w:val="21"/>
                <w:szCs w:val="21"/>
              </w:rPr>
              <w:t>70% for service A, upon successful approval from local authorities</w:t>
            </w:r>
          </w:p>
          <w:p w:rsidR="005E7C82" w:rsidRDefault="005E7C82" w:rsidP="005E7C82">
            <w:pPr>
              <w:spacing w:after="120"/>
              <w:rPr>
                <w:rFonts w:ascii="Myriad Pro" w:hAnsi="Myriad Pro"/>
                <w:spacing w:val="-3"/>
                <w:sz w:val="21"/>
                <w:szCs w:val="21"/>
              </w:rPr>
            </w:pPr>
            <w:r>
              <w:rPr>
                <w:rFonts w:ascii="Myriad Pro" w:hAnsi="Myriad Pro"/>
                <w:spacing w:val="-3"/>
                <w:sz w:val="21"/>
                <w:szCs w:val="21"/>
              </w:rPr>
              <w:t>20% for service B, upon approval of 50% Detailed Design</w:t>
            </w:r>
          </w:p>
        </w:tc>
        <w:tc>
          <w:tcPr>
            <w:tcW w:w="1511" w:type="pct"/>
            <w:tcBorders>
              <w:top w:val="nil"/>
              <w:left w:val="nil"/>
              <w:bottom w:val="single" w:sz="8" w:space="0" w:color="auto"/>
              <w:right w:val="single" w:sz="8" w:space="0" w:color="auto"/>
            </w:tcBorders>
            <w:tcMar>
              <w:top w:w="0" w:type="dxa"/>
              <w:left w:w="108" w:type="dxa"/>
              <w:bottom w:w="0" w:type="dxa"/>
              <w:right w:w="108" w:type="dxa"/>
            </w:tcMar>
          </w:tcPr>
          <w:p w:rsidR="005E7C82" w:rsidRDefault="005E7C82" w:rsidP="005E7C82">
            <w:pPr>
              <w:spacing w:after="120"/>
              <w:rPr>
                <w:rFonts w:ascii="Myriad Pro" w:hAnsi="Myriad Pro"/>
                <w:spacing w:val="-3"/>
                <w:sz w:val="21"/>
                <w:szCs w:val="21"/>
              </w:rPr>
            </w:pPr>
            <w:r>
              <w:rPr>
                <w:rFonts w:ascii="Myriad Pro" w:hAnsi="Myriad Pro"/>
                <w:spacing w:val="-3"/>
                <w:sz w:val="21"/>
                <w:szCs w:val="21"/>
              </w:rPr>
              <w:t>40 Weeks from date of signing this contract</w:t>
            </w:r>
          </w:p>
        </w:tc>
      </w:tr>
      <w:tr w:rsidR="005E7C82" w:rsidTr="005E7C82">
        <w:trPr>
          <w:trHeight w:val="440"/>
        </w:trPr>
        <w:tc>
          <w:tcPr>
            <w:tcW w:w="348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E7C82" w:rsidRDefault="005E7C82" w:rsidP="005E7C82">
            <w:pPr>
              <w:spacing w:after="120" w:line="360" w:lineRule="auto"/>
              <w:rPr>
                <w:rFonts w:ascii="Myriad Pro" w:hAnsi="Myriad Pro"/>
                <w:spacing w:val="-3"/>
                <w:sz w:val="21"/>
                <w:szCs w:val="21"/>
              </w:rPr>
            </w:pPr>
            <w:r>
              <w:rPr>
                <w:rFonts w:ascii="Myriad Pro" w:hAnsi="Myriad Pro"/>
                <w:spacing w:val="-3"/>
                <w:sz w:val="21"/>
                <w:szCs w:val="21"/>
              </w:rPr>
              <w:t>40% for service B, upon approval of 100% Detailed Design</w:t>
            </w:r>
          </w:p>
        </w:tc>
        <w:tc>
          <w:tcPr>
            <w:tcW w:w="1511" w:type="pct"/>
            <w:tcBorders>
              <w:top w:val="nil"/>
              <w:left w:val="nil"/>
              <w:bottom w:val="single" w:sz="8" w:space="0" w:color="auto"/>
              <w:right w:val="single" w:sz="8" w:space="0" w:color="auto"/>
            </w:tcBorders>
            <w:tcMar>
              <w:top w:w="0" w:type="dxa"/>
              <w:left w:w="108" w:type="dxa"/>
              <w:bottom w:w="0" w:type="dxa"/>
              <w:right w:w="108" w:type="dxa"/>
            </w:tcMar>
          </w:tcPr>
          <w:p w:rsidR="005E7C82" w:rsidRDefault="005E7C82" w:rsidP="005E7C82">
            <w:pPr>
              <w:spacing w:after="120"/>
              <w:rPr>
                <w:rFonts w:ascii="Myriad Pro" w:hAnsi="Myriad Pro"/>
                <w:spacing w:val="-3"/>
                <w:sz w:val="21"/>
                <w:szCs w:val="21"/>
              </w:rPr>
            </w:pPr>
            <w:r>
              <w:rPr>
                <w:rFonts w:ascii="Myriad Pro" w:hAnsi="Myriad Pro"/>
                <w:spacing w:val="-3"/>
                <w:sz w:val="21"/>
                <w:szCs w:val="21"/>
              </w:rPr>
              <w:t>52 Weeks from date of signing this contract</w:t>
            </w:r>
          </w:p>
        </w:tc>
      </w:tr>
    </w:tbl>
    <w:p w:rsidR="00614B0B" w:rsidRDefault="00614B0B" w:rsidP="00614B0B">
      <w:pPr>
        <w:jc w:val="both"/>
        <w:rPr>
          <w:rFonts w:ascii="Myriad Pro" w:hAnsi="Myriad Pro"/>
          <w:sz w:val="21"/>
          <w:szCs w:val="21"/>
        </w:rPr>
      </w:pPr>
    </w:p>
    <w:p w:rsidR="00614B0B" w:rsidRPr="00B57F56" w:rsidRDefault="00614B0B" w:rsidP="00614B0B">
      <w:pPr>
        <w:jc w:val="both"/>
        <w:rPr>
          <w:rFonts w:ascii="Myriad Pro" w:hAnsi="Myriad Pro"/>
          <w:sz w:val="21"/>
          <w:szCs w:val="21"/>
        </w:rPr>
      </w:pPr>
    </w:p>
    <w:tbl>
      <w:tblPr>
        <w:tblW w:w="4764" w:type="pct"/>
        <w:tblInd w:w="440" w:type="dxa"/>
        <w:tblCellMar>
          <w:left w:w="0" w:type="dxa"/>
          <w:right w:w="0" w:type="dxa"/>
        </w:tblCellMar>
        <w:tblLook w:val="04A0" w:firstRow="1" w:lastRow="0" w:firstColumn="1" w:lastColumn="0" w:noHBand="0" w:noVBand="1"/>
      </w:tblPr>
      <w:tblGrid>
        <w:gridCol w:w="4229"/>
        <w:gridCol w:w="4670"/>
      </w:tblGrid>
      <w:tr w:rsidR="00614B0B" w:rsidTr="008C5DD8">
        <w:trPr>
          <w:trHeight w:val="440"/>
        </w:trPr>
        <w:tc>
          <w:tcPr>
            <w:tcW w:w="5000" w:type="pct"/>
            <w:gridSpan w:val="2"/>
            <w:tcBorders>
              <w:top w:val="single" w:sz="8" w:space="0" w:color="auto"/>
              <w:left w:val="single" w:sz="8" w:space="0" w:color="auto"/>
              <w:bottom w:val="single" w:sz="8" w:space="0" w:color="auto"/>
              <w:right w:val="single" w:sz="8" w:space="0" w:color="auto"/>
            </w:tcBorders>
          </w:tcPr>
          <w:p w:rsidR="00614B0B" w:rsidRDefault="00614B0B" w:rsidP="005E7C82">
            <w:pPr>
              <w:spacing w:after="120"/>
              <w:ind w:left="174" w:right="66"/>
              <w:jc w:val="center"/>
              <w:rPr>
                <w:rFonts w:ascii="Myriad Pro" w:hAnsi="Myriad Pro"/>
                <w:spacing w:val="-3"/>
                <w:sz w:val="21"/>
                <w:szCs w:val="21"/>
              </w:rPr>
            </w:pPr>
            <w:r>
              <w:rPr>
                <w:rFonts w:ascii="Myriad Pro" w:hAnsi="Myriad Pro"/>
                <w:spacing w:val="-3"/>
                <w:sz w:val="21"/>
                <w:szCs w:val="21"/>
              </w:rPr>
              <w:t xml:space="preserve">Service </w:t>
            </w:r>
            <w:r w:rsidR="005E7C82">
              <w:rPr>
                <w:rFonts w:ascii="Myriad Pro" w:hAnsi="Myriad Pro"/>
                <w:spacing w:val="-3"/>
                <w:sz w:val="21"/>
                <w:szCs w:val="21"/>
              </w:rPr>
              <w:t>C</w:t>
            </w:r>
            <w:r>
              <w:rPr>
                <w:rFonts w:ascii="Myriad Pro" w:hAnsi="Myriad Pro"/>
                <w:spacing w:val="-3"/>
                <w:sz w:val="21"/>
                <w:szCs w:val="21"/>
              </w:rPr>
              <w:t xml:space="preserve">:  </w:t>
            </w:r>
            <w:r>
              <w:rPr>
                <w:rFonts w:ascii="Myriad Pro" w:hAnsi="Myriad Pro" w:cs="Arial"/>
                <w:sz w:val="21"/>
                <w:szCs w:val="21"/>
              </w:rPr>
              <w:t xml:space="preserve">Supervision of </w:t>
            </w:r>
            <w:r w:rsidR="005E7C82">
              <w:rPr>
                <w:rFonts w:ascii="Myriad Pro" w:hAnsi="Myriad Pro" w:cs="Arial"/>
                <w:sz w:val="21"/>
                <w:szCs w:val="21"/>
              </w:rPr>
              <w:t xml:space="preserve">Mount of Olive </w:t>
            </w:r>
            <w:r w:rsidRPr="009354DA">
              <w:rPr>
                <w:rFonts w:ascii="Myriad Pro" w:hAnsi="Myriad Pro" w:cs="Arial"/>
                <w:sz w:val="21"/>
                <w:szCs w:val="21"/>
              </w:rPr>
              <w:t>School</w:t>
            </w:r>
            <w:r>
              <w:rPr>
                <w:rFonts w:ascii="Myriad Pro" w:hAnsi="Myriad Pro" w:cs="Arial"/>
                <w:sz w:val="21"/>
                <w:szCs w:val="21"/>
              </w:rPr>
              <w:t xml:space="preserve"> </w:t>
            </w:r>
            <w:r w:rsidR="005E7C82">
              <w:rPr>
                <w:rFonts w:ascii="Myriad Pro" w:hAnsi="Myriad Pro" w:cs="Arial"/>
                <w:sz w:val="21"/>
                <w:szCs w:val="21"/>
              </w:rPr>
              <w:t>(Al T</w:t>
            </w:r>
            <w:r w:rsidR="00407BD0">
              <w:rPr>
                <w:rFonts w:ascii="Myriad Pro" w:hAnsi="Myriad Pro" w:cs="Arial"/>
                <w:sz w:val="21"/>
                <w:szCs w:val="21"/>
              </w:rPr>
              <w:t>o</w:t>
            </w:r>
            <w:r w:rsidR="005E7C82">
              <w:rPr>
                <w:rFonts w:ascii="Myriad Pro" w:hAnsi="Myriad Pro" w:cs="Arial"/>
                <w:sz w:val="21"/>
                <w:szCs w:val="21"/>
              </w:rPr>
              <w:t xml:space="preserve">ur) </w:t>
            </w:r>
            <w:r>
              <w:rPr>
                <w:rFonts w:ascii="Myriad Pro" w:hAnsi="Myriad Pro" w:cs="Arial"/>
                <w:sz w:val="21"/>
                <w:szCs w:val="21"/>
              </w:rPr>
              <w:t xml:space="preserve">for a period of </w:t>
            </w:r>
            <w:r w:rsidR="005E7C82">
              <w:rPr>
                <w:rFonts w:ascii="Myriad Pro" w:hAnsi="Myriad Pro" w:cs="Arial"/>
                <w:sz w:val="21"/>
                <w:szCs w:val="21"/>
              </w:rPr>
              <w:t>12</w:t>
            </w:r>
            <w:r w:rsidRPr="009354DA">
              <w:rPr>
                <w:rFonts w:ascii="Myriad Pro" w:hAnsi="Myriad Pro" w:cs="Arial"/>
                <w:sz w:val="21"/>
                <w:szCs w:val="21"/>
              </w:rPr>
              <w:t xml:space="preserve"> months including TOFES 1,</w:t>
            </w:r>
            <w:r>
              <w:rPr>
                <w:rFonts w:ascii="Myriad Pro" w:hAnsi="Myriad Pro" w:cs="Arial"/>
                <w:sz w:val="21"/>
                <w:szCs w:val="21"/>
              </w:rPr>
              <w:t xml:space="preserve"> </w:t>
            </w:r>
            <w:r w:rsidRPr="009354DA">
              <w:rPr>
                <w:rFonts w:ascii="Myriad Pro" w:hAnsi="Myriad Pro" w:cs="Arial"/>
                <w:sz w:val="21"/>
                <w:szCs w:val="21"/>
              </w:rPr>
              <w:t>2 and 4</w:t>
            </w:r>
            <w:r>
              <w:rPr>
                <w:rFonts w:ascii="Myriad Pro" w:hAnsi="Myriad Pro" w:cs="Arial"/>
                <w:sz w:val="21"/>
                <w:szCs w:val="21"/>
              </w:rPr>
              <w:t xml:space="preserve"> and all other required </w:t>
            </w:r>
            <w:r w:rsidRPr="009354DA">
              <w:rPr>
                <w:rFonts w:ascii="Myriad Pro" w:hAnsi="Myriad Pro" w:cs="Arial"/>
                <w:sz w:val="21"/>
                <w:szCs w:val="21"/>
              </w:rPr>
              <w:t>services to secure the approval for using the school</w:t>
            </w:r>
          </w:p>
        </w:tc>
      </w:tr>
      <w:tr w:rsidR="00614B0B" w:rsidTr="008C5DD8">
        <w:trPr>
          <w:trHeight w:val="440"/>
        </w:trPr>
        <w:tc>
          <w:tcPr>
            <w:tcW w:w="237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14B0B" w:rsidRDefault="00614B0B" w:rsidP="008C5DD8">
            <w:pPr>
              <w:spacing w:after="120"/>
              <w:jc w:val="center"/>
              <w:rPr>
                <w:rFonts w:ascii="Myriad Pro" w:hAnsi="Myriad Pro" w:cs="Calibri"/>
                <w:spacing w:val="-3"/>
                <w:sz w:val="21"/>
                <w:szCs w:val="21"/>
              </w:rPr>
            </w:pPr>
            <w:r>
              <w:br w:type="page"/>
              <w:t>Milestones/</w:t>
            </w:r>
            <w:r>
              <w:rPr>
                <w:rFonts w:ascii="Myriad Pro" w:hAnsi="Myriad Pro"/>
                <w:spacing w:val="-3"/>
                <w:sz w:val="21"/>
                <w:szCs w:val="21"/>
              </w:rPr>
              <w:t>List of Deliverables</w:t>
            </w:r>
          </w:p>
        </w:tc>
        <w:tc>
          <w:tcPr>
            <w:tcW w:w="26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4B0B" w:rsidRDefault="00614B0B" w:rsidP="008C5DD8">
            <w:pPr>
              <w:spacing w:after="120"/>
              <w:jc w:val="center"/>
              <w:rPr>
                <w:rFonts w:ascii="Myriad Pro" w:hAnsi="Myriad Pro"/>
                <w:spacing w:val="-3"/>
                <w:sz w:val="21"/>
                <w:szCs w:val="21"/>
              </w:rPr>
            </w:pPr>
            <w:r>
              <w:rPr>
                <w:rFonts w:ascii="Myriad Pro" w:hAnsi="Myriad Pro"/>
                <w:spacing w:val="-3"/>
                <w:sz w:val="21"/>
                <w:szCs w:val="21"/>
              </w:rPr>
              <w:t>Delivery Dates</w:t>
            </w:r>
          </w:p>
        </w:tc>
      </w:tr>
      <w:tr w:rsidR="00614B0B" w:rsidTr="008C5DD8">
        <w:trPr>
          <w:trHeight w:val="440"/>
        </w:trPr>
        <w:tc>
          <w:tcPr>
            <w:tcW w:w="237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14B0B" w:rsidRPr="00CA7042" w:rsidRDefault="00614B0B" w:rsidP="008C5DD8">
            <w:pPr>
              <w:rPr>
                <w:rFonts w:ascii="Myriad Pro" w:hAnsi="Myriad Pro"/>
                <w:sz w:val="21"/>
                <w:szCs w:val="21"/>
              </w:rPr>
            </w:pPr>
            <w:r>
              <w:rPr>
                <w:rFonts w:ascii="Myriad Pro" w:hAnsi="Myriad Pro" w:cs="Arial"/>
                <w:spacing w:val="-3"/>
                <w:sz w:val="22"/>
                <w:szCs w:val="22"/>
              </w:rPr>
              <w:lastRenderedPageBreak/>
              <w:t>(3) months supervision fee</w:t>
            </w:r>
          </w:p>
        </w:tc>
        <w:tc>
          <w:tcPr>
            <w:tcW w:w="2624" w:type="pct"/>
            <w:tcBorders>
              <w:top w:val="nil"/>
              <w:left w:val="nil"/>
              <w:bottom w:val="single" w:sz="8" w:space="0" w:color="auto"/>
              <w:right w:val="single" w:sz="8" w:space="0" w:color="auto"/>
            </w:tcBorders>
            <w:tcMar>
              <w:top w:w="0" w:type="dxa"/>
              <w:left w:w="108" w:type="dxa"/>
              <w:bottom w:w="0" w:type="dxa"/>
              <w:right w:w="108" w:type="dxa"/>
            </w:tcMar>
          </w:tcPr>
          <w:p w:rsidR="00614B0B" w:rsidRDefault="00614B0B" w:rsidP="008C5DD8">
            <w:pPr>
              <w:spacing w:after="120"/>
              <w:rPr>
                <w:rFonts w:ascii="Myriad Pro" w:hAnsi="Myriad Pro"/>
                <w:spacing w:val="-3"/>
                <w:sz w:val="21"/>
                <w:szCs w:val="21"/>
              </w:rPr>
            </w:pPr>
            <w:r w:rsidRPr="00CA7042">
              <w:rPr>
                <w:rFonts w:ascii="Myriad Pro" w:hAnsi="Myriad Pro" w:cs="Arial"/>
                <w:spacing w:val="-3"/>
                <w:sz w:val="22"/>
                <w:szCs w:val="22"/>
              </w:rPr>
              <w:t xml:space="preserve">after </w:t>
            </w:r>
            <w:r>
              <w:rPr>
                <w:rFonts w:ascii="Myriad Pro" w:hAnsi="Myriad Pro" w:cs="Arial"/>
                <w:spacing w:val="-3"/>
                <w:sz w:val="22"/>
                <w:szCs w:val="22"/>
              </w:rPr>
              <w:t>(3)</w:t>
            </w:r>
            <w:r w:rsidRPr="00CA7042">
              <w:rPr>
                <w:rFonts w:ascii="Myriad Pro" w:hAnsi="Myriad Pro" w:cs="Arial"/>
                <w:spacing w:val="-3"/>
                <w:sz w:val="22"/>
                <w:szCs w:val="22"/>
              </w:rPr>
              <w:t xml:space="preserve"> months from the start of construction</w:t>
            </w:r>
          </w:p>
        </w:tc>
      </w:tr>
      <w:tr w:rsidR="00614B0B" w:rsidTr="008C5DD8">
        <w:trPr>
          <w:trHeight w:val="440"/>
        </w:trPr>
        <w:tc>
          <w:tcPr>
            <w:tcW w:w="237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14B0B" w:rsidRPr="00CA7042" w:rsidRDefault="00614B0B" w:rsidP="008C5DD8">
            <w:pPr>
              <w:rPr>
                <w:rFonts w:ascii="Myriad Pro" w:hAnsi="Myriad Pro"/>
                <w:sz w:val="21"/>
                <w:szCs w:val="21"/>
              </w:rPr>
            </w:pPr>
            <w:r>
              <w:rPr>
                <w:rFonts w:ascii="Myriad Pro" w:hAnsi="Myriad Pro" w:cs="Arial"/>
                <w:spacing w:val="-3"/>
                <w:sz w:val="22"/>
                <w:szCs w:val="22"/>
              </w:rPr>
              <w:t>(3) months supervision fee</w:t>
            </w:r>
          </w:p>
        </w:tc>
        <w:tc>
          <w:tcPr>
            <w:tcW w:w="2624" w:type="pct"/>
            <w:tcBorders>
              <w:top w:val="nil"/>
              <w:left w:val="nil"/>
              <w:bottom w:val="single" w:sz="8" w:space="0" w:color="auto"/>
              <w:right w:val="single" w:sz="8" w:space="0" w:color="auto"/>
            </w:tcBorders>
            <w:tcMar>
              <w:top w:w="0" w:type="dxa"/>
              <w:left w:w="108" w:type="dxa"/>
              <w:bottom w:w="0" w:type="dxa"/>
              <w:right w:w="108" w:type="dxa"/>
            </w:tcMar>
          </w:tcPr>
          <w:p w:rsidR="00614B0B" w:rsidRDefault="00614B0B" w:rsidP="008C5DD8">
            <w:pPr>
              <w:spacing w:after="120"/>
              <w:rPr>
                <w:rFonts w:ascii="Myriad Pro" w:hAnsi="Myriad Pro"/>
                <w:spacing w:val="-3"/>
                <w:sz w:val="21"/>
                <w:szCs w:val="21"/>
              </w:rPr>
            </w:pPr>
            <w:r w:rsidRPr="00CA7042">
              <w:rPr>
                <w:rFonts w:ascii="Myriad Pro" w:hAnsi="Myriad Pro" w:cs="Arial"/>
                <w:spacing w:val="-3"/>
                <w:sz w:val="22"/>
                <w:szCs w:val="22"/>
              </w:rPr>
              <w:t xml:space="preserve">after </w:t>
            </w:r>
            <w:r>
              <w:rPr>
                <w:rFonts w:ascii="Myriad Pro" w:hAnsi="Myriad Pro" w:cs="Arial"/>
                <w:spacing w:val="-3"/>
                <w:sz w:val="22"/>
                <w:szCs w:val="22"/>
              </w:rPr>
              <w:t>(6)</w:t>
            </w:r>
            <w:r w:rsidRPr="00CA7042">
              <w:rPr>
                <w:rFonts w:ascii="Myriad Pro" w:hAnsi="Myriad Pro" w:cs="Arial"/>
                <w:spacing w:val="-3"/>
                <w:sz w:val="22"/>
                <w:szCs w:val="22"/>
              </w:rPr>
              <w:t xml:space="preserve"> months from the start of construction</w:t>
            </w:r>
          </w:p>
        </w:tc>
      </w:tr>
      <w:tr w:rsidR="00614B0B" w:rsidTr="008C5DD8">
        <w:trPr>
          <w:trHeight w:val="440"/>
        </w:trPr>
        <w:tc>
          <w:tcPr>
            <w:tcW w:w="237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14B0B" w:rsidRPr="00CA7042" w:rsidRDefault="00614B0B" w:rsidP="008C5DD8">
            <w:pPr>
              <w:rPr>
                <w:rFonts w:ascii="Myriad Pro" w:hAnsi="Myriad Pro"/>
                <w:sz w:val="21"/>
                <w:szCs w:val="21"/>
              </w:rPr>
            </w:pPr>
            <w:r>
              <w:rPr>
                <w:rFonts w:ascii="Myriad Pro" w:hAnsi="Myriad Pro" w:cs="Arial"/>
                <w:spacing w:val="-3"/>
                <w:sz w:val="22"/>
                <w:szCs w:val="22"/>
              </w:rPr>
              <w:t>(3) months supervision fee</w:t>
            </w:r>
          </w:p>
        </w:tc>
        <w:tc>
          <w:tcPr>
            <w:tcW w:w="2624" w:type="pct"/>
            <w:tcBorders>
              <w:top w:val="nil"/>
              <w:left w:val="nil"/>
              <w:bottom w:val="single" w:sz="8" w:space="0" w:color="auto"/>
              <w:right w:val="single" w:sz="8" w:space="0" w:color="auto"/>
            </w:tcBorders>
            <w:tcMar>
              <w:top w:w="0" w:type="dxa"/>
              <w:left w:w="108" w:type="dxa"/>
              <w:bottom w:w="0" w:type="dxa"/>
              <w:right w:w="108" w:type="dxa"/>
            </w:tcMar>
          </w:tcPr>
          <w:p w:rsidR="00614B0B" w:rsidRDefault="00614B0B" w:rsidP="008C5DD8">
            <w:pPr>
              <w:spacing w:after="120"/>
              <w:rPr>
                <w:rFonts w:ascii="Myriad Pro" w:hAnsi="Myriad Pro"/>
                <w:spacing w:val="-3"/>
                <w:sz w:val="21"/>
                <w:szCs w:val="21"/>
              </w:rPr>
            </w:pPr>
            <w:r w:rsidRPr="00CA7042">
              <w:rPr>
                <w:rFonts w:ascii="Myriad Pro" w:hAnsi="Myriad Pro" w:cs="Arial"/>
                <w:spacing w:val="-3"/>
                <w:sz w:val="22"/>
                <w:szCs w:val="22"/>
              </w:rPr>
              <w:t xml:space="preserve">after </w:t>
            </w:r>
            <w:r>
              <w:rPr>
                <w:rFonts w:ascii="Myriad Pro" w:hAnsi="Myriad Pro" w:cs="Arial"/>
                <w:spacing w:val="-3"/>
                <w:sz w:val="22"/>
                <w:szCs w:val="22"/>
              </w:rPr>
              <w:t>(9)</w:t>
            </w:r>
            <w:r w:rsidRPr="00CA7042">
              <w:rPr>
                <w:rFonts w:ascii="Myriad Pro" w:hAnsi="Myriad Pro" w:cs="Arial"/>
                <w:spacing w:val="-3"/>
                <w:sz w:val="22"/>
                <w:szCs w:val="22"/>
              </w:rPr>
              <w:t xml:space="preserve"> months from the start of construction</w:t>
            </w:r>
          </w:p>
        </w:tc>
      </w:tr>
      <w:tr w:rsidR="00614B0B" w:rsidTr="008C5DD8">
        <w:trPr>
          <w:trHeight w:val="440"/>
        </w:trPr>
        <w:tc>
          <w:tcPr>
            <w:tcW w:w="237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14B0B" w:rsidRPr="00CA7042" w:rsidRDefault="00614B0B" w:rsidP="008C5DD8">
            <w:pPr>
              <w:rPr>
                <w:rFonts w:ascii="Myriad Pro" w:hAnsi="Myriad Pro"/>
                <w:sz w:val="21"/>
                <w:szCs w:val="21"/>
              </w:rPr>
            </w:pPr>
            <w:r>
              <w:rPr>
                <w:rFonts w:ascii="Myriad Pro" w:hAnsi="Myriad Pro" w:cs="Arial"/>
                <w:spacing w:val="-3"/>
                <w:sz w:val="22"/>
                <w:szCs w:val="22"/>
              </w:rPr>
              <w:t>(3) months supervision fee</w:t>
            </w:r>
          </w:p>
        </w:tc>
        <w:tc>
          <w:tcPr>
            <w:tcW w:w="2624" w:type="pct"/>
            <w:tcBorders>
              <w:top w:val="nil"/>
              <w:left w:val="nil"/>
              <w:bottom w:val="single" w:sz="8" w:space="0" w:color="auto"/>
              <w:right w:val="single" w:sz="8" w:space="0" w:color="auto"/>
            </w:tcBorders>
            <w:tcMar>
              <w:top w:w="0" w:type="dxa"/>
              <w:left w:w="108" w:type="dxa"/>
              <w:bottom w:w="0" w:type="dxa"/>
              <w:right w:w="108" w:type="dxa"/>
            </w:tcMar>
          </w:tcPr>
          <w:p w:rsidR="00614B0B" w:rsidRDefault="00614B0B" w:rsidP="008C5DD8">
            <w:pPr>
              <w:spacing w:after="120"/>
              <w:rPr>
                <w:rFonts w:ascii="Myriad Pro" w:hAnsi="Myriad Pro"/>
                <w:spacing w:val="-3"/>
                <w:sz w:val="21"/>
                <w:szCs w:val="21"/>
              </w:rPr>
            </w:pPr>
            <w:r w:rsidRPr="00CA7042">
              <w:rPr>
                <w:rFonts w:ascii="Myriad Pro" w:hAnsi="Myriad Pro" w:cs="Arial"/>
                <w:spacing w:val="-3"/>
                <w:sz w:val="22"/>
                <w:szCs w:val="22"/>
              </w:rPr>
              <w:t xml:space="preserve">after </w:t>
            </w:r>
            <w:r>
              <w:rPr>
                <w:rFonts w:ascii="Myriad Pro" w:hAnsi="Myriad Pro" w:cs="Arial"/>
                <w:spacing w:val="-3"/>
                <w:sz w:val="22"/>
                <w:szCs w:val="22"/>
              </w:rPr>
              <w:t>(12)</w:t>
            </w:r>
            <w:r w:rsidRPr="00CA7042">
              <w:rPr>
                <w:rFonts w:ascii="Myriad Pro" w:hAnsi="Myriad Pro" w:cs="Arial"/>
                <w:spacing w:val="-3"/>
                <w:sz w:val="22"/>
                <w:szCs w:val="22"/>
              </w:rPr>
              <w:t xml:space="preserve"> months from the start of construction</w:t>
            </w:r>
          </w:p>
        </w:tc>
      </w:tr>
    </w:tbl>
    <w:p w:rsidR="00614B0B" w:rsidRPr="00B57F56" w:rsidRDefault="00614B0B" w:rsidP="00614B0B">
      <w:pPr>
        <w:jc w:val="both"/>
        <w:rPr>
          <w:rFonts w:ascii="Myriad Pro" w:hAnsi="Myriad Pro"/>
          <w:sz w:val="21"/>
          <w:szCs w:val="21"/>
        </w:rPr>
      </w:pPr>
    </w:p>
    <w:p w:rsidR="00614B0B" w:rsidRPr="00B57F56" w:rsidRDefault="00614B0B" w:rsidP="00614B0B">
      <w:pPr>
        <w:ind w:left="426"/>
        <w:jc w:val="both"/>
        <w:rPr>
          <w:rFonts w:ascii="Myriad Pro" w:hAnsi="Myriad Pro"/>
          <w:sz w:val="21"/>
          <w:szCs w:val="21"/>
        </w:rPr>
      </w:pPr>
    </w:p>
    <w:p w:rsidR="00614B0B" w:rsidRPr="00555813" w:rsidRDefault="00707E17" w:rsidP="00555813">
      <w:pPr>
        <w:pStyle w:val="DefaultText"/>
        <w:numPr>
          <w:ilvl w:val="0"/>
          <w:numId w:val="9"/>
        </w:numPr>
        <w:tabs>
          <w:tab w:val="num" w:pos="426"/>
        </w:tabs>
        <w:spacing w:line="240" w:lineRule="auto"/>
        <w:ind w:left="426" w:hanging="412"/>
        <w:jc w:val="both"/>
        <w:rPr>
          <w:rFonts w:ascii="Myriad Pro" w:hAnsi="Myriad Pro"/>
          <w:b/>
          <w:bCs/>
        </w:rPr>
      </w:pPr>
      <w:r w:rsidRPr="00555813">
        <w:rPr>
          <w:rFonts w:ascii="Myriad Pro" w:hAnsi="Myriad Pro"/>
          <w:b/>
          <w:bCs/>
        </w:rPr>
        <w:t xml:space="preserve">Price Schedule </w:t>
      </w:r>
    </w:p>
    <w:p w:rsidR="00DB2334" w:rsidRPr="00555813" w:rsidRDefault="00DB2334" w:rsidP="00555813">
      <w:pPr>
        <w:jc w:val="both"/>
        <w:rPr>
          <w:rFonts w:ascii="Myriad Pro" w:hAnsi="Myriad Pro" w:cs="Arial"/>
          <w:sz w:val="21"/>
          <w:szCs w:val="21"/>
        </w:rPr>
      </w:pPr>
      <w:r w:rsidRPr="00555813">
        <w:rPr>
          <w:rFonts w:ascii="Myriad Pro" w:hAnsi="Myriad Pro" w:cs="Arial"/>
          <w:sz w:val="21"/>
          <w:szCs w:val="21"/>
        </w:rPr>
        <w:t xml:space="preserve">The Consultant is required to prepare the Price Schedule, and include it with the RFP response in a separate envelope from the rest of the RFP response </w:t>
      </w:r>
    </w:p>
    <w:p w:rsidR="00DB2334" w:rsidRPr="00614B0B" w:rsidRDefault="00DB2334" w:rsidP="00901853">
      <w:pPr>
        <w:pStyle w:val="ListParagraph"/>
        <w:numPr>
          <w:ilvl w:val="0"/>
          <w:numId w:val="44"/>
        </w:numPr>
        <w:jc w:val="both"/>
        <w:rPr>
          <w:rFonts w:ascii="Myriad Pro" w:hAnsi="Myriad Pro" w:cs="Arial"/>
          <w:sz w:val="21"/>
          <w:szCs w:val="21"/>
        </w:rPr>
      </w:pPr>
      <w:r w:rsidRPr="00614B0B">
        <w:rPr>
          <w:rFonts w:ascii="Myriad Pro" w:hAnsi="Myriad Pro" w:cs="Arial"/>
          <w:sz w:val="21"/>
          <w:szCs w:val="21"/>
        </w:rPr>
        <w:t xml:space="preserve">All prices/rates quoted must be </w:t>
      </w:r>
      <w:r w:rsidR="002A058D" w:rsidRPr="00614B0B">
        <w:rPr>
          <w:rFonts w:ascii="Myriad Pro" w:hAnsi="Myriad Pro" w:cs="Arial"/>
          <w:sz w:val="21"/>
          <w:szCs w:val="21"/>
        </w:rPr>
        <w:t>E</w:t>
      </w:r>
      <w:r w:rsidRPr="00614B0B">
        <w:rPr>
          <w:rFonts w:ascii="Myriad Pro" w:hAnsi="Myriad Pro" w:cs="Arial"/>
          <w:sz w:val="21"/>
          <w:szCs w:val="21"/>
        </w:rPr>
        <w:t xml:space="preserve">xclusive of all taxes, since the UNDP is exempt from taxes </w:t>
      </w:r>
    </w:p>
    <w:p w:rsidR="005C09DD" w:rsidRPr="00614B0B" w:rsidRDefault="005C09DD" w:rsidP="00901853">
      <w:pPr>
        <w:pStyle w:val="ListParagraph"/>
        <w:numPr>
          <w:ilvl w:val="0"/>
          <w:numId w:val="44"/>
        </w:numPr>
        <w:jc w:val="both"/>
        <w:rPr>
          <w:rFonts w:ascii="Myriad Pro" w:hAnsi="Myriad Pro" w:cs="Arial"/>
          <w:sz w:val="21"/>
          <w:szCs w:val="21"/>
        </w:rPr>
      </w:pPr>
      <w:r w:rsidRPr="00614B0B">
        <w:rPr>
          <w:rFonts w:ascii="Myriad Pro" w:hAnsi="Myriad Pro" w:cs="Arial"/>
          <w:sz w:val="21"/>
          <w:szCs w:val="21"/>
        </w:rPr>
        <w:t>All prices shall be a lump sum on the maximum area of the school building permitted by the authorities.</w:t>
      </w:r>
    </w:p>
    <w:p w:rsidR="00211B5D" w:rsidRPr="00614B0B" w:rsidRDefault="00211B5D" w:rsidP="00901853">
      <w:pPr>
        <w:jc w:val="both"/>
        <w:rPr>
          <w:rFonts w:ascii="Myriad Pro" w:hAnsi="Myriad Pro" w:cs="Arial"/>
          <w:sz w:val="21"/>
          <w:szCs w:val="21"/>
        </w:rPr>
      </w:pPr>
    </w:p>
    <w:p w:rsidR="00DB2334" w:rsidRPr="00614B0B" w:rsidRDefault="00DB2334" w:rsidP="00555813">
      <w:pPr>
        <w:jc w:val="both"/>
        <w:rPr>
          <w:rFonts w:ascii="Myriad Pro" w:hAnsi="Myriad Pro" w:cs="Arial"/>
          <w:sz w:val="21"/>
          <w:szCs w:val="21"/>
        </w:rPr>
      </w:pPr>
      <w:r w:rsidRPr="00614B0B">
        <w:rPr>
          <w:rFonts w:ascii="Myriad Pro" w:hAnsi="Myriad Pro" w:cs="Arial"/>
          <w:sz w:val="21"/>
          <w:szCs w:val="21"/>
        </w:rPr>
        <w:t>The Price Schedule must provide a detailed cost breakdown. Provide separate figures for each category, as follows:</w:t>
      </w:r>
    </w:p>
    <w:p w:rsidR="00DB2334" w:rsidRPr="00614B0B" w:rsidRDefault="00DB2334" w:rsidP="00901853">
      <w:pPr>
        <w:jc w:val="both"/>
        <w:rPr>
          <w:rFonts w:ascii="Myriad Pro" w:hAnsi="Myriad Pro" w:cs="Arial"/>
          <w:sz w:val="21"/>
          <w:szCs w:val="21"/>
        </w:rPr>
      </w:pPr>
    </w:p>
    <w:tbl>
      <w:tblPr>
        <w:tblStyle w:val="TableGrid"/>
        <w:tblW w:w="0" w:type="auto"/>
        <w:tblInd w:w="355" w:type="dxa"/>
        <w:tblLook w:val="04A0" w:firstRow="1" w:lastRow="0" w:firstColumn="1" w:lastColumn="0" w:noHBand="0" w:noVBand="1"/>
      </w:tblPr>
      <w:tblGrid>
        <w:gridCol w:w="1890"/>
        <w:gridCol w:w="5850"/>
        <w:gridCol w:w="1255"/>
      </w:tblGrid>
      <w:tr w:rsidR="005C09DD" w:rsidRPr="00614B0B" w:rsidTr="005E7C82">
        <w:tc>
          <w:tcPr>
            <w:tcW w:w="1890" w:type="dxa"/>
          </w:tcPr>
          <w:p w:rsidR="005C09DD" w:rsidRPr="00614B0B" w:rsidRDefault="005C09DD" w:rsidP="00901853">
            <w:pPr>
              <w:jc w:val="both"/>
              <w:rPr>
                <w:rFonts w:ascii="Myriad Pro" w:hAnsi="Myriad Pro" w:cs="Arial"/>
                <w:b/>
                <w:bCs/>
                <w:sz w:val="21"/>
                <w:szCs w:val="21"/>
              </w:rPr>
            </w:pPr>
            <w:r w:rsidRPr="00614B0B">
              <w:rPr>
                <w:rFonts w:ascii="Myriad Pro" w:hAnsi="Myriad Pro" w:cs="Arial"/>
                <w:b/>
                <w:bCs/>
                <w:sz w:val="21"/>
                <w:szCs w:val="21"/>
              </w:rPr>
              <w:t>Service Number</w:t>
            </w:r>
          </w:p>
        </w:tc>
        <w:tc>
          <w:tcPr>
            <w:tcW w:w="5850" w:type="dxa"/>
          </w:tcPr>
          <w:p w:rsidR="005C09DD" w:rsidRPr="00614B0B" w:rsidRDefault="005C09DD" w:rsidP="00901853">
            <w:pPr>
              <w:jc w:val="both"/>
              <w:rPr>
                <w:rFonts w:ascii="Myriad Pro" w:hAnsi="Myriad Pro" w:cs="Arial"/>
                <w:b/>
                <w:bCs/>
                <w:sz w:val="21"/>
                <w:szCs w:val="21"/>
              </w:rPr>
            </w:pPr>
            <w:r w:rsidRPr="00614B0B">
              <w:rPr>
                <w:rFonts w:ascii="Myriad Pro" w:hAnsi="Myriad Pro" w:cs="Arial"/>
                <w:b/>
                <w:bCs/>
                <w:sz w:val="21"/>
                <w:szCs w:val="21"/>
              </w:rPr>
              <w:t>Description</w:t>
            </w:r>
          </w:p>
        </w:tc>
        <w:tc>
          <w:tcPr>
            <w:tcW w:w="1255" w:type="dxa"/>
          </w:tcPr>
          <w:p w:rsidR="005C09DD" w:rsidRPr="00614B0B" w:rsidRDefault="005C09DD" w:rsidP="00901853">
            <w:pPr>
              <w:jc w:val="both"/>
              <w:rPr>
                <w:rFonts w:ascii="Myriad Pro" w:hAnsi="Myriad Pro" w:cs="Arial"/>
                <w:sz w:val="21"/>
                <w:szCs w:val="21"/>
              </w:rPr>
            </w:pPr>
            <w:r w:rsidRPr="00614B0B">
              <w:rPr>
                <w:rFonts w:ascii="Myriad Pro" w:hAnsi="Myriad Pro" w:cs="Arial"/>
                <w:sz w:val="21"/>
                <w:szCs w:val="21"/>
              </w:rPr>
              <w:t>Cost (US$)</w:t>
            </w:r>
          </w:p>
        </w:tc>
      </w:tr>
      <w:tr w:rsidR="005C09DD" w:rsidRPr="00614B0B" w:rsidTr="005E7C82">
        <w:tc>
          <w:tcPr>
            <w:tcW w:w="1890" w:type="dxa"/>
          </w:tcPr>
          <w:p w:rsidR="005C09DD" w:rsidRPr="00614B0B" w:rsidRDefault="005C09DD" w:rsidP="0028180A">
            <w:pPr>
              <w:jc w:val="both"/>
              <w:rPr>
                <w:rFonts w:ascii="Myriad Pro" w:hAnsi="Myriad Pro" w:cs="Arial"/>
                <w:sz w:val="21"/>
                <w:szCs w:val="21"/>
              </w:rPr>
            </w:pPr>
            <w:r w:rsidRPr="00614B0B">
              <w:rPr>
                <w:rFonts w:ascii="Myriad Pro" w:hAnsi="Myriad Pro" w:cs="Arial"/>
                <w:sz w:val="21"/>
                <w:szCs w:val="21"/>
              </w:rPr>
              <w:t xml:space="preserve">Service </w:t>
            </w:r>
            <w:r w:rsidR="0028180A" w:rsidRPr="00614B0B">
              <w:rPr>
                <w:rFonts w:ascii="Myriad Pro" w:hAnsi="Myriad Pro" w:cs="Arial"/>
                <w:sz w:val="21"/>
                <w:szCs w:val="21"/>
              </w:rPr>
              <w:t>A</w:t>
            </w:r>
          </w:p>
        </w:tc>
        <w:tc>
          <w:tcPr>
            <w:tcW w:w="5850" w:type="dxa"/>
          </w:tcPr>
          <w:p w:rsidR="005C09DD" w:rsidRPr="00614B0B" w:rsidRDefault="005C09DD" w:rsidP="00901853">
            <w:pPr>
              <w:jc w:val="both"/>
              <w:rPr>
                <w:rFonts w:ascii="Myriad Pro" w:hAnsi="Myriad Pro" w:cs="Arial"/>
                <w:sz w:val="21"/>
                <w:szCs w:val="21"/>
              </w:rPr>
            </w:pPr>
            <w:r w:rsidRPr="00614B0B">
              <w:rPr>
                <w:rFonts w:ascii="Myriad Pro" w:hAnsi="Myriad Pro" w:cs="Arial"/>
                <w:sz w:val="21"/>
                <w:szCs w:val="21"/>
              </w:rPr>
              <w:t>Building Permit, Topo</w:t>
            </w:r>
            <w:r w:rsidR="005E7C82">
              <w:rPr>
                <w:rFonts w:ascii="Myriad Pro" w:hAnsi="Myriad Pro" w:cs="Arial"/>
                <w:sz w:val="21"/>
                <w:szCs w:val="21"/>
              </w:rPr>
              <w:t>graphy and Geotechnical Surveys</w:t>
            </w:r>
          </w:p>
        </w:tc>
        <w:tc>
          <w:tcPr>
            <w:tcW w:w="1255" w:type="dxa"/>
          </w:tcPr>
          <w:p w:rsidR="005C09DD" w:rsidRPr="00614B0B" w:rsidRDefault="005C09DD" w:rsidP="00901853">
            <w:pPr>
              <w:jc w:val="both"/>
              <w:rPr>
                <w:rFonts w:ascii="Myriad Pro" w:hAnsi="Myriad Pro" w:cs="Arial"/>
                <w:sz w:val="21"/>
                <w:szCs w:val="21"/>
              </w:rPr>
            </w:pPr>
          </w:p>
        </w:tc>
      </w:tr>
      <w:tr w:rsidR="005C09DD" w:rsidRPr="00614B0B" w:rsidTr="005E7C82">
        <w:tc>
          <w:tcPr>
            <w:tcW w:w="1890" w:type="dxa"/>
          </w:tcPr>
          <w:p w:rsidR="005C09DD" w:rsidRPr="00614B0B" w:rsidRDefault="005C09DD" w:rsidP="0028180A">
            <w:pPr>
              <w:jc w:val="both"/>
              <w:rPr>
                <w:rFonts w:ascii="Myriad Pro" w:hAnsi="Myriad Pro" w:cs="Arial"/>
                <w:sz w:val="21"/>
                <w:szCs w:val="21"/>
              </w:rPr>
            </w:pPr>
            <w:r w:rsidRPr="00614B0B">
              <w:rPr>
                <w:rFonts w:ascii="Myriad Pro" w:hAnsi="Myriad Pro" w:cs="Arial"/>
                <w:sz w:val="21"/>
                <w:szCs w:val="21"/>
              </w:rPr>
              <w:t xml:space="preserve">Service </w:t>
            </w:r>
            <w:r w:rsidR="0028180A" w:rsidRPr="00614B0B">
              <w:rPr>
                <w:rFonts w:ascii="Myriad Pro" w:hAnsi="Myriad Pro" w:cs="Arial"/>
                <w:sz w:val="21"/>
                <w:szCs w:val="21"/>
              </w:rPr>
              <w:t>B</w:t>
            </w:r>
          </w:p>
        </w:tc>
        <w:tc>
          <w:tcPr>
            <w:tcW w:w="5850" w:type="dxa"/>
          </w:tcPr>
          <w:p w:rsidR="005C09DD" w:rsidRPr="00614B0B" w:rsidRDefault="0028180A" w:rsidP="0028180A">
            <w:pPr>
              <w:jc w:val="both"/>
              <w:rPr>
                <w:rFonts w:ascii="Myriad Pro" w:hAnsi="Myriad Pro" w:cs="Arial"/>
                <w:sz w:val="21"/>
                <w:szCs w:val="21"/>
              </w:rPr>
            </w:pPr>
            <w:r w:rsidRPr="00614B0B">
              <w:rPr>
                <w:rFonts w:ascii="Myriad Pro" w:hAnsi="Myriad Pro" w:cs="Arial"/>
                <w:sz w:val="21"/>
                <w:szCs w:val="21"/>
              </w:rPr>
              <w:t>Tender Documents</w:t>
            </w:r>
          </w:p>
        </w:tc>
        <w:tc>
          <w:tcPr>
            <w:tcW w:w="1255" w:type="dxa"/>
          </w:tcPr>
          <w:p w:rsidR="005C09DD" w:rsidRPr="00614B0B" w:rsidRDefault="005C09DD" w:rsidP="00901853">
            <w:pPr>
              <w:jc w:val="both"/>
              <w:rPr>
                <w:rFonts w:ascii="Myriad Pro" w:hAnsi="Myriad Pro" w:cs="Arial"/>
                <w:sz w:val="21"/>
                <w:szCs w:val="21"/>
              </w:rPr>
            </w:pPr>
          </w:p>
        </w:tc>
      </w:tr>
      <w:tr w:rsidR="005C09DD" w:rsidRPr="00614B0B" w:rsidTr="005E7C82">
        <w:tc>
          <w:tcPr>
            <w:tcW w:w="1890" w:type="dxa"/>
          </w:tcPr>
          <w:p w:rsidR="005C09DD" w:rsidRPr="00614B0B" w:rsidRDefault="008C71D4" w:rsidP="0028180A">
            <w:pPr>
              <w:jc w:val="both"/>
              <w:rPr>
                <w:rFonts w:ascii="Myriad Pro" w:hAnsi="Myriad Pro" w:cs="Arial"/>
                <w:sz w:val="21"/>
                <w:szCs w:val="21"/>
              </w:rPr>
            </w:pPr>
            <w:r w:rsidRPr="00614B0B">
              <w:rPr>
                <w:rFonts w:ascii="Myriad Pro" w:hAnsi="Myriad Pro" w:cs="Arial"/>
                <w:sz w:val="21"/>
                <w:szCs w:val="21"/>
              </w:rPr>
              <w:t xml:space="preserve">Service </w:t>
            </w:r>
            <w:r w:rsidR="0028180A" w:rsidRPr="00614B0B">
              <w:rPr>
                <w:rFonts w:ascii="Myriad Pro" w:hAnsi="Myriad Pro" w:cs="Arial"/>
                <w:sz w:val="21"/>
                <w:szCs w:val="21"/>
              </w:rPr>
              <w:t>C</w:t>
            </w:r>
          </w:p>
        </w:tc>
        <w:tc>
          <w:tcPr>
            <w:tcW w:w="5850" w:type="dxa"/>
          </w:tcPr>
          <w:p w:rsidR="005C09DD" w:rsidRPr="00614B0B" w:rsidRDefault="008C71D4" w:rsidP="0028180A">
            <w:pPr>
              <w:jc w:val="both"/>
              <w:rPr>
                <w:rFonts w:ascii="Myriad Pro" w:hAnsi="Myriad Pro" w:cs="Arial"/>
                <w:sz w:val="21"/>
                <w:szCs w:val="21"/>
              </w:rPr>
            </w:pPr>
            <w:r w:rsidRPr="00614B0B">
              <w:rPr>
                <w:rFonts w:ascii="Myriad Pro" w:hAnsi="Myriad Pro" w:cs="Arial"/>
                <w:sz w:val="21"/>
                <w:szCs w:val="21"/>
              </w:rPr>
              <w:t>Supervision</w:t>
            </w:r>
            <w:r w:rsidR="005E7C82">
              <w:rPr>
                <w:rFonts w:ascii="Myriad Pro" w:hAnsi="Myriad Pro" w:cs="Arial"/>
                <w:sz w:val="21"/>
                <w:szCs w:val="21"/>
              </w:rPr>
              <w:t xml:space="preserve"> </w:t>
            </w:r>
            <w:r w:rsidR="005E7C82" w:rsidRPr="00901853">
              <w:rPr>
                <w:rFonts w:ascii="Myriad Pro" w:hAnsi="Myriad Pro" w:cs="Arial"/>
                <w:sz w:val="21"/>
                <w:szCs w:val="21"/>
              </w:rPr>
              <w:t xml:space="preserve">of </w:t>
            </w:r>
            <w:r w:rsidR="005E7C82">
              <w:rPr>
                <w:rFonts w:ascii="Myriad Pro" w:hAnsi="Myriad Pro" w:cs="Arial"/>
                <w:sz w:val="21"/>
                <w:szCs w:val="21"/>
              </w:rPr>
              <w:t xml:space="preserve">Mount of Olive </w:t>
            </w:r>
            <w:r w:rsidR="005E7C82" w:rsidRPr="00901853">
              <w:rPr>
                <w:rFonts w:ascii="Myriad Pro" w:hAnsi="Myriad Pro" w:cs="Arial"/>
                <w:sz w:val="21"/>
                <w:szCs w:val="21"/>
              </w:rPr>
              <w:t>School</w:t>
            </w:r>
            <w:r w:rsidRPr="00614B0B">
              <w:rPr>
                <w:rFonts w:ascii="Myriad Pro" w:hAnsi="Myriad Pro" w:cs="Arial"/>
                <w:sz w:val="21"/>
                <w:szCs w:val="21"/>
              </w:rPr>
              <w:t xml:space="preserve"> </w:t>
            </w:r>
            <w:r w:rsidR="005E7C82">
              <w:rPr>
                <w:rFonts w:ascii="Myriad Pro" w:hAnsi="Myriad Pro" w:cs="Arial"/>
                <w:sz w:val="21"/>
                <w:szCs w:val="21"/>
              </w:rPr>
              <w:t xml:space="preserve">for a period of 12 months </w:t>
            </w:r>
            <w:r w:rsidR="0050744E" w:rsidRPr="00614B0B">
              <w:rPr>
                <w:rFonts w:ascii="Myriad Pro" w:hAnsi="Myriad Pro" w:cs="Arial"/>
                <w:sz w:val="21"/>
                <w:szCs w:val="21"/>
              </w:rPr>
              <w:t>including TOFES 1,</w:t>
            </w:r>
            <w:r w:rsidR="005E7C82">
              <w:rPr>
                <w:rFonts w:ascii="Myriad Pro" w:hAnsi="Myriad Pro" w:cs="Arial"/>
                <w:sz w:val="21"/>
                <w:szCs w:val="21"/>
              </w:rPr>
              <w:t xml:space="preserve"> </w:t>
            </w:r>
            <w:r w:rsidR="005E7C82" w:rsidRPr="00614B0B">
              <w:rPr>
                <w:rFonts w:ascii="Myriad Pro" w:hAnsi="Myriad Pro" w:cs="Arial"/>
                <w:sz w:val="21"/>
                <w:szCs w:val="21"/>
              </w:rPr>
              <w:t xml:space="preserve">TOFES </w:t>
            </w:r>
            <w:r w:rsidR="0050744E" w:rsidRPr="00614B0B">
              <w:rPr>
                <w:rFonts w:ascii="Myriad Pro" w:hAnsi="Myriad Pro" w:cs="Arial"/>
                <w:sz w:val="21"/>
                <w:szCs w:val="21"/>
              </w:rPr>
              <w:t xml:space="preserve">2 and </w:t>
            </w:r>
            <w:r w:rsidR="005E7C82" w:rsidRPr="00614B0B">
              <w:rPr>
                <w:rFonts w:ascii="Myriad Pro" w:hAnsi="Myriad Pro" w:cs="Arial"/>
                <w:sz w:val="21"/>
                <w:szCs w:val="21"/>
              </w:rPr>
              <w:t xml:space="preserve">TOFES </w:t>
            </w:r>
            <w:r w:rsidR="0050744E" w:rsidRPr="00614B0B">
              <w:rPr>
                <w:rFonts w:ascii="Myriad Pro" w:hAnsi="Myriad Pro" w:cs="Arial"/>
                <w:sz w:val="21"/>
                <w:szCs w:val="21"/>
              </w:rPr>
              <w:t>4</w:t>
            </w:r>
            <w:r w:rsidR="005E7C82">
              <w:rPr>
                <w:rFonts w:ascii="Myriad Pro" w:hAnsi="Myriad Pro" w:cs="Arial"/>
                <w:sz w:val="21"/>
                <w:szCs w:val="21"/>
              </w:rPr>
              <w:t>, and all</w:t>
            </w:r>
            <w:r w:rsidR="005D2E9E" w:rsidRPr="00614B0B">
              <w:rPr>
                <w:rFonts w:ascii="Myriad Pro" w:hAnsi="Myriad Pro" w:cs="Arial"/>
                <w:sz w:val="21"/>
                <w:szCs w:val="21"/>
              </w:rPr>
              <w:t xml:space="preserve"> </w:t>
            </w:r>
            <w:r w:rsidR="005E7C82">
              <w:rPr>
                <w:rFonts w:ascii="Myriad Pro" w:hAnsi="Myriad Pro" w:cs="Arial"/>
                <w:sz w:val="21"/>
                <w:szCs w:val="21"/>
              </w:rPr>
              <w:t xml:space="preserve">other </w:t>
            </w:r>
            <w:r w:rsidR="005D2E9E" w:rsidRPr="00614B0B">
              <w:rPr>
                <w:rFonts w:ascii="Myriad Pro" w:hAnsi="Myriad Pro" w:cs="Arial"/>
                <w:sz w:val="21"/>
                <w:szCs w:val="21"/>
              </w:rPr>
              <w:t>required services to secure the approval for using the school</w:t>
            </w:r>
          </w:p>
        </w:tc>
        <w:tc>
          <w:tcPr>
            <w:tcW w:w="1255" w:type="dxa"/>
          </w:tcPr>
          <w:p w:rsidR="005C09DD" w:rsidRPr="00614B0B" w:rsidRDefault="005C09DD" w:rsidP="00901853">
            <w:pPr>
              <w:jc w:val="both"/>
              <w:rPr>
                <w:rFonts w:ascii="Myriad Pro" w:hAnsi="Myriad Pro" w:cs="Arial"/>
                <w:sz w:val="21"/>
                <w:szCs w:val="21"/>
              </w:rPr>
            </w:pPr>
          </w:p>
        </w:tc>
      </w:tr>
      <w:tr w:rsidR="008C71D4" w:rsidRPr="00614B0B" w:rsidTr="005E7C82">
        <w:tc>
          <w:tcPr>
            <w:tcW w:w="1890" w:type="dxa"/>
          </w:tcPr>
          <w:p w:rsidR="008C71D4" w:rsidRPr="00614B0B" w:rsidRDefault="008C71D4" w:rsidP="00901853">
            <w:pPr>
              <w:jc w:val="both"/>
              <w:rPr>
                <w:rFonts w:ascii="Myriad Pro" w:hAnsi="Myriad Pro" w:cs="Arial"/>
                <w:sz w:val="21"/>
                <w:szCs w:val="21"/>
              </w:rPr>
            </w:pPr>
          </w:p>
        </w:tc>
        <w:tc>
          <w:tcPr>
            <w:tcW w:w="5850" w:type="dxa"/>
          </w:tcPr>
          <w:p w:rsidR="008C71D4" w:rsidRPr="00614B0B" w:rsidRDefault="008C71D4" w:rsidP="00901853">
            <w:pPr>
              <w:jc w:val="both"/>
              <w:rPr>
                <w:rFonts w:ascii="Myriad Pro" w:hAnsi="Myriad Pro" w:cs="Arial"/>
                <w:b/>
                <w:bCs/>
                <w:sz w:val="21"/>
                <w:szCs w:val="21"/>
              </w:rPr>
            </w:pPr>
            <w:r w:rsidRPr="00614B0B">
              <w:rPr>
                <w:rFonts w:ascii="Myriad Pro" w:hAnsi="Myriad Pro" w:cs="Arial"/>
                <w:b/>
                <w:bCs/>
                <w:sz w:val="21"/>
                <w:szCs w:val="21"/>
              </w:rPr>
              <w:t>TOTAL</w:t>
            </w:r>
          </w:p>
        </w:tc>
        <w:tc>
          <w:tcPr>
            <w:tcW w:w="1255" w:type="dxa"/>
          </w:tcPr>
          <w:p w:rsidR="008C71D4" w:rsidRPr="00614B0B" w:rsidRDefault="008C71D4" w:rsidP="00901853">
            <w:pPr>
              <w:jc w:val="both"/>
              <w:rPr>
                <w:rFonts w:ascii="Myriad Pro" w:hAnsi="Myriad Pro" w:cs="Arial"/>
                <w:sz w:val="21"/>
                <w:szCs w:val="21"/>
              </w:rPr>
            </w:pPr>
          </w:p>
        </w:tc>
      </w:tr>
    </w:tbl>
    <w:p w:rsidR="00DB2334" w:rsidRPr="00614B0B" w:rsidRDefault="00DB2334" w:rsidP="00E4593F">
      <w:pPr>
        <w:ind w:right="27"/>
        <w:outlineLvl w:val="0"/>
        <w:rPr>
          <w:rFonts w:ascii="Myriad Pro" w:hAnsi="Myriad Pro" w:cs="Arial"/>
          <w:b/>
          <w:sz w:val="21"/>
          <w:szCs w:val="21"/>
        </w:rPr>
      </w:pPr>
    </w:p>
    <w:sectPr w:rsidR="00DB2334" w:rsidRPr="00614B0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DD8" w:rsidRDefault="008C5DD8" w:rsidP="00901853">
      <w:r>
        <w:separator/>
      </w:r>
    </w:p>
  </w:endnote>
  <w:endnote w:type="continuationSeparator" w:id="0">
    <w:p w:rsidR="008C5DD8" w:rsidRDefault="008C5DD8" w:rsidP="00901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7252673"/>
      <w:docPartObj>
        <w:docPartGallery w:val="Page Numbers (Bottom of Page)"/>
        <w:docPartUnique/>
      </w:docPartObj>
    </w:sdtPr>
    <w:sdtEndPr>
      <w:rPr>
        <w:color w:val="7F7F7F" w:themeColor="background1" w:themeShade="7F"/>
        <w:spacing w:val="60"/>
      </w:rPr>
    </w:sdtEndPr>
    <w:sdtContent>
      <w:p w:rsidR="008C5DD8" w:rsidRDefault="008C5DD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A6A2B" w:rsidRPr="005A6A2B">
          <w:rPr>
            <w:b/>
            <w:bCs/>
            <w:noProof/>
          </w:rPr>
          <w:t>1</w:t>
        </w:r>
        <w:r>
          <w:rPr>
            <w:b/>
            <w:bCs/>
            <w:noProof/>
          </w:rPr>
          <w:fldChar w:fldCharType="end"/>
        </w:r>
        <w:r>
          <w:rPr>
            <w:b/>
            <w:bCs/>
          </w:rPr>
          <w:t xml:space="preserve"> | </w:t>
        </w:r>
        <w:r>
          <w:rPr>
            <w:color w:val="7F7F7F" w:themeColor="background1" w:themeShade="7F"/>
            <w:spacing w:val="60"/>
          </w:rPr>
          <w:t>Page</w:t>
        </w:r>
      </w:p>
    </w:sdtContent>
  </w:sdt>
  <w:p w:rsidR="008C5DD8" w:rsidRDefault="008C5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DD8" w:rsidRDefault="008C5DD8" w:rsidP="00901853">
      <w:r>
        <w:separator/>
      </w:r>
    </w:p>
  </w:footnote>
  <w:footnote w:type="continuationSeparator" w:id="0">
    <w:p w:rsidR="008C5DD8" w:rsidRDefault="008C5DD8" w:rsidP="00901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06E"/>
    <w:multiLevelType w:val="hybridMultilevel"/>
    <w:tmpl w:val="33F000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D77F7"/>
    <w:multiLevelType w:val="hybridMultilevel"/>
    <w:tmpl w:val="39A4CD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39640F"/>
    <w:multiLevelType w:val="hybridMultilevel"/>
    <w:tmpl w:val="25F8217E"/>
    <w:lvl w:ilvl="0" w:tplc="329CF3B6">
      <w:start w:val="1"/>
      <w:numFmt w:val="decimal"/>
      <w:lvlText w:val="%1."/>
      <w:lvlJc w:val="left"/>
      <w:pPr>
        <w:ind w:left="1080" w:hanging="360"/>
      </w:pPr>
      <w:rPr>
        <w:rFonts w:ascii="Myriad Pro" w:eastAsia="Times New Roman" w:hAnsi="Myriad Pro"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344029D"/>
    <w:multiLevelType w:val="hybridMultilevel"/>
    <w:tmpl w:val="AA9C9CEC"/>
    <w:lvl w:ilvl="0" w:tplc="A4BEB510">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84D1FAF"/>
    <w:multiLevelType w:val="hybridMultilevel"/>
    <w:tmpl w:val="4D041466"/>
    <w:lvl w:ilvl="0" w:tplc="8A846E54">
      <w:start w:val="7"/>
      <w:numFmt w:val="lowerRoman"/>
      <w:lvlText w:val="%1."/>
      <w:lvlJc w:val="left"/>
      <w:pPr>
        <w:ind w:left="108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B9158B6"/>
    <w:multiLevelType w:val="hybridMultilevel"/>
    <w:tmpl w:val="971C96CA"/>
    <w:lvl w:ilvl="0" w:tplc="C046C2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5400E7"/>
    <w:multiLevelType w:val="hybridMultilevel"/>
    <w:tmpl w:val="157EC900"/>
    <w:lvl w:ilvl="0" w:tplc="73921B2A">
      <w:start w:val="1"/>
      <w:numFmt w:val="bullet"/>
      <w:lvlText w:val=""/>
      <w:lvlJc w:val="left"/>
      <w:pPr>
        <w:tabs>
          <w:tab w:val="num" w:pos="576"/>
        </w:tabs>
        <w:ind w:left="576" w:hanging="216"/>
      </w:pPr>
      <w:rPr>
        <w:rFonts w:ascii="Wingdings" w:hAnsi="Wingdings" w:hint="default"/>
      </w:rPr>
    </w:lvl>
    <w:lvl w:ilvl="1" w:tplc="796E157E">
      <w:start w:val="11"/>
      <w:numFmt w:val="bullet"/>
      <w:lvlText w:val="-"/>
      <w:lvlJc w:val="left"/>
      <w:pPr>
        <w:tabs>
          <w:tab w:val="num" w:pos="1080"/>
        </w:tabs>
        <w:ind w:left="1080" w:hanging="360"/>
      </w:pPr>
      <w:rPr>
        <w:rFonts w:ascii="Times New Roman" w:eastAsia="Times New Roman" w:hAnsi="Times New Roman" w:hint="default"/>
      </w:rPr>
    </w:lvl>
    <w:lvl w:ilvl="2" w:tplc="EE48FA04">
      <w:start w:val="1"/>
      <w:numFmt w:val="bullet"/>
      <w:lvlText w:val=""/>
      <w:lvlJc w:val="left"/>
      <w:pPr>
        <w:tabs>
          <w:tab w:val="num" w:pos="1800"/>
        </w:tabs>
        <w:ind w:left="1800" w:hanging="360"/>
      </w:pPr>
      <w:rPr>
        <w:rFonts w:ascii="Wingdings" w:hAnsi="Wingdings" w:hint="default"/>
      </w:rPr>
    </w:lvl>
    <w:lvl w:ilvl="3" w:tplc="1DD27CF2">
      <w:start w:val="1"/>
      <w:numFmt w:val="bullet"/>
      <w:lvlText w:val=""/>
      <w:lvlJc w:val="left"/>
      <w:pPr>
        <w:tabs>
          <w:tab w:val="num" w:pos="2520"/>
        </w:tabs>
        <w:ind w:left="2520" w:hanging="360"/>
      </w:pPr>
      <w:rPr>
        <w:rFonts w:ascii="Symbol" w:hAnsi="Symbol" w:hint="default"/>
      </w:rPr>
    </w:lvl>
    <w:lvl w:ilvl="4" w:tplc="C8841F4E">
      <w:start w:val="1"/>
      <w:numFmt w:val="bullet"/>
      <w:lvlText w:val="o"/>
      <w:lvlJc w:val="left"/>
      <w:pPr>
        <w:tabs>
          <w:tab w:val="num" w:pos="3240"/>
        </w:tabs>
        <w:ind w:left="3240" w:hanging="360"/>
      </w:pPr>
      <w:rPr>
        <w:rFonts w:ascii="Courier New" w:hAnsi="Courier New" w:hint="default"/>
      </w:rPr>
    </w:lvl>
    <w:lvl w:ilvl="5" w:tplc="69BCAB62">
      <w:start w:val="1"/>
      <w:numFmt w:val="bullet"/>
      <w:lvlText w:val=""/>
      <w:lvlJc w:val="left"/>
      <w:pPr>
        <w:tabs>
          <w:tab w:val="num" w:pos="3960"/>
        </w:tabs>
        <w:ind w:left="3960" w:hanging="360"/>
      </w:pPr>
      <w:rPr>
        <w:rFonts w:ascii="Wingdings" w:hAnsi="Wingdings" w:hint="default"/>
      </w:rPr>
    </w:lvl>
    <w:lvl w:ilvl="6" w:tplc="6396F7AC">
      <w:start w:val="1"/>
      <w:numFmt w:val="bullet"/>
      <w:lvlText w:val=""/>
      <w:lvlJc w:val="left"/>
      <w:pPr>
        <w:tabs>
          <w:tab w:val="num" w:pos="4680"/>
        </w:tabs>
        <w:ind w:left="4680" w:hanging="360"/>
      </w:pPr>
      <w:rPr>
        <w:rFonts w:ascii="Symbol" w:hAnsi="Symbol" w:hint="default"/>
      </w:rPr>
    </w:lvl>
    <w:lvl w:ilvl="7" w:tplc="3BCA0C00">
      <w:start w:val="1"/>
      <w:numFmt w:val="bullet"/>
      <w:lvlText w:val="o"/>
      <w:lvlJc w:val="left"/>
      <w:pPr>
        <w:tabs>
          <w:tab w:val="num" w:pos="5400"/>
        </w:tabs>
        <w:ind w:left="5400" w:hanging="360"/>
      </w:pPr>
      <w:rPr>
        <w:rFonts w:ascii="Courier New" w:hAnsi="Courier New" w:hint="default"/>
      </w:rPr>
    </w:lvl>
    <w:lvl w:ilvl="8" w:tplc="B3F09A74">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E53826"/>
    <w:multiLevelType w:val="hybridMultilevel"/>
    <w:tmpl w:val="5BB0D9C8"/>
    <w:lvl w:ilvl="0" w:tplc="C1F2E4F8">
      <w:start w:val="1"/>
      <w:numFmt w:val="upperLetter"/>
      <w:lvlText w:val="%1."/>
      <w:lvlJc w:val="left"/>
      <w:pPr>
        <w:ind w:left="540" w:hanging="360"/>
      </w:pPr>
    </w:lvl>
    <w:lvl w:ilvl="1" w:tplc="36AE1260">
      <w:start w:val="1"/>
      <w:numFmt w:val="lowerLetter"/>
      <w:lvlText w:val="%2)"/>
      <w:lvlJc w:val="left"/>
      <w:pPr>
        <w:ind w:left="1260" w:hanging="360"/>
      </w:pPr>
      <w:rPr>
        <w:rFonts w:hint="default"/>
      </w:rPr>
    </w:lvl>
    <w:lvl w:ilvl="2" w:tplc="DB90B1DE">
      <w:start w:val="1"/>
      <w:numFmt w:val="decimal"/>
      <w:lvlText w:val="%3."/>
      <w:lvlJc w:val="left"/>
      <w:pPr>
        <w:ind w:left="2160" w:hanging="360"/>
      </w:pPr>
      <w:rPr>
        <w:rFonts w:hint="default"/>
      </w:r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8" w15:restartNumberingAfterBreak="0">
    <w:nsid w:val="17A13571"/>
    <w:multiLevelType w:val="multilevel"/>
    <w:tmpl w:val="5356963C"/>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1"/>
      <w:numFmt w:val="decimal"/>
      <w:isLgl/>
      <w:lvlText w:val="%3."/>
      <w:lvlJc w:val="left"/>
      <w:pPr>
        <w:ind w:left="1080" w:hanging="720"/>
      </w:pPr>
      <w:rPr>
        <w:rFonts w:ascii="Tahoma" w:eastAsia="Times New Roman" w:hAnsi="Tahoma" w:cs="Tahoma"/>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9B72E7B"/>
    <w:multiLevelType w:val="multilevel"/>
    <w:tmpl w:val="CCA67004"/>
    <w:lvl w:ilvl="0">
      <w:start w:val="1"/>
      <w:numFmt w:val="decimal"/>
      <w:lvlText w:val="%1."/>
      <w:lvlJc w:val="left"/>
      <w:pPr>
        <w:tabs>
          <w:tab w:val="num" w:pos="360"/>
        </w:tabs>
        <w:ind w:left="360" w:hanging="360"/>
      </w:pPr>
      <w:rPr>
        <w:rFonts w:cs="Times New Roman" w:hint="default"/>
        <w:b w:val="0"/>
        <w:bCs w:val="0"/>
        <w:i w:val="0"/>
        <w:iCs w:val="0"/>
      </w:rPr>
    </w:lvl>
    <w:lvl w:ilvl="1">
      <w:start w:val="1"/>
      <w:numFmt w:val="decimal"/>
      <w:lvlText w:val="%2."/>
      <w:lvlJc w:val="left"/>
      <w:pPr>
        <w:tabs>
          <w:tab w:val="num" w:pos="576"/>
        </w:tabs>
        <w:ind w:left="576" w:hanging="360"/>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1CA51A53"/>
    <w:multiLevelType w:val="hybridMultilevel"/>
    <w:tmpl w:val="2ACE8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CA4D95"/>
    <w:multiLevelType w:val="hybridMultilevel"/>
    <w:tmpl w:val="3438AE8A"/>
    <w:lvl w:ilvl="0" w:tplc="6C3002F0">
      <w:start w:val="1"/>
      <w:numFmt w:val="lowerRoman"/>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19F0C75"/>
    <w:multiLevelType w:val="hybridMultilevel"/>
    <w:tmpl w:val="96085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809E9"/>
    <w:multiLevelType w:val="hybridMultilevel"/>
    <w:tmpl w:val="4B9C30DA"/>
    <w:lvl w:ilvl="0" w:tplc="8BAE019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278B3DF4"/>
    <w:multiLevelType w:val="hybridMultilevel"/>
    <w:tmpl w:val="FA0AFAF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15:restartNumberingAfterBreak="0">
    <w:nsid w:val="2E3D0BAF"/>
    <w:multiLevelType w:val="hybridMultilevel"/>
    <w:tmpl w:val="F1528374"/>
    <w:lvl w:ilvl="0" w:tplc="10090005">
      <w:start w:val="1"/>
      <w:numFmt w:val="bullet"/>
      <w:lvlText w:val=""/>
      <w:lvlJc w:val="left"/>
      <w:pPr>
        <w:ind w:left="1713" w:hanging="360"/>
      </w:pPr>
      <w:rPr>
        <w:rFonts w:ascii="Wingdings" w:hAnsi="Wingdings" w:hint="default"/>
      </w:rPr>
    </w:lvl>
    <w:lvl w:ilvl="1" w:tplc="10090003" w:tentative="1">
      <w:start w:val="1"/>
      <w:numFmt w:val="bullet"/>
      <w:lvlText w:val="o"/>
      <w:lvlJc w:val="left"/>
      <w:pPr>
        <w:ind w:left="2433" w:hanging="360"/>
      </w:pPr>
      <w:rPr>
        <w:rFonts w:ascii="Courier New" w:hAnsi="Courier New" w:cs="Courier New" w:hint="default"/>
      </w:rPr>
    </w:lvl>
    <w:lvl w:ilvl="2" w:tplc="10090005" w:tentative="1">
      <w:start w:val="1"/>
      <w:numFmt w:val="bullet"/>
      <w:lvlText w:val=""/>
      <w:lvlJc w:val="left"/>
      <w:pPr>
        <w:ind w:left="3153" w:hanging="360"/>
      </w:pPr>
      <w:rPr>
        <w:rFonts w:ascii="Wingdings" w:hAnsi="Wingdings" w:hint="default"/>
      </w:rPr>
    </w:lvl>
    <w:lvl w:ilvl="3" w:tplc="10090001" w:tentative="1">
      <w:start w:val="1"/>
      <w:numFmt w:val="bullet"/>
      <w:lvlText w:val=""/>
      <w:lvlJc w:val="left"/>
      <w:pPr>
        <w:ind w:left="3873" w:hanging="360"/>
      </w:pPr>
      <w:rPr>
        <w:rFonts w:ascii="Symbol" w:hAnsi="Symbol" w:hint="default"/>
      </w:rPr>
    </w:lvl>
    <w:lvl w:ilvl="4" w:tplc="10090003" w:tentative="1">
      <w:start w:val="1"/>
      <w:numFmt w:val="bullet"/>
      <w:lvlText w:val="o"/>
      <w:lvlJc w:val="left"/>
      <w:pPr>
        <w:ind w:left="4593" w:hanging="360"/>
      </w:pPr>
      <w:rPr>
        <w:rFonts w:ascii="Courier New" w:hAnsi="Courier New" w:cs="Courier New" w:hint="default"/>
      </w:rPr>
    </w:lvl>
    <w:lvl w:ilvl="5" w:tplc="10090005" w:tentative="1">
      <w:start w:val="1"/>
      <w:numFmt w:val="bullet"/>
      <w:lvlText w:val=""/>
      <w:lvlJc w:val="left"/>
      <w:pPr>
        <w:ind w:left="5313" w:hanging="360"/>
      </w:pPr>
      <w:rPr>
        <w:rFonts w:ascii="Wingdings" w:hAnsi="Wingdings" w:hint="default"/>
      </w:rPr>
    </w:lvl>
    <w:lvl w:ilvl="6" w:tplc="10090001" w:tentative="1">
      <w:start w:val="1"/>
      <w:numFmt w:val="bullet"/>
      <w:lvlText w:val=""/>
      <w:lvlJc w:val="left"/>
      <w:pPr>
        <w:ind w:left="6033" w:hanging="360"/>
      </w:pPr>
      <w:rPr>
        <w:rFonts w:ascii="Symbol" w:hAnsi="Symbol" w:hint="default"/>
      </w:rPr>
    </w:lvl>
    <w:lvl w:ilvl="7" w:tplc="10090003" w:tentative="1">
      <w:start w:val="1"/>
      <w:numFmt w:val="bullet"/>
      <w:lvlText w:val="o"/>
      <w:lvlJc w:val="left"/>
      <w:pPr>
        <w:ind w:left="6753" w:hanging="360"/>
      </w:pPr>
      <w:rPr>
        <w:rFonts w:ascii="Courier New" w:hAnsi="Courier New" w:cs="Courier New" w:hint="default"/>
      </w:rPr>
    </w:lvl>
    <w:lvl w:ilvl="8" w:tplc="10090005" w:tentative="1">
      <w:start w:val="1"/>
      <w:numFmt w:val="bullet"/>
      <w:lvlText w:val=""/>
      <w:lvlJc w:val="left"/>
      <w:pPr>
        <w:ind w:left="7473" w:hanging="360"/>
      </w:pPr>
      <w:rPr>
        <w:rFonts w:ascii="Wingdings" w:hAnsi="Wingdings" w:hint="default"/>
      </w:rPr>
    </w:lvl>
  </w:abstractNum>
  <w:abstractNum w:abstractNumId="16" w15:restartNumberingAfterBreak="0">
    <w:nsid w:val="336D1762"/>
    <w:multiLevelType w:val="hybridMultilevel"/>
    <w:tmpl w:val="E6E69688"/>
    <w:lvl w:ilvl="0" w:tplc="10090005">
      <w:start w:val="1"/>
      <w:numFmt w:val="bullet"/>
      <w:lvlText w:val=""/>
      <w:lvlJc w:val="left"/>
      <w:pPr>
        <w:ind w:left="1713" w:hanging="360"/>
      </w:pPr>
      <w:rPr>
        <w:rFonts w:ascii="Wingdings" w:hAnsi="Wingdings" w:hint="default"/>
      </w:rPr>
    </w:lvl>
    <w:lvl w:ilvl="1" w:tplc="10090005">
      <w:start w:val="1"/>
      <w:numFmt w:val="bullet"/>
      <w:lvlText w:val=""/>
      <w:lvlJc w:val="left"/>
      <w:pPr>
        <w:ind w:left="2433" w:hanging="360"/>
      </w:pPr>
      <w:rPr>
        <w:rFonts w:ascii="Wingdings" w:hAnsi="Wingdings" w:hint="default"/>
      </w:rPr>
    </w:lvl>
    <w:lvl w:ilvl="2" w:tplc="10090005" w:tentative="1">
      <w:start w:val="1"/>
      <w:numFmt w:val="bullet"/>
      <w:lvlText w:val=""/>
      <w:lvlJc w:val="left"/>
      <w:pPr>
        <w:ind w:left="3153" w:hanging="360"/>
      </w:pPr>
      <w:rPr>
        <w:rFonts w:ascii="Wingdings" w:hAnsi="Wingdings" w:hint="default"/>
      </w:rPr>
    </w:lvl>
    <w:lvl w:ilvl="3" w:tplc="10090001" w:tentative="1">
      <w:start w:val="1"/>
      <w:numFmt w:val="bullet"/>
      <w:lvlText w:val=""/>
      <w:lvlJc w:val="left"/>
      <w:pPr>
        <w:ind w:left="3873" w:hanging="360"/>
      </w:pPr>
      <w:rPr>
        <w:rFonts w:ascii="Symbol" w:hAnsi="Symbol" w:hint="default"/>
      </w:rPr>
    </w:lvl>
    <w:lvl w:ilvl="4" w:tplc="10090003" w:tentative="1">
      <w:start w:val="1"/>
      <w:numFmt w:val="bullet"/>
      <w:lvlText w:val="o"/>
      <w:lvlJc w:val="left"/>
      <w:pPr>
        <w:ind w:left="4593" w:hanging="360"/>
      </w:pPr>
      <w:rPr>
        <w:rFonts w:ascii="Courier New" w:hAnsi="Courier New" w:cs="Courier New" w:hint="default"/>
      </w:rPr>
    </w:lvl>
    <w:lvl w:ilvl="5" w:tplc="10090005" w:tentative="1">
      <w:start w:val="1"/>
      <w:numFmt w:val="bullet"/>
      <w:lvlText w:val=""/>
      <w:lvlJc w:val="left"/>
      <w:pPr>
        <w:ind w:left="5313" w:hanging="360"/>
      </w:pPr>
      <w:rPr>
        <w:rFonts w:ascii="Wingdings" w:hAnsi="Wingdings" w:hint="default"/>
      </w:rPr>
    </w:lvl>
    <w:lvl w:ilvl="6" w:tplc="10090001" w:tentative="1">
      <w:start w:val="1"/>
      <w:numFmt w:val="bullet"/>
      <w:lvlText w:val=""/>
      <w:lvlJc w:val="left"/>
      <w:pPr>
        <w:ind w:left="6033" w:hanging="360"/>
      </w:pPr>
      <w:rPr>
        <w:rFonts w:ascii="Symbol" w:hAnsi="Symbol" w:hint="default"/>
      </w:rPr>
    </w:lvl>
    <w:lvl w:ilvl="7" w:tplc="10090003" w:tentative="1">
      <w:start w:val="1"/>
      <w:numFmt w:val="bullet"/>
      <w:lvlText w:val="o"/>
      <w:lvlJc w:val="left"/>
      <w:pPr>
        <w:ind w:left="6753" w:hanging="360"/>
      </w:pPr>
      <w:rPr>
        <w:rFonts w:ascii="Courier New" w:hAnsi="Courier New" w:cs="Courier New" w:hint="default"/>
      </w:rPr>
    </w:lvl>
    <w:lvl w:ilvl="8" w:tplc="10090005" w:tentative="1">
      <w:start w:val="1"/>
      <w:numFmt w:val="bullet"/>
      <w:lvlText w:val=""/>
      <w:lvlJc w:val="left"/>
      <w:pPr>
        <w:ind w:left="7473" w:hanging="360"/>
      </w:pPr>
      <w:rPr>
        <w:rFonts w:ascii="Wingdings" w:hAnsi="Wingdings" w:hint="default"/>
      </w:rPr>
    </w:lvl>
  </w:abstractNum>
  <w:abstractNum w:abstractNumId="17" w15:restartNumberingAfterBreak="0">
    <w:nsid w:val="34C34E3A"/>
    <w:multiLevelType w:val="multilevel"/>
    <w:tmpl w:val="76504A5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806CC8"/>
    <w:multiLevelType w:val="hybridMultilevel"/>
    <w:tmpl w:val="F092AE1C"/>
    <w:lvl w:ilvl="0" w:tplc="1ADA6F56">
      <w:start w:val="1"/>
      <w:numFmt w:val="decimal"/>
      <w:lvlText w:val="%1."/>
      <w:lvlJc w:val="left"/>
      <w:pPr>
        <w:ind w:left="1252" w:hanging="360"/>
      </w:pPr>
      <w:rPr>
        <w:rFonts w:ascii="Myriad Pro" w:eastAsia="Times New Roman" w:hAnsi="Myriad Pro" w:cs="Times New Roman"/>
      </w:rPr>
    </w:lvl>
    <w:lvl w:ilvl="1" w:tplc="10090019">
      <w:start w:val="1"/>
      <w:numFmt w:val="lowerLetter"/>
      <w:lvlText w:val="%2."/>
      <w:lvlJc w:val="left"/>
      <w:pPr>
        <w:ind w:left="1972" w:hanging="360"/>
      </w:pPr>
    </w:lvl>
    <w:lvl w:ilvl="2" w:tplc="1009001B">
      <w:start w:val="1"/>
      <w:numFmt w:val="lowerRoman"/>
      <w:lvlText w:val="%3."/>
      <w:lvlJc w:val="right"/>
      <w:pPr>
        <w:ind w:left="2692" w:hanging="180"/>
      </w:pPr>
    </w:lvl>
    <w:lvl w:ilvl="3" w:tplc="1009000F" w:tentative="1">
      <w:start w:val="1"/>
      <w:numFmt w:val="decimal"/>
      <w:lvlText w:val="%4."/>
      <w:lvlJc w:val="left"/>
      <w:pPr>
        <w:ind w:left="3412" w:hanging="360"/>
      </w:pPr>
    </w:lvl>
    <w:lvl w:ilvl="4" w:tplc="10090019" w:tentative="1">
      <w:start w:val="1"/>
      <w:numFmt w:val="lowerLetter"/>
      <w:lvlText w:val="%5."/>
      <w:lvlJc w:val="left"/>
      <w:pPr>
        <w:ind w:left="4132" w:hanging="360"/>
      </w:pPr>
    </w:lvl>
    <w:lvl w:ilvl="5" w:tplc="1009001B" w:tentative="1">
      <w:start w:val="1"/>
      <w:numFmt w:val="lowerRoman"/>
      <w:lvlText w:val="%6."/>
      <w:lvlJc w:val="right"/>
      <w:pPr>
        <w:ind w:left="4852" w:hanging="180"/>
      </w:pPr>
    </w:lvl>
    <w:lvl w:ilvl="6" w:tplc="1009000F" w:tentative="1">
      <w:start w:val="1"/>
      <w:numFmt w:val="decimal"/>
      <w:lvlText w:val="%7."/>
      <w:lvlJc w:val="left"/>
      <w:pPr>
        <w:ind w:left="5572" w:hanging="360"/>
      </w:pPr>
    </w:lvl>
    <w:lvl w:ilvl="7" w:tplc="10090019" w:tentative="1">
      <w:start w:val="1"/>
      <w:numFmt w:val="lowerLetter"/>
      <w:lvlText w:val="%8."/>
      <w:lvlJc w:val="left"/>
      <w:pPr>
        <w:ind w:left="6292" w:hanging="360"/>
      </w:pPr>
    </w:lvl>
    <w:lvl w:ilvl="8" w:tplc="1009001B" w:tentative="1">
      <w:start w:val="1"/>
      <w:numFmt w:val="lowerRoman"/>
      <w:lvlText w:val="%9."/>
      <w:lvlJc w:val="right"/>
      <w:pPr>
        <w:ind w:left="7012" w:hanging="180"/>
      </w:pPr>
    </w:lvl>
  </w:abstractNum>
  <w:abstractNum w:abstractNumId="19" w15:restartNumberingAfterBreak="0">
    <w:nsid w:val="38857A9F"/>
    <w:multiLevelType w:val="hybridMultilevel"/>
    <w:tmpl w:val="1562D1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6933E3"/>
    <w:multiLevelType w:val="hybridMultilevel"/>
    <w:tmpl w:val="EB00F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EC413E"/>
    <w:multiLevelType w:val="hybridMultilevel"/>
    <w:tmpl w:val="8AE4D9CA"/>
    <w:lvl w:ilvl="0" w:tplc="95C2A7FC">
      <w:start w:val="1"/>
      <w:numFmt w:val="decimal"/>
      <w:lvlText w:val="%1."/>
      <w:lvlJc w:val="left"/>
      <w:pPr>
        <w:ind w:left="1552" w:hanging="360"/>
      </w:pPr>
      <w:rPr>
        <w:rFonts w:ascii="Myriad Pro" w:eastAsia="Times New Roman" w:hAnsi="Myriad Pro" w:cs="Times New Roman"/>
      </w:rPr>
    </w:lvl>
    <w:lvl w:ilvl="1" w:tplc="04090019" w:tentative="1">
      <w:start w:val="1"/>
      <w:numFmt w:val="lowerLetter"/>
      <w:lvlText w:val="%2."/>
      <w:lvlJc w:val="left"/>
      <w:pPr>
        <w:ind w:left="2272" w:hanging="360"/>
      </w:pPr>
    </w:lvl>
    <w:lvl w:ilvl="2" w:tplc="0409001B" w:tentative="1">
      <w:start w:val="1"/>
      <w:numFmt w:val="lowerRoman"/>
      <w:lvlText w:val="%3."/>
      <w:lvlJc w:val="right"/>
      <w:pPr>
        <w:ind w:left="2992" w:hanging="180"/>
      </w:pPr>
    </w:lvl>
    <w:lvl w:ilvl="3" w:tplc="0409000F" w:tentative="1">
      <w:start w:val="1"/>
      <w:numFmt w:val="decimal"/>
      <w:lvlText w:val="%4."/>
      <w:lvlJc w:val="left"/>
      <w:pPr>
        <w:ind w:left="3712" w:hanging="360"/>
      </w:pPr>
    </w:lvl>
    <w:lvl w:ilvl="4" w:tplc="04090019" w:tentative="1">
      <w:start w:val="1"/>
      <w:numFmt w:val="lowerLetter"/>
      <w:lvlText w:val="%5."/>
      <w:lvlJc w:val="left"/>
      <w:pPr>
        <w:ind w:left="4432" w:hanging="360"/>
      </w:pPr>
    </w:lvl>
    <w:lvl w:ilvl="5" w:tplc="0409001B" w:tentative="1">
      <w:start w:val="1"/>
      <w:numFmt w:val="lowerRoman"/>
      <w:lvlText w:val="%6."/>
      <w:lvlJc w:val="right"/>
      <w:pPr>
        <w:ind w:left="5152" w:hanging="180"/>
      </w:pPr>
    </w:lvl>
    <w:lvl w:ilvl="6" w:tplc="0409000F" w:tentative="1">
      <w:start w:val="1"/>
      <w:numFmt w:val="decimal"/>
      <w:lvlText w:val="%7."/>
      <w:lvlJc w:val="left"/>
      <w:pPr>
        <w:ind w:left="5872" w:hanging="360"/>
      </w:pPr>
    </w:lvl>
    <w:lvl w:ilvl="7" w:tplc="04090019" w:tentative="1">
      <w:start w:val="1"/>
      <w:numFmt w:val="lowerLetter"/>
      <w:lvlText w:val="%8."/>
      <w:lvlJc w:val="left"/>
      <w:pPr>
        <w:ind w:left="6592" w:hanging="360"/>
      </w:pPr>
    </w:lvl>
    <w:lvl w:ilvl="8" w:tplc="0409001B" w:tentative="1">
      <w:start w:val="1"/>
      <w:numFmt w:val="lowerRoman"/>
      <w:lvlText w:val="%9."/>
      <w:lvlJc w:val="right"/>
      <w:pPr>
        <w:ind w:left="7312" w:hanging="180"/>
      </w:pPr>
    </w:lvl>
  </w:abstractNum>
  <w:abstractNum w:abstractNumId="22" w15:restartNumberingAfterBreak="0">
    <w:nsid w:val="3C327F72"/>
    <w:multiLevelType w:val="hybridMultilevel"/>
    <w:tmpl w:val="ADD66A4A"/>
    <w:lvl w:ilvl="0" w:tplc="8F568144">
      <w:start w:val="1"/>
      <w:numFmt w:val="decimal"/>
      <w:lvlText w:val="%1."/>
      <w:lvlJc w:val="left"/>
      <w:pPr>
        <w:tabs>
          <w:tab w:val="num" w:pos="360"/>
        </w:tabs>
        <w:ind w:left="360" w:hanging="360"/>
      </w:pPr>
      <w:rPr>
        <w:rFonts w:cs="Times New Roman" w:hint="default"/>
        <w:b w:val="0"/>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DE671F8"/>
    <w:multiLevelType w:val="hybridMultilevel"/>
    <w:tmpl w:val="FB00C3DE"/>
    <w:lvl w:ilvl="0" w:tplc="EDEAE172">
      <w:start w:val="1"/>
      <w:numFmt w:val="decimal"/>
      <w:lvlText w:val="%1."/>
      <w:lvlJc w:val="left"/>
      <w:pPr>
        <w:tabs>
          <w:tab w:val="num" w:pos="360"/>
        </w:tabs>
        <w:ind w:left="36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2906177"/>
    <w:multiLevelType w:val="singleLevel"/>
    <w:tmpl w:val="CEAE67F8"/>
    <w:lvl w:ilvl="0">
      <w:start w:val="2"/>
      <w:numFmt w:val="upperLetter"/>
      <w:pStyle w:val="Heading3"/>
      <w:lvlText w:val="%1."/>
      <w:lvlJc w:val="left"/>
      <w:pPr>
        <w:tabs>
          <w:tab w:val="num" w:pos="360"/>
        </w:tabs>
        <w:ind w:left="360" w:hanging="360"/>
      </w:pPr>
      <w:rPr>
        <w:rFonts w:cs="Times New Roman"/>
        <w:b/>
        <w:i w:val="0"/>
      </w:rPr>
    </w:lvl>
  </w:abstractNum>
  <w:abstractNum w:abstractNumId="25" w15:restartNumberingAfterBreak="0">
    <w:nsid w:val="43474C66"/>
    <w:multiLevelType w:val="multilevel"/>
    <w:tmpl w:val="75F0EB52"/>
    <w:lvl w:ilvl="0">
      <w:start w:val="1"/>
      <w:numFmt w:val="decimal"/>
      <w:lvlText w:val="%1."/>
      <w:lvlJc w:val="left"/>
      <w:pPr>
        <w:tabs>
          <w:tab w:val="num" w:pos="360"/>
        </w:tabs>
        <w:ind w:left="360" w:hanging="360"/>
      </w:pPr>
      <w:rPr>
        <w:rFonts w:cs="Times New Roman" w:hint="default"/>
        <w:b w:val="0"/>
        <w:bCs w:val="0"/>
        <w:i w:val="0"/>
        <w:iCs w:val="0"/>
      </w:rPr>
    </w:lvl>
    <w:lvl w:ilvl="1">
      <w:start w:val="1"/>
      <w:numFmt w:val="decimal"/>
      <w:lvlText w:val="%1.%2."/>
      <w:lvlJc w:val="left"/>
      <w:pPr>
        <w:tabs>
          <w:tab w:val="num" w:pos="576"/>
        </w:tabs>
        <w:ind w:left="576" w:hanging="360"/>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43914ABE"/>
    <w:multiLevelType w:val="hybridMultilevel"/>
    <w:tmpl w:val="7EFAD1FC"/>
    <w:lvl w:ilvl="0" w:tplc="3780ACEE">
      <w:start w:val="1"/>
      <w:numFmt w:val="decimal"/>
      <w:lvlText w:val="%1."/>
      <w:lvlJc w:val="left"/>
      <w:pPr>
        <w:ind w:left="1080" w:hanging="360"/>
      </w:pPr>
      <w:rPr>
        <w:rFonts w:ascii="Myriad Pro" w:eastAsia="Times New Roman" w:hAnsi="Myriad Pro" w:cs="Times New Roman"/>
      </w:rPr>
    </w:lvl>
    <w:lvl w:ilvl="1" w:tplc="10090019" w:tentative="1">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466C5BAE"/>
    <w:multiLevelType w:val="hybridMultilevel"/>
    <w:tmpl w:val="D2BAA12A"/>
    <w:lvl w:ilvl="0" w:tplc="44329064">
      <w:start w:val="1"/>
      <w:numFmt w:val="decimal"/>
      <w:lvlText w:val="%1."/>
      <w:lvlJc w:val="left"/>
      <w:pPr>
        <w:ind w:left="1920" w:hanging="360"/>
      </w:pPr>
      <w:rPr>
        <w:rFonts w:ascii="Myriad Pro" w:eastAsia="Times New Roman" w:hAnsi="Myriad Pro" w:cs="Times New Roman"/>
      </w:rPr>
    </w:lvl>
    <w:lvl w:ilvl="1" w:tplc="10090019" w:tentative="1">
      <w:start w:val="1"/>
      <w:numFmt w:val="lowerLetter"/>
      <w:lvlText w:val="%2."/>
      <w:lvlJc w:val="left"/>
      <w:pPr>
        <w:ind w:left="2640" w:hanging="360"/>
      </w:pPr>
    </w:lvl>
    <w:lvl w:ilvl="2" w:tplc="1009001B">
      <w:start w:val="1"/>
      <w:numFmt w:val="lowerRoman"/>
      <w:lvlText w:val="%3."/>
      <w:lvlJc w:val="right"/>
      <w:pPr>
        <w:ind w:left="3360" w:hanging="180"/>
      </w:pPr>
    </w:lvl>
    <w:lvl w:ilvl="3" w:tplc="1009000F" w:tentative="1">
      <w:start w:val="1"/>
      <w:numFmt w:val="decimal"/>
      <w:lvlText w:val="%4."/>
      <w:lvlJc w:val="left"/>
      <w:pPr>
        <w:ind w:left="4080" w:hanging="360"/>
      </w:pPr>
    </w:lvl>
    <w:lvl w:ilvl="4" w:tplc="10090019" w:tentative="1">
      <w:start w:val="1"/>
      <w:numFmt w:val="lowerLetter"/>
      <w:lvlText w:val="%5."/>
      <w:lvlJc w:val="left"/>
      <w:pPr>
        <w:ind w:left="4800" w:hanging="360"/>
      </w:pPr>
    </w:lvl>
    <w:lvl w:ilvl="5" w:tplc="1009001B" w:tentative="1">
      <w:start w:val="1"/>
      <w:numFmt w:val="lowerRoman"/>
      <w:lvlText w:val="%6."/>
      <w:lvlJc w:val="right"/>
      <w:pPr>
        <w:ind w:left="5520" w:hanging="180"/>
      </w:pPr>
    </w:lvl>
    <w:lvl w:ilvl="6" w:tplc="1009000F" w:tentative="1">
      <w:start w:val="1"/>
      <w:numFmt w:val="decimal"/>
      <w:lvlText w:val="%7."/>
      <w:lvlJc w:val="left"/>
      <w:pPr>
        <w:ind w:left="6240" w:hanging="360"/>
      </w:pPr>
    </w:lvl>
    <w:lvl w:ilvl="7" w:tplc="10090019" w:tentative="1">
      <w:start w:val="1"/>
      <w:numFmt w:val="lowerLetter"/>
      <w:lvlText w:val="%8."/>
      <w:lvlJc w:val="left"/>
      <w:pPr>
        <w:ind w:left="6960" w:hanging="360"/>
      </w:pPr>
    </w:lvl>
    <w:lvl w:ilvl="8" w:tplc="1009001B" w:tentative="1">
      <w:start w:val="1"/>
      <w:numFmt w:val="lowerRoman"/>
      <w:lvlText w:val="%9."/>
      <w:lvlJc w:val="right"/>
      <w:pPr>
        <w:ind w:left="7680" w:hanging="180"/>
      </w:pPr>
    </w:lvl>
  </w:abstractNum>
  <w:abstractNum w:abstractNumId="28" w15:restartNumberingAfterBreak="0">
    <w:nsid w:val="48466CEF"/>
    <w:multiLevelType w:val="hybridMultilevel"/>
    <w:tmpl w:val="7636991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1850EC"/>
    <w:multiLevelType w:val="hybridMultilevel"/>
    <w:tmpl w:val="AFA85B92"/>
    <w:lvl w:ilvl="0" w:tplc="C046C2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A112C9C"/>
    <w:multiLevelType w:val="hybridMultilevel"/>
    <w:tmpl w:val="37B0B024"/>
    <w:lvl w:ilvl="0" w:tplc="907A1B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A90E0B"/>
    <w:multiLevelType w:val="hybridMultilevel"/>
    <w:tmpl w:val="BF92D31E"/>
    <w:lvl w:ilvl="0" w:tplc="865E5822">
      <w:start w:val="1"/>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E35B66"/>
    <w:multiLevelType w:val="hybridMultilevel"/>
    <w:tmpl w:val="64CE93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15:restartNumberingAfterBreak="0">
    <w:nsid w:val="51DE655D"/>
    <w:multiLevelType w:val="hybridMultilevel"/>
    <w:tmpl w:val="FA4A8C26"/>
    <w:lvl w:ilvl="0" w:tplc="F272C41E">
      <w:start w:val="1"/>
      <w:numFmt w:val="decimal"/>
      <w:lvlText w:val="%1."/>
      <w:lvlJc w:val="right"/>
      <w:pPr>
        <w:tabs>
          <w:tab w:val="num" w:pos="1080"/>
        </w:tabs>
        <w:ind w:left="1080" w:hanging="360"/>
      </w:pPr>
      <w:rPr>
        <w:rFonts w:ascii="Myriad Pro" w:eastAsia="Times New Roman" w:hAnsi="Myriad Pro" w:cs="Tahoma"/>
      </w:rPr>
    </w:lvl>
    <w:lvl w:ilvl="1" w:tplc="322C3308">
      <w:start w:val="1"/>
      <w:numFmt w:val="lowerLetter"/>
      <w:lvlText w:val="%2."/>
      <w:lvlJc w:val="left"/>
      <w:pPr>
        <w:tabs>
          <w:tab w:val="num" w:pos="1800"/>
        </w:tabs>
        <w:ind w:left="1800" w:hanging="360"/>
      </w:pPr>
      <w:rPr>
        <w:rFonts w:cs="Times New Roman"/>
      </w:rPr>
    </w:lvl>
    <w:lvl w:ilvl="2" w:tplc="28640410">
      <w:start w:val="1"/>
      <w:numFmt w:val="lowerRoman"/>
      <w:lvlText w:val="%3."/>
      <w:lvlJc w:val="right"/>
      <w:pPr>
        <w:tabs>
          <w:tab w:val="num" w:pos="2520"/>
        </w:tabs>
        <w:ind w:left="2520" w:hanging="180"/>
      </w:pPr>
      <w:rPr>
        <w:rFonts w:cs="Times New Roman"/>
      </w:rPr>
    </w:lvl>
    <w:lvl w:ilvl="3" w:tplc="04090017">
      <w:start w:val="1"/>
      <w:numFmt w:val="lowerLetter"/>
      <w:lvlText w:val="%4)"/>
      <w:lvlJc w:val="left"/>
      <w:pPr>
        <w:tabs>
          <w:tab w:val="num" w:pos="3240"/>
        </w:tabs>
        <w:ind w:left="3240" w:hanging="360"/>
      </w:pPr>
      <w:rPr>
        <w:rFonts w:cs="Times New Roman"/>
      </w:rPr>
    </w:lvl>
    <w:lvl w:ilvl="4" w:tplc="67549322">
      <w:start w:val="1"/>
      <w:numFmt w:val="lowerLetter"/>
      <w:lvlText w:val="%5."/>
      <w:lvlJc w:val="left"/>
      <w:pPr>
        <w:tabs>
          <w:tab w:val="num" w:pos="3960"/>
        </w:tabs>
        <w:ind w:left="3960" w:hanging="360"/>
      </w:pPr>
      <w:rPr>
        <w:rFonts w:cs="Times New Roman"/>
      </w:rPr>
    </w:lvl>
    <w:lvl w:ilvl="5" w:tplc="0556F470">
      <w:start w:val="1"/>
      <w:numFmt w:val="lowerRoman"/>
      <w:lvlText w:val="%6."/>
      <w:lvlJc w:val="right"/>
      <w:pPr>
        <w:tabs>
          <w:tab w:val="num" w:pos="4680"/>
        </w:tabs>
        <w:ind w:left="4680" w:hanging="180"/>
      </w:pPr>
      <w:rPr>
        <w:rFonts w:cs="Times New Roman"/>
      </w:rPr>
    </w:lvl>
    <w:lvl w:ilvl="6" w:tplc="2F74EB7E">
      <w:start w:val="1"/>
      <w:numFmt w:val="decimal"/>
      <w:lvlText w:val="%7."/>
      <w:lvlJc w:val="left"/>
      <w:pPr>
        <w:tabs>
          <w:tab w:val="num" w:pos="5400"/>
        </w:tabs>
        <w:ind w:left="5400" w:hanging="360"/>
      </w:pPr>
      <w:rPr>
        <w:rFonts w:cs="Times New Roman"/>
      </w:rPr>
    </w:lvl>
    <w:lvl w:ilvl="7" w:tplc="D3D2D6C4">
      <w:start w:val="1"/>
      <w:numFmt w:val="lowerLetter"/>
      <w:lvlText w:val="%8."/>
      <w:lvlJc w:val="left"/>
      <w:pPr>
        <w:tabs>
          <w:tab w:val="num" w:pos="6120"/>
        </w:tabs>
        <w:ind w:left="6120" w:hanging="360"/>
      </w:pPr>
      <w:rPr>
        <w:rFonts w:cs="Times New Roman"/>
      </w:rPr>
    </w:lvl>
    <w:lvl w:ilvl="8" w:tplc="9934E726">
      <w:start w:val="1"/>
      <w:numFmt w:val="lowerRoman"/>
      <w:lvlText w:val="%9."/>
      <w:lvlJc w:val="right"/>
      <w:pPr>
        <w:tabs>
          <w:tab w:val="num" w:pos="6840"/>
        </w:tabs>
        <w:ind w:left="6840" w:hanging="180"/>
      </w:pPr>
      <w:rPr>
        <w:rFonts w:cs="Times New Roman"/>
      </w:rPr>
    </w:lvl>
  </w:abstractNum>
  <w:abstractNum w:abstractNumId="34" w15:restartNumberingAfterBreak="0">
    <w:nsid w:val="55461CD0"/>
    <w:multiLevelType w:val="hybridMultilevel"/>
    <w:tmpl w:val="C9E60544"/>
    <w:lvl w:ilvl="0" w:tplc="1009000F">
      <w:start w:val="1"/>
      <w:numFmt w:val="decimal"/>
      <w:lvlText w:val="%1."/>
      <w:lvlJc w:val="left"/>
      <w:pPr>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556F531F"/>
    <w:multiLevelType w:val="multilevel"/>
    <w:tmpl w:val="75F0EB52"/>
    <w:lvl w:ilvl="0">
      <w:start w:val="1"/>
      <w:numFmt w:val="decimal"/>
      <w:lvlText w:val="%1."/>
      <w:lvlJc w:val="left"/>
      <w:pPr>
        <w:tabs>
          <w:tab w:val="num" w:pos="360"/>
        </w:tabs>
        <w:ind w:left="360" w:hanging="360"/>
      </w:pPr>
      <w:rPr>
        <w:rFonts w:cs="Times New Roman" w:hint="default"/>
        <w:b w:val="0"/>
        <w:bCs w:val="0"/>
        <w:i w:val="0"/>
        <w:iCs w:val="0"/>
      </w:rPr>
    </w:lvl>
    <w:lvl w:ilvl="1">
      <w:start w:val="1"/>
      <w:numFmt w:val="decimal"/>
      <w:lvlText w:val="%1.%2."/>
      <w:lvlJc w:val="left"/>
      <w:pPr>
        <w:tabs>
          <w:tab w:val="num" w:pos="576"/>
        </w:tabs>
        <w:ind w:left="576" w:hanging="360"/>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15:restartNumberingAfterBreak="0">
    <w:nsid w:val="591D67F8"/>
    <w:multiLevelType w:val="hybridMultilevel"/>
    <w:tmpl w:val="8CECC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BBB6C8C"/>
    <w:multiLevelType w:val="hybridMultilevel"/>
    <w:tmpl w:val="7EFAD1FC"/>
    <w:lvl w:ilvl="0" w:tplc="3780ACEE">
      <w:start w:val="1"/>
      <w:numFmt w:val="decimal"/>
      <w:lvlText w:val="%1."/>
      <w:lvlJc w:val="left"/>
      <w:pPr>
        <w:ind w:left="1080" w:hanging="360"/>
      </w:pPr>
      <w:rPr>
        <w:rFonts w:ascii="Myriad Pro" w:eastAsia="Times New Roman" w:hAnsi="Myriad Pro" w:cs="Times New Roman"/>
      </w:rPr>
    </w:lvl>
    <w:lvl w:ilvl="1" w:tplc="10090019" w:tentative="1">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5C3A6A2A"/>
    <w:multiLevelType w:val="hybridMultilevel"/>
    <w:tmpl w:val="1C6C9F42"/>
    <w:lvl w:ilvl="0" w:tplc="3104E47A">
      <w:start w:val="1"/>
      <w:numFmt w:val="decimal"/>
      <w:lvlText w:val="%1."/>
      <w:lvlJc w:val="left"/>
      <w:pPr>
        <w:ind w:left="54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6ADD70C7"/>
    <w:multiLevelType w:val="hybridMultilevel"/>
    <w:tmpl w:val="BAA00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121ECF"/>
    <w:multiLevelType w:val="multilevel"/>
    <w:tmpl w:val="B382F4EC"/>
    <w:lvl w:ilvl="0">
      <w:start w:val="1"/>
      <w:numFmt w:val="decimal"/>
      <w:lvlText w:val="%1."/>
      <w:lvlJc w:val="left"/>
      <w:pPr>
        <w:tabs>
          <w:tab w:val="num" w:pos="1080"/>
        </w:tabs>
        <w:ind w:left="1080" w:hanging="360"/>
      </w:pPr>
      <w:rPr>
        <w:rFonts w:cs="Times New Roman" w:hint="default"/>
        <w:b/>
        <w:bCs/>
      </w:rPr>
    </w:lvl>
    <w:lvl w:ilvl="1">
      <w:start w:val="1"/>
      <w:numFmt w:val="decimal"/>
      <w:isLgl/>
      <w:lvlText w:val="%1.%2"/>
      <w:lvlJc w:val="left"/>
      <w:pPr>
        <w:ind w:left="928" w:hanging="360"/>
      </w:pPr>
      <w:rPr>
        <w:rFonts w:cs="Times New Roman" w:hint="default"/>
        <w:b/>
        <w:bCs/>
        <w:i w:val="0"/>
        <w:iCs w:val="0"/>
      </w:rPr>
    </w:lvl>
    <w:lvl w:ilvl="2">
      <w:start w:val="1"/>
      <w:numFmt w:val="decimal"/>
      <w:isLgl/>
      <w:lvlText w:val="%1.%2.%3"/>
      <w:lvlJc w:val="left"/>
      <w:pPr>
        <w:ind w:left="234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41" w15:restartNumberingAfterBreak="0">
    <w:nsid w:val="774742F3"/>
    <w:multiLevelType w:val="hybridMultilevel"/>
    <w:tmpl w:val="6486FD7C"/>
    <w:lvl w:ilvl="0" w:tplc="41A6F98E">
      <w:start w:val="1"/>
      <w:numFmt w:val="decimal"/>
      <w:lvlText w:val="%1."/>
      <w:lvlJc w:val="left"/>
      <w:pPr>
        <w:ind w:left="1080" w:hanging="360"/>
      </w:pPr>
      <w:rPr>
        <w:rFonts w:ascii="Myriad Pro" w:eastAsia="Times New Roman" w:hAnsi="Myriad Pro"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8A6596C"/>
    <w:multiLevelType w:val="hybridMultilevel"/>
    <w:tmpl w:val="AF363908"/>
    <w:lvl w:ilvl="0" w:tplc="CB74D988">
      <w:start w:val="6"/>
      <w:numFmt w:val="lowerRoman"/>
      <w:lvlText w:val="%1."/>
      <w:lvlJc w:val="left"/>
      <w:pPr>
        <w:ind w:left="1080" w:hanging="360"/>
      </w:pPr>
      <w:rPr>
        <w:rFonts w:cs="Times New Roman"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3" w15:restartNumberingAfterBreak="0">
    <w:nsid w:val="7EFA1704"/>
    <w:multiLevelType w:val="hybridMultilevel"/>
    <w:tmpl w:val="1868BE50"/>
    <w:lvl w:ilvl="0" w:tplc="868ABAC2">
      <w:start w:val="1"/>
      <w:numFmt w:val="lowerLetter"/>
      <w:lvlText w:val="(%1)"/>
      <w:lvlJc w:val="left"/>
      <w:pPr>
        <w:ind w:left="720" w:hanging="360"/>
      </w:pPr>
      <w:rPr>
        <w:rFonts w:cs="Times New Roman"/>
        <w:b w:val="0"/>
        <w:bCs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7F7A3DCF"/>
    <w:multiLevelType w:val="multilevel"/>
    <w:tmpl w:val="75F0EB52"/>
    <w:lvl w:ilvl="0">
      <w:start w:val="1"/>
      <w:numFmt w:val="decimal"/>
      <w:lvlText w:val="%1."/>
      <w:lvlJc w:val="left"/>
      <w:pPr>
        <w:tabs>
          <w:tab w:val="num" w:pos="381"/>
        </w:tabs>
        <w:ind w:left="381" w:hanging="360"/>
      </w:pPr>
      <w:rPr>
        <w:rFonts w:cs="Times New Roman" w:hint="default"/>
        <w:b w:val="0"/>
        <w:bCs w:val="0"/>
        <w:i w:val="0"/>
        <w:iCs w:val="0"/>
      </w:rPr>
    </w:lvl>
    <w:lvl w:ilvl="1">
      <w:start w:val="1"/>
      <w:numFmt w:val="decimal"/>
      <w:lvlText w:val="%1.%2."/>
      <w:lvlJc w:val="left"/>
      <w:pPr>
        <w:tabs>
          <w:tab w:val="num" w:pos="597"/>
        </w:tabs>
        <w:ind w:left="597" w:hanging="360"/>
      </w:pPr>
      <w:rPr>
        <w:rFonts w:cs="Times New Roman" w:hint="default"/>
      </w:rPr>
    </w:lvl>
    <w:lvl w:ilvl="2">
      <w:start w:val="1"/>
      <w:numFmt w:val="decimal"/>
      <w:lvlText w:val="%1%2..%3."/>
      <w:lvlJc w:val="left"/>
      <w:pPr>
        <w:tabs>
          <w:tab w:val="num" w:pos="1245"/>
        </w:tabs>
        <w:ind w:left="1245" w:hanging="504"/>
      </w:pPr>
      <w:rPr>
        <w:rFonts w:cs="Times New Roman" w:hint="default"/>
      </w:rPr>
    </w:lvl>
    <w:lvl w:ilvl="3">
      <w:start w:val="1"/>
      <w:numFmt w:val="decimal"/>
      <w:lvlText w:val="%1.%2.%3.%4."/>
      <w:lvlJc w:val="left"/>
      <w:pPr>
        <w:tabs>
          <w:tab w:val="num" w:pos="1821"/>
        </w:tabs>
        <w:ind w:left="1749" w:hanging="648"/>
      </w:pPr>
      <w:rPr>
        <w:rFonts w:cs="Times New Roman" w:hint="default"/>
      </w:rPr>
    </w:lvl>
    <w:lvl w:ilvl="4">
      <w:start w:val="1"/>
      <w:numFmt w:val="decimal"/>
      <w:lvlText w:val="%1.%2.%3.%4.%5."/>
      <w:lvlJc w:val="left"/>
      <w:pPr>
        <w:tabs>
          <w:tab w:val="num" w:pos="2541"/>
        </w:tabs>
        <w:ind w:left="2253" w:hanging="792"/>
      </w:pPr>
      <w:rPr>
        <w:rFonts w:cs="Times New Roman" w:hint="default"/>
      </w:rPr>
    </w:lvl>
    <w:lvl w:ilvl="5">
      <w:start w:val="1"/>
      <w:numFmt w:val="decimal"/>
      <w:lvlText w:val="%1.%2.%3.%4.%5.%6."/>
      <w:lvlJc w:val="left"/>
      <w:pPr>
        <w:tabs>
          <w:tab w:val="num" w:pos="2901"/>
        </w:tabs>
        <w:ind w:left="2757" w:hanging="936"/>
      </w:pPr>
      <w:rPr>
        <w:rFonts w:cs="Times New Roman" w:hint="default"/>
      </w:rPr>
    </w:lvl>
    <w:lvl w:ilvl="6">
      <w:start w:val="1"/>
      <w:numFmt w:val="decimal"/>
      <w:lvlText w:val="%1.%2.%3.%4.%5.%6.%7."/>
      <w:lvlJc w:val="left"/>
      <w:pPr>
        <w:tabs>
          <w:tab w:val="num" w:pos="3621"/>
        </w:tabs>
        <w:ind w:left="3261" w:hanging="1080"/>
      </w:pPr>
      <w:rPr>
        <w:rFonts w:cs="Times New Roman" w:hint="default"/>
      </w:rPr>
    </w:lvl>
    <w:lvl w:ilvl="7">
      <w:start w:val="1"/>
      <w:numFmt w:val="decimal"/>
      <w:lvlText w:val="%1.%2.%3.%4.%5.%6.%7.%8."/>
      <w:lvlJc w:val="left"/>
      <w:pPr>
        <w:tabs>
          <w:tab w:val="num" w:pos="3981"/>
        </w:tabs>
        <w:ind w:left="3765" w:hanging="1224"/>
      </w:pPr>
      <w:rPr>
        <w:rFonts w:cs="Times New Roman" w:hint="default"/>
      </w:rPr>
    </w:lvl>
    <w:lvl w:ilvl="8">
      <w:start w:val="1"/>
      <w:numFmt w:val="decimal"/>
      <w:lvlText w:val="%1.%2.%3.%4.%5.%6.%7.%8.%9."/>
      <w:lvlJc w:val="left"/>
      <w:pPr>
        <w:tabs>
          <w:tab w:val="num" w:pos="4701"/>
        </w:tabs>
        <w:ind w:left="4341" w:hanging="1440"/>
      </w:pPr>
      <w:rPr>
        <w:rFonts w:cs="Times New Roman" w:hint="default"/>
      </w:rPr>
    </w:lvl>
  </w:abstractNum>
  <w:num w:numId="1">
    <w:abstractNumId w:val="24"/>
  </w:num>
  <w:num w:numId="2">
    <w:abstractNumId w:val="31"/>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num>
  <w:num w:numId="5">
    <w:abstractNumId w:val="35"/>
  </w:num>
  <w:num w:numId="6">
    <w:abstractNumId w:val="6"/>
  </w:num>
  <w:num w:numId="7">
    <w:abstractNumId w:val="25"/>
  </w:num>
  <w:num w:numId="8">
    <w:abstractNumId w:val="43"/>
  </w:num>
  <w:num w:numId="9">
    <w:abstractNumId w:val="40"/>
  </w:num>
  <w:num w:numId="10">
    <w:abstractNumId w:val="34"/>
  </w:num>
  <w:num w:numId="11">
    <w:abstractNumId w:val="0"/>
  </w:num>
  <w:num w:numId="12">
    <w:abstractNumId w:val="21"/>
  </w:num>
  <w:num w:numId="13">
    <w:abstractNumId w:val="23"/>
  </w:num>
  <w:num w:numId="14">
    <w:abstractNumId w:val="9"/>
  </w:num>
  <w:num w:numId="15">
    <w:abstractNumId w:val="15"/>
  </w:num>
  <w:num w:numId="16">
    <w:abstractNumId w:val="27"/>
  </w:num>
  <w:num w:numId="17">
    <w:abstractNumId w:val="2"/>
  </w:num>
  <w:num w:numId="18">
    <w:abstractNumId w:val="26"/>
  </w:num>
  <w:num w:numId="19">
    <w:abstractNumId w:val="42"/>
  </w:num>
  <w:num w:numId="20">
    <w:abstractNumId w:val="4"/>
  </w:num>
  <w:num w:numId="21">
    <w:abstractNumId w:val="41"/>
  </w:num>
  <w:num w:numId="22">
    <w:abstractNumId w:val="33"/>
  </w:num>
  <w:num w:numId="23">
    <w:abstractNumId w:val="22"/>
  </w:num>
  <w:num w:numId="24">
    <w:abstractNumId w:val="18"/>
  </w:num>
  <w:num w:numId="25">
    <w:abstractNumId w:val="16"/>
  </w:num>
  <w:num w:numId="26">
    <w:abstractNumId w:val="38"/>
  </w:num>
  <w:num w:numId="27">
    <w:abstractNumId w:val="14"/>
  </w:num>
  <w:num w:numId="28">
    <w:abstractNumId w:val="7"/>
  </w:num>
  <w:num w:numId="29">
    <w:abstractNumId w:val="8"/>
  </w:num>
  <w:num w:numId="30">
    <w:abstractNumId w:val="29"/>
  </w:num>
  <w:num w:numId="31">
    <w:abstractNumId w:val="1"/>
  </w:num>
  <w:num w:numId="32">
    <w:abstractNumId w:val="28"/>
  </w:num>
  <w:num w:numId="33">
    <w:abstractNumId w:val="5"/>
  </w:num>
  <w:num w:numId="34">
    <w:abstractNumId w:val="19"/>
  </w:num>
  <w:num w:numId="35">
    <w:abstractNumId w:val="30"/>
  </w:num>
  <w:num w:numId="36">
    <w:abstractNumId w:val="11"/>
  </w:num>
  <w:num w:numId="37">
    <w:abstractNumId w:val="17"/>
  </w:num>
  <w:num w:numId="38">
    <w:abstractNumId w:val="10"/>
  </w:num>
  <w:num w:numId="39">
    <w:abstractNumId w:val="36"/>
  </w:num>
  <w:num w:numId="40">
    <w:abstractNumId w:val="20"/>
  </w:num>
  <w:num w:numId="41">
    <w:abstractNumId w:val="39"/>
  </w:num>
  <w:num w:numId="42">
    <w:abstractNumId w:val="13"/>
  </w:num>
  <w:num w:numId="43">
    <w:abstractNumId w:val="3"/>
  </w:num>
  <w:num w:numId="44">
    <w:abstractNumId w:val="12"/>
  </w:num>
  <w:num w:numId="45">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334"/>
    <w:rsid w:val="00041B1F"/>
    <w:rsid w:val="00092702"/>
    <w:rsid w:val="00097BBA"/>
    <w:rsid w:val="000A2BD0"/>
    <w:rsid w:val="000E2542"/>
    <w:rsid w:val="00104371"/>
    <w:rsid w:val="00153ECD"/>
    <w:rsid w:val="00181A94"/>
    <w:rsid w:val="001A3634"/>
    <w:rsid w:val="001B1DEB"/>
    <w:rsid w:val="001B735F"/>
    <w:rsid w:val="001D14D5"/>
    <w:rsid w:val="001E1C54"/>
    <w:rsid w:val="00204C86"/>
    <w:rsid w:val="00206516"/>
    <w:rsid w:val="00211B5D"/>
    <w:rsid w:val="00212E68"/>
    <w:rsid w:val="00216AE7"/>
    <w:rsid w:val="00222409"/>
    <w:rsid w:val="0028180A"/>
    <w:rsid w:val="002A058D"/>
    <w:rsid w:val="002B42DC"/>
    <w:rsid w:val="00340EAD"/>
    <w:rsid w:val="003425F0"/>
    <w:rsid w:val="003845DA"/>
    <w:rsid w:val="003B2B2C"/>
    <w:rsid w:val="003B46A8"/>
    <w:rsid w:val="003D1A58"/>
    <w:rsid w:val="00406376"/>
    <w:rsid w:val="00407BD0"/>
    <w:rsid w:val="00411487"/>
    <w:rsid w:val="00441442"/>
    <w:rsid w:val="00445573"/>
    <w:rsid w:val="00470200"/>
    <w:rsid w:val="004A21E3"/>
    <w:rsid w:val="004A33F9"/>
    <w:rsid w:val="004D7003"/>
    <w:rsid w:val="004F2731"/>
    <w:rsid w:val="0050744E"/>
    <w:rsid w:val="00523D9A"/>
    <w:rsid w:val="00555813"/>
    <w:rsid w:val="00555EAD"/>
    <w:rsid w:val="00596F9D"/>
    <w:rsid w:val="005A6A2B"/>
    <w:rsid w:val="005C0443"/>
    <w:rsid w:val="005C09DD"/>
    <w:rsid w:val="005D2E9E"/>
    <w:rsid w:val="005E7C82"/>
    <w:rsid w:val="00614B0B"/>
    <w:rsid w:val="00660AAA"/>
    <w:rsid w:val="0068280A"/>
    <w:rsid w:val="006854A3"/>
    <w:rsid w:val="0068799E"/>
    <w:rsid w:val="006D2F68"/>
    <w:rsid w:val="006D4FD4"/>
    <w:rsid w:val="00702121"/>
    <w:rsid w:val="00707E17"/>
    <w:rsid w:val="007306A8"/>
    <w:rsid w:val="007421F3"/>
    <w:rsid w:val="00745EAD"/>
    <w:rsid w:val="007A3399"/>
    <w:rsid w:val="007F3F9C"/>
    <w:rsid w:val="00874E10"/>
    <w:rsid w:val="008A63D1"/>
    <w:rsid w:val="008C5DD8"/>
    <w:rsid w:val="008C71D4"/>
    <w:rsid w:val="00901853"/>
    <w:rsid w:val="00913FD9"/>
    <w:rsid w:val="00961C35"/>
    <w:rsid w:val="00985F91"/>
    <w:rsid w:val="009B2F05"/>
    <w:rsid w:val="009C4D36"/>
    <w:rsid w:val="009E0EC1"/>
    <w:rsid w:val="00A049D1"/>
    <w:rsid w:val="00A34235"/>
    <w:rsid w:val="00A53DCC"/>
    <w:rsid w:val="00A57524"/>
    <w:rsid w:val="00A66C6E"/>
    <w:rsid w:val="00A975B3"/>
    <w:rsid w:val="00AE61D6"/>
    <w:rsid w:val="00B47291"/>
    <w:rsid w:val="00B83F08"/>
    <w:rsid w:val="00B92AEF"/>
    <w:rsid w:val="00BA6B7F"/>
    <w:rsid w:val="00BB6C4F"/>
    <w:rsid w:val="00BC51EE"/>
    <w:rsid w:val="00C41FF4"/>
    <w:rsid w:val="00C45841"/>
    <w:rsid w:val="00C67199"/>
    <w:rsid w:val="00C73D1A"/>
    <w:rsid w:val="00C8691A"/>
    <w:rsid w:val="00C93E13"/>
    <w:rsid w:val="00C97505"/>
    <w:rsid w:val="00CA2E0E"/>
    <w:rsid w:val="00CD7127"/>
    <w:rsid w:val="00D05D44"/>
    <w:rsid w:val="00D32B63"/>
    <w:rsid w:val="00D4036C"/>
    <w:rsid w:val="00D908CE"/>
    <w:rsid w:val="00DB2334"/>
    <w:rsid w:val="00DF36C4"/>
    <w:rsid w:val="00DF5E68"/>
    <w:rsid w:val="00E4593F"/>
    <w:rsid w:val="00EA32B3"/>
    <w:rsid w:val="00EA41E7"/>
    <w:rsid w:val="00F00146"/>
    <w:rsid w:val="00F12ECF"/>
    <w:rsid w:val="00F23E09"/>
    <w:rsid w:val="00F50B0A"/>
    <w:rsid w:val="00F560B9"/>
    <w:rsid w:val="00F60CB3"/>
    <w:rsid w:val="00F771F4"/>
    <w:rsid w:val="00FD1AF8"/>
    <w:rsid w:val="00FD6587"/>
    <w:rsid w:val="00FF2F7A"/>
    <w:rsid w:val="00FF55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BBD8B"/>
  <w15:chartTrackingRefBased/>
  <w15:docId w15:val="{681E1C6D-9075-4FF3-AEFB-A0FDD8E2E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334"/>
    <w:pPr>
      <w:spacing w:after="0" w:line="240" w:lineRule="auto"/>
    </w:pPr>
    <w:rPr>
      <w:rFonts w:ascii="Tahoma" w:eastAsia="Times New Roman" w:hAnsi="Tahoma" w:cs="Tahoma"/>
      <w:sz w:val="20"/>
      <w:szCs w:val="20"/>
    </w:rPr>
  </w:style>
  <w:style w:type="paragraph" w:styleId="Heading1">
    <w:name w:val="heading 1"/>
    <w:basedOn w:val="Normal"/>
    <w:next w:val="Normal"/>
    <w:link w:val="Heading1Char"/>
    <w:uiPriority w:val="9"/>
    <w:qFormat/>
    <w:rsid w:val="00DB2334"/>
    <w:pPr>
      <w:keepNext/>
      <w:outlineLvl w:val="0"/>
    </w:pPr>
    <w:rPr>
      <w:sz w:val="32"/>
    </w:rPr>
  </w:style>
  <w:style w:type="paragraph" w:styleId="Heading2">
    <w:name w:val="heading 2"/>
    <w:basedOn w:val="Normal"/>
    <w:next w:val="Normal"/>
    <w:link w:val="Heading2Char"/>
    <w:uiPriority w:val="9"/>
    <w:qFormat/>
    <w:rsid w:val="00DB2334"/>
    <w:pPr>
      <w:keepNext/>
      <w:outlineLvl w:val="1"/>
    </w:pPr>
    <w:rPr>
      <w:sz w:val="24"/>
    </w:rPr>
  </w:style>
  <w:style w:type="paragraph" w:styleId="Heading3">
    <w:name w:val="heading 3"/>
    <w:basedOn w:val="Normal"/>
    <w:next w:val="Normal"/>
    <w:link w:val="Heading3Char"/>
    <w:uiPriority w:val="9"/>
    <w:qFormat/>
    <w:rsid w:val="00DB2334"/>
    <w:pPr>
      <w:keepNext/>
      <w:numPr>
        <w:numId w:val="1"/>
      </w:numPr>
      <w:outlineLvl w:val="2"/>
    </w:pPr>
    <w:rPr>
      <w:sz w:val="24"/>
    </w:rPr>
  </w:style>
  <w:style w:type="paragraph" w:styleId="Heading4">
    <w:name w:val="heading 4"/>
    <w:basedOn w:val="Normal"/>
    <w:next w:val="Normal"/>
    <w:link w:val="Heading4Char"/>
    <w:uiPriority w:val="9"/>
    <w:qFormat/>
    <w:rsid w:val="00DB2334"/>
    <w:pPr>
      <w:keepNext/>
      <w:outlineLvl w:val="3"/>
    </w:pPr>
    <w:rPr>
      <w:b/>
      <w:i/>
      <w:sz w:val="28"/>
    </w:rPr>
  </w:style>
  <w:style w:type="paragraph" w:styleId="Heading5">
    <w:name w:val="heading 5"/>
    <w:basedOn w:val="Normal"/>
    <w:next w:val="Normal"/>
    <w:link w:val="Heading5Char"/>
    <w:uiPriority w:val="9"/>
    <w:qFormat/>
    <w:rsid w:val="00DB2334"/>
    <w:pPr>
      <w:keepNext/>
      <w:jc w:val="center"/>
      <w:outlineLvl w:val="4"/>
    </w:pPr>
    <w:rPr>
      <w:b/>
    </w:rPr>
  </w:style>
  <w:style w:type="paragraph" w:styleId="Heading6">
    <w:name w:val="heading 6"/>
    <w:basedOn w:val="Normal"/>
    <w:next w:val="Normal"/>
    <w:link w:val="Heading6Char"/>
    <w:uiPriority w:val="9"/>
    <w:qFormat/>
    <w:rsid w:val="00DB2334"/>
    <w:pPr>
      <w:keepNext/>
      <w:jc w:val="center"/>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334"/>
    <w:rPr>
      <w:rFonts w:ascii="Tahoma" w:eastAsia="Times New Roman" w:hAnsi="Tahoma" w:cs="Tahoma"/>
      <w:sz w:val="32"/>
      <w:szCs w:val="20"/>
    </w:rPr>
  </w:style>
  <w:style w:type="character" w:customStyle="1" w:styleId="Heading2Char">
    <w:name w:val="Heading 2 Char"/>
    <w:basedOn w:val="DefaultParagraphFont"/>
    <w:link w:val="Heading2"/>
    <w:uiPriority w:val="9"/>
    <w:rsid w:val="00DB2334"/>
    <w:rPr>
      <w:rFonts w:ascii="Tahoma" w:eastAsia="Times New Roman" w:hAnsi="Tahoma" w:cs="Tahoma"/>
      <w:sz w:val="24"/>
      <w:szCs w:val="20"/>
    </w:rPr>
  </w:style>
  <w:style w:type="character" w:customStyle="1" w:styleId="Heading3Char">
    <w:name w:val="Heading 3 Char"/>
    <w:basedOn w:val="DefaultParagraphFont"/>
    <w:link w:val="Heading3"/>
    <w:uiPriority w:val="9"/>
    <w:rsid w:val="00DB2334"/>
    <w:rPr>
      <w:rFonts w:ascii="Tahoma" w:eastAsia="Times New Roman" w:hAnsi="Tahoma" w:cs="Tahoma"/>
      <w:sz w:val="24"/>
      <w:szCs w:val="20"/>
    </w:rPr>
  </w:style>
  <w:style w:type="character" w:customStyle="1" w:styleId="Heading4Char">
    <w:name w:val="Heading 4 Char"/>
    <w:basedOn w:val="DefaultParagraphFont"/>
    <w:link w:val="Heading4"/>
    <w:uiPriority w:val="9"/>
    <w:rsid w:val="00DB2334"/>
    <w:rPr>
      <w:rFonts w:ascii="Tahoma" w:eastAsia="Times New Roman" w:hAnsi="Tahoma" w:cs="Tahoma"/>
      <w:b/>
      <w:i/>
      <w:sz w:val="28"/>
      <w:szCs w:val="20"/>
    </w:rPr>
  </w:style>
  <w:style w:type="character" w:customStyle="1" w:styleId="Heading5Char">
    <w:name w:val="Heading 5 Char"/>
    <w:basedOn w:val="DefaultParagraphFont"/>
    <w:link w:val="Heading5"/>
    <w:uiPriority w:val="9"/>
    <w:rsid w:val="00DB2334"/>
    <w:rPr>
      <w:rFonts w:ascii="Tahoma" w:eastAsia="Times New Roman" w:hAnsi="Tahoma" w:cs="Tahoma"/>
      <w:b/>
      <w:sz w:val="20"/>
      <w:szCs w:val="20"/>
    </w:rPr>
  </w:style>
  <w:style w:type="character" w:customStyle="1" w:styleId="Heading6Char">
    <w:name w:val="Heading 6 Char"/>
    <w:basedOn w:val="DefaultParagraphFont"/>
    <w:link w:val="Heading6"/>
    <w:uiPriority w:val="9"/>
    <w:rsid w:val="00DB2334"/>
    <w:rPr>
      <w:rFonts w:ascii="Tahoma" w:eastAsia="Times New Roman" w:hAnsi="Tahoma" w:cs="Tahoma"/>
      <w:b/>
      <w:sz w:val="28"/>
      <w:szCs w:val="20"/>
    </w:rPr>
  </w:style>
  <w:style w:type="paragraph" w:styleId="Footer">
    <w:name w:val="footer"/>
    <w:basedOn w:val="Normal"/>
    <w:link w:val="FooterChar"/>
    <w:uiPriority w:val="99"/>
    <w:rsid w:val="00DB2334"/>
    <w:pPr>
      <w:tabs>
        <w:tab w:val="center" w:pos="4320"/>
        <w:tab w:val="right" w:pos="8640"/>
      </w:tabs>
    </w:pPr>
  </w:style>
  <w:style w:type="character" w:customStyle="1" w:styleId="FooterChar">
    <w:name w:val="Footer Char"/>
    <w:basedOn w:val="DefaultParagraphFont"/>
    <w:link w:val="Footer"/>
    <w:uiPriority w:val="99"/>
    <w:rsid w:val="00DB2334"/>
    <w:rPr>
      <w:rFonts w:ascii="Tahoma" w:eastAsia="Times New Roman" w:hAnsi="Tahoma" w:cs="Tahoma"/>
      <w:sz w:val="20"/>
      <w:szCs w:val="20"/>
    </w:rPr>
  </w:style>
  <w:style w:type="character" w:styleId="PageNumber">
    <w:name w:val="page number"/>
    <w:basedOn w:val="DefaultParagraphFont"/>
    <w:uiPriority w:val="99"/>
    <w:rsid w:val="00DB2334"/>
    <w:rPr>
      <w:rFonts w:cs="Times New Roman"/>
    </w:rPr>
  </w:style>
  <w:style w:type="paragraph" w:styleId="Header">
    <w:name w:val="header"/>
    <w:basedOn w:val="Normal"/>
    <w:link w:val="HeaderChar"/>
    <w:rsid w:val="00DB2334"/>
    <w:pPr>
      <w:tabs>
        <w:tab w:val="center" w:pos="4320"/>
        <w:tab w:val="right" w:pos="8640"/>
      </w:tabs>
    </w:pPr>
  </w:style>
  <w:style w:type="character" w:customStyle="1" w:styleId="HeaderChar">
    <w:name w:val="Header Char"/>
    <w:basedOn w:val="DefaultParagraphFont"/>
    <w:link w:val="Header"/>
    <w:rsid w:val="00DB2334"/>
    <w:rPr>
      <w:rFonts w:ascii="Tahoma" w:eastAsia="Times New Roman" w:hAnsi="Tahoma" w:cs="Tahoma"/>
      <w:sz w:val="20"/>
      <w:szCs w:val="20"/>
    </w:rPr>
  </w:style>
  <w:style w:type="paragraph" w:styleId="BodyText2">
    <w:name w:val="Body Text 2"/>
    <w:basedOn w:val="Normal"/>
    <w:link w:val="BodyText2Char"/>
    <w:uiPriority w:val="99"/>
    <w:rsid w:val="00DB2334"/>
    <w:rPr>
      <w:sz w:val="24"/>
    </w:rPr>
  </w:style>
  <w:style w:type="character" w:customStyle="1" w:styleId="BodyText2Char">
    <w:name w:val="Body Text 2 Char"/>
    <w:basedOn w:val="DefaultParagraphFont"/>
    <w:link w:val="BodyText2"/>
    <w:uiPriority w:val="99"/>
    <w:rsid w:val="00DB2334"/>
    <w:rPr>
      <w:rFonts w:ascii="Tahoma" w:eastAsia="Times New Roman" w:hAnsi="Tahoma" w:cs="Tahoma"/>
      <w:sz w:val="24"/>
      <w:szCs w:val="20"/>
    </w:rPr>
  </w:style>
  <w:style w:type="paragraph" w:styleId="BodyTextIndent">
    <w:name w:val="Body Text Indent"/>
    <w:basedOn w:val="Normal"/>
    <w:link w:val="BodyTextIndentChar"/>
    <w:uiPriority w:val="99"/>
    <w:rsid w:val="00DB2334"/>
    <w:pPr>
      <w:ind w:left="360"/>
    </w:pPr>
    <w:rPr>
      <w:sz w:val="24"/>
    </w:rPr>
  </w:style>
  <w:style w:type="character" w:customStyle="1" w:styleId="BodyTextIndentChar">
    <w:name w:val="Body Text Indent Char"/>
    <w:basedOn w:val="DefaultParagraphFont"/>
    <w:link w:val="BodyTextIndent"/>
    <w:uiPriority w:val="99"/>
    <w:rsid w:val="00DB2334"/>
    <w:rPr>
      <w:rFonts w:ascii="Tahoma" w:eastAsia="Times New Roman" w:hAnsi="Tahoma" w:cs="Tahoma"/>
      <w:sz w:val="24"/>
      <w:szCs w:val="20"/>
    </w:rPr>
  </w:style>
  <w:style w:type="paragraph" w:styleId="BodyText">
    <w:name w:val="Body Text"/>
    <w:basedOn w:val="Normal"/>
    <w:link w:val="BodyTextChar"/>
    <w:uiPriority w:val="99"/>
    <w:rsid w:val="00DB2334"/>
    <w:rPr>
      <w:sz w:val="24"/>
    </w:rPr>
  </w:style>
  <w:style w:type="character" w:customStyle="1" w:styleId="BodyTextChar">
    <w:name w:val="Body Text Char"/>
    <w:basedOn w:val="DefaultParagraphFont"/>
    <w:link w:val="BodyText"/>
    <w:uiPriority w:val="99"/>
    <w:rsid w:val="00DB2334"/>
    <w:rPr>
      <w:rFonts w:ascii="Tahoma" w:eastAsia="Times New Roman" w:hAnsi="Tahoma" w:cs="Tahoma"/>
      <w:sz w:val="24"/>
      <w:szCs w:val="20"/>
    </w:rPr>
  </w:style>
  <w:style w:type="table" w:styleId="TableGrid">
    <w:name w:val="Table Grid"/>
    <w:basedOn w:val="TableNormal"/>
    <w:uiPriority w:val="99"/>
    <w:rsid w:val="00DB23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rsid w:val="00DB2334"/>
    <w:pPr>
      <w:spacing w:after="0" w:line="240" w:lineRule="auto"/>
    </w:pPr>
    <w:rPr>
      <w:rFonts w:ascii="Times New Roman" w:eastAsia="Times New Roman" w:hAnsi="Times New Roman" w:cs="Times New Roman"/>
      <w:noProof/>
      <w:sz w:val="20"/>
      <w:szCs w:val="20"/>
    </w:rPr>
  </w:style>
  <w:style w:type="paragraph" w:styleId="FootnoteText">
    <w:name w:val="footnote text"/>
    <w:basedOn w:val="Normal"/>
    <w:link w:val="FootnoteTextChar"/>
    <w:uiPriority w:val="99"/>
    <w:semiHidden/>
    <w:rsid w:val="00DB2334"/>
  </w:style>
  <w:style w:type="character" w:customStyle="1" w:styleId="FootnoteTextChar">
    <w:name w:val="Footnote Text Char"/>
    <w:basedOn w:val="DefaultParagraphFont"/>
    <w:link w:val="FootnoteText"/>
    <w:uiPriority w:val="99"/>
    <w:semiHidden/>
    <w:rsid w:val="00DB2334"/>
    <w:rPr>
      <w:rFonts w:ascii="Tahoma" w:eastAsia="Times New Roman" w:hAnsi="Tahoma" w:cs="Tahoma"/>
      <w:sz w:val="20"/>
      <w:szCs w:val="20"/>
    </w:rPr>
  </w:style>
  <w:style w:type="character" w:customStyle="1" w:styleId="BalloonTextChar">
    <w:name w:val="Balloon Text Char"/>
    <w:basedOn w:val="DefaultParagraphFont"/>
    <w:link w:val="BalloonText"/>
    <w:uiPriority w:val="99"/>
    <w:semiHidden/>
    <w:rsid w:val="00DB2334"/>
    <w:rPr>
      <w:rFonts w:ascii="Tahoma" w:eastAsia="Times New Roman" w:hAnsi="Tahoma" w:cs="Tahoma"/>
      <w:sz w:val="16"/>
      <w:szCs w:val="16"/>
    </w:rPr>
  </w:style>
  <w:style w:type="paragraph" w:styleId="BalloonText">
    <w:name w:val="Balloon Text"/>
    <w:basedOn w:val="Normal"/>
    <w:link w:val="BalloonTextChar"/>
    <w:uiPriority w:val="99"/>
    <w:semiHidden/>
    <w:rsid w:val="00DB2334"/>
    <w:rPr>
      <w:sz w:val="16"/>
      <w:szCs w:val="16"/>
    </w:rPr>
  </w:style>
  <w:style w:type="character" w:styleId="Hyperlink">
    <w:name w:val="Hyperlink"/>
    <w:basedOn w:val="DefaultParagraphFont"/>
    <w:uiPriority w:val="99"/>
    <w:rsid w:val="00DB2334"/>
    <w:rPr>
      <w:rFonts w:cs="Times New Roman"/>
      <w:color w:val="0000FF"/>
      <w:u w:val="single"/>
    </w:rPr>
  </w:style>
  <w:style w:type="character" w:customStyle="1" w:styleId="articletext1">
    <w:name w:val="article_text1"/>
    <w:basedOn w:val="DefaultParagraphFont"/>
    <w:rsid w:val="00DB2334"/>
    <w:rPr>
      <w:rFonts w:ascii="Arial" w:hAnsi="Arial" w:cs="Arial"/>
      <w:sz w:val="18"/>
      <w:szCs w:val="18"/>
    </w:rPr>
  </w:style>
  <w:style w:type="paragraph" w:customStyle="1" w:styleId="BankNormal">
    <w:name w:val="BankNormal"/>
    <w:basedOn w:val="Normal"/>
    <w:rsid w:val="00DB2334"/>
    <w:pPr>
      <w:spacing w:after="240"/>
    </w:pPr>
    <w:rPr>
      <w:rFonts w:ascii="Times New Roman" w:hAnsi="Times New Roman" w:cs="Times New Roman"/>
      <w:sz w:val="24"/>
    </w:rPr>
  </w:style>
  <w:style w:type="paragraph" w:styleId="NormalWeb">
    <w:name w:val="Normal (Web)"/>
    <w:basedOn w:val="Normal"/>
    <w:rsid w:val="00DB2334"/>
    <w:pPr>
      <w:overflowPunct w:val="0"/>
      <w:autoSpaceDE w:val="0"/>
      <w:autoSpaceDN w:val="0"/>
      <w:adjustRightInd w:val="0"/>
      <w:spacing w:before="100" w:after="100"/>
      <w:textAlignment w:val="baseline"/>
    </w:pPr>
    <w:rPr>
      <w:rFonts w:ascii="Arial Unicode MS" w:eastAsia="Arial Unicode MS" w:hAnsi="Times New Roman" w:cs="Arial Unicode MS"/>
      <w:sz w:val="24"/>
      <w:szCs w:val="24"/>
      <w:lang w:eastAsia="en-GB"/>
    </w:rPr>
  </w:style>
  <w:style w:type="paragraph" w:styleId="Title">
    <w:name w:val="Title"/>
    <w:basedOn w:val="Normal"/>
    <w:link w:val="TitleChar"/>
    <w:uiPriority w:val="10"/>
    <w:qFormat/>
    <w:rsid w:val="00DB2334"/>
    <w:pPr>
      <w:jc w:val="center"/>
    </w:pPr>
    <w:rPr>
      <w:rFonts w:ascii="Times New Roman" w:hAnsi="Times New Roman" w:cs="Times New Roman"/>
      <w:b/>
      <w:bCs/>
      <w:sz w:val="24"/>
      <w:szCs w:val="24"/>
    </w:rPr>
  </w:style>
  <w:style w:type="character" w:customStyle="1" w:styleId="TitleChar">
    <w:name w:val="Title Char"/>
    <w:basedOn w:val="DefaultParagraphFont"/>
    <w:link w:val="Title"/>
    <w:uiPriority w:val="10"/>
    <w:rsid w:val="00DB2334"/>
    <w:rPr>
      <w:rFonts w:ascii="Times New Roman" w:eastAsia="Times New Roman" w:hAnsi="Times New Roman" w:cs="Times New Roman"/>
      <w:b/>
      <w:bCs/>
      <w:sz w:val="24"/>
      <w:szCs w:val="24"/>
    </w:rPr>
  </w:style>
  <w:style w:type="paragraph" w:styleId="ListParagraph">
    <w:name w:val="List Paragraph"/>
    <w:basedOn w:val="Normal"/>
    <w:uiPriority w:val="34"/>
    <w:qFormat/>
    <w:rsid w:val="00DB2334"/>
    <w:pPr>
      <w:ind w:left="720"/>
    </w:pPr>
    <w:rPr>
      <w:rFonts w:ascii="Times New Roman" w:hAnsi="Times New Roman" w:cs="Times New Roman"/>
      <w:lang w:val="en-GB"/>
    </w:rPr>
  </w:style>
  <w:style w:type="character" w:styleId="Strong">
    <w:name w:val="Strong"/>
    <w:basedOn w:val="DefaultParagraphFont"/>
    <w:uiPriority w:val="22"/>
    <w:qFormat/>
    <w:rsid w:val="00DB2334"/>
    <w:rPr>
      <w:rFonts w:cs="Times New Roman"/>
      <w:b/>
      <w:bCs/>
    </w:rPr>
  </w:style>
  <w:style w:type="paragraph" w:customStyle="1" w:styleId="CitatQuote">
    <w:name w:val="Citat./Quote"/>
    <w:basedOn w:val="Normal"/>
    <w:uiPriority w:val="99"/>
    <w:rsid w:val="00DB2334"/>
    <w:pPr>
      <w:keepLines/>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autoSpaceDE w:val="0"/>
      <w:autoSpaceDN w:val="0"/>
      <w:adjustRightInd w:val="0"/>
      <w:spacing w:after="110"/>
      <w:ind w:left="432" w:right="432"/>
    </w:pPr>
    <w:rPr>
      <w:rFonts w:ascii="Arial" w:hAnsi="Arial" w:cs="Arial"/>
      <w:i/>
      <w:iCs/>
      <w:sz w:val="22"/>
      <w:szCs w:val="22"/>
    </w:rPr>
  </w:style>
  <w:style w:type="paragraph" w:customStyle="1" w:styleId="ListeList1">
    <w:name w:val="Liste/List 1"/>
    <w:basedOn w:val="Normal"/>
    <w:uiPriority w:val="99"/>
    <w:rsid w:val="00DB2334"/>
    <w:pPr>
      <w:keepLines/>
      <w:autoSpaceDE w:val="0"/>
      <w:autoSpaceDN w:val="0"/>
      <w:adjustRightInd w:val="0"/>
      <w:spacing w:after="120"/>
      <w:ind w:left="432" w:hanging="432"/>
    </w:pPr>
    <w:rPr>
      <w:rFonts w:ascii="Arial" w:hAnsi="Arial" w:cs="Arial"/>
      <w:b/>
      <w:bCs/>
      <w:sz w:val="24"/>
      <w:szCs w:val="24"/>
    </w:rPr>
  </w:style>
  <w:style w:type="paragraph" w:customStyle="1" w:styleId="DefaultText">
    <w:name w:val="Default Text"/>
    <w:basedOn w:val="Normal"/>
    <w:rsid w:val="00DB2334"/>
    <w:pPr>
      <w:autoSpaceDE w:val="0"/>
      <w:autoSpaceDN w:val="0"/>
      <w:adjustRightInd w:val="0"/>
      <w:spacing w:line="240" w:lineRule="atLeast"/>
    </w:pPr>
    <w:rPr>
      <w:rFonts w:ascii="Times New Roman" w:hAnsi="Times New Roman" w:cs="Times New Roman"/>
      <w:sz w:val="24"/>
      <w:szCs w:val="24"/>
    </w:rPr>
  </w:style>
  <w:style w:type="paragraph" w:customStyle="1" w:styleId="Default">
    <w:name w:val="Default"/>
    <w:rsid w:val="00DB2334"/>
    <w:pPr>
      <w:autoSpaceDE w:val="0"/>
      <w:autoSpaceDN w:val="0"/>
      <w:adjustRightInd w:val="0"/>
      <w:spacing w:after="0" w:line="240" w:lineRule="auto"/>
    </w:pPr>
    <w:rPr>
      <w:rFonts w:ascii="Myriad Pro" w:eastAsia="Times New Roman" w:hAnsi="Myriad Pro" w:cs="Myriad Pro"/>
      <w:color w:val="000000"/>
      <w:sz w:val="24"/>
      <w:szCs w:val="24"/>
    </w:rPr>
  </w:style>
  <w:style w:type="paragraph" w:styleId="NoSpacing">
    <w:name w:val="No Spacing"/>
    <w:uiPriority w:val="1"/>
    <w:qFormat/>
    <w:rsid w:val="00DB2334"/>
    <w:pPr>
      <w:spacing w:after="0" w:line="240" w:lineRule="auto"/>
    </w:pPr>
    <w:rPr>
      <w:rFonts w:ascii="Times New Roman" w:eastAsia="Times New Roman" w:hAnsi="Times New Roman" w:cs="Times New Roman"/>
      <w:sz w:val="20"/>
      <w:szCs w:val="20"/>
    </w:rPr>
  </w:style>
  <w:style w:type="paragraph" w:customStyle="1" w:styleId="Outline">
    <w:name w:val="Outline"/>
    <w:basedOn w:val="Normal"/>
    <w:rsid w:val="00DB2334"/>
    <w:pPr>
      <w:spacing w:before="240"/>
    </w:pPr>
    <w:rPr>
      <w:rFonts w:ascii="Times New Roman" w:hAnsi="Times New Roman" w:cs="Times New Roman"/>
      <w:kern w:val="28"/>
      <w:sz w:val="24"/>
    </w:rPr>
  </w:style>
  <w:style w:type="paragraph" w:customStyle="1" w:styleId="Outline1">
    <w:name w:val="Outline1"/>
    <w:basedOn w:val="Outline"/>
    <w:next w:val="Normal"/>
    <w:rsid w:val="00DB2334"/>
    <w:pPr>
      <w:keepNext/>
      <w:tabs>
        <w:tab w:val="num" w:pos="360"/>
      </w:tabs>
      <w:ind w:left="360" w:hanging="360"/>
    </w:pPr>
  </w:style>
  <w:style w:type="character" w:styleId="CommentReference">
    <w:name w:val="annotation reference"/>
    <w:basedOn w:val="DefaultParagraphFont"/>
    <w:rsid w:val="00DB2334"/>
    <w:rPr>
      <w:sz w:val="16"/>
      <w:szCs w:val="16"/>
    </w:rPr>
  </w:style>
  <w:style w:type="paragraph" w:styleId="CommentText">
    <w:name w:val="annotation text"/>
    <w:basedOn w:val="Normal"/>
    <w:link w:val="CommentTextChar"/>
    <w:rsid w:val="00DB2334"/>
  </w:style>
  <w:style w:type="character" w:customStyle="1" w:styleId="CommentTextChar">
    <w:name w:val="Comment Text Char"/>
    <w:basedOn w:val="DefaultParagraphFont"/>
    <w:link w:val="CommentText"/>
    <w:rsid w:val="00DB2334"/>
    <w:rPr>
      <w:rFonts w:ascii="Tahoma" w:eastAsia="Times New Roman" w:hAnsi="Tahoma" w:cs="Tahoma"/>
      <w:sz w:val="20"/>
      <w:szCs w:val="20"/>
    </w:rPr>
  </w:style>
  <w:style w:type="paragraph" w:styleId="CommentSubject">
    <w:name w:val="annotation subject"/>
    <w:basedOn w:val="CommentText"/>
    <w:next w:val="CommentText"/>
    <w:link w:val="CommentSubjectChar"/>
    <w:rsid w:val="00DB2334"/>
    <w:rPr>
      <w:b/>
      <w:bCs/>
    </w:rPr>
  </w:style>
  <w:style w:type="character" w:customStyle="1" w:styleId="CommentSubjectChar">
    <w:name w:val="Comment Subject Char"/>
    <w:basedOn w:val="CommentTextChar"/>
    <w:link w:val="CommentSubject"/>
    <w:rsid w:val="00DB2334"/>
    <w:rPr>
      <w:rFonts w:ascii="Tahoma" w:eastAsia="Times New Roman" w:hAnsi="Tahoma" w:cs="Taho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11</Pages>
  <Words>4604</Words>
  <Characters>26246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johny.theodory@undp.ps</dc:creator>
  <cp:keywords/>
  <dc:description/>
  <cp:lastModifiedBy>Nurjihan Riyad-Bashara</cp:lastModifiedBy>
  <cp:revision>6</cp:revision>
  <dcterms:created xsi:type="dcterms:W3CDTF">2018-04-13T12:13:00Z</dcterms:created>
  <dcterms:modified xsi:type="dcterms:W3CDTF">2018-04-16T05:48:00Z</dcterms:modified>
</cp:coreProperties>
</file>