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76"/>
        <w:gridCol w:w="5929"/>
      </w:tblGrid>
      <w:tr w:rsidR="005F151D" w14:paraId="558B076F" w14:textId="77777777" w:rsidTr="0061165E">
        <w:trPr>
          <w:trHeight w:val="296"/>
          <w:jc w:val="center"/>
        </w:trPr>
        <w:tc>
          <w:tcPr>
            <w:tcW w:w="10705" w:type="dxa"/>
            <w:gridSpan w:val="2"/>
            <w:shd w:val="clear" w:color="auto" w:fill="E0E0E0"/>
          </w:tcPr>
          <w:p w14:paraId="27F3F858" w14:textId="77777777" w:rsidR="005F151D" w:rsidRPr="00F53710" w:rsidRDefault="005F151D" w:rsidP="00F53710">
            <w:pPr>
              <w:spacing w:before="40" w:after="40"/>
              <w:rPr>
                <w:b/>
                <w:bCs/>
                <w:sz w:val="22"/>
                <w:szCs w:val="22"/>
              </w:rPr>
            </w:pPr>
            <w:bookmarkStart w:id="0" w:name="_Hlk49244864"/>
            <w:r w:rsidRPr="00F53710">
              <w:rPr>
                <w:b/>
                <w:bCs/>
                <w:sz w:val="22"/>
                <w:szCs w:val="22"/>
              </w:rPr>
              <w:t>I.  Position Information</w:t>
            </w:r>
          </w:p>
        </w:tc>
      </w:tr>
      <w:tr w:rsidR="005F151D" w14:paraId="0492CD90" w14:textId="77777777" w:rsidTr="0061165E">
        <w:trPr>
          <w:jc w:val="center"/>
        </w:trPr>
        <w:tc>
          <w:tcPr>
            <w:tcW w:w="4776" w:type="dxa"/>
          </w:tcPr>
          <w:p w14:paraId="51A90165" w14:textId="3DD10FE0" w:rsidR="00E36246" w:rsidRDefault="006C56A7" w:rsidP="00F53710">
            <w:pPr>
              <w:spacing w:before="60" w:after="120"/>
            </w:pPr>
            <w:r w:rsidRPr="00D369C1">
              <w:rPr>
                <w:b/>
                <w:bCs/>
              </w:rPr>
              <w:t xml:space="preserve">Job </w:t>
            </w:r>
            <w:r w:rsidR="005F151D" w:rsidRPr="00D369C1">
              <w:rPr>
                <w:b/>
                <w:bCs/>
              </w:rPr>
              <w:t>Title:</w:t>
            </w:r>
            <w:r w:rsidR="00E36246">
              <w:t xml:space="preserve"> </w:t>
            </w:r>
            <w:r w:rsidR="00187242" w:rsidRPr="00187242">
              <w:t xml:space="preserve">Peace and Development </w:t>
            </w:r>
            <w:r w:rsidR="00153EDA">
              <w:t>Advisor</w:t>
            </w:r>
          </w:p>
          <w:p w14:paraId="5BA751E3" w14:textId="49CC73DE" w:rsidR="005F151D" w:rsidRDefault="005F151D" w:rsidP="00F53710">
            <w:pPr>
              <w:spacing w:before="60" w:after="120"/>
              <w:ind w:left="1800" w:hanging="1800"/>
            </w:pPr>
            <w:r w:rsidRPr="00D369C1">
              <w:rPr>
                <w:b/>
                <w:bCs/>
              </w:rPr>
              <w:t>Position Number:</w:t>
            </w:r>
            <w:r w:rsidR="00E36246">
              <w:tab/>
            </w:r>
            <w:r w:rsidR="003B4569" w:rsidRPr="003B4569">
              <w:t>158362</w:t>
            </w:r>
          </w:p>
          <w:p w14:paraId="3CFD5545" w14:textId="3FAA6E50" w:rsidR="005F151D" w:rsidRPr="00D369C1" w:rsidRDefault="005F151D" w:rsidP="00F53710">
            <w:pPr>
              <w:spacing w:before="60" w:after="120"/>
              <w:ind w:left="1800" w:hanging="1800"/>
              <w:rPr>
                <w:b/>
                <w:bCs/>
              </w:rPr>
            </w:pPr>
            <w:r w:rsidRPr="00D369C1">
              <w:rPr>
                <w:b/>
                <w:bCs/>
              </w:rPr>
              <w:t>Department:</w:t>
            </w:r>
            <w:r w:rsidR="00E36246" w:rsidRPr="00D369C1">
              <w:rPr>
                <w:b/>
                <w:bCs/>
              </w:rPr>
              <w:tab/>
            </w:r>
          </w:p>
          <w:p w14:paraId="5DBD0FCE" w14:textId="77777777" w:rsidR="005F151D" w:rsidRDefault="005F151D" w:rsidP="00F53710">
            <w:pPr>
              <w:spacing w:before="60" w:after="120"/>
              <w:ind w:left="1800" w:hanging="1800"/>
            </w:pPr>
            <w:r w:rsidRPr="00D369C1">
              <w:rPr>
                <w:b/>
                <w:bCs/>
              </w:rPr>
              <w:t>Reports to:</w:t>
            </w:r>
            <w:r w:rsidR="00E36246">
              <w:tab/>
            </w:r>
            <w:r w:rsidR="003260BC">
              <w:t>Resident Coordinator</w:t>
            </w:r>
            <w:r w:rsidR="008B0273">
              <w:t xml:space="preserve"> </w:t>
            </w:r>
          </w:p>
          <w:p w14:paraId="39144693" w14:textId="49A613F5" w:rsidR="005F151D" w:rsidRDefault="00D369C1" w:rsidP="00F53710">
            <w:pPr>
              <w:spacing w:before="60" w:after="120"/>
              <w:ind w:left="1800" w:hanging="1800"/>
            </w:pPr>
            <w:r w:rsidRPr="00D12C8C">
              <w:rPr>
                <w:b/>
                <w:bCs/>
              </w:rPr>
              <w:t>Secondarily reports to:</w:t>
            </w:r>
            <w:r>
              <w:t xml:space="preserve"> DPPA-DPO West</w:t>
            </w:r>
            <w:r w:rsidR="002C44BA">
              <w:t>ern</w:t>
            </w:r>
            <w:r>
              <w:t xml:space="preserve"> Africa Division</w:t>
            </w:r>
            <w:r w:rsidR="00C8423D">
              <w:t xml:space="preserve"> and UNDP/RR</w:t>
            </w:r>
          </w:p>
          <w:p w14:paraId="59E44F17" w14:textId="0979664B" w:rsidR="00E12AF8" w:rsidRDefault="00E12AF8" w:rsidP="00370032">
            <w:pPr>
              <w:spacing w:before="60" w:after="120"/>
            </w:pPr>
            <w:r w:rsidRPr="00D369C1">
              <w:rPr>
                <w:b/>
                <w:bCs/>
              </w:rPr>
              <w:t>Positi</w:t>
            </w:r>
            <w:r w:rsidR="00370032" w:rsidRPr="00D369C1">
              <w:rPr>
                <w:b/>
                <w:bCs/>
              </w:rPr>
              <w:t>on Status:</w:t>
            </w:r>
            <w:r w:rsidR="00370032">
              <w:t xml:space="preserve"> </w:t>
            </w:r>
            <w:sdt>
              <w:sdtPr>
                <w:alias w:val="Position Status"/>
                <w:tag w:val="Position Status"/>
                <w:id w:val="-1888947581"/>
                <w:placeholder>
                  <w:docPart w:val="F478F696CB8947A1B0EF0222C0C6D277"/>
                </w:placeholder>
                <w:comboBox>
                  <w:listItem w:value="Choose an item"/>
                  <w:listItem w:displayText="Rotational" w:value="Rotational"/>
                  <w:listItem w:displayText="Non-Rotational" w:value="Non-Rotational"/>
                </w:comboBox>
              </w:sdtPr>
              <w:sdtEndPr/>
              <w:sdtContent>
                <w:r w:rsidR="00D369C1">
                  <w:t>Non-Rotational</w:t>
                </w:r>
              </w:sdtContent>
            </w:sdt>
          </w:p>
          <w:p w14:paraId="26BB0F75" w14:textId="4324514C" w:rsidR="00117950" w:rsidRPr="00E733C8" w:rsidRDefault="00117950" w:rsidP="00F53710">
            <w:pPr>
              <w:spacing w:before="60" w:after="60"/>
              <w:rPr>
                <w:b/>
                <w:bCs/>
              </w:rPr>
            </w:pPr>
          </w:p>
        </w:tc>
        <w:tc>
          <w:tcPr>
            <w:tcW w:w="5929" w:type="dxa"/>
          </w:tcPr>
          <w:p w14:paraId="714CB6C5" w14:textId="044D640A" w:rsidR="005F151D" w:rsidRDefault="005F151D" w:rsidP="00F53710">
            <w:pPr>
              <w:spacing w:before="60" w:after="120"/>
            </w:pPr>
            <w:r w:rsidRPr="00D369C1">
              <w:rPr>
                <w:b/>
                <w:bCs/>
              </w:rPr>
              <w:t>Grade</w:t>
            </w:r>
            <w:r w:rsidR="000800C3" w:rsidRPr="00D369C1">
              <w:rPr>
                <w:b/>
                <w:bCs/>
              </w:rPr>
              <w:t xml:space="preserve"> Level</w:t>
            </w:r>
            <w:r w:rsidRPr="00D369C1">
              <w:rPr>
                <w:b/>
                <w:bCs/>
              </w:rPr>
              <w:t>:</w:t>
            </w:r>
            <w:r w:rsidR="00E46638">
              <w:t xml:space="preserve"> </w:t>
            </w:r>
            <w:sdt>
              <w:sdtPr>
                <w:alias w:val="Grade Level"/>
                <w:tag w:val="Grade Level"/>
                <w:id w:val="-150301157"/>
                <w:placeholder>
                  <w:docPart w:val="9AB8656F90794CA09569BFB819EE0F42"/>
                </w:placeholder>
                <w:comboBox>
                  <w:listItem w:value="Choose an item"/>
                  <w:listItem w:displayText="G1" w:value="G1"/>
                  <w:listItem w:displayText="G2" w:value="G2"/>
                  <w:listItem w:displayText="G3" w:value="G3"/>
                  <w:listItem w:displayText="G4" w:value="G4"/>
                  <w:listItem w:displayText="G5" w:value="G5"/>
                  <w:listItem w:displayText="G6" w:value="G6"/>
                  <w:listItem w:displayText="G7" w:value="G7"/>
                  <w:listItem w:displayText="NOA" w:value="NOA"/>
                  <w:listItem w:displayText="NOB" w:value="NOB"/>
                  <w:listItem w:displayText="NOC" w:value="NOC"/>
                  <w:listItem w:displayText="NOD" w:value="NOD"/>
                  <w:listItem w:displayText="NOE" w:value="NOE"/>
                  <w:listItem w:displayText="P1" w:value="P1"/>
                  <w:listItem w:displayText="P2" w:value="P2"/>
                  <w:listItem w:displayText="P3" w:value="P3"/>
                  <w:listItem w:displayText="P4" w:value="P4"/>
                  <w:listItem w:displayText="P5" w:value="P5"/>
                  <w:listItem w:displayText="P6" w:value="P6"/>
                  <w:listItem w:displayText="P7" w:value="P7"/>
                  <w:listItem w:displayText="D1" w:value="D1"/>
                  <w:listItem w:displayText="D2" w:value="D2"/>
                  <w:listItem w:displayText="ASG" w:value="ASG"/>
                  <w:listItem w:displayText="Associate Adminstrator" w:value="Associate Adminstrator"/>
                  <w:listItem w:displayText="Administrator" w:value="Administrator"/>
                </w:comboBox>
              </w:sdtPr>
              <w:sdtEndPr/>
              <w:sdtContent>
                <w:r w:rsidR="00153EDA">
                  <w:t>P5</w:t>
                </w:r>
              </w:sdtContent>
            </w:sdt>
          </w:p>
          <w:p w14:paraId="270C9768" w14:textId="2338CB7B" w:rsidR="005F151D" w:rsidRDefault="00E12AF8" w:rsidP="00F53710">
            <w:pPr>
              <w:spacing w:before="60" w:after="120"/>
              <w:ind w:left="2052" w:hanging="2052"/>
            </w:pPr>
            <w:r w:rsidRPr="00D369C1">
              <w:rPr>
                <w:b/>
                <w:bCs/>
              </w:rPr>
              <w:t>Duty Station</w:t>
            </w:r>
            <w:r w:rsidR="006C56A7" w:rsidRPr="00D369C1">
              <w:rPr>
                <w:b/>
                <w:bCs/>
              </w:rPr>
              <w:t>:</w:t>
            </w:r>
            <w:r w:rsidR="006C56A7">
              <w:t xml:space="preserve"> </w:t>
            </w:r>
            <w:r w:rsidR="0033181B">
              <w:t xml:space="preserve">Bissau, </w:t>
            </w:r>
            <w:r w:rsidR="00FB133A">
              <w:t>Guinea-Bissau</w:t>
            </w:r>
          </w:p>
          <w:p w14:paraId="49481355" w14:textId="2A2E1B7C" w:rsidR="006C56A7" w:rsidRDefault="006C56A7" w:rsidP="000800C3">
            <w:pPr>
              <w:spacing w:before="60" w:after="120"/>
              <w:ind w:left="2052" w:hanging="2052"/>
            </w:pPr>
            <w:r w:rsidRPr="00D369C1">
              <w:rPr>
                <w:b/>
                <w:bCs/>
              </w:rPr>
              <w:t xml:space="preserve">Date </w:t>
            </w:r>
            <w:r w:rsidR="000800C3" w:rsidRPr="00D369C1">
              <w:rPr>
                <w:b/>
                <w:bCs/>
              </w:rPr>
              <w:t>of Issuance</w:t>
            </w:r>
            <w:r w:rsidRPr="00D369C1">
              <w:rPr>
                <w:b/>
                <w:bCs/>
              </w:rPr>
              <w:t>:</w:t>
            </w:r>
            <w:r w:rsidR="00EC0BA0">
              <w:t xml:space="preserve"> </w:t>
            </w:r>
          </w:p>
          <w:p w14:paraId="6D1A78C5" w14:textId="45E13618" w:rsidR="00E12AF8" w:rsidRDefault="00E12AF8" w:rsidP="00F53710">
            <w:pPr>
              <w:spacing w:before="60" w:after="120"/>
              <w:ind w:left="2052" w:hanging="2052"/>
            </w:pPr>
            <w:r w:rsidRPr="00D369C1">
              <w:rPr>
                <w:b/>
                <w:bCs/>
              </w:rPr>
              <w:t>Closing Date:</w:t>
            </w:r>
            <w:r w:rsidR="00EC0BA0">
              <w:t xml:space="preserve"> </w:t>
            </w:r>
          </w:p>
          <w:p w14:paraId="0EE7C38E" w14:textId="7D74D384" w:rsidR="00D369C1" w:rsidRDefault="00D369C1" w:rsidP="00D369C1">
            <w:pPr>
              <w:spacing w:before="60" w:after="120"/>
            </w:pPr>
            <w:r w:rsidRPr="00D80EA1">
              <w:rPr>
                <w:b/>
                <w:bCs/>
              </w:rPr>
              <w:t>Duration and Type of Assignment:</w:t>
            </w:r>
            <w:r>
              <w:t xml:space="preserve"> FTA, one year upon appointment (renewable)</w:t>
            </w:r>
          </w:p>
          <w:p w14:paraId="2B98160D" w14:textId="634F9DC9" w:rsidR="000800C3" w:rsidRPr="00370032" w:rsidRDefault="00D369C1" w:rsidP="00D369C1">
            <w:pPr>
              <w:spacing w:before="60" w:after="120"/>
              <w:rPr>
                <w:highlight w:val="yellow"/>
              </w:rPr>
            </w:pPr>
            <w:r w:rsidRPr="00C91285">
              <w:rPr>
                <w:b/>
                <w:bCs/>
              </w:rPr>
              <w:t>Classified on</w:t>
            </w:r>
            <w:r w:rsidR="00C91285" w:rsidRPr="00C91285">
              <w:rPr>
                <w:b/>
                <w:bCs/>
              </w:rPr>
              <w:t>:</w:t>
            </w:r>
            <w:r w:rsidR="00791FEF" w:rsidRPr="00791FEF">
              <w:t xml:space="preserve"> 30 July 2020</w:t>
            </w:r>
          </w:p>
        </w:tc>
      </w:tr>
      <w:bookmarkEnd w:id="0"/>
    </w:tbl>
    <w:p w14:paraId="0EE4C2D1" w14:textId="77777777" w:rsidR="005F151D" w:rsidRDefault="005F151D"/>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10682"/>
      </w:tblGrid>
      <w:tr w:rsidR="005F151D" w14:paraId="53E83886" w14:textId="77777777" w:rsidTr="00145CFC">
        <w:trPr>
          <w:trHeight w:val="728"/>
        </w:trPr>
        <w:tc>
          <w:tcPr>
            <w:tcW w:w="10682" w:type="dxa"/>
            <w:tcBorders>
              <w:bottom w:val="single" w:sz="4" w:space="0" w:color="auto"/>
            </w:tcBorders>
            <w:shd w:val="clear" w:color="auto" w:fill="E0E0E0"/>
          </w:tcPr>
          <w:p w14:paraId="7912738F" w14:textId="77777777" w:rsidR="005F151D" w:rsidRPr="00F53710" w:rsidRDefault="005F151D" w:rsidP="00F53710">
            <w:pPr>
              <w:pStyle w:val="Heading1"/>
              <w:keepNext w:val="0"/>
              <w:spacing w:before="40" w:after="40"/>
              <w:rPr>
                <w:sz w:val="22"/>
                <w:szCs w:val="22"/>
              </w:rPr>
            </w:pPr>
            <w:bookmarkStart w:id="1" w:name="_Hlk49245110"/>
            <w:r w:rsidRPr="00F53710">
              <w:rPr>
                <w:sz w:val="22"/>
                <w:szCs w:val="22"/>
              </w:rPr>
              <w:t xml:space="preserve">II. </w:t>
            </w:r>
            <w:r w:rsidR="00FF18BB" w:rsidRPr="00F53710">
              <w:rPr>
                <w:sz w:val="22"/>
                <w:szCs w:val="22"/>
              </w:rPr>
              <w:t>Job Purpose and Organizational Context</w:t>
            </w:r>
          </w:p>
        </w:tc>
      </w:tr>
      <w:tr w:rsidR="00145CFC" w14:paraId="6BF14858" w14:textId="77777777" w:rsidTr="00145CFC">
        <w:tc>
          <w:tcPr>
            <w:tcW w:w="10682" w:type="dxa"/>
          </w:tcPr>
          <w:p w14:paraId="73D3FE4B" w14:textId="42FBECE4" w:rsidR="00A015D0" w:rsidRPr="00A015D0" w:rsidRDefault="00A015D0" w:rsidP="00A015D0">
            <w:pPr>
              <w:rPr>
                <w:rFonts w:cs="Arial"/>
                <w:color w:val="212121"/>
                <w:szCs w:val="20"/>
              </w:rPr>
            </w:pPr>
            <w:r w:rsidRPr="00A015D0">
              <w:rPr>
                <w:szCs w:val="20"/>
                <w:highlight w:val="white"/>
              </w:rPr>
              <w:t xml:space="preserve">Peace and Development </w:t>
            </w:r>
            <w:r w:rsidR="00AF2003">
              <w:rPr>
                <w:szCs w:val="20"/>
                <w:highlight w:val="white"/>
              </w:rPr>
              <w:t>Advisors</w:t>
            </w:r>
            <w:r w:rsidRPr="00A015D0">
              <w:rPr>
                <w:szCs w:val="20"/>
                <w:highlight w:val="white"/>
              </w:rPr>
              <w:t xml:space="preserve"> (hereafter PDA) work with national stakeholders to build, strengthen, and sustain nationally owned and driven efforts to prevent violent conflict and build just and peaceful societies. The range of countries to which PDAs are deployed vary considerably, with some deployed to countries emerging from conflict, others where violence is escalating, and others to countries where there is no violent conflict but underlying structural causes of conflict are present. PDAs are also deployed in countries where political and developmental challenges exist around issues related to elections and constitutional processes, exclusion and inequality, environment, climate change and natural resource management.</w:t>
            </w:r>
            <w:r w:rsidRPr="00A015D0">
              <w:rPr>
                <w:szCs w:val="20"/>
                <w:highlight w:val="white"/>
              </w:rPr>
              <w:br/>
              <w:t xml:space="preserve">  </w:t>
            </w:r>
            <w:r w:rsidRPr="00A015D0">
              <w:rPr>
                <w:szCs w:val="20"/>
                <w:highlight w:val="white"/>
              </w:rPr>
              <w:br/>
              <w:t>PDAs are deployed through a partnership between the UN Department of Political and Peacebuilding Affairs (DPPA) and the United Nations Development Programme (UNDP), under the Joint UNDP-DPPA Programme on Building National Capacities for Conflict Prevention.  </w:t>
            </w:r>
            <w:r w:rsidRPr="00A015D0">
              <w:rPr>
                <w:rFonts w:cs="Arial"/>
                <w:szCs w:val="20"/>
              </w:rPr>
              <w:t xml:space="preserve">PDAs support Resident Coordinators (RC) and UN Country Teams (UNCTs) in their efforts to work with national partners on conflict prevention and sustaining peace. They support early warning and risk management measures, and ensure that UN assessments, frameworks (mainly UN Cooperation Frameworks), strategies and programmes are conflict-sensitive and informed by high quality analysis. They are located in the Resident Coordinators’ office, with a direct reporting line to the RC, and a secondary reporting line to the UNDP Resident Representative and DPPA-DPO regional division.  </w:t>
            </w:r>
          </w:p>
          <w:p w14:paraId="26CF68A0" w14:textId="5443F03D" w:rsidR="00A015D0" w:rsidRPr="00A015D0" w:rsidRDefault="00A015D0" w:rsidP="00A015D0">
            <w:pPr>
              <w:rPr>
                <w:rFonts w:cs="Arial"/>
                <w:szCs w:val="20"/>
              </w:rPr>
            </w:pPr>
            <w:r w:rsidRPr="00A015D0">
              <w:rPr>
                <w:szCs w:val="20"/>
                <w:highlight w:val="white"/>
              </w:rPr>
              <w:br/>
              <w:t>In 202</w:t>
            </w:r>
            <w:r w:rsidR="00397D75">
              <w:rPr>
                <w:szCs w:val="20"/>
                <w:highlight w:val="white"/>
              </w:rPr>
              <w:t>1</w:t>
            </w:r>
            <w:r w:rsidRPr="00A015D0">
              <w:rPr>
                <w:szCs w:val="20"/>
                <w:highlight w:val="white"/>
              </w:rPr>
              <w:t xml:space="preserve">, PDAs </w:t>
            </w:r>
            <w:r w:rsidR="00534FC9">
              <w:rPr>
                <w:szCs w:val="20"/>
                <w:highlight w:val="white"/>
              </w:rPr>
              <w:t xml:space="preserve">will have been </w:t>
            </w:r>
            <w:r w:rsidRPr="00A015D0">
              <w:rPr>
                <w:szCs w:val="20"/>
                <w:highlight w:val="white"/>
              </w:rPr>
              <w:t xml:space="preserve">deployed </w:t>
            </w:r>
            <w:r w:rsidR="00534FC9">
              <w:rPr>
                <w:szCs w:val="20"/>
                <w:highlight w:val="white"/>
              </w:rPr>
              <w:t>in</w:t>
            </w:r>
            <w:r w:rsidRPr="00A015D0">
              <w:rPr>
                <w:szCs w:val="20"/>
                <w:highlight w:val="white"/>
              </w:rPr>
              <w:t xml:space="preserve">to more than 50 countries through the Joint Programme. While most PDAs are deployed at country-level, there are a number of PDAs who cover multiple countries.  In some contexts, PDAs are part of a small </w:t>
            </w:r>
            <w:r w:rsidRPr="00A015D0">
              <w:rPr>
                <w:szCs w:val="20"/>
              </w:rPr>
              <w:t>Peace and Development Advisory team composed of a PDA and a</w:t>
            </w:r>
            <w:r w:rsidRPr="00A015D0">
              <w:rPr>
                <w:szCs w:val="20"/>
                <w:highlight w:val="white"/>
              </w:rPr>
              <w:t xml:space="preserve"> substantive national or international officer/analyst. PDAs also receive additional support from a Joint Programme secretariat based at UN Headquarters in New York, from UNDP and DPPA technical advisors/specialists </w:t>
            </w:r>
            <w:r w:rsidRPr="00A015D0">
              <w:rPr>
                <w:rFonts w:cs="Arial"/>
                <w:szCs w:val="20"/>
              </w:rPr>
              <w:t>globally, and from a cadre of regional programme</w:t>
            </w:r>
          </w:p>
          <w:p w14:paraId="7DED92D2" w14:textId="77777777" w:rsidR="00A015D0" w:rsidRPr="00A015D0" w:rsidRDefault="00A015D0" w:rsidP="00A015D0">
            <w:pPr>
              <w:rPr>
                <w:rFonts w:cs="Arial"/>
                <w:szCs w:val="20"/>
              </w:rPr>
            </w:pPr>
            <w:r w:rsidRPr="00A015D0">
              <w:rPr>
                <w:rFonts w:cs="Arial"/>
                <w:szCs w:val="20"/>
              </w:rPr>
              <w:t>specialists supporting their regions from Amman, Addis Ababa, Bangkok, Dakar, Istanbul and Panama.   </w:t>
            </w:r>
          </w:p>
          <w:p w14:paraId="1E26742F" w14:textId="77777777" w:rsidR="00A015D0" w:rsidRPr="00A015D0" w:rsidRDefault="00A015D0" w:rsidP="00A015D0">
            <w:pPr>
              <w:rPr>
                <w:szCs w:val="20"/>
                <w:highlight w:val="white"/>
              </w:rPr>
            </w:pPr>
          </w:p>
          <w:p w14:paraId="6C567853" w14:textId="6F02010A" w:rsidR="00A015D0" w:rsidRDefault="00A015D0" w:rsidP="00A015D0">
            <w:pPr>
              <w:pStyle w:val="Default"/>
              <w:rPr>
                <w:rFonts w:cs="Times New Roman"/>
                <w:color w:val="auto"/>
                <w:sz w:val="20"/>
              </w:rPr>
            </w:pPr>
            <w:r w:rsidRPr="00A015D0">
              <w:rPr>
                <w:sz w:val="20"/>
                <w:szCs w:val="20"/>
                <w:highlight w:val="white"/>
              </w:rPr>
              <w:t>Given the broad range of skills and experience required by PDAs, the Joint Programme encourages applications from individuals with a combination of expertise spanning sustainable development, political affairs, peacebuilding, sustaining peace, conflict prevention/resolution, community engagement, justice, reconciliation, dialogue, mediation, and humanitarian-development-peace nexus among other relevant areas. While UN experience is a major asset, it is not a requirement for this position. Moreover, the skills of diplomacy, dialogue and facilitation, analysis, advocacy, networking, capacity development and coordination are critical elements of a PDA’s work.</w:t>
            </w:r>
          </w:p>
          <w:p w14:paraId="286A87EE" w14:textId="19ED8616" w:rsidR="00A015D0" w:rsidRDefault="00A015D0" w:rsidP="00503D9A">
            <w:pPr>
              <w:pStyle w:val="Default"/>
              <w:rPr>
                <w:rFonts w:cs="Times New Roman"/>
                <w:color w:val="auto"/>
                <w:sz w:val="20"/>
              </w:rPr>
            </w:pPr>
          </w:p>
          <w:p w14:paraId="483DBE8D" w14:textId="598ADF03" w:rsidR="00A015D0" w:rsidRDefault="00A015D0" w:rsidP="00503D9A">
            <w:pPr>
              <w:pStyle w:val="Default"/>
              <w:rPr>
                <w:rFonts w:cs="Times New Roman"/>
                <w:b/>
                <w:bCs/>
                <w:color w:val="auto"/>
                <w:sz w:val="20"/>
              </w:rPr>
            </w:pPr>
            <w:commentRangeStart w:id="2"/>
            <w:r w:rsidRPr="00A015D0">
              <w:rPr>
                <w:rFonts w:cs="Times New Roman"/>
                <w:b/>
                <w:bCs/>
                <w:color w:val="auto"/>
                <w:sz w:val="20"/>
              </w:rPr>
              <w:t>Guinea-Bissau’s context</w:t>
            </w:r>
            <w:commentRangeEnd w:id="2"/>
            <w:r w:rsidR="00E7394F">
              <w:rPr>
                <w:rStyle w:val="CommentReference"/>
                <w:rFonts w:cs="Times New Roman"/>
                <w:color w:val="auto"/>
              </w:rPr>
              <w:commentReference w:id="2"/>
            </w:r>
          </w:p>
          <w:p w14:paraId="3F9A5087" w14:textId="77777777" w:rsidR="00A015D0" w:rsidRPr="00A015D0" w:rsidRDefault="00A015D0" w:rsidP="00503D9A">
            <w:pPr>
              <w:pStyle w:val="Default"/>
              <w:rPr>
                <w:rFonts w:cs="Times New Roman"/>
                <w:b/>
                <w:bCs/>
                <w:color w:val="auto"/>
                <w:sz w:val="20"/>
              </w:rPr>
            </w:pPr>
          </w:p>
          <w:p w14:paraId="03B00D09" w14:textId="64B6AEDB" w:rsidR="005D28DE" w:rsidRDefault="00145CFC" w:rsidP="00503D9A">
            <w:pPr>
              <w:pStyle w:val="Default"/>
              <w:rPr>
                <w:rFonts w:cs="Times New Roman"/>
                <w:color w:val="auto"/>
                <w:sz w:val="20"/>
              </w:rPr>
            </w:pPr>
            <w:r w:rsidRPr="006D2BB4">
              <w:rPr>
                <w:rFonts w:cs="Times New Roman"/>
                <w:color w:val="auto"/>
                <w:sz w:val="20"/>
              </w:rPr>
              <w:t>Guinea-Bissau has been facing recurrent political and institutional instability since the presidential election of 2014, as a result of disagreements</w:t>
            </w:r>
            <w:r w:rsidR="00A92630" w:rsidRPr="006D2BB4">
              <w:rPr>
                <w:rFonts w:cs="Times New Roman"/>
                <w:color w:val="auto"/>
                <w:sz w:val="20"/>
              </w:rPr>
              <w:t>/power struggle</w:t>
            </w:r>
            <w:r w:rsidRPr="006D2BB4">
              <w:rPr>
                <w:rFonts w:cs="Times New Roman"/>
                <w:color w:val="auto"/>
                <w:sz w:val="20"/>
              </w:rPr>
              <w:t xml:space="preserve"> between the President and the Prime Minister,</w:t>
            </w:r>
            <w:r w:rsidR="006F06BF" w:rsidRPr="006D2BB4">
              <w:rPr>
                <w:rFonts w:cs="Times New Roman"/>
                <w:color w:val="auto"/>
                <w:sz w:val="20"/>
              </w:rPr>
              <w:t xml:space="preserve"> </w:t>
            </w:r>
            <w:r w:rsidRPr="006D2BB4">
              <w:rPr>
                <w:rFonts w:cs="Times New Roman"/>
                <w:color w:val="auto"/>
                <w:sz w:val="20"/>
              </w:rPr>
              <w:t xml:space="preserve">resulting in the formation of </w:t>
            </w:r>
            <w:r w:rsidRPr="006D2BB4">
              <w:rPr>
                <w:rFonts w:cs="Times New Roman"/>
                <w:color w:val="auto"/>
                <w:sz w:val="20"/>
              </w:rPr>
              <w:lastRenderedPageBreak/>
              <w:t xml:space="preserve">seven Governments over a period of five years, </w:t>
            </w:r>
            <w:r w:rsidR="005F0DC8" w:rsidRPr="006D2BB4">
              <w:rPr>
                <w:rFonts w:cs="Times New Roman"/>
                <w:color w:val="auto"/>
                <w:sz w:val="20"/>
              </w:rPr>
              <w:t xml:space="preserve">and </w:t>
            </w:r>
            <w:r w:rsidRPr="006D2BB4">
              <w:rPr>
                <w:rFonts w:cs="Times New Roman"/>
                <w:color w:val="auto"/>
                <w:sz w:val="20"/>
              </w:rPr>
              <w:t xml:space="preserve">a </w:t>
            </w:r>
            <w:r w:rsidR="005F0DC8" w:rsidRPr="006D2BB4">
              <w:rPr>
                <w:rFonts w:cs="Times New Roman"/>
                <w:color w:val="auto"/>
                <w:sz w:val="20"/>
              </w:rPr>
              <w:t xml:space="preserve">resultant </w:t>
            </w:r>
            <w:r w:rsidRPr="006D2BB4">
              <w:rPr>
                <w:rFonts w:cs="Times New Roman"/>
                <w:color w:val="auto"/>
                <w:sz w:val="20"/>
              </w:rPr>
              <w:t>parliamentary impasse. Since then</w:t>
            </w:r>
            <w:r w:rsidR="00D369C1">
              <w:rPr>
                <w:rFonts w:cs="Times New Roman"/>
                <w:color w:val="auto"/>
                <w:sz w:val="20"/>
              </w:rPr>
              <w:t>,</w:t>
            </w:r>
            <w:r w:rsidRPr="006D2BB4">
              <w:rPr>
                <w:rFonts w:cs="Times New Roman"/>
                <w:color w:val="auto"/>
                <w:sz w:val="20"/>
              </w:rPr>
              <w:t xml:space="preserve"> the country has successfully held its legislative </w:t>
            </w:r>
            <w:r w:rsidR="00D369C1">
              <w:rPr>
                <w:rFonts w:cs="Times New Roman"/>
                <w:color w:val="auto"/>
                <w:sz w:val="20"/>
              </w:rPr>
              <w:t xml:space="preserve">on </w:t>
            </w:r>
            <w:r w:rsidR="005F0DC8" w:rsidRPr="006D2BB4">
              <w:rPr>
                <w:rFonts w:cs="Times New Roman"/>
                <w:color w:val="auto"/>
                <w:sz w:val="20"/>
              </w:rPr>
              <w:t xml:space="preserve">10 </w:t>
            </w:r>
            <w:r w:rsidRPr="006D2BB4">
              <w:rPr>
                <w:rFonts w:cs="Times New Roman"/>
                <w:color w:val="auto"/>
                <w:sz w:val="20"/>
              </w:rPr>
              <w:t>March</w:t>
            </w:r>
            <w:r w:rsidR="00D369C1">
              <w:rPr>
                <w:rFonts w:cs="Times New Roman"/>
                <w:color w:val="auto"/>
                <w:sz w:val="20"/>
              </w:rPr>
              <w:t>,</w:t>
            </w:r>
            <w:r w:rsidRPr="006D2BB4">
              <w:rPr>
                <w:rFonts w:cs="Times New Roman"/>
                <w:color w:val="auto"/>
                <w:sz w:val="20"/>
              </w:rPr>
              <w:t xml:space="preserve"> and presidential </w:t>
            </w:r>
            <w:r w:rsidR="00D369C1">
              <w:rPr>
                <w:rFonts w:cs="Times New Roman"/>
                <w:color w:val="auto"/>
                <w:sz w:val="20"/>
              </w:rPr>
              <w:t xml:space="preserve">– </w:t>
            </w:r>
            <w:r w:rsidR="005D28DE" w:rsidRPr="006D2BB4">
              <w:rPr>
                <w:rFonts w:cs="Times New Roman"/>
                <w:color w:val="auto"/>
                <w:sz w:val="20"/>
              </w:rPr>
              <w:t>two</w:t>
            </w:r>
            <w:r w:rsidR="005D28DE">
              <w:rPr>
                <w:rFonts w:cs="Times New Roman"/>
                <w:color w:val="auto"/>
                <w:sz w:val="20"/>
              </w:rPr>
              <w:t xml:space="preserve"> </w:t>
            </w:r>
            <w:r w:rsidR="005D28DE" w:rsidRPr="006D2BB4">
              <w:rPr>
                <w:rFonts w:cs="Times New Roman"/>
                <w:color w:val="auto"/>
                <w:sz w:val="20"/>
              </w:rPr>
              <w:t>rounds</w:t>
            </w:r>
            <w:r w:rsidRPr="006D2BB4">
              <w:rPr>
                <w:rFonts w:cs="Times New Roman"/>
                <w:color w:val="auto"/>
                <w:sz w:val="20"/>
              </w:rPr>
              <w:t xml:space="preserve"> </w:t>
            </w:r>
            <w:r w:rsidR="005F0DC8" w:rsidRPr="006D2BB4">
              <w:rPr>
                <w:rFonts w:cs="Times New Roman"/>
                <w:color w:val="auto"/>
                <w:sz w:val="20"/>
              </w:rPr>
              <w:t>on 24</w:t>
            </w:r>
            <w:r w:rsidRPr="006D2BB4">
              <w:rPr>
                <w:rFonts w:cs="Times New Roman"/>
                <w:color w:val="auto"/>
                <w:sz w:val="20"/>
              </w:rPr>
              <w:t xml:space="preserve"> </w:t>
            </w:r>
            <w:r w:rsidR="005F0DC8" w:rsidRPr="006D2BB4">
              <w:rPr>
                <w:rFonts w:cs="Times New Roman"/>
                <w:color w:val="auto"/>
                <w:sz w:val="20"/>
              </w:rPr>
              <w:t>November</w:t>
            </w:r>
            <w:r w:rsidRPr="006D2BB4">
              <w:rPr>
                <w:rFonts w:cs="Times New Roman"/>
                <w:color w:val="auto"/>
                <w:sz w:val="20"/>
              </w:rPr>
              <w:t xml:space="preserve"> and </w:t>
            </w:r>
            <w:r w:rsidR="005F0DC8" w:rsidRPr="006D2BB4">
              <w:rPr>
                <w:rFonts w:cs="Times New Roman"/>
                <w:color w:val="auto"/>
                <w:sz w:val="20"/>
              </w:rPr>
              <w:t>29 December</w:t>
            </w:r>
            <w:r w:rsidR="00D369C1">
              <w:rPr>
                <w:rFonts w:cs="Times New Roman"/>
                <w:color w:val="auto"/>
                <w:sz w:val="20"/>
              </w:rPr>
              <w:t xml:space="preserve">– </w:t>
            </w:r>
            <w:r w:rsidRPr="006D2BB4">
              <w:rPr>
                <w:rFonts w:cs="Times New Roman"/>
                <w:color w:val="auto"/>
                <w:sz w:val="20"/>
              </w:rPr>
              <w:t xml:space="preserve">elections in 2019, within the legally mandated timeframe. </w:t>
            </w:r>
            <w:r w:rsidR="0005730E" w:rsidRPr="006D2BB4">
              <w:rPr>
                <w:rFonts w:cs="Times New Roman"/>
                <w:color w:val="auto"/>
                <w:sz w:val="20"/>
              </w:rPr>
              <w:t>A new Parliament</w:t>
            </w:r>
            <w:r w:rsidRPr="006D2BB4">
              <w:rPr>
                <w:rFonts w:cs="Times New Roman"/>
                <w:color w:val="auto"/>
                <w:sz w:val="20"/>
              </w:rPr>
              <w:t xml:space="preserve"> was installed </w:t>
            </w:r>
            <w:r w:rsidR="00AB675F" w:rsidRPr="006D2BB4">
              <w:rPr>
                <w:rFonts w:cs="Times New Roman"/>
                <w:color w:val="auto"/>
                <w:sz w:val="20"/>
              </w:rPr>
              <w:t>in</w:t>
            </w:r>
            <w:r w:rsidRPr="006D2BB4">
              <w:rPr>
                <w:rFonts w:cs="Times New Roman"/>
                <w:color w:val="auto"/>
                <w:sz w:val="20"/>
              </w:rPr>
              <w:t xml:space="preserve"> April 2019, </w:t>
            </w:r>
            <w:r w:rsidR="00AB675F" w:rsidRPr="006D2BB4">
              <w:rPr>
                <w:rFonts w:cs="Times New Roman"/>
                <w:color w:val="auto"/>
                <w:sz w:val="20"/>
              </w:rPr>
              <w:t>where the PAIGC</w:t>
            </w:r>
            <w:r w:rsidR="005F0DC8" w:rsidRPr="006D2BB4">
              <w:rPr>
                <w:rFonts w:cs="Times New Roman"/>
                <w:color w:val="auto"/>
                <w:sz w:val="20"/>
              </w:rPr>
              <w:t xml:space="preserve"> and its</w:t>
            </w:r>
            <w:r w:rsidR="00AB675F" w:rsidRPr="006D2BB4">
              <w:rPr>
                <w:rFonts w:cs="Times New Roman"/>
                <w:color w:val="auto"/>
                <w:sz w:val="20"/>
              </w:rPr>
              <w:t xml:space="preserve"> </w:t>
            </w:r>
            <w:r w:rsidR="005F0DC8" w:rsidRPr="006D2BB4">
              <w:rPr>
                <w:rFonts w:cs="Times New Roman"/>
                <w:color w:val="auto"/>
                <w:sz w:val="20"/>
              </w:rPr>
              <w:t>allies</w:t>
            </w:r>
            <w:r w:rsidR="00AB675F" w:rsidRPr="006D2BB4">
              <w:rPr>
                <w:rFonts w:cs="Times New Roman"/>
                <w:color w:val="auto"/>
                <w:sz w:val="20"/>
              </w:rPr>
              <w:t xml:space="preserve"> hold the majority of seats</w:t>
            </w:r>
            <w:r w:rsidR="00A92630" w:rsidRPr="006D2BB4">
              <w:rPr>
                <w:rFonts w:cs="Times New Roman"/>
                <w:color w:val="auto"/>
                <w:sz w:val="20"/>
              </w:rPr>
              <w:t>. H</w:t>
            </w:r>
            <w:r w:rsidR="000938C3" w:rsidRPr="006D2BB4">
              <w:rPr>
                <w:rFonts w:cs="Times New Roman"/>
                <w:color w:val="auto"/>
                <w:sz w:val="20"/>
              </w:rPr>
              <w:t>owever</w:t>
            </w:r>
            <w:r w:rsidR="00503D9A">
              <w:rPr>
                <w:rFonts w:cs="Times New Roman"/>
                <w:color w:val="auto"/>
                <w:sz w:val="20"/>
              </w:rPr>
              <w:t>,</w:t>
            </w:r>
            <w:r w:rsidR="000938C3" w:rsidRPr="006D2BB4">
              <w:rPr>
                <w:rFonts w:cs="Times New Roman"/>
                <w:color w:val="auto"/>
                <w:sz w:val="20"/>
              </w:rPr>
              <w:t xml:space="preserve"> </w:t>
            </w:r>
            <w:r w:rsidR="00A92630" w:rsidRPr="006D2BB4">
              <w:rPr>
                <w:rFonts w:cs="Times New Roman"/>
                <w:color w:val="auto"/>
                <w:sz w:val="20"/>
              </w:rPr>
              <w:t xml:space="preserve">the Parliament </w:t>
            </w:r>
            <w:r w:rsidR="000938C3" w:rsidRPr="006D2BB4">
              <w:rPr>
                <w:rFonts w:cs="Times New Roman"/>
                <w:color w:val="auto"/>
                <w:sz w:val="20"/>
              </w:rPr>
              <w:t>has been riddled with inter-party disputes over the formation of its Executive Bureau and other parliamentary bodies, rendering it non-functional</w:t>
            </w:r>
            <w:r w:rsidR="00AB675F" w:rsidRPr="006D2BB4">
              <w:rPr>
                <w:rFonts w:cs="Times New Roman"/>
                <w:color w:val="auto"/>
                <w:sz w:val="20"/>
              </w:rPr>
              <w:t>. Mean</w:t>
            </w:r>
            <w:r w:rsidRPr="006D2BB4">
              <w:rPr>
                <w:rFonts w:cs="Times New Roman"/>
                <w:color w:val="auto"/>
                <w:sz w:val="20"/>
              </w:rPr>
              <w:t>while</w:t>
            </w:r>
            <w:r w:rsidR="00271A5E" w:rsidRPr="006D2BB4">
              <w:rPr>
                <w:rFonts w:cs="Times New Roman"/>
                <w:color w:val="auto"/>
                <w:sz w:val="20"/>
              </w:rPr>
              <w:t>,</w:t>
            </w:r>
            <w:r w:rsidRPr="006D2BB4">
              <w:rPr>
                <w:rFonts w:cs="Times New Roman"/>
                <w:color w:val="auto"/>
                <w:sz w:val="20"/>
              </w:rPr>
              <w:t xml:space="preserve"> the </w:t>
            </w:r>
            <w:r w:rsidR="00AB675F" w:rsidRPr="006D2BB4">
              <w:rPr>
                <w:rFonts w:cs="Times New Roman"/>
                <w:color w:val="auto"/>
                <w:sz w:val="20"/>
              </w:rPr>
              <w:t xml:space="preserve">second-round </w:t>
            </w:r>
            <w:r w:rsidRPr="006D2BB4">
              <w:rPr>
                <w:rFonts w:cs="Times New Roman"/>
                <w:color w:val="auto"/>
                <w:sz w:val="20"/>
              </w:rPr>
              <w:t>presidential election results</w:t>
            </w:r>
            <w:r w:rsidR="005D28DE">
              <w:rPr>
                <w:rFonts w:cs="Times New Roman"/>
                <w:color w:val="auto"/>
                <w:sz w:val="20"/>
              </w:rPr>
              <w:t>,</w:t>
            </w:r>
            <w:r w:rsidRPr="006D2BB4">
              <w:rPr>
                <w:rFonts w:cs="Times New Roman"/>
                <w:color w:val="auto"/>
                <w:sz w:val="20"/>
              </w:rPr>
              <w:t xml:space="preserve"> </w:t>
            </w:r>
            <w:r w:rsidR="00AB675F" w:rsidRPr="006D2BB4">
              <w:rPr>
                <w:rFonts w:cs="Times New Roman"/>
                <w:color w:val="auto"/>
                <w:sz w:val="20"/>
              </w:rPr>
              <w:t>as announced by the National Election</w:t>
            </w:r>
            <w:r w:rsidR="00CA3F39" w:rsidRPr="006D2BB4">
              <w:rPr>
                <w:rFonts w:cs="Times New Roman"/>
                <w:color w:val="auto"/>
                <w:sz w:val="20"/>
              </w:rPr>
              <w:t>s</w:t>
            </w:r>
            <w:r w:rsidR="00AB675F" w:rsidRPr="006D2BB4">
              <w:rPr>
                <w:rFonts w:cs="Times New Roman"/>
                <w:color w:val="auto"/>
                <w:sz w:val="20"/>
              </w:rPr>
              <w:t xml:space="preserve"> </w:t>
            </w:r>
            <w:r w:rsidR="00CA3F39" w:rsidRPr="006D2BB4">
              <w:rPr>
                <w:rFonts w:cs="Times New Roman"/>
                <w:color w:val="auto"/>
                <w:sz w:val="20"/>
              </w:rPr>
              <w:t>Commission (</w:t>
            </w:r>
            <w:r w:rsidR="00AB675F" w:rsidRPr="006D2BB4">
              <w:rPr>
                <w:rFonts w:cs="Times New Roman"/>
                <w:color w:val="auto"/>
                <w:sz w:val="20"/>
              </w:rPr>
              <w:t>CNE)</w:t>
            </w:r>
            <w:r w:rsidR="00271A5E" w:rsidRPr="006D2BB4">
              <w:rPr>
                <w:rFonts w:cs="Times New Roman"/>
                <w:color w:val="auto"/>
                <w:sz w:val="20"/>
              </w:rPr>
              <w:t xml:space="preserve">, </w:t>
            </w:r>
            <w:r w:rsidR="00A92630" w:rsidRPr="006D2BB4">
              <w:rPr>
                <w:rFonts w:cs="Times New Roman"/>
                <w:color w:val="auto"/>
                <w:sz w:val="20"/>
              </w:rPr>
              <w:t>declared MADEM-G15</w:t>
            </w:r>
            <w:r w:rsidR="00271A5E" w:rsidRPr="006D2BB4">
              <w:rPr>
                <w:rFonts w:cs="Times New Roman"/>
                <w:color w:val="auto"/>
                <w:sz w:val="20"/>
              </w:rPr>
              <w:t xml:space="preserve"> candidate </w:t>
            </w:r>
            <w:proofErr w:type="spellStart"/>
            <w:r w:rsidR="00271A5E" w:rsidRPr="006D2BB4">
              <w:rPr>
                <w:rFonts w:cs="Times New Roman"/>
                <w:color w:val="auto"/>
                <w:sz w:val="20"/>
              </w:rPr>
              <w:t>Umaro</w:t>
            </w:r>
            <w:proofErr w:type="spellEnd"/>
            <w:r w:rsidR="00271A5E" w:rsidRPr="006D2BB4">
              <w:rPr>
                <w:rFonts w:cs="Times New Roman"/>
                <w:color w:val="auto"/>
                <w:sz w:val="20"/>
              </w:rPr>
              <w:t xml:space="preserve"> </w:t>
            </w:r>
            <w:proofErr w:type="spellStart"/>
            <w:r w:rsidR="00271A5E" w:rsidRPr="006D2BB4">
              <w:rPr>
                <w:rFonts w:cs="Times New Roman"/>
                <w:color w:val="auto"/>
                <w:sz w:val="20"/>
              </w:rPr>
              <w:t>Sissoco</w:t>
            </w:r>
            <w:proofErr w:type="spellEnd"/>
            <w:r w:rsidR="00271A5E" w:rsidRPr="006D2BB4">
              <w:rPr>
                <w:rFonts w:cs="Times New Roman"/>
                <w:color w:val="auto"/>
                <w:sz w:val="20"/>
              </w:rPr>
              <w:t xml:space="preserve"> </w:t>
            </w:r>
            <w:proofErr w:type="spellStart"/>
            <w:r w:rsidR="00271A5E" w:rsidRPr="006D2BB4">
              <w:rPr>
                <w:rFonts w:cs="Times New Roman"/>
                <w:color w:val="auto"/>
                <w:sz w:val="20"/>
              </w:rPr>
              <w:t>Embal</w:t>
            </w:r>
            <w:r w:rsidR="00E946B3" w:rsidRPr="006D2BB4">
              <w:rPr>
                <w:rFonts w:cs="Times New Roman"/>
                <w:color w:val="auto"/>
                <w:sz w:val="20"/>
              </w:rPr>
              <w:t>ó</w:t>
            </w:r>
            <w:proofErr w:type="spellEnd"/>
            <w:r w:rsidR="00271A5E" w:rsidRPr="006D2BB4">
              <w:rPr>
                <w:rFonts w:cs="Times New Roman"/>
                <w:color w:val="auto"/>
                <w:sz w:val="20"/>
              </w:rPr>
              <w:t xml:space="preserve"> as the winner with 53.</w:t>
            </w:r>
            <w:r w:rsidR="00106B9A" w:rsidRPr="006D2BB4">
              <w:rPr>
                <w:rFonts w:cs="Times New Roman"/>
                <w:color w:val="auto"/>
                <w:sz w:val="20"/>
              </w:rPr>
              <w:t>55</w:t>
            </w:r>
            <w:r w:rsidR="00A015D0">
              <w:rPr>
                <w:rFonts w:cs="Times New Roman"/>
                <w:color w:val="auto"/>
                <w:sz w:val="20"/>
              </w:rPr>
              <w:t xml:space="preserve"> </w:t>
            </w:r>
            <w:r w:rsidR="00A015D0" w:rsidRPr="00F337E8">
              <w:rPr>
                <w:rFonts w:cs="Times New Roman"/>
                <w:color w:val="auto"/>
                <w:sz w:val="20"/>
              </w:rPr>
              <w:t>per cent</w:t>
            </w:r>
            <w:r w:rsidR="00106B9A" w:rsidRPr="006D2BB4">
              <w:rPr>
                <w:rFonts w:cs="Times New Roman"/>
                <w:color w:val="auto"/>
                <w:sz w:val="20"/>
              </w:rPr>
              <w:t xml:space="preserve"> </w:t>
            </w:r>
            <w:r w:rsidR="00271A5E" w:rsidRPr="006D2BB4">
              <w:rPr>
                <w:rFonts w:cs="Times New Roman"/>
                <w:color w:val="auto"/>
                <w:sz w:val="20"/>
              </w:rPr>
              <w:t>of the votes</w:t>
            </w:r>
            <w:r w:rsidR="00A92630" w:rsidRPr="006D2BB4">
              <w:rPr>
                <w:rFonts w:cs="Times New Roman"/>
                <w:color w:val="auto"/>
                <w:sz w:val="20"/>
              </w:rPr>
              <w:t xml:space="preserve">, over the </w:t>
            </w:r>
            <w:r w:rsidR="006F6888" w:rsidRPr="006D2BB4">
              <w:rPr>
                <w:rFonts w:cs="Times New Roman"/>
                <w:color w:val="auto"/>
                <w:sz w:val="20"/>
              </w:rPr>
              <w:t xml:space="preserve">PAIGC candidate </w:t>
            </w:r>
            <w:proofErr w:type="spellStart"/>
            <w:r w:rsidR="006F6888" w:rsidRPr="006D2BB4">
              <w:rPr>
                <w:rFonts w:cs="Times New Roman"/>
                <w:color w:val="auto"/>
                <w:sz w:val="20"/>
              </w:rPr>
              <w:t>Domingos</w:t>
            </w:r>
            <w:proofErr w:type="spellEnd"/>
            <w:r w:rsidR="006F6888" w:rsidRPr="006D2BB4">
              <w:rPr>
                <w:rFonts w:cs="Times New Roman"/>
                <w:color w:val="auto"/>
                <w:sz w:val="20"/>
              </w:rPr>
              <w:t xml:space="preserve"> </w:t>
            </w:r>
            <w:proofErr w:type="spellStart"/>
            <w:r w:rsidR="006F6888" w:rsidRPr="006D2BB4">
              <w:rPr>
                <w:rFonts w:cs="Times New Roman"/>
                <w:color w:val="auto"/>
                <w:sz w:val="20"/>
              </w:rPr>
              <w:t>Sim</w:t>
            </w:r>
            <w:r w:rsidR="00E20CB0">
              <w:rPr>
                <w:color w:val="auto"/>
                <w:sz w:val="20"/>
              </w:rPr>
              <w:t>õ</w:t>
            </w:r>
            <w:r w:rsidR="006F6888" w:rsidRPr="006D2BB4">
              <w:rPr>
                <w:rFonts w:cs="Times New Roman"/>
                <w:color w:val="auto"/>
                <w:sz w:val="20"/>
              </w:rPr>
              <w:t>es</w:t>
            </w:r>
            <w:proofErr w:type="spellEnd"/>
            <w:r w:rsidR="006F6888" w:rsidRPr="006D2BB4">
              <w:rPr>
                <w:rFonts w:cs="Times New Roman"/>
                <w:color w:val="auto"/>
                <w:sz w:val="20"/>
              </w:rPr>
              <w:t xml:space="preserve"> Pereira, who obtained 46.</w:t>
            </w:r>
            <w:r w:rsidR="00106B9A" w:rsidRPr="006D2BB4">
              <w:rPr>
                <w:rFonts w:cs="Times New Roman"/>
                <w:color w:val="auto"/>
                <w:sz w:val="20"/>
              </w:rPr>
              <w:t>45</w:t>
            </w:r>
            <w:r w:rsidR="00A015D0">
              <w:rPr>
                <w:rFonts w:cs="Times New Roman"/>
                <w:color w:val="auto"/>
                <w:sz w:val="20"/>
              </w:rPr>
              <w:t xml:space="preserve"> </w:t>
            </w:r>
            <w:r w:rsidR="00A015D0" w:rsidRPr="00F337E8">
              <w:rPr>
                <w:rFonts w:cs="Times New Roman"/>
                <w:color w:val="auto"/>
                <w:sz w:val="20"/>
              </w:rPr>
              <w:t>per cent</w:t>
            </w:r>
            <w:r w:rsidR="00271A5E" w:rsidRPr="006D2BB4">
              <w:rPr>
                <w:rFonts w:cs="Times New Roman"/>
                <w:color w:val="auto"/>
                <w:sz w:val="20"/>
              </w:rPr>
              <w:t xml:space="preserve">. </w:t>
            </w:r>
          </w:p>
          <w:p w14:paraId="1899AE25" w14:textId="77777777" w:rsidR="005D28DE" w:rsidRDefault="005D28DE" w:rsidP="00503D9A">
            <w:pPr>
              <w:pStyle w:val="Default"/>
              <w:rPr>
                <w:rFonts w:cs="Times New Roman"/>
                <w:color w:val="auto"/>
                <w:sz w:val="20"/>
              </w:rPr>
            </w:pPr>
          </w:p>
          <w:p w14:paraId="40B38F8F" w14:textId="77777777" w:rsidR="005D28DE" w:rsidRDefault="00271A5E" w:rsidP="00503D9A">
            <w:pPr>
              <w:pStyle w:val="Default"/>
              <w:rPr>
                <w:rFonts w:cs="Times New Roman"/>
                <w:color w:val="auto"/>
                <w:sz w:val="20"/>
              </w:rPr>
            </w:pPr>
            <w:r w:rsidRPr="006D2BB4">
              <w:rPr>
                <w:rFonts w:cs="Times New Roman"/>
                <w:color w:val="auto"/>
                <w:sz w:val="20"/>
              </w:rPr>
              <w:t xml:space="preserve">These results </w:t>
            </w:r>
            <w:r w:rsidR="00CA3F39" w:rsidRPr="006D2BB4">
              <w:rPr>
                <w:rFonts w:cs="Times New Roman"/>
                <w:color w:val="auto"/>
                <w:sz w:val="20"/>
              </w:rPr>
              <w:t>were contested</w:t>
            </w:r>
            <w:r w:rsidR="00145CFC" w:rsidRPr="006D2BB4">
              <w:rPr>
                <w:rFonts w:cs="Times New Roman"/>
                <w:color w:val="auto"/>
                <w:sz w:val="20"/>
              </w:rPr>
              <w:t xml:space="preserve"> by the PAIGC</w:t>
            </w:r>
            <w:r w:rsidR="00AB675F" w:rsidRPr="006D2BB4">
              <w:rPr>
                <w:rFonts w:cs="Times New Roman"/>
                <w:color w:val="auto"/>
                <w:sz w:val="20"/>
              </w:rPr>
              <w:t xml:space="preserve"> presidential candidate, and a legal case filed with the Supreme Court of Justice</w:t>
            </w:r>
            <w:r w:rsidR="00CA3F39" w:rsidRPr="006D2BB4">
              <w:rPr>
                <w:rFonts w:cs="Times New Roman"/>
                <w:color w:val="auto"/>
                <w:sz w:val="20"/>
              </w:rPr>
              <w:t xml:space="preserve"> (SCJ)</w:t>
            </w:r>
            <w:r w:rsidR="00145CFC" w:rsidRPr="006D2BB4">
              <w:rPr>
                <w:rFonts w:cs="Times New Roman"/>
                <w:color w:val="auto"/>
                <w:sz w:val="20"/>
              </w:rPr>
              <w:t xml:space="preserve">. </w:t>
            </w:r>
            <w:r w:rsidR="00AB675F" w:rsidRPr="006D2BB4">
              <w:rPr>
                <w:rFonts w:cs="Times New Roman"/>
                <w:color w:val="auto"/>
                <w:sz w:val="20"/>
              </w:rPr>
              <w:t>To date</w:t>
            </w:r>
            <w:r w:rsidR="00CA3F39" w:rsidRPr="006D2BB4">
              <w:rPr>
                <w:rFonts w:cs="Times New Roman"/>
                <w:color w:val="auto"/>
                <w:sz w:val="20"/>
              </w:rPr>
              <w:t>,</w:t>
            </w:r>
            <w:r w:rsidR="00AB675F" w:rsidRPr="006D2BB4">
              <w:rPr>
                <w:rFonts w:cs="Times New Roman"/>
                <w:color w:val="auto"/>
                <w:sz w:val="20"/>
              </w:rPr>
              <w:t xml:space="preserve"> the </w:t>
            </w:r>
            <w:r w:rsidR="00CA3F39" w:rsidRPr="006D2BB4">
              <w:rPr>
                <w:rFonts w:cs="Times New Roman"/>
                <w:color w:val="auto"/>
                <w:sz w:val="20"/>
              </w:rPr>
              <w:t xml:space="preserve">SCJ </w:t>
            </w:r>
            <w:r w:rsidR="00AB675F" w:rsidRPr="006D2BB4">
              <w:rPr>
                <w:rFonts w:cs="Times New Roman"/>
                <w:color w:val="auto"/>
                <w:sz w:val="20"/>
              </w:rPr>
              <w:t xml:space="preserve">has not </w:t>
            </w:r>
            <w:r w:rsidR="00106B9A" w:rsidRPr="006D2BB4">
              <w:rPr>
                <w:rFonts w:cs="Times New Roman"/>
                <w:color w:val="auto"/>
                <w:sz w:val="20"/>
              </w:rPr>
              <w:t xml:space="preserve">been able to </w:t>
            </w:r>
            <w:r w:rsidR="00AB675F" w:rsidRPr="006D2BB4">
              <w:rPr>
                <w:rFonts w:cs="Times New Roman"/>
                <w:color w:val="auto"/>
                <w:sz w:val="20"/>
              </w:rPr>
              <w:t xml:space="preserve">issue a final ruling on the case. Nonetheless, despite the pending case before the Court, </w:t>
            </w:r>
            <w:r w:rsidR="00E946B3" w:rsidRPr="006D2BB4">
              <w:rPr>
                <w:rFonts w:cs="Times New Roman"/>
                <w:color w:val="auto"/>
                <w:sz w:val="20"/>
              </w:rPr>
              <w:t>Mr.</w:t>
            </w:r>
            <w:r w:rsidR="00AB675F" w:rsidRPr="006D2BB4">
              <w:rPr>
                <w:rFonts w:cs="Times New Roman"/>
                <w:color w:val="auto"/>
                <w:sz w:val="20"/>
              </w:rPr>
              <w:t xml:space="preserve"> </w:t>
            </w:r>
            <w:proofErr w:type="spellStart"/>
            <w:r w:rsidR="00AB675F" w:rsidRPr="006D2BB4">
              <w:rPr>
                <w:rFonts w:cs="Times New Roman"/>
                <w:color w:val="auto"/>
                <w:sz w:val="20"/>
              </w:rPr>
              <w:t>Sissoco</w:t>
            </w:r>
            <w:proofErr w:type="spellEnd"/>
            <w:r w:rsidR="00AB675F" w:rsidRPr="006D2BB4">
              <w:rPr>
                <w:rFonts w:cs="Times New Roman"/>
                <w:color w:val="auto"/>
                <w:sz w:val="20"/>
              </w:rPr>
              <w:t xml:space="preserve"> </w:t>
            </w:r>
            <w:proofErr w:type="spellStart"/>
            <w:r w:rsidR="00E946B3" w:rsidRPr="006D2BB4">
              <w:rPr>
                <w:rFonts w:cs="Times New Roman"/>
                <w:color w:val="auto"/>
                <w:sz w:val="20"/>
              </w:rPr>
              <w:t>Embaló</w:t>
            </w:r>
            <w:proofErr w:type="spellEnd"/>
            <w:r w:rsidRPr="006D2BB4">
              <w:rPr>
                <w:rFonts w:cs="Times New Roman"/>
                <w:color w:val="auto"/>
                <w:sz w:val="20"/>
              </w:rPr>
              <w:t>,</w:t>
            </w:r>
            <w:r w:rsidR="00AB675F" w:rsidRPr="006D2BB4">
              <w:rPr>
                <w:rFonts w:cs="Times New Roman"/>
                <w:color w:val="auto"/>
                <w:sz w:val="20"/>
              </w:rPr>
              <w:t xml:space="preserve"> </w:t>
            </w:r>
            <w:r w:rsidR="00106B9A" w:rsidRPr="006D2BB4">
              <w:rPr>
                <w:rFonts w:cs="Times New Roman"/>
                <w:color w:val="auto"/>
                <w:sz w:val="20"/>
              </w:rPr>
              <w:t xml:space="preserve">declared </w:t>
            </w:r>
            <w:r w:rsidR="00AB675F" w:rsidRPr="006D2BB4">
              <w:rPr>
                <w:rFonts w:cs="Times New Roman"/>
                <w:color w:val="auto"/>
                <w:sz w:val="20"/>
              </w:rPr>
              <w:t>himself as P</w:t>
            </w:r>
            <w:r w:rsidR="00145CFC" w:rsidRPr="006D2BB4">
              <w:rPr>
                <w:rFonts w:cs="Times New Roman"/>
                <w:color w:val="auto"/>
                <w:sz w:val="20"/>
              </w:rPr>
              <w:t>resident</w:t>
            </w:r>
            <w:r w:rsidRPr="006D2BB4">
              <w:rPr>
                <w:rFonts w:cs="Times New Roman"/>
                <w:color w:val="auto"/>
                <w:sz w:val="20"/>
              </w:rPr>
              <w:t xml:space="preserve"> on 27 February 2020</w:t>
            </w:r>
            <w:r w:rsidR="00AB675F" w:rsidRPr="006D2BB4">
              <w:rPr>
                <w:rFonts w:cs="Times New Roman"/>
                <w:color w:val="auto"/>
                <w:sz w:val="20"/>
              </w:rPr>
              <w:t xml:space="preserve">, </w:t>
            </w:r>
            <w:r w:rsidRPr="006D2BB4">
              <w:rPr>
                <w:rFonts w:cs="Times New Roman"/>
                <w:color w:val="auto"/>
                <w:sz w:val="20"/>
              </w:rPr>
              <w:t xml:space="preserve">dismissed </w:t>
            </w:r>
            <w:r w:rsidR="00AB675F" w:rsidRPr="006D2BB4">
              <w:rPr>
                <w:rFonts w:cs="Times New Roman"/>
                <w:color w:val="auto"/>
                <w:sz w:val="20"/>
              </w:rPr>
              <w:t xml:space="preserve">the legitimate Government </w:t>
            </w:r>
            <w:r w:rsidR="00106B9A" w:rsidRPr="006D2BB4">
              <w:rPr>
                <w:rFonts w:cs="Times New Roman"/>
                <w:color w:val="auto"/>
                <w:sz w:val="20"/>
              </w:rPr>
              <w:t xml:space="preserve">of Aristides Gomes </w:t>
            </w:r>
            <w:r w:rsidR="00AB675F" w:rsidRPr="006D2BB4">
              <w:rPr>
                <w:rFonts w:cs="Times New Roman"/>
                <w:color w:val="auto"/>
                <w:sz w:val="20"/>
              </w:rPr>
              <w:t xml:space="preserve">that was formed </w:t>
            </w:r>
            <w:r w:rsidR="00106B9A" w:rsidRPr="006D2BB4">
              <w:rPr>
                <w:rFonts w:cs="Times New Roman"/>
                <w:color w:val="auto"/>
                <w:sz w:val="20"/>
              </w:rPr>
              <w:t>on the basis of the outcome of the legislative elections, where</w:t>
            </w:r>
            <w:r w:rsidR="00AB675F" w:rsidRPr="006D2BB4">
              <w:rPr>
                <w:rFonts w:cs="Times New Roman"/>
                <w:color w:val="auto"/>
                <w:sz w:val="20"/>
              </w:rPr>
              <w:t>by</w:t>
            </w:r>
            <w:r w:rsidR="00106B9A" w:rsidRPr="006D2BB4">
              <w:rPr>
                <w:rFonts w:cs="Times New Roman"/>
                <w:color w:val="auto"/>
                <w:sz w:val="20"/>
              </w:rPr>
              <w:t xml:space="preserve"> the</w:t>
            </w:r>
            <w:r w:rsidR="00AB675F" w:rsidRPr="006D2BB4">
              <w:rPr>
                <w:rFonts w:cs="Times New Roman"/>
                <w:color w:val="auto"/>
                <w:sz w:val="20"/>
              </w:rPr>
              <w:t xml:space="preserve"> PAIGC and its allies</w:t>
            </w:r>
            <w:r w:rsidR="00CA3F39" w:rsidRPr="006D2BB4">
              <w:rPr>
                <w:rFonts w:cs="Times New Roman"/>
                <w:color w:val="auto"/>
                <w:sz w:val="20"/>
              </w:rPr>
              <w:t xml:space="preserve"> </w:t>
            </w:r>
            <w:r w:rsidR="00106B9A" w:rsidRPr="006D2BB4">
              <w:rPr>
                <w:rFonts w:cs="Times New Roman"/>
                <w:color w:val="auto"/>
                <w:sz w:val="20"/>
              </w:rPr>
              <w:t xml:space="preserve">hold </w:t>
            </w:r>
            <w:r w:rsidR="00AB675F" w:rsidRPr="006D2BB4">
              <w:rPr>
                <w:rFonts w:cs="Times New Roman"/>
                <w:color w:val="auto"/>
                <w:sz w:val="20"/>
              </w:rPr>
              <w:t xml:space="preserve">the majority of seats in </w:t>
            </w:r>
            <w:r w:rsidR="00145CFC" w:rsidRPr="006D2BB4">
              <w:rPr>
                <w:rFonts w:cs="Times New Roman"/>
                <w:color w:val="auto"/>
                <w:sz w:val="20"/>
              </w:rPr>
              <w:t>Parliament</w:t>
            </w:r>
            <w:r w:rsidR="00106B9A" w:rsidRPr="006D2BB4">
              <w:rPr>
                <w:rFonts w:cs="Times New Roman"/>
                <w:color w:val="auto"/>
                <w:sz w:val="20"/>
              </w:rPr>
              <w:t>.</w:t>
            </w:r>
            <w:r w:rsidRPr="006D2BB4">
              <w:rPr>
                <w:rFonts w:cs="Times New Roman"/>
                <w:color w:val="auto"/>
                <w:sz w:val="20"/>
              </w:rPr>
              <w:t xml:space="preserve">, </w:t>
            </w:r>
            <w:r w:rsidR="00106B9A" w:rsidRPr="006D2BB4">
              <w:rPr>
                <w:rFonts w:cs="Times New Roman"/>
                <w:color w:val="auto"/>
                <w:sz w:val="20"/>
              </w:rPr>
              <w:t xml:space="preserve">He then </w:t>
            </w:r>
            <w:r w:rsidRPr="006D2BB4">
              <w:rPr>
                <w:rFonts w:cs="Times New Roman"/>
                <w:color w:val="auto"/>
                <w:sz w:val="20"/>
              </w:rPr>
              <w:t>appointed a new Prime Minister and a new government</w:t>
            </w:r>
            <w:r w:rsidR="00106B9A" w:rsidRPr="006D2BB4">
              <w:rPr>
                <w:rFonts w:cs="Times New Roman"/>
                <w:color w:val="auto"/>
                <w:sz w:val="20"/>
              </w:rPr>
              <w:t xml:space="preserve"> led by Nuno </w:t>
            </w:r>
            <w:proofErr w:type="spellStart"/>
            <w:r w:rsidR="00106B9A" w:rsidRPr="006D2BB4">
              <w:rPr>
                <w:rFonts w:cs="Times New Roman"/>
                <w:color w:val="auto"/>
                <w:sz w:val="20"/>
              </w:rPr>
              <w:t>Nabiam</w:t>
            </w:r>
            <w:proofErr w:type="spellEnd"/>
            <w:r w:rsidR="00106B9A" w:rsidRPr="006D2BB4">
              <w:rPr>
                <w:rFonts w:cs="Times New Roman"/>
                <w:color w:val="auto"/>
                <w:sz w:val="20"/>
              </w:rPr>
              <w:t xml:space="preserve"> was subsequently formed from the</w:t>
            </w:r>
            <w:r w:rsidRPr="006D2BB4">
              <w:rPr>
                <w:rFonts w:cs="Times New Roman"/>
                <w:color w:val="auto"/>
                <w:sz w:val="20"/>
              </w:rPr>
              <w:t xml:space="preserve"> opposition parties and </w:t>
            </w:r>
            <w:r w:rsidR="00106B9A" w:rsidRPr="006D2BB4">
              <w:rPr>
                <w:rFonts w:cs="Times New Roman"/>
                <w:color w:val="auto"/>
                <w:sz w:val="20"/>
              </w:rPr>
              <w:t xml:space="preserve">with the support of </w:t>
            </w:r>
            <w:r w:rsidRPr="006D2BB4">
              <w:rPr>
                <w:rFonts w:cs="Times New Roman"/>
                <w:color w:val="auto"/>
                <w:sz w:val="20"/>
              </w:rPr>
              <w:t xml:space="preserve">the </w:t>
            </w:r>
            <w:r w:rsidR="00CA3F39" w:rsidRPr="006D2BB4">
              <w:rPr>
                <w:rFonts w:cs="Times New Roman"/>
                <w:color w:val="auto"/>
                <w:sz w:val="20"/>
              </w:rPr>
              <w:t xml:space="preserve">military. </w:t>
            </w:r>
          </w:p>
          <w:p w14:paraId="18D18A6C" w14:textId="77777777" w:rsidR="005D28DE" w:rsidRDefault="005D28DE" w:rsidP="00503D9A">
            <w:pPr>
              <w:pStyle w:val="Default"/>
              <w:rPr>
                <w:rFonts w:cs="Times New Roman"/>
                <w:color w:val="auto"/>
                <w:sz w:val="20"/>
              </w:rPr>
            </w:pPr>
          </w:p>
          <w:p w14:paraId="51D219BA" w14:textId="6043CF9B" w:rsidR="0005730E" w:rsidRPr="006D2BB4" w:rsidRDefault="00CA3F39" w:rsidP="00503D9A">
            <w:pPr>
              <w:pStyle w:val="Default"/>
            </w:pPr>
            <w:r w:rsidRPr="006D2BB4">
              <w:rPr>
                <w:rFonts w:cs="Times New Roman"/>
                <w:color w:val="auto"/>
                <w:sz w:val="20"/>
              </w:rPr>
              <w:t>For</w:t>
            </w:r>
            <w:r w:rsidR="00271A5E" w:rsidRPr="006D2BB4">
              <w:rPr>
                <w:rFonts w:cs="Times New Roman"/>
                <w:color w:val="auto"/>
                <w:sz w:val="20"/>
              </w:rPr>
              <w:t xml:space="preserve"> the ensuing two months, </w:t>
            </w:r>
            <w:r w:rsidR="00AB675F" w:rsidRPr="006D2BB4">
              <w:rPr>
                <w:rFonts w:cs="Times New Roman"/>
                <w:color w:val="auto"/>
                <w:sz w:val="20"/>
              </w:rPr>
              <w:t>the country</w:t>
            </w:r>
            <w:r w:rsidR="00FC4853" w:rsidRPr="006D2BB4">
              <w:rPr>
                <w:rFonts w:cs="Times New Roman"/>
                <w:color w:val="auto"/>
                <w:sz w:val="20"/>
              </w:rPr>
              <w:t xml:space="preserve"> faced</w:t>
            </w:r>
            <w:r w:rsidR="00AB675F" w:rsidRPr="006D2BB4">
              <w:rPr>
                <w:rFonts w:cs="Times New Roman"/>
                <w:color w:val="auto"/>
                <w:sz w:val="20"/>
              </w:rPr>
              <w:t xml:space="preserve"> a deep political and institutional crisis, </w:t>
            </w:r>
            <w:r w:rsidR="00FC4853" w:rsidRPr="006D2BB4">
              <w:rPr>
                <w:rFonts w:cs="Times New Roman"/>
                <w:color w:val="auto"/>
                <w:sz w:val="20"/>
              </w:rPr>
              <w:t>as</w:t>
            </w:r>
            <w:r w:rsidR="00AB675F" w:rsidRPr="006D2BB4">
              <w:rPr>
                <w:rFonts w:cs="Times New Roman"/>
                <w:color w:val="auto"/>
                <w:sz w:val="20"/>
              </w:rPr>
              <w:t xml:space="preserve"> the de-facto </w:t>
            </w:r>
            <w:r w:rsidR="00532FEB" w:rsidRPr="006D2BB4">
              <w:rPr>
                <w:rFonts w:cs="Times New Roman"/>
                <w:color w:val="auto"/>
                <w:sz w:val="20"/>
              </w:rPr>
              <w:t>authorities moved</w:t>
            </w:r>
            <w:r w:rsidR="00FC4853" w:rsidRPr="006D2BB4">
              <w:rPr>
                <w:rFonts w:cs="Times New Roman"/>
                <w:color w:val="auto"/>
                <w:sz w:val="20"/>
              </w:rPr>
              <w:t xml:space="preserve"> quickly to</w:t>
            </w:r>
            <w:r w:rsidR="00AB675F" w:rsidRPr="006D2BB4">
              <w:rPr>
                <w:rFonts w:cs="Times New Roman"/>
                <w:color w:val="auto"/>
                <w:sz w:val="20"/>
              </w:rPr>
              <w:t xml:space="preserve"> </w:t>
            </w:r>
            <w:r w:rsidR="00532FEB" w:rsidRPr="006D2BB4">
              <w:rPr>
                <w:rFonts w:cs="Times New Roman"/>
                <w:color w:val="auto"/>
                <w:sz w:val="20"/>
              </w:rPr>
              <w:t>consolidate</w:t>
            </w:r>
            <w:r w:rsidR="00AB675F" w:rsidRPr="006D2BB4">
              <w:rPr>
                <w:rFonts w:cs="Times New Roman"/>
                <w:color w:val="auto"/>
                <w:sz w:val="20"/>
              </w:rPr>
              <w:t xml:space="preserve"> their power across the country. </w:t>
            </w:r>
            <w:r w:rsidR="00532FEB" w:rsidRPr="006D2BB4">
              <w:rPr>
                <w:rFonts w:cs="Times New Roman"/>
                <w:color w:val="auto"/>
                <w:sz w:val="20"/>
              </w:rPr>
              <w:t>It</w:t>
            </w:r>
            <w:r w:rsidR="00FC4853" w:rsidRPr="006D2BB4">
              <w:rPr>
                <w:rFonts w:cs="Times New Roman"/>
                <w:color w:val="auto"/>
                <w:sz w:val="20"/>
              </w:rPr>
              <w:t xml:space="preserve"> is within this context of protracted post-election crisis that the </w:t>
            </w:r>
            <w:r w:rsidR="002C6192" w:rsidRPr="00261F23">
              <w:rPr>
                <w:sz w:val="20"/>
                <w:szCs w:val="20"/>
              </w:rPr>
              <w:t xml:space="preserve">Economic Community of West African States </w:t>
            </w:r>
            <w:r w:rsidR="002C6192">
              <w:rPr>
                <w:sz w:val="20"/>
                <w:szCs w:val="20"/>
              </w:rPr>
              <w:t>(</w:t>
            </w:r>
            <w:r w:rsidR="00FC4853" w:rsidRPr="006D2BB4">
              <w:rPr>
                <w:rFonts w:cs="Times New Roman"/>
                <w:color w:val="auto"/>
                <w:sz w:val="20"/>
              </w:rPr>
              <w:t>ECOWAS</w:t>
            </w:r>
            <w:r w:rsidR="002C6192">
              <w:rPr>
                <w:rFonts w:cs="Times New Roman"/>
                <w:color w:val="auto"/>
                <w:sz w:val="20"/>
              </w:rPr>
              <w:t>)</w:t>
            </w:r>
            <w:r w:rsidR="00FC4853" w:rsidRPr="006D2BB4">
              <w:rPr>
                <w:rFonts w:cs="Times New Roman"/>
                <w:color w:val="auto"/>
                <w:sz w:val="20"/>
              </w:rPr>
              <w:t xml:space="preserve"> issued a communique on 22 April</w:t>
            </w:r>
            <w:r w:rsidR="00532FEB" w:rsidRPr="006D2BB4">
              <w:rPr>
                <w:rFonts w:cs="Times New Roman"/>
                <w:color w:val="auto"/>
                <w:sz w:val="20"/>
              </w:rPr>
              <w:t xml:space="preserve"> 2020,</w:t>
            </w:r>
            <w:r w:rsidR="00FC4853" w:rsidRPr="006D2BB4">
              <w:rPr>
                <w:rFonts w:cs="Times New Roman"/>
                <w:color w:val="auto"/>
                <w:sz w:val="20"/>
              </w:rPr>
              <w:t xml:space="preserve"> formally recognizing Mr</w:t>
            </w:r>
            <w:r w:rsidR="00E946B3" w:rsidRPr="006D2BB4">
              <w:rPr>
                <w:rFonts w:cs="Times New Roman"/>
                <w:color w:val="auto"/>
                <w:sz w:val="20"/>
              </w:rPr>
              <w:t>.</w:t>
            </w:r>
            <w:r w:rsidR="00FC4853" w:rsidRPr="006D2BB4">
              <w:rPr>
                <w:rFonts w:cs="Times New Roman"/>
                <w:color w:val="auto"/>
                <w:sz w:val="20"/>
              </w:rPr>
              <w:t xml:space="preserve"> </w:t>
            </w:r>
            <w:proofErr w:type="spellStart"/>
            <w:r w:rsidR="00FC4853" w:rsidRPr="006D2BB4">
              <w:rPr>
                <w:rFonts w:cs="Times New Roman"/>
                <w:color w:val="auto"/>
                <w:sz w:val="20"/>
              </w:rPr>
              <w:t>Sissoco</w:t>
            </w:r>
            <w:proofErr w:type="spellEnd"/>
            <w:r w:rsidR="00FC4853" w:rsidRPr="006D2BB4">
              <w:rPr>
                <w:rFonts w:cs="Times New Roman"/>
                <w:color w:val="auto"/>
                <w:sz w:val="20"/>
              </w:rPr>
              <w:t xml:space="preserve"> </w:t>
            </w:r>
            <w:proofErr w:type="spellStart"/>
            <w:r w:rsidR="00E946B3" w:rsidRPr="006D2BB4">
              <w:rPr>
                <w:rFonts w:cs="Times New Roman"/>
                <w:color w:val="auto"/>
                <w:sz w:val="20"/>
              </w:rPr>
              <w:t>Embaló</w:t>
            </w:r>
            <w:proofErr w:type="spellEnd"/>
            <w:r w:rsidR="00E946B3" w:rsidRPr="006D2BB4">
              <w:rPr>
                <w:rFonts w:cs="Times New Roman"/>
                <w:color w:val="auto"/>
                <w:sz w:val="20"/>
              </w:rPr>
              <w:t xml:space="preserve"> </w:t>
            </w:r>
            <w:r w:rsidR="00FC4853" w:rsidRPr="006D2BB4">
              <w:rPr>
                <w:rFonts w:cs="Times New Roman"/>
                <w:color w:val="auto"/>
                <w:sz w:val="20"/>
              </w:rPr>
              <w:t xml:space="preserve">as the </w:t>
            </w:r>
            <w:r w:rsidR="00532FEB" w:rsidRPr="006D2BB4">
              <w:rPr>
                <w:rFonts w:cs="Times New Roman"/>
                <w:color w:val="auto"/>
                <w:sz w:val="20"/>
              </w:rPr>
              <w:t>P</w:t>
            </w:r>
            <w:r w:rsidR="00FC4853" w:rsidRPr="006D2BB4">
              <w:rPr>
                <w:rFonts w:cs="Times New Roman"/>
                <w:color w:val="auto"/>
                <w:sz w:val="20"/>
              </w:rPr>
              <w:t xml:space="preserve">resident of the Republic of Guinea-Bissau, </w:t>
            </w:r>
            <w:r w:rsidR="00106B9A" w:rsidRPr="006D2BB4">
              <w:rPr>
                <w:rFonts w:cs="Times New Roman"/>
                <w:color w:val="auto"/>
                <w:sz w:val="20"/>
              </w:rPr>
              <w:t xml:space="preserve">following an in-depth political analysis and </w:t>
            </w:r>
            <w:r w:rsidR="00FC4853" w:rsidRPr="006D2BB4">
              <w:rPr>
                <w:rFonts w:cs="Times New Roman"/>
                <w:color w:val="auto"/>
                <w:sz w:val="20"/>
              </w:rPr>
              <w:t>based on</w:t>
            </w:r>
            <w:r w:rsidR="00106B9A" w:rsidRPr="006D2BB4">
              <w:rPr>
                <w:rFonts w:cs="Times New Roman"/>
                <w:color w:val="auto"/>
                <w:sz w:val="20"/>
              </w:rPr>
              <w:t xml:space="preserve"> </w:t>
            </w:r>
            <w:r w:rsidR="00FC4853" w:rsidRPr="006D2BB4">
              <w:rPr>
                <w:rFonts w:cs="Times New Roman"/>
                <w:color w:val="auto"/>
                <w:sz w:val="20"/>
              </w:rPr>
              <w:t>the final results published by the CNE, and requested him inter</w:t>
            </w:r>
            <w:r w:rsidR="00532FEB" w:rsidRPr="006D2BB4">
              <w:rPr>
                <w:rFonts w:cs="Times New Roman"/>
                <w:color w:val="auto"/>
                <w:sz w:val="20"/>
              </w:rPr>
              <w:t xml:space="preserve"> </w:t>
            </w:r>
            <w:r w:rsidR="00FC4853" w:rsidRPr="006D2BB4">
              <w:rPr>
                <w:rFonts w:cs="Times New Roman"/>
                <w:color w:val="auto"/>
                <w:sz w:val="20"/>
              </w:rPr>
              <w:t xml:space="preserve">alia: </w:t>
            </w:r>
            <w:r w:rsidR="00FC4853" w:rsidRPr="0027604D">
              <w:rPr>
                <w:rFonts w:cs="Times New Roman"/>
                <w:color w:val="auto"/>
                <w:sz w:val="20"/>
              </w:rPr>
              <w:t>(</w:t>
            </w:r>
            <w:r w:rsidR="0027604D">
              <w:rPr>
                <w:rFonts w:cs="Times New Roman"/>
                <w:color w:val="auto"/>
                <w:sz w:val="20"/>
              </w:rPr>
              <w:t>I</w:t>
            </w:r>
            <w:r w:rsidR="00FC4853" w:rsidRPr="0027604D">
              <w:rPr>
                <w:rFonts w:cs="Times New Roman"/>
                <w:color w:val="auto"/>
                <w:sz w:val="20"/>
              </w:rPr>
              <w:t>)</w:t>
            </w:r>
            <w:r w:rsidR="00FC4853" w:rsidRPr="006D2BB4">
              <w:rPr>
                <w:rFonts w:cs="Times New Roman"/>
                <w:color w:val="auto"/>
                <w:sz w:val="20"/>
              </w:rPr>
              <w:t xml:space="preserve"> To appoint, at a date no later than 22 May 2020, a Prime </w:t>
            </w:r>
            <w:r w:rsidR="005D28DE">
              <w:rPr>
                <w:rFonts w:cs="Times New Roman"/>
                <w:color w:val="auto"/>
                <w:sz w:val="20"/>
              </w:rPr>
              <w:t>M</w:t>
            </w:r>
            <w:r w:rsidR="00FC4853" w:rsidRPr="006D2BB4">
              <w:rPr>
                <w:rFonts w:cs="Times New Roman"/>
                <w:color w:val="auto"/>
                <w:sz w:val="20"/>
              </w:rPr>
              <w:t>inister and</w:t>
            </w:r>
            <w:r w:rsidR="002C6192">
              <w:rPr>
                <w:rFonts w:cs="Times New Roman"/>
                <w:color w:val="auto"/>
                <w:sz w:val="20"/>
              </w:rPr>
              <w:t xml:space="preserve"> form</w:t>
            </w:r>
            <w:r w:rsidR="00FC4853" w:rsidRPr="006D2BB4">
              <w:rPr>
                <w:rFonts w:cs="Times New Roman"/>
                <w:color w:val="auto"/>
                <w:sz w:val="20"/>
              </w:rPr>
              <w:t xml:space="preserve"> a </w:t>
            </w:r>
            <w:r w:rsidR="002C6192">
              <w:rPr>
                <w:rFonts w:cs="Times New Roman"/>
                <w:color w:val="auto"/>
                <w:sz w:val="20"/>
              </w:rPr>
              <w:t>n</w:t>
            </w:r>
            <w:r w:rsidR="00FC4853" w:rsidRPr="006D2BB4">
              <w:rPr>
                <w:rFonts w:cs="Times New Roman"/>
                <w:color w:val="auto"/>
                <w:sz w:val="20"/>
              </w:rPr>
              <w:t xml:space="preserve">ew Government </w:t>
            </w:r>
            <w:r w:rsidR="00106B9A" w:rsidRPr="006D2BB4">
              <w:rPr>
                <w:rFonts w:cs="Times New Roman"/>
                <w:color w:val="auto"/>
                <w:sz w:val="20"/>
              </w:rPr>
              <w:t xml:space="preserve">in line with </w:t>
            </w:r>
            <w:r w:rsidR="00FC4853" w:rsidRPr="006D2BB4">
              <w:rPr>
                <w:rFonts w:cs="Times New Roman"/>
                <w:color w:val="auto"/>
                <w:sz w:val="20"/>
              </w:rPr>
              <w:t xml:space="preserve">the country’s </w:t>
            </w:r>
            <w:r w:rsidR="00106B9A" w:rsidRPr="006D2BB4">
              <w:rPr>
                <w:rFonts w:cs="Times New Roman"/>
                <w:color w:val="auto"/>
                <w:sz w:val="20"/>
              </w:rPr>
              <w:t>C</w:t>
            </w:r>
            <w:r w:rsidR="00FC4853" w:rsidRPr="006D2BB4">
              <w:rPr>
                <w:rFonts w:cs="Times New Roman"/>
                <w:color w:val="auto"/>
                <w:sz w:val="20"/>
              </w:rPr>
              <w:t xml:space="preserve">onstitution and the results of the legislative elections; </w:t>
            </w:r>
            <w:r w:rsidR="00FC4853" w:rsidRPr="0027604D">
              <w:rPr>
                <w:rFonts w:cs="Times New Roman"/>
                <w:color w:val="auto"/>
                <w:sz w:val="20"/>
              </w:rPr>
              <w:t>(</w:t>
            </w:r>
            <w:r w:rsidR="0027604D" w:rsidRPr="0027604D">
              <w:rPr>
                <w:rFonts w:cs="Times New Roman"/>
                <w:color w:val="auto"/>
                <w:sz w:val="20"/>
              </w:rPr>
              <w:t>II</w:t>
            </w:r>
            <w:r w:rsidR="00FC4853" w:rsidRPr="0027604D">
              <w:rPr>
                <w:rFonts w:cs="Times New Roman"/>
                <w:color w:val="auto"/>
                <w:sz w:val="20"/>
              </w:rPr>
              <w:t>)</w:t>
            </w:r>
            <w:r w:rsidR="00FC4853" w:rsidRPr="006D2BB4">
              <w:rPr>
                <w:rFonts w:cs="Times New Roman"/>
                <w:color w:val="auto"/>
                <w:sz w:val="20"/>
              </w:rPr>
              <w:t xml:space="preserve"> To </w:t>
            </w:r>
            <w:r w:rsidR="006D2BB4" w:rsidRPr="006D2BB4">
              <w:rPr>
                <w:rFonts w:cs="Times New Roman"/>
                <w:color w:val="auto"/>
                <w:sz w:val="20"/>
              </w:rPr>
              <w:t>immediately start the required constitutional reform to be subjected to a referendum within six months, “to ensure political stability in the country”</w:t>
            </w:r>
            <w:r w:rsidR="00FC4853" w:rsidRPr="006D2BB4">
              <w:rPr>
                <w:rFonts w:cs="Times New Roman"/>
                <w:color w:val="auto"/>
                <w:sz w:val="20"/>
              </w:rPr>
              <w:t xml:space="preserve">. </w:t>
            </w:r>
            <w:r w:rsidR="006D2BB4" w:rsidRPr="00A52A09">
              <w:rPr>
                <w:rFonts w:cs="Times New Roman"/>
                <w:color w:val="auto"/>
                <w:sz w:val="20"/>
              </w:rPr>
              <w:t>Against this backdrop, t</w:t>
            </w:r>
            <w:r w:rsidR="00FC4853" w:rsidRPr="00A52A09">
              <w:rPr>
                <w:rFonts w:cs="Times New Roman"/>
                <w:color w:val="auto"/>
                <w:sz w:val="20"/>
              </w:rPr>
              <w:t>he appointment of</w:t>
            </w:r>
            <w:r w:rsidR="002C6192" w:rsidRPr="00A52A09">
              <w:rPr>
                <w:rFonts w:cs="Times New Roman"/>
                <w:color w:val="auto"/>
                <w:sz w:val="20"/>
              </w:rPr>
              <w:t xml:space="preserve"> a Prime Minister, </w:t>
            </w:r>
            <w:r w:rsidR="005D28DE" w:rsidRPr="00A52A09">
              <w:rPr>
                <w:rFonts w:cs="Times New Roman"/>
                <w:color w:val="auto"/>
                <w:sz w:val="20"/>
              </w:rPr>
              <w:t xml:space="preserve">as well as the </w:t>
            </w:r>
            <w:r w:rsidR="002C6192" w:rsidRPr="00A52A09">
              <w:rPr>
                <w:rFonts w:cs="Times New Roman"/>
                <w:color w:val="auto"/>
                <w:sz w:val="20"/>
              </w:rPr>
              <w:t>formation of</w:t>
            </w:r>
            <w:r w:rsidR="00FC4853" w:rsidRPr="00A52A09">
              <w:rPr>
                <w:rFonts w:cs="Times New Roman"/>
                <w:color w:val="auto"/>
                <w:sz w:val="20"/>
              </w:rPr>
              <w:t xml:space="preserve"> </w:t>
            </w:r>
            <w:r w:rsidR="006D2BB4" w:rsidRPr="00A52A09">
              <w:rPr>
                <w:rFonts w:cs="Times New Roman"/>
                <w:color w:val="auto"/>
                <w:sz w:val="20"/>
              </w:rPr>
              <w:t xml:space="preserve">the </w:t>
            </w:r>
            <w:r w:rsidR="00FC4853" w:rsidRPr="00A52A09">
              <w:rPr>
                <w:rFonts w:cs="Times New Roman"/>
                <w:color w:val="auto"/>
                <w:sz w:val="20"/>
              </w:rPr>
              <w:t>new government a</w:t>
            </w:r>
            <w:r w:rsidR="00532FEB" w:rsidRPr="00A52A09">
              <w:rPr>
                <w:rFonts w:cs="Times New Roman"/>
                <w:color w:val="auto"/>
                <w:sz w:val="20"/>
              </w:rPr>
              <w:t>nd</w:t>
            </w:r>
            <w:r w:rsidR="00FC4853" w:rsidRPr="00A52A09">
              <w:rPr>
                <w:rFonts w:cs="Times New Roman"/>
                <w:color w:val="auto"/>
                <w:sz w:val="20"/>
              </w:rPr>
              <w:t xml:space="preserve"> the </w:t>
            </w:r>
            <w:r w:rsidR="006D2BB4" w:rsidRPr="00A52A09">
              <w:rPr>
                <w:rFonts w:cs="Times New Roman"/>
                <w:color w:val="auto"/>
                <w:sz w:val="20"/>
              </w:rPr>
              <w:t xml:space="preserve">current </w:t>
            </w:r>
            <w:r w:rsidR="00532FEB" w:rsidRPr="00A52A09">
              <w:rPr>
                <w:rFonts w:cs="Times New Roman"/>
                <w:color w:val="auto"/>
                <w:sz w:val="20"/>
              </w:rPr>
              <w:t>maneuvers</w:t>
            </w:r>
            <w:r w:rsidR="00FC4853" w:rsidRPr="00A52A09">
              <w:rPr>
                <w:rFonts w:cs="Times New Roman"/>
                <w:color w:val="auto"/>
                <w:sz w:val="20"/>
              </w:rPr>
              <w:t xml:space="preserve"> </w:t>
            </w:r>
            <w:r w:rsidR="006D2BB4" w:rsidRPr="00A52A09">
              <w:rPr>
                <w:rFonts w:cs="Times New Roman"/>
                <w:color w:val="auto"/>
                <w:sz w:val="20"/>
              </w:rPr>
              <w:t xml:space="preserve">by the opposition allied to </w:t>
            </w:r>
            <w:proofErr w:type="spellStart"/>
            <w:r w:rsidR="006D2BB4" w:rsidRPr="00A52A09">
              <w:rPr>
                <w:rFonts w:cs="Times New Roman"/>
                <w:color w:val="auto"/>
                <w:sz w:val="20"/>
              </w:rPr>
              <w:t>Sissoco</w:t>
            </w:r>
            <w:proofErr w:type="spellEnd"/>
            <w:r w:rsidR="006D2BB4" w:rsidRPr="00A52A09">
              <w:rPr>
                <w:rFonts w:cs="Times New Roman"/>
                <w:color w:val="auto"/>
                <w:sz w:val="20"/>
              </w:rPr>
              <w:t xml:space="preserve"> </w:t>
            </w:r>
            <w:proofErr w:type="spellStart"/>
            <w:r w:rsidR="00E20CB0" w:rsidRPr="00A52A09">
              <w:rPr>
                <w:rFonts w:cs="Times New Roman"/>
                <w:color w:val="auto"/>
                <w:sz w:val="20"/>
              </w:rPr>
              <w:t>Embaló</w:t>
            </w:r>
            <w:proofErr w:type="spellEnd"/>
            <w:r w:rsidR="00E20CB0" w:rsidRPr="00A52A09">
              <w:rPr>
                <w:rFonts w:cs="Times New Roman"/>
                <w:color w:val="auto"/>
                <w:sz w:val="20"/>
              </w:rPr>
              <w:t xml:space="preserve"> </w:t>
            </w:r>
            <w:r w:rsidR="00FC4853" w:rsidRPr="00A52A09">
              <w:rPr>
                <w:rFonts w:cs="Times New Roman"/>
                <w:color w:val="auto"/>
                <w:sz w:val="20"/>
              </w:rPr>
              <w:t xml:space="preserve">to secure a majority in </w:t>
            </w:r>
            <w:r w:rsidR="006D2BB4" w:rsidRPr="00A52A09">
              <w:rPr>
                <w:rFonts w:cs="Times New Roman"/>
                <w:color w:val="auto"/>
                <w:sz w:val="20"/>
              </w:rPr>
              <w:t>P</w:t>
            </w:r>
            <w:r w:rsidR="00FC4853" w:rsidRPr="00A52A09">
              <w:rPr>
                <w:rFonts w:cs="Times New Roman"/>
                <w:color w:val="auto"/>
                <w:sz w:val="20"/>
              </w:rPr>
              <w:t>arliament</w:t>
            </w:r>
            <w:r w:rsidR="005D28DE" w:rsidRPr="00A52A09">
              <w:rPr>
                <w:rFonts w:cs="Times New Roman"/>
                <w:color w:val="auto"/>
                <w:sz w:val="20"/>
              </w:rPr>
              <w:t>,</w:t>
            </w:r>
            <w:r w:rsidR="00FC4853" w:rsidRPr="00A52A09">
              <w:rPr>
                <w:rFonts w:cs="Times New Roman"/>
                <w:color w:val="auto"/>
                <w:sz w:val="20"/>
              </w:rPr>
              <w:t xml:space="preserve"> will </w:t>
            </w:r>
            <w:r w:rsidR="000938C3" w:rsidRPr="00A52A09">
              <w:rPr>
                <w:rFonts w:cs="Times New Roman"/>
                <w:color w:val="auto"/>
                <w:sz w:val="20"/>
              </w:rPr>
              <w:t xml:space="preserve">likely </w:t>
            </w:r>
            <w:r w:rsidR="00934FCA" w:rsidRPr="00A52A09">
              <w:rPr>
                <w:rFonts w:cs="Times New Roman"/>
                <w:color w:val="auto"/>
                <w:sz w:val="20"/>
              </w:rPr>
              <w:t>set</w:t>
            </w:r>
            <w:r w:rsidR="00145CFC" w:rsidRPr="00A52A09">
              <w:rPr>
                <w:rFonts w:cs="Times New Roman"/>
                <w:color w:val="auto"/>
                <w:sz w:val="20"/>
              </w:rPr>
              <w:t xml:space="preserve"> the</w:t>
            </w:r>
            <w:r w:rsidR="00217870" w:rsidRPr="00A52A09">
              <w:rPr>
                <w:rFonts w:cs="Times New Roman"/>
                <w:color w:val="auto"/>
                <w:sz w:val="20"/>
              </w:rPr>
              <w:t xml:space="preserve"> stage for</w:t>
            </w:r>
            <w:r w:rsidR="00145CFC" w:rsidRPr="00A52A09">
              <w:rPr>
                <w:rFonts w:cs="Times New Roman"/>
                <w:color w:val="auto"/>
                <w:sz w:val="20"/>
              </w:rPr>
              <w:t xml:space="preserve"> </w:t>
            </w:r>
            <w:r w:rsidR="0059727B" w:rsidRPr="00A52A09">
              <w:rPr>
                <w:rFonts w:cs="Times New Roman"/>
                <w:color w:val="auto"/>
                <w:sz w:val="20"/>
              </w:rPr>
              <w:t xml:space="preserve">the </w:t>
            </w:r>
            <w:r w:rsidR="00145CFC" w:rsidRPr="00A52A09">
              <w:rPr>
                <w:rFonts w:cs="Times New Roman"/>
                <w:color w:val="auto"/>
                <w:sz w:val="20"/>
              </w:rPr>
              <w:t xml:space="preserve">power struggle between the PAIGC and MADEM-G15 </w:t>
            </w:r>
            <w:r w:rsidR="000938C3" w:rsidRPr="00A52A09">
              <w:rPr>
                <w:rFonts w:cs="Times New Roman"/>
                <w:color w:val="auto"/>
                <w:sz w:val="20"/>
              </w:rPr>
              <w:t>coalitions</w:t>
            </w:r>
            <w:r w:rsidR="0059727B" w:rsidRPr="00A52A09">
              <w:rPr>
                <w:rFonts w:cs="Times New Roman"/>
                <w:color w:val="auto"/>
                <w:sz w:val="20"/>
              </w:rPr>
              <w:t xml:space="preserve">, with the potential to unduly extend </w:t>
            </w:r>
            <w:r w:rsidR="00145CFC" w:rsidRPr="00A52A09">
              <w:rPr>
                <w:rFonts w:cs="Times New Roman"/>
                <w:color w:val="auto"/>
                <w:sz w:val="20"/>
              </w:rPr>
              <w:t>the political and institutional instability</w:t>
            </w:r>
            <w:r w:rsidR="00AB675F" w:rsidRPr="00A52A09">
              <w:rPr>
                <w:rFonts w:cs="Times New Roman"/>
                <w:color w:val="auto"/>
                <w:sz w:val="20"/>
              </w:rPr>
              <w:t xml:space="preserve"> in Guinea-Bissau</w:t>
            </w:r>
            <w:r w:rsidR="00145CFC" w:rsidRPr="00A52A09">
              <w:rPr>
                <w:rFonts w:cs="Times New Roman"/>
                <w:color w:val="auto"/>
                <w:sz w:val="20"/>
              </w:rPr>
              <w:t xml:space="preserve">. </w:t>
            </w:r>
            <w:r w:rsidR="0005730E" w:rsidRPr="00A52A09">
              <w:rPr>
                <w:rFonts w:cs="Times New Roman"/>
                <w:color w:val="auto"/>
                <w:sz w:val="20"/>
              </w:rPr>
              <w:t>According to the Conflict Analysis document</w:t>
            </w:r>
            <w:r w:rsidR="0059727B" w:rsidRPr="00A52A09">
              <w:rPr>
                <w:rFonts w:cs="Times New Roman"/>
                <w:color w:val="auto"/>
                <w:sz w:val="20"/>
              </w:rPr>
              <w:t xml:space="preserve"> recently completed by </w:t>
            </w:r>
            <w:r w:rsidR="006D2BB4" w:rsidRPr="00A52A09">
              <w:rPr>
                <w:rFonts w:cs="Times New Roman"/>
                <w:color w:val="auto"/>
                <w:sz w:val="20"/>
              </w:rPr>
              <w:t>UNIOGBIS</w:t>
            </w:r>
            <w:r w:rsidR="006D2BB4">
              <w:rPr>
                <w:rFonts w:cs="Times New Roman"/>
                <w:color w:val="auto"/>
                <w:sz w:val="20"/>
              </w:rPr>
              <w:t xml:space="preserve">, in consultation with </w:t>
            </w:r>
            <w:r w:rsidR="0059727B" w:rsidRPr="006D2BB4">
              <w:rPr>
                <w:rFonts w:cs="Times New Roman"/>
                <w:color w:val="auto"/>
                <w:sz w:val="20"/>
              </w:rPr>
              <w:t xml:space="preserve">the UN </w:t>
            </w:r>
            <w:r w:rsidR="006D2BB4">
              <w:rPr>
                <w:rFonts w:cs="Times New Roman"/>
                <w:color w:val="auto"/>
                <w:sz w:val="20"/>
              </w:rPr>
              <w:t>p</w:t>
            </w:r>
            <w:r w:rsidR="0059727B" w:rsidRPr="006D2BB4">
              <w:rPr>
                <w:rFonts w:cs="Times New Roman"/>
                <w:color w:val="auto"/>
                <w:sz w:val="20"/>
              </w:rPr>
              <w:t>resence in Guinea-Bissau</w:t>
            </w:r>
            <w:r w:rsidR="0005730E" w:rsidRPr="006D2BB4">
              <w:rPr>
                <w:rFonts w:cs="Times New Roman"/>
                <w:color w:val="auto"/>
                <w:sz w:val="20"/>
              </w:rPr>
              <w:t xml:space="preserve">, </w:t>
            </w:r>
            <w:r w:rsidR="00532FEB" w:rsidRPr="006D2BB4">
              <w:rPr>
                <w:rFonts w:cs="Times New Roman"/>
                <w:color w:val="auto"/>
                <w:sz w:val="20"/>
              </w:rPr>
              <w:t>several</w:t>
            </w:r>
            <w:r w:rsidR="0005730E" w:rsidRPr="006D2BB4">
              <w:rPr>
                <w:rFonts w:cs="Times New Roman"/>
                <w:color w:val="auto"/>
                <w:sz w:val="20"/>
              </w:rPr>
              <w:t xml:space="preserve"> conflict triggers have been identified, namely:</w:t>
            </w:r>
          </w:p>
          <w:p w14:paraId="0431CC77" w14:textId="77777777" w:rsidR="0005730E" w:rsidRPr="00432547" w:rsidRDefault="0005730E" w:rsidP="0005730E"/>
          <w:p w14:paraId="057DA72F" w14:textId="7B4B2B0A" w:rsidR="0005730E" w:rsidRPr="00432547" w:rsidRDefault="0005730E" w:rsidP="0005730E">
            <w:pPr>
              <w:pStyle w:val="ListParagraph"/>
              <w:numPr>
                <w:ilvl w:val="0"/>
                <w:numId w:val="37"/>
              </w:numPr>
              <w:pBdr>
                <w:top w:val="nil"/>
                <w:left w:val="nil"/>
                <w:bottom w:val="nil"/>
                <w:right w:val="nil"/>
                <w:between w:val="nil"/>
                <w:bar w:val="nil"/>
              </w:pBdr>
              <w:contextualSpacing/>
            </w:pPr>
            <w:r w:rsidRPr="00432547">
              <w:t>Conflicting interpretation of the Constitution and other legal frameworks have given rise to recurrent political crises that often paralyze the State institutions. This includes conflicting interpretations of legislation related to the division of power and responsibilities within the Executive Branch</w:t>
            </w:r>
            <w:r>
              <w:t xml:space="preserve"> (President and Prime Minister)</w:t>
            </w:r>
            <w:r w:rsidRPr="00432547">
              <w:t xml:space="preserve">, which exacerbate political tensions; and continuing power struggle </w:t>
            </w:r>
            <w:r>
              <w:t>in Parliament</w:t>
            </w:r>
            <w:r w:rsidRPr="00432547">
              <w:t>, amidst shifting parliamentary alliances and majorities</w:t>
            </w:r>
            <w:r w:rsidR="0059727B">
              <w:t>,</w:t>
            </w:r>
            <w:r w:rsidRPr="00432547">
              <w:t xml:space="preserve"> impacting progress in the reform agenda and the Government’s programme; </w:t>
            </w:r>
          </w:p>
          <w:p w14:paraId="40836129" w14:textId="0BA7A324" w:rsidR="0005730E" w:rsidRPr="00432547" w:rsidRDefault="0005730E" w:rsidP="0005730E">
            <w:pPr>
              <w:pStyle w:val="ListParagraph"/>
              <w:numPr>
                <w:ilvl w:val="0"/>
                <w:numId w:val="37"/>
              </w:numPr>
              <w:pBdr>
                <w:top w:val="nil"/>
                <w:left w:val="nil"/>
                <w:bottom w:val="nil"/>
                <w:right w:val="nil"/>
                <w:between w:val="nil"/>
                <w:bar w:val="nil"/>
              </w:pBdr>
              <w:contextualSpacing/>
            </w:pPr>
            <w:r w:rsidRPr="00432547">
              <w:t>Impunity and unaddressed past violations of human rights</w:t>
            </w:r>
            <w:r w:rsidR="00816242">
              <w:t>,</w:t>
            </w:r>
            <w:r w:rsidRPr="00432547">
              <w:t xml:space="preserve"> as well as continued divisiveness and political polarization stemming from past, unsettled grievances;</w:t>
            </w:r>
          </w:p>
          <w:p w14:paraId="0B332662" w14:textId="53415005" w:rsidR="0005730E" w:rsidRPr="00432547" w:rsidRDefault="0005730E" w:rsidP="0005730E">
            <w:pPr>
              <w:pStyle w:val="ListParagraph"/>
              <w:numPr>
                <w:ilvl w:val="0"/>
                <w:numId w:val="37"/>
              </w:numPr>
              <w:pBdr>
                <w:top w:val="nil"/>
                <w:left w:val="nil"/>
                <w:bottom w:val="nil"/>
                <w:right w:val="nil"/>
                <w:between w:val="nil"/>
                <w:bar w:val="nil"/>
              </w:pBdr>
              <w:contextualSpacing/>
            </w:pPr>
            <w:r w:rsidRPr="00432547">
              <w:t xml:space="preserve">Weak economic and governance systems affect the State’s capacity to deliver on basic services and goods to the population, payment of salaries and pensions to civil servants, or support capital investment; </w:t>
            </w:r>
          </w:p>
          <w:p w14:paraId="445431D4" w14:textId="0D316235" w:rsidR="0005730E" w:rsidRPr="00432547" w:rsidRDefault="0005730E" w:rsidP="0005730E">
            <w:pPr>
              <w:pStyle w:val="ListParagraph"/>
              <w:numPr>
                <w:ilvl w:val="0"/>
                <w:numId w:val="37"/>
              </w:numPr>
              <w:pBdr>
                <w:top w:val="nil"/>
                <w:left w:val="nil"/>
                <w:bottom w:val="nil"/>
                <w:right w:val="nil"/>
                <w:between w:val="nil"/>
                <w:bar w:val="nil"/>
              </w:pBdr>
              <w:contextualSpacing/>
            </w:pPr>
            <w:r w:rsidRPr="00432547">
              <w:t xml:space="preserve">Entangled political-military relationship </w:t>
            </w:r>
            <w:r w:rsidR="002C6192">
              <w:t>of</w:t>
            </w:r>
            <w:r w:rsidRPr="00432547">
              <w:t xml:space="preserve"> the State and in national politics, in addition to a stalled Security Sector Reform (with measures taken without being properly negotiated/agreed with the Armed Forces) coupled with reduced budget allocations to the defense and security forces, which leads to the deterioration of their living conditions</w:t>
            </w:r>
            <w:r w:rsidR="008F5214">
              <w:t>;</w:t>
            </w:r>
          </w:p>
          <w:p w14:paraId="6D085CA4" w14:textId="77777777" w:rsidR="0005730E" w:rsidRPr="00432547" w:rsidRDefault="0005730E" w:rsidP="0005730E">
            <w:pPr>
              <w:pStyle w:val="ListParagraph"/>
              <w:numPr>
                <w:ilvl w:val="0"/>
                <w:numId w:val="37"/>
              </w:numPr>
              <w:pBdr>
                <w:top w:val="nil"/>
                <w:left w:val="nil"/>
                <w:bottom w:val="nil"/>
                <w:right w:val="nil"/>
                <w:between w:val="nil"/>
                <w:bar w:val="nil"/>
              </w:pBdr>
              <w:contextualSpacing/>
            </w:pPr>
            <w:r w:rsidRPr="00432547">
              <w:t>Continued expansion of drug trafficking and organized crime, coupled by weak judicial system, will have a negative impact on the country’s political stability, given the involvement of senior state officials (political and military), and high urban youth unemployment.</w:t>
            </w:r>
          </w:p>
          <w:p w14:paraId="12A8CACF" w14:textId="4C94B1B5" w:rsidR="00145CFC" w:rsidRPr="00432547" w:rsidRDefault="00145CFC" w:rsidP="00145CFC"/>
          <w:p w14:paraId="297AD42C" w14:textId="21CF37C1" w:rsidR="00FE41EE" w:rsidRDefault="00FE41EE" w:rsidP="00FE41EE">
            <w:r>
              <w:t xml:space="preserve">ECOWAS has been </w:t>
            </w:r>
            <w:r w:rsidR="00E946B3">
              <w:t>leading</w:t>
            </w:r>
            <w:r>
              <w:t xml:space="preserve"> mediation efforts in the country, to address the cyclical political</w:t>
            </w:r>
            <w:r w:rsidR="00A43573">
              <w:t xml:space="preserve"> and institutional</w:t>
            </w:r>
            <w:r>
              <w:t xml:space="preserve"> cris</w:t>
            </w:r>
            <w:r w:rsidR="00A43573">
              <w:t>e</w:t>
            </w:r>
            <w:r>
              <w:t xml:space="preserve">s facing the country. </w:t>
            </w:r>
            <w:r w:rsidR="00A43573">
              <w:t xml:space="preserve">It </w:t>
            </w:r>
            <w:r>
              <w:t>deployed a peacekeeping mission to the country</w:t>
            </w:r>
            <w:r w:rsidR="00A43573">
              <w:t>,</w:t>
            </w:r>
            <w:r>
              <w:t xml:space="preserve"> known as ECOMIB </w:t>
            </w:r>
            <w:r w:rsidR="00CA3F39">
              <w:t>since 2012</w:t>
            </w:r>
            <w:r w:rsidR="00A43573">
              <w:t xml:space="preserve"> </w:t>
            </w:r>
            <w:r>
              <w:t xml:space="preserve">with </w:t>
            </w:r>
            <w:r w:rsidR="00D84E37">
              <w:t>a</w:t>
            </w:r>
            <w:r>
              <w:t xml:space="preserve"> mandate to </w:t>
            </w:r>
            <w:r w:rsidR="00A43573">
              <w:t>protect the state institutions and organs, during the</w:t>
            </w:r>
            <w:r>
              <w:t xml:space="preserve"> transition process</w:t>
            </w:r>
            <w:r w:rsidR="00A43573">
              <w:t>.</w:t>
            </w:r>
            <w:r>
              <w:t xml:space="preserve"> In 2016, ECOWAS </w:t>
            </w:r>
            <w:r w:rsidR="00A43573">
              <w:t>brokered a Roadmap followed by</w:t>
            </w:r>
            <w:r>
              <w:t xml:space="preserve"> the Conakry Agreement, </w:t>
            </w:r>
            <w:r w:rsidR="000938C3">
              <w:t>which is</w:t>
            </w:r>
            <w:r w:rsidR="00A43573">
              <w:t xml:space="preserve"> the </w:t>
            </w:r>
            <w:r w:rsidR="000938C3">
              <w:t xml:space="preserve">guiding </w:t>
            </w:r>
            <w:r w:rsidR="00A43573">
              <w:t xml:space="preserve">framework </w:t>
            </w:r>
            <w:r w:rsidR="000938C3">
              <w:t>for political</w:t>
            </w:r>
            <w:r>
              <w:t xml:space="preserve"> process </w:t>
            </w:r>
            <w:r w:rsidR="00A43573">
              <w:t>in Guinea-Bissau</w:t>
            </w:r>
            <w:r>
              <w:t xml:space="preserve">. The </w:t>
            </w:r>
            <w:r>
              <w:lastRenderedPageBreak/>
              <w:t>ECOMIB mandate ended on 31 March 2020 and the forces have been cantoned</w:t>
            </w:r>
            <w:r w:rsidR="000938C3">
              <w:t xml:space="preserve"> since 10 March</w:t>
            </w:r>
            <w:r>
              <w:t xml:space="preserve">, awaiting to be airlifted to their respective capitals once </w:t>
            </w:r>
            <w:r w:rsidR="000938C3">
              <w:t xml:space="preserve">COVID-19 </w:t>
            </w:r>
            <w:r>
              <w:t xml:space="preserve">travel restrictions are lifted. </w:t>
            </w:r>
          </w:p>
          <w:p w14:paraId="00E6A3EF" w14:textId="77777777" w:rsidR="00FB5A4C" w:rsidRDefault="00FB5A4C" w:rsidP="00FE41EE"/>
          <w:p w14:paraId="3BB2A278" w14:textId="0A1FAFA7" w:rsidR="00FE41EE" w:rsidRPr="00A43573" w:rsidRDefault="000938C3" w:rsidP="00A43573">
            <w:r w:rsidRPr="006D2BB4">
              <w:t>These events take place in a transition context for the United Nations in Guinea-Bissau. Following 20 years of UN presence in the country, o</w:t>
            </w:r>
            <w:r w:rsidR="00FE41EE" w:rsidRPr="00F44952">
              <w:t xml:space="preserve">n 28 February </w:t>
            </w:r>
            <w:r w:rsidR="00FE41EE">
              <w:t>2020</w:t>
            </w:r>
            <w:r w:rsidR="00FE41EE" w:rsidRPr="00F44952">
              <w:t>, the Security Council adopted the new</w:t>
            </w:r>
            <w:r w:rsidR="00FE41EE">
              <w:t xml:space="preserve"> mandate for the</w:t>
            </w:r>
            <w:r w:rsidR="00FE41EE" w:rsidRPr="00F44952">
              <w:t xml:space="preserve"> </w:t>
            </w:r>
            <w:r w:rsidR="00FE41EE" w:rsidRPr="00432547">
              <w:t xml:space="preserve">UN Integrated Peacebuilding Office in Guinea-Bissau </w:t>
            </w:r>
            <w:r w:rsidR="00FE41EE">
              <w:t>(</w:t>
            </w:r>
            <w:r w:rsidR="00FE41EE" w:rsidRPr="00F44952">
              <w:t>UNIOGBIS</w:t>
            </w:r>
            <w:r w:rsidR="00FE41EE">
              <w:t>)</w:t>
            </w:r>
            <w:r w:rsidR="00FE41EE" w:rsidRPr="00F44952">
              <w:t xml:space="preserve"> under resolution 2512 (2020)</w:t>
            </w:r>
            <w:r w:rsidR="0059727B">
              <w:t>,</w:t>
            </w:r>
            <w:r w:rsidR="00FE41EE" w:rsidRPr="00F44952">
              <w:t xml:space="preserve"> confirming </w:t>
            </w:r>
            <w:r w:rsidR="00FE41EE">
              <w:t>the Mission’s</w:t>
            </w:r>
            <w:r w:rsidR="00FE41EE" w:rsidRPr="00F44952">
              <w:t xml:space="preserve"> closure on 31 December 2020</w:t>
            </w:r>
            <w:r w:rsidR="00BC48E3">
              <w:t>. Before</w:t>
            </w:r>
            <w:r w:rsidR="00FE41EE">
              <w:t xml:space="preserve"> the completion of its mandate,</w:t>
            </w:r>
            <w:r w:rsidR="00FE41EE" w:rsidRPr="00F8545A">
              <w:t xml:space="preserve"> UNIOGBIS </w:t>
            </w:r>
            <w:r w:rsidR="00FE41EE">
              <w:t xml:space="preserve">is expected to support the </w:t>
            </w:r>
            <w:r w:rsidR="002C6192">
              <w:t>G</w:t>
            </w:r>
            <w:r w:rsidR="00FE41EE">
              <w:t xml:space="preserve">overnment in implementing urgent </w:t>
            </w:r>
            <w:r w:rsidR="00FE41EE" w:rsidRPr="00F8545A">
              <w:t>reforms, including the Constitutional review, the electoral law and political parties’ law, as stipulated by the Conakry Agreement and the ECOWAS roadmap</w:t>
            </w:r>
            <w:r w:rsidR="00FE41EE">
              <w:t xml:space="preserve">. In this connection, UNIOGBIS is also in the process of a gradual drawdown ahead of its closure, and is in the process of transferring its residual peacebuilding priorities to </w:t>
            </w:r>
            <w:r w:rsidR="00BC48E3">
              <w:t xml:space="preserve">UNOWAS, </w:t>
            </w:r>
            <w:r w:rsidR="00FE41EE">
              <w:t xml:space="preserve">the United Nations </w:t>
            </w:r>
            <w:r w:rsidR="00FE41EE" w:rsidRPr="004859B4">
              <w:t xml:space="preserve">Country </w:t>
            </w:r>
            <w:r w:rsidR="00FE41EE" w:rsidRPr="001508BB">
              <w:t>Team</w:t>
            </w:r>
            <w:r w:rsidR="00BC48E3">
              <w:t xml:space="preserve"> in Bissau</w:t>
            </w:r>
            <w:r w:rsidR="00FE41EE" w:rsidRPr="001508BB">
              <w:t>,</w:t>
            </w:r>
            <w:r w:rsidR="00BC48E3">
              <w:t xml:space="preserve"> </w:t>
            </w:r>
            <w:r w:rsidR="00FE41EE" w:rsidRPr="004859B4">
              <w:t>and other partners</w:t>
            </w:r>
            <w:r w:rsidR="0059727B">
              <w:t>,</w:t>
            </w:r>
            <w:r w:rsidR="00FE41EE" w:rsidRPr="004859B4">
              <w:t xml:space="preserve"> in accordance with an agreed Transition Plan</w:t>
            </w:r>
            <w:r w:rsidR="00FE41EE">
              <w:t xml:space="preserve"> </w:t>
            </w:r>
            <w:r w:rsidR="00BC48E3">
              <w:t xml:space="preserve">that will be </w:t>
            </w:r>
            <w:r w:rsidR="00FE41EE">
              <w:t>encapsulated in the new UN Sustainable Development Cooperation Framework (2021-2025)</w:t>
            </w:r>
            <w:r w:rsidR="00FE41EE" w:rsidRPr="004859B4">
              <w:t>.</w:t>
            </w:r>
            <w:r w:rsidR="00FE41EE">
              <w:t xml:space="preserve"> </w:t>
            </w:r>
            <w:r w:rsidR="00B31D56">
              <w:t>Moreover, i</w:t>
            </w:r>
            <w:r w:rsidR="00FE41EE">
              <w:t xml:space="preserve">n response to the needs of the country, the </w:t>
            </w:r>
            <w:r w:rsidR="00A100E2">
              <w:t xml:space="preserve">SG </w:t>
            </w:r>
            <w:r w:rsidR="00FE41EE">
              <w:t>Executive C</w:t>
            </w:r>
            <w:r w:rsidR="00FE41EE" w:rsidRPr="00B56DD1">
              <w:t xml:space="preserve">ommittee </w:t>
            </w:r>
            <w:r w:rsidR="00B31D56">
              <w:t xml:space="preserve">held a meeting </w:t>
            </w:r>
            <w:r w:rsidR="00FE41EE" w:rsidRPr="00B56DD1">
              <w:t xml:space="preserve">on 21 January </w:t>
            </w:r>
            <w:r w:rsidR="00B31D56">
              <w:t>2020</w:t>
            </w:r>
            <w:r w:rsidR="00816242">
              <w:t>,</w:t>
            </w:r>
            <w:r w:rsidR="00B31D56">
              <w:t xml:space="preserve"> </w:t>
            </w:r>
            <w:r w:rsidR="0059727B">
              <w:t xml:space="preserve">and </w:t>
            </w:r>
            <w:r w:rsidR="00FE41EE" w:rsidRPr="00B56DD1">
              <w:t>decided that a Peace and Development Advisor</w:t>
            </w:r>
            <w:r w:rsidR="00FE41EE">
              <w:t xml:space="preserve"> </w:t>
            </w:r>
            <w:r w:rsidR="0059727B">
              <w:t xml:space="preserve">(PDA) </w:t>
            </w:r>
            <w:r w:rsidR="00FE41EE">
              <w:t>should</w:t>
            </w:r>
            <w:r w:rsidR="00FE41EE" w:rsidRPr="00B56DD1">
              <w:t xml:space="preserve"> be deployed as soon as possible</w:t>
            </w:r>
            <w:r w:rsidR="0059727B">
              <w:t>,</w:t>
            </w:r>
            <w:r w:rsidR="00FE41EE" w:rsidRPr="00B56DD1">
              <w:t xml:space="preserve"> to support the Resident Coordinator </w:t>
            </w:r>
            <w:r w:rsidR="00FE41EE">
              <w:t xml:space="preserve">on the political </w:t>
            </w:r>
            <w:r w:rsidR="00B31D56">
              <w:t>analysis and reporting,</w:t>
            </w:r>
            <w:r w:rsidR="0059727B">
              <w:t xml:space="preserve"> after the closure of the mission. The early deployment of the PDA </w:t>
            </w:r>
            <w:r w:rsidR="00532FEB">
              <w:t>will allow</w:t>
            </w:r>
            <w:r w:rsidR="0059727B">
              <w:t xml:space="preserve"> </w:t>
            </w:r>
            <w:r w:rsidR="007905C5">
              <w:t xml:space="preserve">for </w:t>
            </w:r>
            <w:r w:rsidR="00D53360">
              <w:t>adequate</w:t>
            </w:r>
            <w:r w:rsidR="003044DA">
              <w:t xml:space="preserve"> time </w:t>
            </w:r>
            <w:r w:rsidR="00B31D56">
              <w:t xml:space="preserve">to </w:t>
            </w:r>
            <w:r w:rsidR="0059727B">
              <w:t xml:space="preserve">be </w:t>
            </w:r>
            <w:r w:rsidR="007905C5">
              <w:t xml:space="preserve">embedded </w:t>
            </w:r>
            <w:r w:rsidR="0059727B">
              <w:t xml:space="preserve">with the Political Affairs Section of UNIOGBIS, thus </w:t>
            </w:r>
            <w:r w:rsidR="00B31D56">
              <w:t>becom</w:t>
            </w:r>
            <w:r w:rsidR="0059727B">
              <w:t>ing</w:t>
            </w:r>
            <w:r w:rsidR="00B31D56">
              <w:t xml:space="preserve"> fully immersed</w:t>
            </w:r>
            <w:r w:rsidR="003044DA">
              <w:t xml:space="preserve"> </w:t>
            </w:r>
            <w:r w:rsidR="00B31D56">
              <w:t>and abreast of the political and security developments</w:t>
            </w:r>
            <w:r w:rsidR="0059727B">
              <w:t xml:space="preserve">. This will </w:t>
            </w:r>
            <w:r w:rsidR="00CA3F39">
              <w:t>enable the</w:t>
            </w:r>
            <w:r w:rsidR="00FE41EE">
              <w:t xml:space="preserve"> PDA to </w:t>
            </w:r>
            <w:r w:rsidR="0059727B">
              <w:t xml:space="preserve">get a solid grasp of the political </w:t>
            </w:r>
            <w:r w:rsidR="007905C5">
              <w:t xml:space="preserve">issues, </w:t>
            </w:r>
            <w:r w:rsidR="0059727B">
              <w:t xml:space="preserve">networks and </w:t>
            </w:r>
            <w:r w:rsidR="00FE41EE">
              <w:t>smoothly assume the political analysis and reporting requirements, following the closure of UNIOGBIS</w:t>
            </w:r>
            <w:r w:rsidR="00FE41EE" w:rsidRPr="00B56DD1">
              <w:t xml:space="preserve">. </w:t>
            </w:r>
          </w:p>
          <w:p w14:paraId="358A6E01" w14:textId="77777777" w:rsidR="00FE41EE" w:rsidRPr="00432547" w:rsidRDefault="00FE41EE" w:rsidP="00145CFC"/>
          <w:p w14:paraId="57099D32" w14:textId="120BD8CA" w:rsidR="00145CFC" w:rsidRPr="00432547" w:rsidRDefault="00145CFC" w:rsidP="00145CFC">
            <w:r w:rsidRPr="00432547">
              <w:t xml:space="preserve">Additionally, the RC will work closely with UNOWAS SRSG in support of </w:t>
            </w:r>
            <w:r w:rsidR="003E7388">
              <w:t xml:space="preserve">his </w:t>
            </w:r>
            <w:r w:rsidRPr="00432547">
              <w:t>good offices efforts, including by providing reporting on political and security developments, and progress made towards the full implementation of the</w:t>
            </w:r>
            <w:r w:rsidR="003E7388">
              <w:t xml:space="preserve"> reform agenda </w:t>
            </w:r>
            <w:r w:rsidR="00CA3F39">
              <w:t>envisioned</w:t>
            </w:r>
            <w:r w:rsidR="003E7388">
              <w:t xml:space="preserve"> in the </w:t>
            </w:r>
            <w:r w:rsidRPr="00432547">
              <w:t xml:space="preserve">Conakry Agreement, while safeguarding the political stability and security gains achieved by UNIOGBIS. </w:t>
            </w:r>
            <w:r w:rsidR="007905C5" w:rsidRPr="00406285">
              <w:t xml:space="preserve">The PDA will support the RC in such reporting </w:t>
            </w:r>
            <w:r w:rsidR="001D01BF" w:rsidRPr="00406285">
              <w:t xml:space="preserve">for </w:t>
            </w:r>
            <w:r w:rsidR="007905C5" w:rsidRPr="00406285">
              <w:t>the SRSG UNOWAS good offices.</w:t>
            </w:r>
            <w:r w:rsidR="007905C5">
              <w:t xml:space="preserve"> </w:t>
            </w:r>
            <w:r w:rsidRPr="00432547">
              <w:t xml:space="preserve">Meanwhile, UNIOGBIS, UNCT and UNOWAS </w:t>
            </w:r>
            <w:r w:rsidR="003E7388">
              <w:t>have developed a</w:t>
            </w:r>
            <w:r w:rsidRPr="00432547">
              <w:t xml:space="preserve"> UN Transition Calendar and Plan, under the leadership of the RC, to map out the roles and responsibilities for the peacebuilding priorities to ensure a seamless </w:t>
            </w:r>
            <w:r w:rsidRPr="00406285">
              <w:t>UN transition</w:t>
            </w:r>
            <w:r w:rsidR="003E7388">
              <w:t>,</w:t>
            </w:r>
            <w:r w:rsidRPr="00432547">
              <w:t xml:space="preserve"> </w:t>
            </w:r>
            <w:r w:rsidR="00432547">
              <w:t xml:space="preserve">following the closure of </w:t>
            </w:r>
            <w:r w:rsidRPr="00432547">
              <w:t xml:space="preserve">UNIOGBIS. </w:t>
            </w:r>
          </w:p>
          <w:p w14:paraId="26E069FF" w14:textId="77777777" w:rsidR="00145CFC" w:rsidRPr="00432547" w:rsidRDefault="00145CFC" w:rsidP="00145CFC"/>
          <w:p w14:paraId="7A2FD497" w14:textId="35DBB825" w:rsidR="00145CFC" w:rsidRPr="00432547" w:rsidRDefault="00145CFC" w:rsidP="00145CFC">
            <w:pPr>
              <w:jc w:val="both"/>
            </w:pPr>
            <w:r w:rsidRPr="00432547">
              <w:t>Guinea-Bissau is one of the PBF Priority Countries</w:t>
            </w:r>
            <w:r w:rsidR="003E7388">
              <w:t xml:space="preserve">, both in its funding window (PBF) and </w:t>
            </w:r>
            <w:r w:rsidR="00532FEB">
              <w:t>i</w:t>
            </w:r>
            <w:r w:rsidR="003E7388">
              <w:t xml:space="preserve">n its political advocacy platform, the </w:t>
            </w:r>
            <w:r w:rsidR="00CA3F39">
              <w:t>Peacebuilding</w:t>
            </w:r>
            <w:r w:rsidR="003E7388">
              <w:t xml:space="preserve"> Commission Configuration for Guinea-Bissau</w:t>
            </w:r>
            <w:r w:rsidR="00532FEB">
              <w:t xml:space="preserve"> (PBC)</w:t>
            </w:r>
            <w:r w:rsidRPr="00432547">
              <w:t>.</w:t>
            </w:r>
            <w:r w:rsidR="00532FEB">
              <w:t xml:space="preserve"> </w:t>
            </w:r>
            <w:r w:rsidRPr="00432547">
              <w:t xml:space="preserve">Continued focus on peace and development will be important to ensure that the country overcomes these challenges </w:t>
            </w:r>
            <w:r w:rsidR="003E7388">
              <w:t xml:space="preserve">and evolves </w:t>
            </w:r>
            <w:r w:rsidRPr="00432547">
              <w:t>into a stable and cohesive nation-state.</w:t>
            </w:r>
          </w:p>
          <w:p w14:paraId="4ADF19E5" w14:textId="17FB9327" w:rsidR="00432547" w:rsidRDefault="00432547" w:rsidP="00E01908">
            <w:pPr>
              <w:pStyle w:val="Default"/>
              <w:jc w:val="both"/>
            </w:pPr>
          </w:p>
        </w:tc>
      </w:tr>
      <w:bookmarkEnd w:id="1"/>
    </w:tbl>
    <w:p w14:paraId="2271563A" w14:textId="77777777" w:rsidR="005F151D" w:rsidRDefault="005F151D"/>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10682"/>
      </w:tblGrid>
      <w:tr w:rsidR="00AB17C3" w14:paraId="009B6223" w14:textId="77777777" w:rsidTr="003260BC">
        <w:tc>
          <w:tcPr>
            <w:tcW w:w="10682" w:type="dxa"/>
            <w:shd w:val="clear" w:color="auto" w:fill="E0E0E0"/>
          </w:tcPr>
          <w:p w14:paraId="7105A517" w14:textId="77777777" w:rsidR="00AB17C3" w:rsidRPr="00F53710" w:rsidRDefault="00AB17C3" w:rsidP="00F53710">
            <w:pPr>
              <w:pStyle w:val="Heading1"/>
              <w:keepNext w:val="0"/>
              <w:spacing w:before="40" w:after="40"/>
              <w:rPr>
                <w:sz w:val="22"/>
                <w:szCs w:val="22"/>
              </w:rPr>
            </w:pPr>
            <w:r w:rsidRPr="00F53710">
              <w:rPr>
                <w:sz w:val="22"/>
                <w:szCs w:val="22"/>
              </w:rPr>
              <w:t xml:space="preserve">III. </w:t>
            </w:r>
            <w:r w:rsidR="00FF18BB" w:rsidRPr="00F53710">
              <w:rPr>
                <w:sz w:val="22"/>
                <w:szCs w:val="22"/>
              </w:rPr>
              <w:t>Duties and</w:t>
            </w:r>
            <w:r w:rsidR="000D15F9" w:rsidRPr="00F53710">
              <w:rPr>
                <w:sz w:val="22"/>
                <w:szCs w:val="22"/>
              </w:rPr>
              <w:t xml:space="preserve"> </w:t>
            </w:r>
            <w:r w:rsidRPr="00F53710">
              <w:rPr>
                <w:sz w:val="22"/>
                <w:szCs w:val="22"/>
              </w:rPr>
              <w:t>Responsibilities</w:t>
            </w:r>
          </w:p>
        </w:tc>
      </w:tr>
      <w:tr w:rsidR="00751811" w14:paraId="5BCD7114" w14:textId="77777777" w:rsidTr="003260BC">
        <w:tc>
          <w:tcPr>
            <w:tcW w:w="10682" w:type="dxa"/>
          </w:tcPr>
          <w:p w14:paraId="7621F62B" w14:textId="12E0EFF6" w:rsidR="00534F32" w:rsidRDefault="00534F32" w:rsidP="00323227">
            <w:pPr>
              <w:contextualSpacing/>
              <w:rPr>
                <w:highlight w:val="white"/>
                <w:lang w:val="en-TT"/>
              </w:rPr>
            </w:pPr>
            <w:r w:rsidRPr="00B316AC">
              <w:rPr>
                <w:highlight w:val="white"/>
              </w:rPr>
              <w:t>While the nature of the PDA role varies according to country</w:t>
            </w:r>
            <w:r>
              <w:rPr>
                <w:highlight w:val="white"/>
              </w:rPr>
              <w:t xml:space="preserve"> and regional</w:t>
            </w:r>
            <w:r w:rsidRPr="00B316AC">
              <w:rPr>
                <w:highlight w:val="white"/>
              </w:rPr>
              <w:t xml:space="preserve"> context, there are </w:t>
            </w:r>
            <w:r>
              <w:rPr>
                <w:highlight w:val="white"/>
              </w:rPr>
              <w:t>four</w:t>
            </w:r>
            <w:r w:rsidRPr="00B316AC">
              <w:rPr>
                <w:highlight w:val="white"/>
              </w:rPr>
              <w:t xml:space="preserve"> broad functions of the position:</w:t>
            </w:r>
          </w:p>
          <w:p w14:paraId="31D8ED09" w14:textId="687C910C" w:rsidR="00534F32" w:rsidRPr="00534F32" w:rsidRDefault="00534F32" w:rsidP="00534F32">
            <w:pPr>
              <w:pStyle w:val="ListParagraph"/>
              <w:numPr>
                <w:ilvl w:val="0"/>
                <w:numId w:val="38"/>
              </w:numPr>
              <w:contextualSpacing/>
              <w:rPr>
                <w:highlight w:val="white"/>
                <w:lang w:val="en-TT"/>
              </w:rPr>
            </w:pPr>
            <w:commentRangeStart w:id="3"/>
            <w:r w:rsidRPr="00534F32">
              <w:t>Provide strategic and operational support to the RC on political analysis and reporting, conflict analysis and prevention, and assist in building and sustaining his/her relations with high-level government officials, political parties representatives, Parliament, academia, civil society organizations (CSO) including women's, youth and human rights networks,  the private sector and the wider political and civic leadership.</w:t>
            </w:r>
          </w:p>
          <w:p w14:paraId="0DD55B98" w14:textId="77777777" w:rsidR="00534F32" w:rsidRPr="00534F32" w:rsidRDefault="00534F32" w:rsidP="00534F32">
            <w:pPr>
              <w:pStyle w:val="ListParagraph"/>
              <w:contextualSpacing/>
              <w:rPr>
                <w:highlight w:val="white"/>
                <w:lang w:val="en-TT"/>
              </w:rPr>
            </w:pPr>
          </w:p>
          <w:p w14:paraId="2D2B85A7" w14:textId="04B68074" w:rsidR="00534F32" w:rsidRPr="00534F32" w:rsidRDefault="00534F32" w:rsidP="00534F32">
            <w:pPr>
              <w:pStyle w:val="ListParagraph"/>
              <w:numPr>
                <w:ilvl w:val="0"/>
                <w:numId w:val="38"/>
              </w:numPr>
              <w:contextualSpacing/>
              <w:rPr>
                <w:highlight w:val="white"/>
                <w:lang w:val="en-TT"/>
              </w:rPr>
            </w:pPr>
            <w:r w:rsidRPr="00534F32">
              <w:t>Identify areas of programmatic engagement with national stakeholders and support the RC in the preparation of the UN responses to government requests, related to building national capacity to prevent conflict, and promote dialogue and social cohesion</w:t>
            </w:r>
            <w:r w:rsidR="0011451D">
              <w:t>.</w:t>
            </w:r>
          </w:p>
          <w:p w14:paraId="015AC03F" w14:textId="77777777" w:rsidR="00534F32" w:rsidRPr="00534F32" w:rsidRDefault="00534F32" w:rsidP="00534F32">
            <w:pPr>
              <w:pStyle w:val="ListParagraph"/>
              <w:rPr>
                <w:highlight w:val="white"/>
                <w:lang w:val="en-TT"/>
              </w:rPr>
            </w:pPr>
          </w:p>
          <w:p w14:paraId="6E34F9A9" w14:textId="6DE47CE2" w:rsidR="00534F32" w:rsidRPr="00534F32" w:rsidRDefault="00534F32" w:rsidP="00534F32">
            <w:pPr>
              <w:pStyle w:val="ListParagraph"/>
              <w:numPr>
                <w:ilvl w:val="0"/>
                <w:numId w:val="38"/>
              </w:numPr>
              <w:contextualSpacing/>
              <w:rPr>
                <w:highlight w:val="white"/>
                <w:lang w:val="en-TT"/>
              </w:rPr>
            </w:pPr>
            <w:r w:rsidRPr="00534F32">
              <w:t>Establish and strengthen strategic partnerships with key national stakeholders (at high-level, if necessary), as well as with regional and international actors and development partners.</w:t>
            </w:r>
          </w:p>
          <w:p w14:paraId="6BAB6804" w14:textId="77777777" w:rsidR="00534F32" w:rsidRPr="00534F32" w:rsidRDefault="00534F32" w:rsidP="00534F32">
            <w:pPr>
              <w:pStyle w:val="ListParagraph"/>
              <w:rPr>
                <w:highlight w:val="white"/>
                <w:lang w:val="en-TT"/>
              </w:rPr>
            </w:pPr>
          </w:p>
          <w:p w14:paraId="7197E7FA" w14:textId="69D5A176" w:rsidR="00534F32" w:rsidRPr="00534F32" w:rsidRDefault="00534F32" w:rsidP="00534F32">
            <w:pPr>
              <w:pStyle w:val="ListParagraph"/>
              <w:numPr>
                <w:ilvl w:val="0"/>
                <w:numId w:val="38"/>
              </w:numPr>
              <w:contextualSpacing/>
              <w:rPr>
                <w:highlight w:val="white"/>
                <w:lang w:val="en-TT"/>
              </w:rPr>
            </w:pPr>
            <w:r w:rsidRPr="00534F32">
              <w:t>Provide strategic and technical support to UNCT members, with regard to conflict prevention programming and work to strengthen their capacity to undertake conflict analysis and mainstream conflict sensitivity in regular programming.</w:t>
            </w:r>
            <w:commentRangeEnd w:id="3"/>
            <w:r w:rsidR="00E7394F">
              <w:rPr>
                <w:rStyle w:val="CommentReference"/>
              </w:rPr>
              <w:commentReference w:id="3"/>
            </w:r>
          </w:p>
          <w:p w14:paraId="0D0A362F" w14:textId="25AFBFA9" w:rsidR="003260BC" w:rsidRPr="00A015D0" w:rsidRDefault="003260BC" w:rsidP="00534F32">
            <w:pPr>
              <w:contextualSpacing/>
              <w:rPr>
                <w:szCs w:val="27"/>
                <w:lang w:val="en-TT"/>
              </w:rPr>
            </w:pPr>
          </w:p>
        </w:tc>
      </w:tr>
      <w:tr w:rsidR="00AB17C3" w14:paraId="2EDC5C48" w14:textId="77777777" w:rsidTr="003260BC">
        <w:tc>
          <w:tcPr>
            <w:tcW w:w="10682" w:type="dxa"/>
          </w:tcPr>
          <w:p w14:paraId="7A187984" w14:textId="77777777" w:rsidR="00534F32" w:rsidRDefault="00534F32" w:rsidP="00534F32">
            <w:pPr>
              <w:contextualSpacing/>
              <w:rPr>
                <w:highlight w:val="white"/>
              </w:rPr>
            </w:pPr>
            <w:r w:rsidRPr="00A015D0">
              <w:rPr>
                <w:highlight w:val="white"/>
                <w:lang w:val="en-TT"/>
              </w:rPr>
              <w:lastRenderedPageBreak/>
              <w:t xml:space="preserve">PDAs have a primary reporting line to the Resident Coordinator, and secondary reporting lines to the DPPA-DPO regional division and the UNDP Resident Representative. Under their guidance and agreed workplan, in close collaboration with the </w:t>
            </w:r>
            <w:r>
              <w:rPr>
                <w:highlight w:val="white"/>
                <w:lang w:val="en-TT"/>
              </w:rPr>
              <w:t>C</w:t>
            </w:r>
            <w:r w:rsidRPr="00A015D0">
              <w:rPr>
                <w:highlight w:val="white"/>
                <w:lang w:val="en-TT"/>
              </w:rPr>
              <w:t xml:space="preserve">ountry </w:t>
            </w:r>
            <w:r>
              <w:rPr>
                <w:highlight w:val="white"/>
                <w:lang w:val="en-TT"/>
              </w:rPr>
              <w:t>T</w:t>
            </w:r>
            <w:r w:rsidRPr="00A015D0">
              <w:rPr>
                <w:highlight w:val="white"/>
                <w:lang w:val="en-TT"/>
              </w:rPr>
              <w:t>eam, the PDA</w:t>
            </w:r>
            <w:r w:rsidRPr="00DC494E">
              <w:rPr>
                <w:highlight w:val="white"/>
              </w:rPr>
              <w:t xml:space="preserve"> </w:t>
            </w:r>
            <w:r>
              <w:rPr>
                <w:highlight w:val="white"/>
              </w:rPr>
              <w:t xml:space="preserve">duties and responsibilities </w:t>
            </w:r>
            <w:r w:rsidRPr="00DC494E">
              <w:rPr>
                <w:highlight w:val="white"/>
              </w:rPr>
              <w:t>will</w:t>
            </w:r>
            <w:r>
              <w:rPr>
                <w:highlight w:val="white"/>
              </w:rPr>
              <w:t xml:space="preserve"> include the following</w:t>
            </w:r>
            <w:r w:rsidRPr="00DC494E">
              <w:rPr>
                <w:highlight w:val="white"/>
              </w:rPr>
              <w:t>:</w:t>
            </w:r>
          </w:p>
          <w:p w14:paraId="3143336C" w14:textId="77777777" w:rsidR="00534F32" w:rsidRDefault="00534F32" w:rsidP="00153EDA">
            <w:pPr>
              <w:pStyle w:val="ListParagraph"/>
              <w:contextualSpacing/>
              <w:rPr>
                <w:b/>
                <w:bCs/>
                <w:highlight w:val="white"/>
              </w:rPr>
            </w:pPr>
          </w:p>
          <w:p w14:paraId="4BC7774A" w14:textId="43C98F1A" w:rsidR="00153EDA" w:rsidRDefault="00153EDA" w:rsidP="00153EDA">
            <w:pPr>
              <w:pStyle w:val="ListParagraph"/>
              <w:numPr>
                <w:ilvl w:val="0"/>
                <w:numId w:val="20"/>
              </w:numPr>
              <w:rPr>
                <w:b/>
                <w:bCs/>
              </w:rPr>
            </w:pPr>
            <w:r w:rsidRPr="00153EDA">
              <w:rPr>
                <w:b/>
                <w:bCs/>
              </w:rPr>
              <w:t xml:space="preserve">Provide strategic and operational support to the RC on </w:t>
            </w:r>
            <w:r w:rsidR="003E7388">
              <w:rPr>
                <w:b/>
                <w:bCs/>
              </w:rPr>
              <w:t xml:space="preserve">political analysis and reporting, </w:t>
            </w:r>
            <w:r w:rsidRPr="00153EDA">
              <w:rPr>
                <w:b/>
                <w:bCs/>
              </w:rPr>
              <w:t>conflict analysis and prevention</w:t>
            </w:r>
            <w:r w:rsidR="003E7388">
              <w:rPr>
                <w:b/>
                <w:bCs/>
              </w:rPr>
              <w:t>,</w:t>
            </w:r>
            <w:r w:rsidRPr="00153EDA">
              <w:rPr>
                <w:b/>
                <w:bCs/>
              </w:rPr>
              <w:t xml:space="preserve"> and assist in </w:t>
            </w:r>
            <w:r w:rsidR="000E612A">
              <w:rPr>
                <w:b/>
                <w:bCs/>
              </w:rPr>
              <w:t xml:space="preserve">building and sustaining </w:t>
            </w:r>
            <w:r w:rsidRPr="00153EDA">
              <w:rPr>
                <w:b/>
                <w:bCs/>
              </w:rPr>
              <w:t xml:space="preserve">his/her relations with high-level government officials, </w:t>
            </w:r>
            <w:r w:rsidR="000E612A">
              <w:rPr>
                <w:b/>
                <w:bCs/>
              </w:rPr>
              <w:t xml:space="preserve">political parties representatives, Parliament, </w:t>
            </w:r>
            <w:r w:rsidRPr="00153EDA">
              <w:rPr>
                <w:b/>
                <w:bCs/>
              </w:rPr>
              <w:t xml:space="preserve">academia, civil society </w:t>
            </w:r>
            <w:r w:rsidR="000E612A">
              <w:rPr>
                <w:b/>
                <w:bCs/>
              </w:rPr>
              <w:t xml:space="preserve">organizations (CSO) </w:t>
            </w:r>
            <w:r w:rsidRPr="00153EDA">
              <w:rPr>
                <w:b/>
                <w:bCs/>
              </w:rPr>
              <w:t>including women's</w:t>
            </w:r>
            <w:r w:rsidR="00E6338E">
              <w:rPr>
                <w:b/>
                <w:bCs/>
              </w:rPr>
              <w:t>, yo</w:t>
            </w:r>
            <w:r w:rsidR="00C466D4">
              <w:rPr>
                <w:b/>
                <w:bCs/>
              </w:rPr>
              <w:t xml:space="preserve">uth </w:t>
            </w:r>
            <w:r w:rsidR="00E6338E">
              <w:rPr>
                <w:b/>
                <w:bCs/>
              </w:rPr>
              <w:t xml:space="preserve">and human rights </w:t>
            </w:r>
            <w:r w:rsidRPr="00153EDA">
              <w:rPr>
                <w:b/>
                <w:bCs/>
              </w:rPr>
              <w:t xml:space="preserve">networks, </w:t>
            </w:r>
            <w:r w:rsidR="000E612A">
              <w:rPr>
                <w:b/>
                <w:bCs/>
              </w:rPr>
              <w:t xml:space="preserve"> the private sector and</w:t>
            </w:r>
            <w:r w:rsidRPr="00153EDA">
              <w:rPr>
                <w:b/>
                <w:bCs/>
              </w:rPr>
              <w:t xml:space="preserve"> the wider political and civic leadership.  </w:t>
            </w:r>
          </w:p>
          <w:p w14:paraId="246E802C" w14:textId="77777777" w:rsidR="00153EDA" w:rsidRPr="00153EDA" w:rsidRDefault="00153EDA" w:rsidP="00153EDA">
            <w:pPr>
              <w:rPr>
                <w:b/>
                <w:bCs/>
              </w:rPr>
            </w:pPr>
          </w:p>
          <w:p w14:paraId="2C229294" w14:textId="3C3ABE11" w:rsidR="00FB2FC3" w:rsidRDefault="00FB2FC3" w:rsidP="00FB2FC3">
            <w:pPr>
              <w:numPr>
                <w:ilvl w:val="0"/>
                <w:numId w:val="32"/>
              </w:numPr>
              <w:rPr>
                <w:highlight w:val="white"/>
              </w:rPr>
            </w:pPr>
            <w:r w:rsidRPr="00FB2FC3">
              <w:rPr>
                <w:highlight w:val="white"/>
              </w:rPr>
              <w:t xml:space="preserve">Provide </w:t>
            </w:r>
            <w:r w:rsidR="000E612A">
              <w:rPr>
                <w:highlight w:val="white"/>
              </w:rPr>
              <w:t xml:space="preserve">political and conflict </w:t>
            </w:r>
            <w:r w:rsidRPr="00FB2FC3">
              <w:rPr>
                <w:highlight w:val="white"/>
              </w:rPr>
              <w:t xml:space="preserve">analysis </w:t>
            </w:r>
            <w:r w:rsidR="000E612A">
              <w:rPr>
                <w:highlight w:val="white"/>
              </w:rPr>
              <w:t xml:space="preserve">and reporting </w:t>
            </w:r>
            <w:r w:rsidRPr="00FB2FC3">
              <w:rPr>
                <w:highlight w:val="white"/>
              </w:rPr>
              <w:t>to the RC, DPPA-DPO</w:t>
            </w:r>
            <w:r>
              <w:rPr>
                <w:highlight w:val="white"/>
              </w:rPr>
              <w:t xml:space="preserve"> Western Africa Regional Division and UNOWAS,</w:t>
            </w:r>
            <w:r w:rsidRPr="00FB2FC3">
              <w:rPr>
                <w:highlight w:val="white"/>
              </w:rPr>
              <w:t xml:space="preserve"> </w:t>
            </w:r>
            <w:r w:rsidR="002D437F">
              <w:rPr>
                <w:highlight w:val="white"/>
              </w:rPr>
              <w:t xml:space="preserve">as well as to the wider UNCT </w:t>
            </w:r>
            <w:r w:rsidRPr="00FB2FC3">
              <w:rPr>
                <w:highlight w:val="white"/>
              </w:rPr>
              <w:t>on political developments and conflict dynamics, with a view to identifying appropriate ‘entry points’ for conflict prevention. This includes recommending appropriate strategic responses for the UN system</w:t>
            </w:r>
            <w:r w:rsidR="000E612A">
              <w:rPr>
                <w:highlight w:val="white"/>
              </w:rPr>
              <w:t xml:space="preserve">; </w:t>
            </w:r>
            <w:r w:rsidRPr="00FB2FC3">
              <w:rPr>
                <w:highlight w:val="white"/>
              </w:rPr>
              <w:t>ensuring</w:t>
            </w:r>
            <w:r w:rsidR="002D437F">
              <w:rPr>
                <w:highlight w:val="white"/>
              </w:rPr>
              <w:t xml:space="preserve"> </w:t>
            </w:r>
            <w:r w:rsidRPr="00FB2FC3">
              <w:rPr>
                <w:highlight w:val="white"/>
              </w:rPr>
              <w:t>gendered dimensions of conflict are captured in both analytical efforts and reflected in UNCT programming initiatives;</w:t>
            </w:r>
            <w:r w:rsidR="000E612A">
              <w:rPr>
                <w:highlight w:val="white"/>
              </w:rPr>
              <w:t xml:space="preserve"> providing policy analysis to feed into UNOWAS briefs in support of the SRSG’s engagements and good </w:t>
            </w:r>
            <w:r w:rsidR="00532FEB">
              <w:rPr>
                <w:highlight w:val="white"/>
              </w:rPr>
              <w:t>offices</w:t>
            </w:r>
            <w:r w:rsidR="00CA38CE">
              <w:rPr>
                <w:highlight w:val="white"/>
              </w:rPr>
              <w:t>;</w:t>
            </w:r>
          </w:p>
          <w:p w14:paraId="2BF7ADA0" w14:textId="6001C9F2" w:rsidR="002C44BA" w:rsidRPr="00FB2FC3" w:rsidRDefault="002C44BA" w:rsidP="00FB2FC3">
            <w:pPr>
              <w:numPr>
                <w:ilvl w:val="0"/>
                <w:numId w:val="32"/>
              </w:numPr>
              <w:rPr>
                <w:highlight w:val="white"/>
              </w:rPr>
            </w:pPr>
            <w:r w:rsidRPr="0046086A">
              <w:rPr>
                <w:lang w:val="en-TT"/>
              </w:rPr>
              <w:t xml:space="preserve">Provide </w:t>
            </w:r>
            <w:r w:rsidRPr="002C44BA">
              <w:rPr>
                <w:highlight w:val="white"/>
                <w:lang w:val="en-TT"/>
              </w:rPr>
              <w:t xml:space="preserve">updates to the UN Headquarters (and regional level as relevant) in line with the Joint Programme’s reporting guidelines </w:t>
            </w:r>
            <w:r w:rsidR="0046086A" w:rsidRPr="0046086A">
              <w:rPr>
                <w:lang w:val="en-TT"/>
              </w:rPr>
              <w:t xml:space="preserve">with </w:t>
            </w:r>
            <w:r w:rsidRPr="0046086A">
              <w:rPr>
                <w:lang w:val="en-TT"/>
              </w:rPr>
              <w:t xml:space="preserve">advice </w:t>
            </w:r>
            <w:r w:rsidRPr="002C44BA">
              <w:rPr>
                <w:highlight w:val="white"/>
                <w:lang w:val="en-TT"/>
              </w:rPr>
              <w:t xml:space="preserve">on political and socioeconomic developments and conflict dynamics.  </w:t>
            </w:r>
          </w:p>
          <w:p w14:paraId="203AA62A" w14:textId="233746BD" w:rsidR="00153EDA" w:rsidRPr="00836ED1" w:rsidRDefault="00153EDA" w:rsidP="00153EDA">
            <w:pPr>
              <w:numPr>
                <w:ilvl w:val="0"/>
                <w:numId w:val="32"/>
              </w:numPr>
              <w:rPr>
                <w:highlight w:val="white"/>
              </w:rPr>
            </w:pPr>
            <w:r w:rsidRPr="00836ED1">
              <w:rPr>
                <w:highlight w:val="white"/>
              </w:rPr>
              <w:t xml:space="preserve">Build and maintain networks and relationships with </w:t>
            </w:r>
            <w:r w:rsidR="000E612A">
              <w:rPr>
                <w:highlight w:val="white"/>
              </w:rPr>
              <w:t xml:space="preserve">all </w:t>
            </w:r>
            <w:r w:rsidRPr="00836ED1">
              <w:rPr>
                <w:highlight w:val="white"/>
              </w:rPr>
              <w:t xml:space="preserve">stakeholders on behalf of RC and UNCT, effectively representing UN positions on sensitive matters of national </w:t>
            </w:r>
            <w:r w:rsidR="00532FEB" w:rsidRPr="00836ED1">
              <w:rPr>
                <w:highlight w:val="white"/>
              </w:rPr>
              <w:t>cohesion</w:t>
            </w:r>
            <w:r w:rsidR="00CA38CE">
              <w:rPr>
                <w:highlight w:val="white"/>
              </w:rPr>
              <w:t>;</w:t>
            </w:r>
          </w:p>
          <w:p w14:paraId="05055EF3" w14:textId="42C56849" w:rsidR="00153EDA" w:rsidRPr="00836ED1" w:rsidRDefault="00153EDA" w:rsidP="00153EDA">
            <w:pPr>
              <w:numPr>
                <w:ilvl w:val="0"/>
                <w:numId w:val="32"/>
              </w:numPr>
              <w:rPr>
                <w:highlight w:val="white"/>
              </w:rPr>
            </w:pPr>
            <w:r w:rsidRPr="00836ED1">
              <w:rPr>
                <w:highlight w:val="white"/>
              </w:rPr>
              <w:t>Participate, on behalf of the RC, in relevant national fora and represent the UN system</w:t>
            </w:r>
            <w:r w:rsidR="00A92630">
              <w:rPr>
                <w:highlight w:val="white"/>
              </w:rPr>
              <w:t>,</w:t>
            </w:r>
            <w:r w:rsidRPr="00836ED1">
              <w:rPr>
                <w:highlight w:val="white"/>
              </w:rPr>
              <w:t xml:space="preserve"> where </w:t>
            </w:r>
            <w:r w:rsidR="00532FEB" w:rsidRPr="00836ED1">
              <w:rPr>
                <w:highlight w:val="white"/>
              </w:rPr>
              <w:t>necessary</w:t>
            </w:r>
            <w:r w:rsidR="00CA38CE">
              <w:rPr>
                <w:highlight w:val="white"/>
              </w:rPr>
              <w:t>;</w:t>
            </w:r>
          </w:p>
          <w:p w14:paraId="3A18318C" w14:textId="3F8FAD6D" w:rsidR="00153EDA" w:rsidRPr="00836ED1" w:rsidRDefault="00153EDA" w:rsidP="00153EDA">
            <w:pPr>
              <w:numPr>
                <w:ilvl w:val="0"/>
                <w:numId w:val="32"/>
              </w:numPr>
              <w:rPr>
                <w:highlight w:val="white"/>
              </w:rPr>
            </w:pPr>
            <w:r w:rsidRPr="00836ED1">
              <w:rPr>
                <w:highlight w:val="white"/>
              </w:rPr>
              <w:t>Provide substantive leadership for strategic initiatives on conflict prevention, including convening on behalf of the RC dialogue processes; assisting United Nations Country Team led conflict resolution activities in conflict-affected communities; building skills for dialogue, negotiation and mediation for leadership at national level, especially political party leadership, including youth and women leadership within party structures, and for the relevant branches of government</w:t>
            </w:r>
            <w:r w:rsidR="006444C4">
              <w:rPr>
                <w:highlight w:val="white"/>
              </w:rPr>
              <w:t xml:space="preserve">,  parliament and justice sectors </w:t>
            </w:r>
            <w:r w:rsidRPr="00836ED1">
              <w:rPr>
                <w:highlight w:val="white"/>
              </w:rPr>
              <w:t xml:space="preserve">as deemed necessary; establishing and extending the capacities of networks of mediators and facilitators at the national and local levels; </w:t>
            </w:r>
            <w:r w:rsidR="000E612A">
              <w:rPr>
                <w:highlight w:val="white"/>
              </w:rPr>
              <w:t xml:space="preserve"> </w:t>
            </w:r>
            <w:r w:rsidR="00532FEB">
              <w:rPr>
                <w:highlight w:val="white"/>
              </w:rPr>
              <w:t>fostering</w:t>
            </w:r>
            <w:r w:rsidR="00532FEB" w:rsidRPr="00836ED1">
              <w:rPr>
                <w:highlight w:val="white"/>
              </w:rPr>
              <w:t xml:space="preserve"> </w:t>
            </w:r>
            <w:r w:rsidR="00532FEB">
              <w:rPr>
                <w:highlight w:val="white"/>
              </w:rPr>
              <w:t xml:space="preserve">and nurturing </w:t>
            </w:r>
            <w:r w:rsidRPr="00836ED1">
              <w:rPr>
                <w:highlight w:val="white"/>
              </w:rPr>
              <w:t xml:space="preserve">confidence-building measures. </w:t>
            </w:r>
            <w:r w:rsidR="00647EDB">
              <w:rPr>
                <w:highlight w:val="white"/>
              </w:rPr>
              <w:t xml:space="preserve">Also </w:t>
            </w:r>
            <w:r w:rsidR="00532FEB">
              <w:rPr>
                <w:highlight w:val="white"/>
              </w:rPr>
              <w:t>helping</w:t>
            </w:r>
            <w:r w:rsidR="00647EDB">
              <w:rPr>
                <w:highlight w:val="white"/>
              </w:rPr>
              <w:t xml:space="preserve"> </w:t>
            </w:r>
            <w:r w:rsidR="00534F53">
              <w:rPr>
                <w:highlight w:val="white"/>
              </w:rPr>
              <w:t xml:space="preserve">build similar skills for dialogue, negotiation and mediation for leadership at national level for civil society </w:t>
            </w:r>
            <w:r w:rsidR="00A15226">
              <w:rPr>
                <w:highlight w:val="white"/>
              </w:rPr>
              <w:t>networks, especially wome</w:t>
            </w:r>
            <w:r w:rsidR="00E6338E">
              <w:rPr>
                <w:highlight w:val="white"/>
              </w:rPr>
              <w:t xml:space="preserve">n, </w:t>
            </w:r>
            <w:r w:rsidR="00A15226">
              <w:rPr>
                <w:highlight w:val="white"/>
              </w:rPr>
              <w:t>youth</w:t>
            </w:r>
            <w:r w:rsidR="000E612A">
              <w:rPr>
                <w:highlight w:val="white"/>
              </w:rPr>
              <w:t>,</w:t>
            </w:r>
            <w:r w:rsidR="00A15226">
              <w:rPr>
                <w:highlight w:val="white"/>
              </w:rPr>
              <w:t xml:space="preserve"> </w:t>
            </w:r>
            <w:r w:rsidR="00E6338E">
              <w:rPr>
                <w:highlight w:val="white"/>
              </w:rPr>
              <w:t xml:space="preserve">human </w:t>
            </w:r>
            <w:r w:rsidR="00532FEB">
              <w:rPr>
                <w:highlight w:val="white"/>
              </w:rPr>
              <w:t>rights and</w:t>
            </w:r>
            <w:r w:rsidR="001A50DD">
              <w:rPr>
                <w:highlight w:val="white"/>
              </w:rPr>
              <w:t xml:space="preserve"> faith-based groups</w:t>
            </w:r>
            <w:r w:rsidR="00A15226">
              <w:rPr>
                <w:highlight w:val="white"/>
              </w:rPr>
              <w:t xml:space="preserve">. </w:t>
            </w:r>
            <w:r w:rsidR="00BA22D6">
              <w:rPr>
                <w:highlight w:val="white"/>
              </w:rPr>
              <w:t>Striv</w:t>
            </w:r>
            <w:r w:rsidR="000E612A">
              <w:rPr>
                <w:highlight w:val="white"/>
              </w:rPr>
              <w:t>ing</w:t>
            </w:r>
            <w:r w:rsidR="00BA22D6">
              <w:rPr>
                <w:highlight w:val="white"/>
              </w:rPr>
              <w:t xml:space="preserve"> towards </w:t>
            </w:r>
            <w:r w:rsidR="003500AC">
              <w:rPr>
                <w:highlight w:val="white"/>
              </w:rPr>
              <w:t>build</w:t>
            </w:r>
            <w:r w:rsidR="00BA22D6">
              <w:rPr>
                <w:highlight w:val="white"/>
              </w:rPr>
              <w:t>ing</w:t>
            </w:r>
            <w:r w:rsidR="003500AC">
              <w:rPr>
                <w:highlight w:val="white"/>
              </w:rPr>
              <w:t xml:space="preserve"> </w:t>
            </w:r>
            <w:r w:rsidR="00A15226">
              <w:rPr>
                <w:highlight w:val="white"/>
              </w:rPr>
              <w:t xml:space="preserve">close </w:t>
            </w:r>
            <w:r w:rsidR="00532FEB">
              <w:rPr>
                <w:highlight w:val="white"/>
              </w:rPr>
              <w:t>relationships between</w:t>
            </w:r>
            <w:r w:rsidR="000E612A">
              <w:rPr>
                <w:highlight w:val="white"/>
              </w:rPr>
              <w:t xml:space="preserve"> </w:t>
            </w:r>
            <w:r w:rsidR="001A50DD">
              <w:rPr>
                <w:highlight w:val="white"/>
              </w:rPr>
              <w:t>private sector</w:t>
            </w:r>
            <w:r w:rsidR="000E612A">
              <w:rPr>
                <w:highlight w:val="white"/>
              </w:rPr>
              <w:t xml:space="preserve">, </w:t>
            </w:r>
            <w:r w:rsidR="00BA22D6">
              <w:rPr>
                <w:highlight w:val="white"/>
              </w:rPr>
              <w:t>national authorities and civil society</w:t>
            </w:r>
            <w:r w:rsidR="000E612A">
              <w:rPr>
                <w:highlight w:val="white"/>
              </w:rPr>
              <w:t>,</w:t>
            </w:r>
            <w:r w:rsidR="00BA22D6">
              <w:rPr>
                <w:highlight w:val="white"/>
              </w:rPr>
              <w:t xml:space="preserve"> </w:t>
            </w:r>
            <w:r w:rsidR="001A50DD">
              <w:rPr>
                <w:highlight w:val="white"/>
              </w:rPr>
              <w:t>to</w:t>
            </w:r>
            <w:r w:rsidR="003500AC">
              <w:rPr>
                <w:highlight w:val="white"/>
              </w:rPr>
              <w:t xml:space="preserve"> help synthetize efforts by key stakeholders</w:t>
            </w:r>
            <w:r w:rsidR="00BA22D6">
              <w:rPr>
                <w:highlight w:val="white"/>
              </w:rPr>
              <w:t xml:space="preserve"> </w:t>
            </w:r>
            <w:r w:rsidR="007A2BBF">
              <w:rPr>
                <w:highlight w:val="white"/>
              </w:rPr>
              <w:t xml:space="preserve">towards sustainable development, </w:t>
            </w:r>
            <w:r w:rsidR="000E612A">
              <w:rPr>
                <w:highlight w:val="white"/>
              </w:rPr>
              <w:t xml:space="preserve">political stability, </w:t>
            </w:r>
            <w:r w:rsidR="007A2BBF">
              <w:rPr>
                <w:highlight w:val="white"/>
              </w:rPr>
              <w:t>peace and security</w:t>
            </w:r>
            <w:r w:rsidR="00CA38CE">
              <w:rPr>
                <w:highlight w:val="white"/>
              </w:rPr>
              <w:t>;</w:t>
            </w:r>
            <w:r w:rsidR="003500AC">
              <w:rPr>
                <w:highlight w:val="white"/>
              </w:rPr>
              <w:t xml:space="preserve"> </w:t>
            </w:r>
            <w:r w:rsidR="00A15226">
              <w:rPr>
                <w:highlight w:val="white"/>
              </w:rPr>
              <w:t xml:space="preserve"> </w:t>
            </w:r>
          </w:p>
          <w:p w14:paraId="4D319436" w14:textId="3C60C5F0" w:rsidR="00153EDA" w:rsidRPr="00836ED1" w:rsidRDefault="00153EDA" w:rsidP="00153EDA">
            <w:pPr>
              <w:numPr>
                <w:ilvl w:val="0"/>
                <w:numId w:val="32"/>
              </w:numPr>
              <w:rPr>
                <w:highlight w:val="white"/>
              </w:rPr>
            </w:pPr>
            <w:r w:rsidRPr="00836ED1">
              <w:rPr>
                <w:highlight w:val="white"/>
              </w:rPr>
              <w:t xml:space="preserve">Under the direction of the </w:t>
            </w:r>
            <w:r w:rsidR="00836ED1" w:rsidRPr="00836ED1">
              <w:rPr>
                <w:highlight w:val="white"/>
              </w:rPr>
              <w:t>RC</w:t>
            </w:r>
            <w:r w:rsidRPr="00836ED1">
              <w:rPr>
                <w:highlight w:val="white"/>
              </w:rPr>
              <w:t>, engage with other national and international institutions and initiatives</w:t>
            </w:r>
            <w:r w:rsidR="00006F39">
              <w:rPr>
                <w:highlight w:val="white"/>
              </w:rPr>
              <w:t>,</w:t>
            </w:r>
            <w:r w:rsidRPr="00836ED1">
              <w:rPr>
                <w:highlight w:val="white"/>
              </w:rPr>
              <w:t xml:space="preserve"> in order to promote a common approach towards supporting social cohesion, enhancing good governance, conflict prevention, peacebuilding, and other relevant efforts, including on areas related to gendered dimensions of peacebuilding and SCR 1325. In some circumstances, these interactions may be on behalf of the RC with high-level officials;</w:t>
            </w:r>
          </w:p>
          <w:p w14:paraId="30383519" w14:textId="757A92F1" w:rsidR="00153EDA" w:rsidRPr="00836ED1" w:rsidRDefault="00153EDA" w:rsidP="00153EDA">
            <w:pPr>
              <w:numPr>
                <w:ilvl w:val="0"/>
                <w:numId w:val="32"/>
              </w:numPr>
              <w:rPr>
                <w:highlight w:val="white"/>
              </w:rPr>
            </w:pPr>
            <w:r w:rsidRPr="00836ED1">
              <w:rPr>
                <w:highlight w:val="white"/>
              </w:rPr>
              <w:t>Identify ‘entry points’ for conflict prevention and recommend</w:t>
            </w:r>
            <w:r w:rsidR="00006F39">
              <w:rPr>
                <w:highlight w:val="white"/>
              </w:rPr>
              <w:t xml:space="preserve"> </w:t>
            </w:r>
            <w:r w:rsidRPr="00836ED1">
              <w:rPr>
                <w:highlight w:val="white"/>
              </w:rPr>
              <w:t>appropriate strategic responses for the UN system, ensuring that gendered dimensions are reflected in both analysis and programming.</w:t>
            </w:r>
          </w:p>
          <w:p w14:paraId="4B0235F2" w14:textId="77777777" w:rsidR="000A7E17" w:rsidRPr="00153EDA" w:rsidRDefault="000A7E17" w:rsidP="00153EDA">
            <w:pPr>
              <w:pStyle w:val="ListParagraph"/>
              <w:contextualSpacing/>
              <w:jc w:val="both"/>
              <w:rPr>
                <w:highlight w:val="white"/>
              </w:rPr>
            </w:pPr>
          </w:p>
        </w:tc>
      </w:tr>
      <w:tr w:rsidR="00AB17C3" w14:paraId="23279167" w14:textId="77777777" w:rsidTr="003260BC">
        <w:tc>
          <w:tcPr>
            <w:tcW w:w="10682" w:type="dxa"/>
          </w:tcPr>
          <w:p w14:paraId="5E6BAA88" w14:textId="591F4C81" w:rsidR="00153EDA" w:rsidRDefault="00153EDA" w:rsidP="00153EDA">
            <w:pPr>
              <w:numPr>
                <w:ilvl w:val="0"/>
                <w:numId w:val="20"/>
              </w:numPr>
              <w:rPr>
                <w:b/>
                <w:bCs/>
              </w:rPr>
            </w:pPr>
            <w:r w:rsidRPr="00153EDA">
              <w:rPr>
                <w:b/>
                <w:bCs/>
              </w:rPr>
              <w:t xml:space="preserve">Identify areas of programmatic engagement with national </w:t>
            </w:r>
            <w:r w:rsidR="00CA38CE" w:rsidRPr="00153EDA">
              <w:rPr>
                <w:b/>
                <w:bCs/>
              </w:rPr>
              <w:t>stakeholders and</w:t>
            </w:r>
            <w:r w:rsidRPr="00153EDA">
              <w:rPr>
                <w:b/>
                <w:bCs/>
              </w:rPr>
              <w:t xml:space="preserve"> </w:t>
            </w:r>
            <w:r w:rsidR="00532FEB" w:rsidRPr="00153EDA">
              <w:rPr>
                <w:b/>
                <w:bCs/>
              </w:rPr>
              <w:t xml:space="preserve">support </w:t>
            </w:r>
            <w:r w:rsidR="00532FEB">
              <w:rPr>
                <w:b/>
                <w:bCs/>
              </w:rPr>
              <w:t>the</w:t>
            </w:r>
            <w:r w:rsidRPr="00153EDA">
              <w:rPr>
                <w:b/>
                <w:bCs/>
              </w:rPr>
              <w:t xml:space="preserve"> RC in the preparation of the UN response</w:t>
            </w:r>
            <w:r w:rsidR="00006F39">
              <w:rPr>
                <w:b/>
                <w:bCs/>
              </w:rPr>
              <w:t>s</w:t>
            </w:r>
            <w:r w:rsidRPr="00153EDA">
              <w:rPr>
                <w:b/>
                <w:bCs/>
              </w:rPr>
              <w:t xml:space="preserve"> to government requests, related to building national capacity to prevent conflict</w:t>
            </w:r>
            <w:r w:rsidR="00006F39">
              <w:rPr>
                <w:b/>
                <w:bCs/>
              </w:rPr>
              <w:t>, and promote dialogue and social cohesion</w:t>
            </w:r>
            <w:r w:rsidR="00CA38CE">
              <w:rPr>
                <w:b/>
                <w:bCs/>
              </w:rPr>
              <w:t>.</w:t>
            </w:r>
          </w:p>
          <w:p w14:paraId="47EE1994" w14:textId="77777777" w:rsidR="00153EDA" w:rsidRPr="00153EDA" w:rsidRDefault="00153EDA" w:rsidP="00153EDA">
            <w:pPr>
              <w:ind w:left="720"/>
              <w:rPr>
                <w:b/>
                <w:bCs/>
              </w:rPr>
            </w:pPr>
          </w:p>
          <w:p w14:paraId="5359D9F8" w14:textId="0AE7367E" w:rsidR="00153EDA" w:rsidRPr="009434A0" w:rsidRDefault="00153EDA" w:rsidP="00153EDA">
            <w:pPr>
              <w:numPr>
                <w:ilvl w:val="0"/>
                <w:numId w:val="32"/>
              </w:numPr>
            </w:pPr>
            <w:r w:rsidRPr="009434A0">
              <w:t xml:space="preserve">Lead related peace-promoting activities such as: designing dialogue processes; facilitating national </w:t>
            </w:r>
            <w:r w:rsidR="00006F39">
              <w:t xml:space="preserve">consultative </w:t>
            </w:r>
            <w:r w:rsidRPr="009434A0">
              <w:t>processes; building local capacity for dialogue, negotiation, mediation and reconciliation processes; support</w:t>
            </w:r>
            <w:r w:rsidR="00006F39">
              <w:t xml:space="preserve">ing the </w:t>
            </w:r>
            <w:r w:rsidRPr="009434A0">
              <w:t>capacities of networks of mediators and facilitators at national and local levels; strengthen</w:t>
            </w:r>
            <w:r w:rsidR="00006F39">
              <w:t>ing</w:t>
            </w:r>
            <w:r w:rsidRPr="009434A0">
              <w:t xml:space="preserve"> women’s and youth</w:t>
            </w:r>
            <w:r w:rsidR="00006F39">
              <w:t>,</w:t>
            </w:r>
            <w:r w:rsidR="00B2140C">
              <w:t xml:space="preserve"> human rights and private sector  </w:t>
            </w:r>
            <w:r w:rsidRPr="009434A0">
              <w:t>initiatives and groups in peace processes; support</w:t>
            </w:r>
            <w:r w:rsidR="00006F39">
              <w:t>ing</w:t>
            </w:r>
            <w:r w:rsidRPr="009434A0">
              <w:t xml:space="preserve"> confidence-building measures; organiz</w:t>
            </w:r>
            <w:r w:rsidR="00006F39">
              <w:t>ing</w:t>
            </w:r>
            <w:r w:rsidRPr="009434A0">
              <w:t xml:space="preserve"> and facilitat</w:t>
            </w:r>
            <w:r w:rsidR="00006F39">
              <w:t>ing</w:t>
            </w:r>
            <w:r w:rsidRPr="009434A0">
              <w:t xml:space="preserve"> training and capacity-building workshops for national stakeholders at all levels;</w:t>
            </w:r>
          </w:p>
          <w:p w14:paraId="390BDFE7" w14:textId="3946D65D" w:rsidR="00153EDA" w:rsidRPr="009434A0" w:rsidRDefault="00153EDA" w:rsidP="00153EDA">
            <w:pPr>
              <w:numPr>
                <w:ilvl w:val="0"/>
                <w:numId w:val="32"/>
              </w:numPr>
            </w:pPr>
            <w:r w:rsidRPr="009434A0">
              <w:lastRenderedPageBreak/>
              <w:t xml:space="preserve">Provide strategic guidance to the design </w:t>
            </w:r>
            <w:r w:rsidR="00532FEB" w:rsidRPr="009434A0">
              <w:t>of</w:t>
            </w:r>
            <w:r w:rsidR="00532FEB">
              <w:t xml:space="preserve"> PBF-</w:t>
            </w:r>
            <w:r w:rsidR="00006F39">
              <w:t xml:space="preserve">funded </w:t>
            </w:r>
            <w:r w:rsidRPr="009434A0">
              <w:t>programmes, where applicable, and engage closely with PBF governance mechanisms such as the Joint Steering Committees and their Secretariats</w:t>
            </w:r>
            <w:r w:rsidR="00233302">
              <w:t xml:space="preserve"> to assure a conflict sensitive </w:t>
            </w:r>
            <w:r w:rsidR="00E36EDE">
              <w:t>approach in PBF programme implementation</w:t>
            </w:r>
            <w:r w:rsidRPr="009434A0">
              <w:t>;</w:t>
            </w:r>
          </w:p>
          <w:p w14:paraId="17996E79" w14:textId="6D9A7770" w:rsidR="00153EDA" w:rsidRPr="009434A0" w:rsidRDefault="00153EDA" w:rsidP="00153EDA">
            <w:pPr>
              <w:numPr>
                <w:ilvl w:val="0"/>
                <w:numId w:val="32"/>
              </w:numPr>
            </w:pPr>
            <w:r w:rsidRPr="009434A0">
              <w:t xml:space="preserve">Lead </w:t>
            </w:r>
            <w:r w:rsidR="00233302">
              <w:t xml:space="preserve">or support </w:t>
            </w:r>
            <w:r w:rsidRPr="009434A0">
              <w:t xml:space="preserve">the design </w:t>
            </w:r>
            <w:r w:rsidR="00233302">
              <w:t>of</w:t>
            </w:r>
            <w:r w:rsidRPr="009434A0">
              <w:t xml:space="preserve"> community and national-level initiatives to strengthen confidence in local development capacities, including through the promotion of local dialogue capacities for conflict resolution at local and/or national levels;</w:t>
            </w:r>
          </w:p>
          <w:p w14:paraId="742FCB5B" w14:textId="7E13F781" w:rsidR="00153EDA" w:rsidRPr="009434A0" w:rsidRDefault="00153EDA" w:rsidP="00153EDA">
            <w:pPr>
              <w:numPr>
                <w:ilvl w:val="0"/>
                <w:numId w:val="32"/>
              </w:numPr>
            </w:pPr>
            <w:r w:rsidRPr="009434A0">
              <w:t xml:space="preserve">Identify and engage civil society </w:t>
            </w:r>
            <w:r w:rsidR="00B2140C">
              <w:t xml:space="preserve">and private sector </w:t>
            </w:r>
            <w:r w:rsidRPr="009434A0">
              <w:t>actors in the peace and development agenda supported by the UN.</w:t>
            </w:r>
          </w:p>
          <w:p w14:paraId="06270CED" w14:textId="77777777" w:rsidR="000A7E17" w:rsidRPr="00153EDA" w:rsidRDefault="000A7E17" w:rsidP="000A7E17">
            <w:pPr>
              <w:contextualSpacing/>
              <w:rPr>
                <w:b/>
                <w:bCs/>
                <w:highlight w:val="white"/>
              </w:rPr>
            </w:pPr>
          </w:p>
        </w:tc>
      </w:tr>
      <w:tr w:rsidR="00AB17C3" w14:paraId="08BB81AC" w14:textId="77777777" w:rsidTr="003260BC">
        <w:tc>
          <w:tcPr>
            <w:tcW w:w="10682" w:type="dxa"/>
          </w:tcPr>
          <w:p w14:paraId="757B11CF" w14:textId="3CBE095D" w:rsidR="00153EDA" w:rsidRDefault="00153EDA" w:rsidP="00153EDA">
            <w:pPr>
              <w:numPr>
                <w:ilvl w:val="0"/>
                <w:numId w:val="20"/>
              </w:numPr>
              <w:rPr>
                <w:b/>
                <w:bCs/>
              </w:rPr>
            </w:pPr>
            <w:r w:rsidRPr="00153EDA">
              <w:rPr>
                <w:b/>
                <w:bCs/>
              </w:rPr>
              <w:lastRenderedPageBreak/>
              <w:t xml:space="preserve">Establish and strengthen strategic partnerships with key national stakeholders (at high-level, if necessary), </w:t>
            </w:r>
            <w:r w:rsidR="00006F39">
              <w:rPr>
                <w:b/>
                <w:bCs/>
              </w:rPr>
              <w:t xml:space="preserve">as well as with </w:t>
            </w:r>
            <w:r w:rsidRPr="00153EDA">
              <w:rPr>
                <w:b/>
                <w:bCs/>
              </w:rPr>
              <w:t xml:space="preserve">regional and international actors and </w:t>
            </w:r>
            <w:r>
              <w:rPr>
                <w:b/>
                <w:bCs/>
              </w:rPr>
              <w:t>development partners.</w:t>
            </w:r>
          </w:p>
          <w:p w14:paraId="4D753A56" w14:textId="77777777" w:rsidR="00153EDA" w:rsidRPr="00153EDA" w:rsidRDefault="00153EDA" w:rsidP="00153EDA">
            <w:pPr>
              <w:ind w:left="720"/>
              <w:rPr>
                <w:b/>
                <w:bCs/>
              </w:rPr>
            </w:pPr>
          </w:p>
          <w:p w14:paraId="01420FA1" w14:textId="0466D80F" w:rsidR="00153EDA" w:rsidRPr="009434A0" w:rsidRDefault="00153EDA" w:rsidP="00153EDA">
            <w:pPr>
              <w:numPr>
                <w:ilvl w:val="0"/>
                <w:numId w:val="32"/>
              </w:numPr>
            </w:pPr>
            <w:r w:rsidRPr="009434A0">
              <w:t>Liaise closely with relevant national, regional, and local stakeholders from Government</w:t>
            </w:r>
            <w:r w:rsidR="00006F39">
              <w:t>,</w:t>
            </w:r>
            <w:r w:rsidRPr="009434A0">
              <w:t xml:space="preserve"> </w:t>
            </w:r>
            <w:r w:rsidR="00401F5D">
              <w:t xml:space="preserve">political parties, </w:t>
            </w:r>
            <w:r w:rsidRPr="009434A0">
              <w:t>civil society</w:t>
            </w:r>
            <w:r w:rsidR="00006F39">
              <w:t xml:space="preserve">, </w:t>
            </w:r>
            <w:r w:rsidR="00B2140C">
              <w:t xml:space="preserve">private sector </w:t>
            </w:r>
            <w:r w:rsidRPr="009434A0">
              <w:t>and key international actors</w:t>
            </w:r>
            <w:r w:rsidR="00006F39">
              <w:t>,</w:t>
            </w:r>
            <w:r w:rsidRPr="009434A0">
              <w:t xml:space="preserve"> to identify entry points, foster dialogue and strengthen strategic alliances and partnerships on conflict prevention, reconciliation and confidence-building initiatives</w:t>
            </w:r>
            <w:r w:rsidR="00CA38CE">
              <w:t>;</w:t>
            </w:r>
          </w:p>
          <w:p w14:paraId="5E5E4EFB" w14:textId="4801D0D8" w:rsidR="00153EDA" w:rsidRPr="009434A0" w:rsidRDefault="00153EDA" w:rsidP="00153EDA">
            <w:pPr>
              <w:numPr>
                <w:ilvl w:val="0"/>
                <w:numId w:val="32"/>
              </w:numPr>
            </w:pPr>
            <w:r w:rsidRPr="009434A0">
              <w:t xml:space="preserve">Maintain close liaison with relevant donors and other actors supporting </w:t>
            </w:r>
            <w:r w:rsidR="00497B9C">
              <w:t>UN’s</w:t>
            </w:r>
            <w:r w:rsidRPr="009434A0">
              <w:t xml:space="preserve"> peace building efforts. In some circumstances, these interactions may be on behalf of the RC with high-level officials;</w:t>
            </w:r>
          </w:p>
          <w:p w14:paraId="6308D590" w14:textId="08B5CCA8" w:rsidR="00153EDA" w:rsidRPr="009434A0" w:rsidRDefault="00153EDA" w:rsidP="00153EDA">
            <w:pPr>
              <w:numPr>
                <w:ilvl w:val="0"/>
                <w:numId w:val="32"/>
              </w:numPr>
            </w:pPr>
            <w:r w:rsidRPr="009434A0">
              <w:t>Manage strategic partnerships and lead engagement on behalf of the RC with national stakeholders, international actors, and development partners, where applicable;</w:t>
            </w:r>
          </w:p>
          <w:p w14:paraId="64F5ED92" w14:textId="5D5C7649" w:rsidR="00153EDA" w:rsidRPr="009434A0" w:rsidRDefault="00153EDA" w:rsidP="00153EDA">
            <w:pPr>
              <w:numPr>
                <w:ilvl w:val="0"/>
                <w:numId w:val="32"/>
              </w:numPr>
            </w:pPr>
            <w:r w:rsidRPr="009434A0">
              <w:t>Support efforts to mobilize resources for peacebuilding and conflict prevention initiatives;</w:t>
            </w:r>
          </w:p>
          <w:p w14:paraId="49A7E855" w14:textId="00E8B514" w:rsidR="00153EDA" w:rsidRDefault="00153EDA" w:rsidP="00153EDA">
            <w:pPr>
              <w:numPr>
                <w:ilvl w:val="0"/>
                <w:numId w:val="32"/>
              </w:numPr>
            </w:pPr>
            <w:r w:rsidRPr="009434A0">
              <w:t>Maintain close contact with relevant staff in UN Headquarters</w:t>
            </w:r>
            <w:r w:rsidR="00497B9C">
              <w:t xml:space="preserve"> and regional level</w:t>
            </w:r>
            <w:r w:rsidRPr="009434A0">
              <w:t xml:space="preserve"> including relevant focal points at </w:t>
            </w:r>
            <w:r w:rsidR="00497B9C">
              <w:t>DPPA</w:t>
            </w:r>
            <w:r w:rsidR="00503D9A">
              <w:t xml:space="preserve"> and </w:t>
            </w:r>
            <w:r w:rsidR="00401F5D" w:rsidRPr="009434A0">
              <w:t>UNDP</w:t>
            </w:r>
            <w:r w:rsidR="0071285F">
              <w:t>;</w:t>
            </w:r>
          </w:p>
          <w:p w14:paraId="4988ED1B" w14:textId="2D10AC07" w:rsidR="00153EDA" w:rsidRPr="009434A0" w:rsidRDefault="00153EDA" w:rsidP="00153EDA">
            <w:pPr>
              <w:numPr>
                <w:ilvl w:val="0"/>
                <w:numId w:val="32"/>
              </w:numPr>
            </w:pPr>
            <w:r w:rsidRPr="009434A0">
              <w:t xml:space="preserve">Liaise with the Peacebuilding Support Office </w:t>
            </w:r>
            <w:r w:rsidR="00006F39">
              <w:t xml:space="preserve">(PBSO) </w:t>
            </w:r>
            <w:r w:rsidRPr="009434A0">
              <w:t>and the Peacebuilding Fund</w:t>
            </w:r>
            <w:r w:rsidR="00A73378">
              <w:t xml:space="preserve"> Secretariat in Bissau</w:t>
            </w:r>
            <w:r w:rsidR="00233302">
              <w:t xml:space="preserve"> when required to provide conflict sensitive guidance and advice. </w:t>
            </w:r>
          </w:p>
          <w:p w14:paraId="470793BD" w14:textId="7C46748E" w:rsidR="000A7E17" w:rsidRPr="00B316AC" w:rsidRDefault="000A7E17" w:rsidP="00B316AC">
            <w:pPr>
              <w:contextualSpacing/>
              <w:jc w:val="both"/>
              <w:rPr>
                <w:rFonts w:cs="Calibri"/>
              </w:rPr>
            </w:pPr>
          </w:p>
        </w:tc>
      </w:tr>
      <w:tr w:rsidR="003260BC" w14:paraId="2231CAFD" w14:textId="77777777" w:rsidTr="003260BC">
        <w:tc>
          <w:tcPr>
            <w:tcW w:w="10682" w:type="dxa"/>
          </w:tcPr>
          <w:p w14:paraId="035F0843" w14:textId="564E564D" w:rsidR="00153EDA" w:rsidRDefault="00153EDA" w:rsidP="00153EDA">
            <w:pPr>
              <w:numPr>
                <w:ilvl w:val="0"/>
                <w:numId w:val="20"/>
              </w:numPr>
              <w:rPr>
                <w:b/>
                <w:bCs/>
              </w:rPr>
            </w:pPr>
            <w:r w:rsidRPr="00153EDA">
              <w:rPr>
                <w:b/>
                <w:bCs/>
              </w:rPr>
              <w:t>Provide strategic and technical support to UNCT members</w:t>
            </w:r>
            <w:r w:rsidR="00D174CF">
              <w:rPr>
                <w:b/>
                <w:bCs/>
              </w:rPr>
              <w:t>,</w:t>
            </w:r>
            <w:r w:rsidR="00BD41D6">
              <w:rPr>
                <w:b/>
                <w:bCs/>
              </w:rPr>
              <w:t xml:space="preserve"> </w:t>
            </w:r>
            <w:r w:rsidRPr="00153EDA">
              <w:rPr>
                <w:b/>
                <w:bCs/>
              </w:rPr>
              <w:t>with regard to conflict prevention programming and work to strengthen their capacity to undertake conflict analysis</w:t>
            </w:r>
            <w:r w:rsidR="00006F39">
              <w:rPr>
                <w:b/>
                <w:bCs/>
              </w:rPr>
              <w:t xml:space="preserve"> </w:t>
            </w:r>
            <w:r w:rsidR="00D53360">
              <w:rPr>
                <w:b/>
                <w:bCs/>
              </w:rPr>
              <w:t xml:space="preserve">and </w:t>
            </w:r>
            <w:r w:rsidR="00D53360" w:rsidRPr="00153EDA">
              <w:rPr>
                <w:b/>
                <w:bCs/>
              </w:rPr>
              <w:t>mainstream</w:t>
            </w:r>
            <w:r w:rsidRPr="00153EDA">
              <w:rPr>
                <w:b/>
                <w:bCs/>
              </w:rPr>
              <w:t xml:space="preserve"> conflict sensitivity in regular programming.</w:t>
            </w:r>
          </w:p>
          <w:p w14:paraId="4A5B9E64" w14:textId="77777777" w:rsidR="00153EDA" w:rsidRPr="00153EDA" w:rsidRDefault="00153EDA" w:rsidP="00153EDA">
            <w:pPr>
              <w:ind w:left="720"/>
              <w:rPr>
                <w:b/>
                <w:bCs/>
              </w:rPr>
            </w:pPr>
          </w:p>
          <w:p w14:paraId="74FFAE6F" w14:textId="7B400460" w:rsidR="00153EDA" w:rsidRDefault="00153EDA" w:rsidP="00153EDA">
            <w:pPr>
              <w:numPr>
                <w:ilvl w:val="0"/>
                <w:numId w:val="32"/>
              </w:numPr>
            </w:pPr>
            <w:r w:rsidRPr="009434A0">
              <w:t>Define/implement a strategy for identifying entry points for mainstreaming of conflict prevention and conflict sensitivity in the UNCT, including within the framework of common country planning processes (</w:t>
            </w:r>
            <w:r w:rsidR="00CD0ECE">
              <w:t>Cooperation</w:t>
            </w:r>
            <w:r w:rsidRPr="009434A0">
              <w:t xml:space="preserve"> Framework,</w:t>
            </w:r>
            <w:r w:rsidR="00CD0ECE">
              <w:t xml:space="preserve"> Common Country Analysis,</w:t>
            </w:r>
            <w:r w:rsidRPr="009434A0">
              <w:t xml:space="preserve"> Country Programme Documents, Strategic Response Plans (SRPs) etc.);</w:t>
            </w:r>
          </w:p>
          <w:p w14:paraId="61F4DF78" w14:textId="623A885B" w:rsidR="009F6460" w:rsidRPr="00247DE8" w:rsidRDefault="00457B44" w:rsidP="00153EDA">
            <w:pPr>
              <w:numPr>
                <w:ilvl w:val="0"/>
                <w:numId w:val="32"/>
              </w:numPr>
            </w:pPr>
            <w:r w:rsidRPr="00247DE8">
              <w:t>Provid</w:t>
            </w:r>
            <w:r w:rsidR="00C616AD" w:rsidRPr="00247DE8">
              <w:t>e</w:t>
            </w:r>
            <w:r w:rsidRPr="00247DE8">
              <w:t xml:space="preserve"> </w:t>
            </w:r>
            <w:r w:rsidR="009F6460" w:rsidRPr="00247DE8">
              <w:t>as needed</w:t>
            </w:r>
            <w:r w:rsidR="00C616AD" w:rsidRPr="00247DE8">
              <w:t xml:space="preserve"> </w:t>
            </w:r>
            <w:r w:rsidRPr="00247DE8">
              <w:t xml:space="preserve">to </w:t>
            </w:r>
            <w:r w:rsidR="009F6460" w:rsidRPr="00247DE8">
              <w:t>UNDP and other UN</w:t>
            </w:r>
            <w:r w:rsidRPr="00247DE8">
              <w:t xml:space="preserve"> agencies specific conflict analysis and peacebuilding in support of CPD development, partnerships building on peace, security and development, as well as training in conflict-sensitive programming</w:t>
            </w:r>
            <w:r w:rsidR="00247DE8" w:rsidRPr="00247DE8">
              <w:t>;</w:t>
            </w:r>
          </w:p>
          <w:p w14:paraId="0FD3BFF4" w14:textId="1A5D2ECA" w:rsidR="00153EDA" w:rsidRPr="009434A0" w:rsidRDefault="00153EDA">
            <w:pPr>
              <w:numPr>
                <w:ilvl w:val="0"/>
                <w:numId w:val="32"/>
              </w:numPr>
            </w:pPr>
            <w:r w:rsidRPr="009434A0">
              <w:t xml:space="preserve">Provide leadership and strategic guidance to </w:t>
            </w:r>
            <w:r w:rsidR="00CD0ECE">
              <w:t>UNCT</w:t>
            </w:r>
            <w:r w:rsidR="009F6460">
              <w:t xml:space="preserve">’s </w:t>
            </w:r>
            <w:r w:rsidRPr="009434A0">
              <w:t>programmatic portfolio pertaining to governance, peacebuilding, and conflict prevention;</w:t>
            </w:r>
          </w:p>
          <w:p w14:paraId="0F896D9B" w14:textId="57B931F6" w:rsidR="00153EDA" w:rsidRPr="009434A0" w:rsidRDefault="00153EDA" w:rsidP="00D53360">
            <w:pPr>
              <w:numPr>
                <w:ilvl w:val="0"/>
                <w:numId w:val="32"/>
              </w:numPr>
            </w:pPr>
            <w:r w:rsidRPr="009434A0">
              <w:t xml:space="preserve">Support an integrated programmatic approach across the UNCT in the context of SDG 16 – Peace, Justice, and Strong </w:t>
            </w:r>
            <w:r w:rsidR="00D53360" w:rsidRPr="009434A0">
              <w:t>Institutions.</w:t>
            </w:r>
          </w:p>
          <w:p w14:paraId="25434EC6" w14:textId="66A4A7A6" w:rsidR="000A7E17" w:rsidRPr="00D53360" w:rsidRDefault="000A7E17" w:rsidP="00D53360"/>
        </w:tc>
      </w:tr>
    </w:tbl>
    <w:p w14:paraId="6B450334" w14:textId="77777777" w:rsidR="00904691" w:rsidRPr="00F53710" w:rsidRDefault="00904691">
      <w:pPr>
        <w:rPr>
          <w:sz w:val="22"/>
          <w:szCs w:val="22"/>
        </w:r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3374"/>
        <w:gridCol w:w="7426"/>
      </w:tblGrid>
      <w:tr w:rsidR="005146FE" w:rsidRPr="00F53710" w14:paraId="7FBEBC16" w14:textId="77777777" w:rsidTr="00EA542F">
        <w:tc>
          <w:tcPr>
            <w:tcW w:w="3037" w:type="dxa"/>
            <w:shd w:val="clear" w:color="auto" w:fill="E0E0E0"/>
          </w:tcPr>
          <w:p w14:paraId="5198E40A" w14:textId="77777777" w:rsidR="005146FE" w:rsidRPr="00F53710" w:rsidRDefault="005146FE" w:rsidP="00F53710">
            <w:pPr>
              <w:pStyle w:val="Heading1"/>
              <w:keepNext w:val="0"/>
              <w:spacing w:before="40" w:after="40"/>
              <w:rPr>
                <w:sz w:val="22"/>
                <w:szCs w:val="22"/>
              </w:rPr>
            </w:pPr>
            <w:r w:rsidRPr="00F53710">
              <w:rPr>
                <w:sz w:val="22"/>
                <w:szCs w:val="22"/>
              </w:rPr>
              <w:t>IV. Competencies and Selection Criteria</w:t>
            </w:r>
          </w:p>
          <w:p w14:paraId="7171411A" w14:textId="77777777" w:rsidR="005146FE" w:rsidRPr="00F53710" w:rsidRDefault="005146FE" w:rsidP="00F53710">
            <w:pPr>
              <w:spacing w:before="40" w:after="40"/>
              <w:rPr>
                <w:sz w:val="22"/>
                <w:szCs w:val="22"/>
              </w:rPr>
            </w:pPr>
          </w:p>
        </w:tc>
        <w:tc>
          <w:tcPr>
            <w:tcW w:w="7763" w:type="dxa"/>
            <w:shd w:val="clear" w:color="auto" w:fill="E0E0E0"/>
          </w:tcPr>
          <w:p w14:paraId="20DB6ABF" w14:textId="77777777" w:rsidR="005146FE" w:rsidRPr="00F53710" w:rsidRDefault="005146FE" w:rsidP="00F53710">
            <w:pPr>
              <w:spacing w:before="40" w:after="40"/>
              <w:rPr>
                <w:b/>
                <w:sz w:val="22"/>
                <w:szCs w:val="22"/>
              </w:rPr>
            </w:pPr>
            <w:r w:rsidRPr="00F53710">
              <w:rPr>
                <w:b/>
                <w:sz w:val="22"/>
                <w:szCs w:val="22"/>
              </w:rPr>
              <w:t>Description of Competency at Level Required</w:t>
            </w:r>
          </w:p>
          <w:p w14:paraId="1C9AF53C" w14:textId="77777777" w:rsidR="00964A6F" w:rsidRPr="00F53710" w:rsidRDefault="00964A6F" w:rsidP="00F53710">
            <w:pPr>
              <w:spacing w:before="40" w:after="40"/>
              <w:rPr>
                <w:sz w:val="22"/>
                <w:szCs w:val="22"/>
              </w:rPr>
            </w:pPr>
            <w:r w:rsidRPr="00F53710">
              <w:rPr>
                <w:sz w:val="16"/>
                <w:szCs w:val="16"/>
              </w:rPr>
              <w:t>(For more comprehensive descriptions please see the competency inventory)</w:t>
            </w:r>
          </w:p>
        </w:tc>
      </w:tr>
      <w:tr w:rsidR="00BB732F" w14:paraId="37EF5167" w14:textId="77777777" w:rsidTr="00827325">
        <w:trPr>
          <w:trHeight w:val="353"/>
        </w:trPr>
        <w:tc>
          <w:tcPr>
            <w:tcW w:w="10800" w:type="dxa"/>
            <w:gridSpan w:val="2"/>
          </w:tcPr>
          <w:p w14:paraId="53428829" w14:textId="77777777" w:rsidR="0061165E" w:rsidRDefault="00F53710" w:rsidP="0061165E">
            <w:r>
              <w:t xml:space="preserve">In this section </w:t>
            </w:r>
            <w:r w:rsidR="00BB732F">
              <w:t xml:space="preserve">list </w:t>
            </w:r>
            <w:r w:rsidR="00BB732F" w:rsidRPr="0071285F">
              <w:rPr>
                <w:bCs/>
              </w:rPr>
              <w:t>all</w:t>
            </w:r>
            <w:r w:rsidR="00BB732F">
              <w:t xml:space="preserve"> core competencies as well as the most relevant technical/function</w:t>
            </w:r>
            <w:r w:rsidR="00851BFC">
              <w:t>al</w:t>
            </w:r>
            <w:r w:rsidR="00BB732F">
              <w:t xml:space="preserve"> competencies the role will require along with the </w:t>
            </w:r>
            <w:r>
              <w:t>appropriate</w:t>
            </w:r>
            <w:r w:rsidR="00BB732F">
              <w:t xml:space="preserve"> lev</w:t>
            </w:r>
            <w:r w:rsidR="00BB732F" w:rsidRPr="0061165E">
              <w:t xml:space="preserve">el.  </w:t>
            </w:r>
            <w:r w:rsidR="0061165E" w:rsidRPr="0061165E">
              <w:t>A Detailed list of competencies can be accessed through</w:t>
            </w:r>
            <w:r w:rsidR="0061165E">
              <w:t xml:space="preserve"> the following link:</w:t>
            </w:r>
            <w:r w:rsidR="0061165E" w:rsidRPr="0061165E">
              <w:t xml:space="preserve"> </w:t>
            </w:r>
            <w:hyperlink r:id="rId15" w:history="1">
              <w:r w:rsidR="0061165E" w:rsidRPr="00C306E0">
                <w:rPr>
                  <w:rStyle w:val="Hyperlink"/>
                </w:rPr>
                <w:t>https://intranet.undp.org/unit/ohr/competency-framework/SitePages/Home.aspx</w:t>
              </w:r>
            </w:hyperlink>
          </w:p>
          <w:p w14:paraId="3A6E6396" w14:textId="77777777" w:rsidR="0061165E" w:rsidRPr="00BB732F" w:rsidRDefault="0061165E" w:rsidP="0061165E">
            <w:r>
              <w:rPr>
                <w:color w:val="FF0000"/>
              </w:rPr>
              <w:t xml:space="preserve"> </w:t>
            </w:r>
          </w:p>
        </w:tc>
      </w:tr>
      <w:tr w:rsidR="005146FE" w14:paraId="7EE87CD5" w14:textId="77777777" w:rsidTr="00EA542F">
        <w:trPr>
          <w:trHeight w:val="353"/>
        </w:trPr>
        <w:tc>
          <w:tcPr>
            <w:tcW w:w="3037" w:type="dxa"/>
            <w:shd w:val="clear" w:color="auto" w:fill="D9D9D9"/>
            <w:vAlign w:val="center"/>
          </w:tcPr>
          <w:p w14:paraId="7312A313" w14:textId="77777777" w:rsidR="005146FE" w:rsidRPr="00F67584" w:rsidRDefault="005146FE" w:rsidP="00F53710">
            <w:pPr>
              <w:spacing w:before="40" w:after="40"/>
              <w:rPr>
                <w:b/>
                <w:i/>
              </w:rPr>
            </w:pPr>
            <w:r w:rsidRPr="005146FE">
              <w:rPr>
                <w:b/>
                <w:i/>
                <w:sz w:val="22"/>
              </w:rPr>
              <w:t>Core</w:t>
            </w:r>
          </w:p>
        </w:tc>
        <w:tc>
          <w:tcPr>
            <w:tcW w:w="7763" w:type="dxa"/>
            <w:shd w:val="clear" w:color="auto" w:fill="D9D9D9"/>
            <w:vAlign w:val="center"/>
          </w:tcPr>
          <w:p w14:paraId="2D06F4C2" w14:textId="77777777" w:rsidR="005146FE" w:rsidRDefault="005146FE" w:rsidP="00224A27"/>
        </w:tc>
      </w:tr>
      <w:tr w:rsidR="005146FE" w14:paraId="3A14CFD2" w14:textId="77777777" w:rsidTr="00EA542F">
        <w:trPr>
          <w:trHeight w:val="353"/>
        </w:trPr>
        <w:tc>
          <w:tcPr>
            <w:tcW w:w="3037" w:type="dxa"/>
            <w:vAlign w:val="center"/>
          </w:tcPr>
          <w:p w14:paraId="3809E6B9" w14:textId="77777777" w:rsidR="005146FE" w:rsidRDefault="005146FE" w:rsidP="00224A27">
            <w:pPr>
              <w:rPr>
                <w:b/>
              </w:rPr>
            </w:pPr>
            <w:r w:rsidRPr="00746FB5">
              <w:rPr>
                <w:b/>
              </w:rPr>
              <w:lastRenderedPageBreak/>
              <w:t>I</w:t>
            </w:r>
            <w:r w:rsidRPr="005146FE">
              <w:rPr>
                <w:b/>
              </w:rPr>
              <w:t>nnovation</w:t>
            </w:r>
          </w:p>
          <w:p w14:paraId="6EE51E0C" w14:textId="77777777" w:rsidR="00481E6E" w:rsidRPr="00481E6E" w:rsidRDefault="00481E6E" w:rsidP="00224A27">
            <w:pPr>
              <w:rPr>
                <w:i/>
              </w:rPr>
            </w:pPr>
            <w:r w:rsidRPr="00481E6E">
              <w:rPr>
                <w:i/>
              </w:rPr>
              <w:t>Ability to make new and useful ideas work</w:t>
            </w:r>
          </w:p>
        </w:tc>
        <w:sdt>
          <w:sdtPr>
            <w:rPr>
              <w:szCs w:val="20"/>
            </w:rPr>
            <w:alias w:val="Competency Level"/>
            <w:tag w:val="Level"/>
            <w:id w:val="-1669867815"/>
            <w:placeholder>
              <w:docPart w:val="DefaultPlaceholder_1082065159"/>
            </w:placeholder>
            <w:dropDownList>
              <w:listItem w:displayText="Choose an item" w:value="Choose an item"/>
              <w:listItem w:displayText="Level 1: Assesses work with critical eye" w:value="Level 1: Assesses work with critical eye"/>
              <w:listItem w:displayText="Level 2: Analyzes complex technical materials (including data) and makes concise, relevant recommendations" w:value="Level 2: Analyzes complex technical materials (including data) and makes concise, relevant recommendations"/>
              <w:listItem w:displayText="Level 3: Adapts deliverables to meet client needs" w:value="Level 3: Adapts deliverables to meet client needs"/>
              <w:listItem w:displayText="Level 4: Adept with complex concepts and challenges convention purposefully" w:value="Level 4: Adept with complex concepts and challenges convention purposefully"/>
              <w:listItem w:displayText="Level 5: Creates new and relevant ideas and leads others to implement them" w:value="Level 5: Creates new and relevant ideas and leads others to implement them"/>
              <w:listItem w:displayText="Level 6: Exercises stakeholder-centered design approaches for office / programme / division" w:value="Level 6: Exercises stakeholder-centered design approaches for office / programme / division"/>
              <w:listItem w:displayText="Level 7: Promotes stakeholder-centered design and appropriate risk-taking approaches for office / programme / division" w:value="Level 7: Promotes stakeholder-centered design and appropriate risk-taking approaches for office / programme / division"/>
              <w:listItem w:displayText="Level 8: Champions organizational agility, stakeholder-focused service approaches, and organizational learning throughout UNDP’s institutional engagement" w:value="Level 8: Champions organizational agility, stakeholder-focused service approaches, and organizational learning throughout UNDP’s institutional engagement"/>
            </w:dropDownList>
          </w:sdtPr>
          <w:sdtEndPr/>
          <w:sdtContent>
            <w:tc>
              <w:tcPr>
                <w:tcW w:w="7763" w:type="dxa"/>
                <w:vAlign w:val="center"/>
              </w:tcPr>
              <w:p w14:paraId="66BEA034" w14:textId="397051A6" w:rsidR="005146FE" w:rsidRPr="007C7A88" w:rsidRDefault="00153EDA" w:rsidP="00224A27">
                <w:pPr>
                  <w:rPr>
                    <w:szCs w:val="20"/>
                  </w:rPr>
                </w:pPr>
                <w:r>
                  <w:rPr>
                    <w:szCs w:val="20"/>
                  </w:rPr>
                  <w:t>Level 6: Exercises stakeholder-centered design approaches for office / programme / division</w:t>
                </w:r>
              </w:p>
            </w:tc>
          </w:sdtContent>
        </w:sdt>
      </w:tr>
      <w:tr w:rsidR="00B65463" w14:paraId="384CAAFA" w14:textId="77777777" w:rsidTr="00EA542F">
        <w:trPr>
          <w:trHeight w:val="353"/>
        </w:trPr>
        <w:tc>
          <w:tcPr>
            <w:tcW w:w="3037" w:type="dxa"/>
            <w:vAlign w:val="center"/>
          </w:tcPr>
          <w:p w14:paraId="4B757877" w14:textId="77777777" w:rsidR="00B65463" w:rsidRPr="005146FE" w:rsidRDefault="00B65463" w:rsidP="00224A27">
            <w:pPr>
              <w:rPr>
                <w:b/>
              </w:rPr>
            </w:pPr>
            <w:r w:rsidRPr="005146FE">
              <w:rPr>
                <w:b/>
              </w:rPr>
              <w:t>Leadership</w:t>
            </w:r>
          </w:p>
          <w:p w14:paraId="749B4A83" w14:textId="77777777" w:rsidR="00B65463" w:rsidRPr="005146FE" w:rsidRDefault="00B65463" w:rsidP="00224A27">
            <w:pPr>
              <w:rPr>
                <w:i/>
              </w:rPr>
            </w:pPr>
            <w:r w:rsidRPr="005146FE">
              <w:rPr>
                <w:i/>
              </w:rPr>
              <w:t>Ability to persuade others to follow</w:t>
            </w:r>
          </w:p>
        </w:tc>
        <w:sdt>
          <w:sdtPr>
            <w:rPr>
              <w:szCs w:val="20"/>
            </w:rPr>
            <w:alias w:val="Competency Level"/>
            <w:tag w:val="Level"/>
            <w:id w:val="-344633226"/>
            <w:placeholder>
              <w:docPart w:val="5FEB667D70644C8783279B835B1CBFB4"/>
            </w:placeholder>
            <w:dropDownList>
              <w:listItem w:displayText="Choose an item" w:value="Choose an item"/>
              <w:listItem w:displayText="Level 1: Takes responsibility for and ensures high quality of own work" w:value="Level 1: Takes responsibility for and ensures high quality of own work"/>
              <w:listItem w:displayText="Level 2: Proactively identifies new opportunities and challenges" w:value="Level 2: Proactively identifies new opportunities and challenges"/>
              <w:listItem w:displayText="Level 3: Proactively seeks and recognizes contributions of others" w:value="Level 3: Proactively seeks and recognizes contributions of others"/>
              <w:listItem w:displayText="Level 4: Generates commitment, excitement and excellence in others" w:value="Level 4: Generates commitment, excitement and excellence in others"/>
              <w:listItem w:displayText="Level 5: Plans and acts transparently, actively works to remove barriers" w:value="Level 5: Plans and acts transparently, actively works to remove barriers"/>
              <w:listItem w:displayText="Level 6: Ensures teams are resourced for success  and empowered to deliver" w:value="Level 6: Ensures teams are resourced for success  and empowered to deliver"/>
              <w:listItem w:displayText="Level 7: Positions the organization as a center of expertise and influence Inspires others to reach new heights " w:value="Level 7: Positions the organization as a center of expertise and influence Inspires others to reach new heights "/>
              <w:listItem w:displayText="Level 8: Typifies the values and integrity of UNDP " w:value="Level 8: Typifies the values and integrity of UNDP "/>
            </w:dropDownList>
          </w:sdtPr>
          <w:sdtEndPr/>
          <w:sdtContent>
            <w:tc>
              <w:tcPr>
                <w:tcW w:w="7763" w:type="dxa"/>
                <w:vAlign w:val="center"/>
              </w:tcPr>
              <w:p w14:paraId="04868944" w14:textId="58E968C4" w:rsidR="00B65463" w:rsidRPr="007C7A88" w:rsidRDefault="00153EDA" w:rsidP="00C6488C">
                <w:pPr>
                  <w:rPr>
                    <w:szCs w:val="20"/>
                  </w:rPr>
                </w:pPr>
                <w:r>
                  <w:rPr>
                    <w:szCs w:val="20"/>
                  </w:rPr>
                  <w:t>Level 6: Ensures teams are resourced for success  and empowered to deliver</w:t>
                </w:r>
              </w:p>
            </w:tc>
          </w:sdtContent>
        </w:sdt>
      </w:tr>
      <w:tr w:rsidR="00B65463" w14:paraId="1AD2FFFB" w14:textId="77777777" w:rsidTr="00EA542F">
        <w:trPr>
          <w:trHeight w:val="353"/>
        </w:trPr>
        <w:tc>
          <w:tcPr>
            <w:tcW w:w="3037" w:type="dxa"/>
            <w:vAlign w:val="center"/>
          </w:tcPr>
          <w:p w14:paraId="70481847" w14:textId="77777777" w:rsidR="00B65463" w:rsidRDefault="00B65463" w:rsidP="00224A27">
            <w:pPr>
              <w:rPr>
                <w:b/>
              </w:rPr>
            </w:pPr>
            <w:r w:rsidRPr="005146FE">
              <w:rPr>
                <w:b/>
              </w:rPr>
              <w:t>People Management</w:t>
            </w:r>
          </w:p>
          <w:p w14:paraId="18D8455F" w14:textId="77777777" w:rsidR="00B65463" w:rsidRPr="005146FE" w:rsidRDefault="00B65463" w:rsidP="00224A27">
            <w:pPr>
              <w:rPr>
                <w:i/>
              </w:rPr>
            </w:pPr>
            <w:r w:rsidRPr="005146FE">
              <w:rPr>
                <w:i/>
              </w:rPr>
              <w:t>Ability to improve performance and satisfaction</w:t>
            </w:r>
          </w:p>
        </w:tc>
        <w:sdt>
          <w:sdtPr>
            <w:rPr>
              <w:szCs w:val="20"/>
            </w:rPr>
            <w:alias w:val="Competency Level"/>
            <w:tag w:val="Level"/>
            <w:id w:val="1995912775"/>
            <w:placeholder>
              <w:docPart w:val="F601001A33594E708B37F621633D2B50"/>
            </w:placeholder>
            <w:dropDownList>
              <w:listItem w:displayText="Choose an item" w:value="Choose an item"/>
              <w:listItem w:displayText="Level 1: Understands personal and team roles, responsibilities and objectives" w:value="Level 1: Understands personal and team roles, responsibilities and objectives"/>
              <w:listItem w:displayText="Level 2: Takes ownership of responsibilities" w:value="Level 2: Takes ownership of responsibilities"/>
              <w:listItem w:displayText="Level 3: Appropriately involves team in different stages of work and decision-making" w:value="Level 3: Appropriately involves team in different stages of work and decision-making"/>
              <w:listItem w:displayText="Level 4: Models independent thinking and action " w:value="Level 4: Models independent thinking and action "/>
              <w:listItem w:displayText="Level 5: Models high professional standards and motivates excellence in others" w:value="Level 5: Models high professional standards and motivates excellence in others"/>
              <w:listItem w:displayText="Level 6: Guides substantive specialists / teams and expands credibility and innovation capacity" w:value="Level 6: Guides substantive specialists / teams and expands credibility and innovation capacity"/>
              <w:listItem w:displayText="Level 7: Empowers team managers to act independently and takes people management decisions" w:value="Level 7: Empowers team managers to act independently and takes people management decisions"/>
              <w:listItem w:displayText="Level 8: Creates atmosphere of trust to build acceptance and seek diverse views, cultures and individual needs across the organization" w:value="Level 8: Creates atmosphere of trust to build acceptance and seek diverse views, cultures and individual needs across the organization"/>
            </w:dropDownList>
          </w:sdtPr>
          <w:sdtEndPr/>
          <w:sdtContent>
            <w:tc>
              <w:tcPr>
                <w:tcW w:w="7763" w:type="dxa"/>
                <w:vAlign w:val="center"/>
              </w:tcPr>
              <w:p w14:paraId="3BE9FE71" w14:textId="609EBF16" w:rsidR="00B65463" w:rsidRPr="007C7A88" w:rsidRDefault="00153EDA" w:rsidP="00C6488C">
                <w:pPr>
                  <w:rPr>
                    <w:szCs w:val="20"/>
                  </w:rPr>
                </w:pPr>
                <w:r>
                  <w:rPr>
                    <w:szCs w:val="20"/>
                  </w:rPr>
                  <w:t>Level 5: Models high professional standards and motivates excellence in others</w:t>
                </w:r>
              </w:p>
            </w:tc>
          </w:sdtContent>
        </w:sdt>
      </w:tr>
      <w:tr w:rsidR="00B65463" w14:paraId="7919C868" w14:textId="77777777" w:rsidTr="00EA542F">
        <w:trPr>
          <w:trHeight w:val="353"/>
        </w:trPr>
        <w:tc>
          <w:tcPr>
            <w:tcW w:w="3037" w:type="dxa"/>
            <w:vAlign w:val="center"/>
          </w:tcPr>
          <w:p w14:paraId="2BB30C3D" w14:textId="77777777" w:rsidR="00B65463" w:rsidRDefault="00B65463" w:rsidP="00224A27">
            <w:pPr>
              <w:rPr>
                <w:b/>
              </w:rPr>
            </w:pPr>
            <w:r w:rsidRPr="005146FE">
              <w:rPr>
                <w:b/>
              </w:rPr>
              <w:t>Communication</w:t>
            </w:r>
          </w:p>
          <w:p w14:paraId="0EE941A7" w14:textId="77777777" w:rsidR="00B65463" w:rsidRPr="00460FAC" w:rsidRDefault="00B65463" w:rsidP="00224A27">
            <w:pPr>
              <w:rPr>
                <w:i/>
              </w:rPr>
            </w:pPr>
            <w:r w:rsidRPr="00460FAC">
              <w:rPr>
                <w:i/>
              </w:rPr>
              <w:t>Ability to listen, adapt, persuade and transform</w:t>
            </w:r>
          </w:p>
        </w:tc>
        <w:sdt>
          <w:sdtPr>
            <w:rPr>
              <w:szCs w:val="20"/>
            </w:rPr>
            <w:alias w:val="Competency Level"/>
            <w:tag w:val="Level"/>
            <w:id w:val="-2051137580"/>
            <w:placeholder>
              <w:docPart w:val="EB721057DF6D46F69F96C1D03A1EB2AF"/>
            </w:placeholder>
            <w:dropDownList>
              <w:listItem w:displayText="Choose an item" w:value="Choose an item"/>
              <w:listItem w:displayText="Level 1: Reliably and consistently listens and interprets information and instruction correctly" w:value="Level 1: Reliably and consistently listens and interprets information and instruction correctly"/>
              <w:listItem w:displayText="Level 2: Understands, explains and shares information on assigned tasks with accuracy and clarity" w:value="Level 2: Understands, explains and shares information on assigned tasks with accuracy and clarity"/>
              <w:listItem w:displayText="Level 3: Expresses information and views with adaptive reasoning and appreciation for complexity and variation " w:value="Level 3: Expresses information and views with adaptive reasoning and appreciation for complexity and variation "/>
              <w:listItem w:displayText="Level 4: Synthesizes information to communicate independent analysis" w:value="Level 4: Synthesizes information to communicate independent analysis"/>
              <w:listItem w:displayText="Level 5: Gains trust of peers, partners, clients by presenting complex concepts in practical terms to others" w:value="Level 5: Gains trust of peers, partners, clients by presenting complex concepts in practical terms to others"/>
              <w:listItem w:displayText="Level 6: Creates confidence among stakeholders by delivering authoritative positions, compelling analysis, and contextual acumen" w:value="Level 6: Creates confidence among stakeholders by delivering authoritative positions, compelling analysis, and contextual acumen"/>
              <w:listItem w:displayText="Level 7: Reconciles contrasting positions and ambiguous circumstances by communicating a clear path for resolution and progress" w:value="Level 7: Reconciles contrasting positions and ambiguous circumstances by communicating a clear path for resolution and progress"/>
              <w:listItem w:displayText="Level 8: Articulates ideas for transformational change, which are actionable" w:value="Level 8: Articulates ideas for transformational change, which are actionable"/>
            </w:dropDownList>
          </w:sdtPr>
          <w:sdtEndPr/>
          <w:sdtContent>
            <w:tc>
              <w:tcPr>
                <w:tcW w:w="7763" w:type="dxa"/>
                <w:vAlign w:val="center"/>
              </w:tcPr>
              <w:p w14:paraId="25884DB4" w14:textId="3E71CAC4" w:rsidR="00B65463" w:rsidRPr="007C7A88" w:rsidRDefault="00153EDA" w:rsidP="00C6488C">
                <w:pPr>
                  <w:rPr>
                    <w:szCs w:val="20"/>
                  </w:rPr>
                </w:pPr>
                <w:r>
                  <w:rPr>
                    <w:szCs w:val="20"/>
                  </w:rPr>
                  <w:t>Level 6: Creates confidence among stakeholders by delivering authoritative positions, compelling analysis, and contextual acumen</w:t>
                </w:r>
              </w:p>
            </w:tc>
          </w:sdtContent>
        </w:sdt>
      </w:tr>
      <w:tr w:rsidR="00B65463" w14:paraId="28AE29CF" w14:textId="77777777" w:rsidTr="00EA542F">
        <w:trPr>
          <w:trHeight w:val="353"/>
        </w:trPr>
        <w:tc>
          <w:tcPr>
            <w:tcW w:w="3037" w:type="dxa"/>
            <w:vAlign w:val="center"/>
          </w:tcPr>
          <w:p w14:paraId="6D2A2BB3" w14:textId="77777777" w:rsidR="00B65463" w:rsidRDefault="00B65463" w:rsidP="00224A27">
            <w:pPr>
              <w:rPr>
                <w:b/>
              </w:rPr>
            </w:pPr>
            <w:r w:rsidRPr="005146FE">
              <w:rPr>
                <w:b/>
              </w:rPr>
              <w:t>Delivery</w:t>
            </w:r>
          </w:p>
          <w:p w14:paraId="05DB5DDA" w14:textId="77777777" w:rsidR="00B65463" w:rsidRPr="00460FAC" w:rsidRDefault="00B65463" w:rsidP="00224A27">
            <w:pPr>
              <w:rPr>
                <w:i/>
              </w:rPr>
            </w:pPr>
            <w:r>
              <w:rPr>
                <w:i/>
              </w:rPr>
              <w:t>Ability to get things done</w:t>
            </w:r>
            <w:r w:rsidR="00194ECA">
              <w:rPr>
                <w:i/>
              </w:rPr>
              <w:t xml:space="preserve"> while exercising good judgement</w:t>
            </w:r>
          </w:p>
        </w:tc>
        <w:sdt>
          <w:sdtPr>
            <w:rPr>
              <w:szCs w:val="20"/>
            </w:rPr>
            <w:alias w:val="Competency Level"/>
            <w:tag w:val="Level"/>
            <w:id w:val="147412566"/>
            <w:placeholder>
              <w:docPart w:val="8F4AD5B7894447859843831F66B19AC8"/>
            </w:placeholder>
            <w:dropDownList>
              <w:listItem w:displayText="Choose an item" w:value="Choose an item"/>
              <w:listItem w:displayText="Level 1: Meets goals and timelines for team deliverables" w:value="Level 1: Meets goals and timelines for team deliverables"/>
              <w:listItem w:displayText="Level 2: Meets goals and timelines for delivery of products or services;     " w:value="Level 2: Meets goals and timelines for delivery of products or services;     "/>
              <w:listItem w:displayText="Level 3: Takes responsibility for addressing critical situations and delivering core value" w:value="Level 3: Takes responsibility for addressing critical situations and delivering core value"/>
              <w:listItem w:displayText="Level 4: Meets goals and quality criteria for delivery of products or services" w:value="Level 4: Meets goals and quality criteria for delivery of products or services"/>
              <w:listItem w:displayText="Level 5: Critically assesses value and relevance of existing policy / practice and contributes to enhanced delivery of products, services, and innovative solutions" w:value="Level 5: Critically assesses value and relevance of existing policy / practice and contributes to enhanced delivery of products, services, and innovative solutions"/>
              <w:listItem w:displayText="Level 6: Accepts accountability for the outcomes of programme delivery and facilitates improvement and innovation in the delivery of products and services" w:value="Level 6: Accepts accountability for the outcomes of programme delivery and facilitates improvement and innovation in the delivery of products and services"/>
              <w:listItem w:displayText="Level 7: Sets strategic goals and builds the means to achieve optimal service delivery and organizational excellence" w:value="Level 7: Sets strategic goals and builds the means to achieve optimal service delivery and organizational excellence"/>
              <w:listItem w:displayText="Level 8: Creates a professional performance culture to deliver outcomes across the organization and continuously improve and adapt" w:value="Level 8: Creates a professional performance culture to deliver outcomes across the organization and continuously improve and adapt"/>
            </w:dropDownList>
          </w:sdtPr>
          <w:sdtEndPr/>
          <w:sdtContent>
            <w:tc>
              <w:tcPr>
                <w:tcW w:w="7763" w:type="dxa"/>
                <w:vAlign w:val="center"/>
              </w:tcPr>
              <w:p w14:paraId="4BAC365B" w14:textId="40C9B110" w:rsidR="00B65463" w:rsidRPr="007C7A88" w:rsidRDefault="00153EDA" w:rsidP="00C6488C">
                <w:pPr>
                  <w:rPr>
                    <w:szCs w:val="20"/>
                  </w:rPr>
                </w:pPr>
                <w:r>
                  <w:rPr>
                    <w:szCs w:val="20"/>
                  </w:rPr>
                  <w:t>Level 6: Accepts accountability for the outcomes of programme delivery and facilitates improvement and innovation in the delivery of products and services</w:t>
                </w:r>
              </w:p>
            </w:tc>
          </w:sdtContent>
        </w:sdt>
      </w:tr>
      <w:tr w:rsidR="00481243" w14:paraId="6A1238E6" w14:textId="77777777" w:rsidTr="00EA542F">
        <w:trPr>
          <w:trHeight w:val="353"/>
        </w:trPr>
        <w:tc>
          <w:tcPr>
            <w:tcW w:w="3037" w:type="dxa"/>
            <w:shd w:val="clear" w:color="auto" w:fill="D9D9D9"/>
            <w:vAlign w:val="center"/>
          </w:tcPr>
          <w:p w14:paraId="3C86C17E" w14:textId="77777777" w:rsidR="00481243" w:rsidRPr="005146FE" w:rsidRDefault="00481243" w:rsidP="00F53710">
            <w:pPr>
              <w:spacing w:before="40" w:after="40"/>
              <w:rPr>
                <w:b/>
                <w:i/>
                <w:sz w:val="22"/>
              </w:rPr>
            </w:pPr>
            <w:r w:rsidRPr="005146FE">
              <w:rPr>
                <w:b/>
                <w:i/>
                <w:sz w:val="22"/>
              </w:rPr>
              <w:t>Technical/Functional</w:t>
            </w:r>
          </w:p>
        </w:tc>
        <w:tc>
          <w:tcPr>
            <w:tcW w:w="7763" w:type="dxa"/>
            <w:shd w:val="clear" w:color="auto" w:fill="D9D9D9"/>
            <w:vAlign w:val="center"/>
          </w:tcPr>
          <w:p w14:paraId="18B9C9B4" w14:textId="77777777" w:rsidR="009A2DD5" w:rsidRDefault="00651ECF" w:rsidP="00C91EEF">
            <w:r w:rsidRPr="00651ECF">
              <w:rPr>
                <w:color w:val="FF0000"/>
              </w:rPr>
              <w:t xml:space="preserve">Detailed list of competencies can be accessed through </w:t>
            </w:r>
            <w:hyperlink r:id="rId16" w:history="1">
              <w:r w:rsidR="009A2DD5" w:rsidRPr="00C306E0">
                <w:rPr>
                  <w:rStyle w:val="Hyperlink"/>
                </w:rPr>
                <w:t>https://intranet.undp.org/unit/ohr/competency-framework/SitePages/Home.aspx</w:t>
              </w:r>
            </w:hyperlink>
          </w:p>
          <w:p w14:paraId="2A7BCA72" w14:textId="77777777" w:rsidR="00481243" w:rsidRDefault="00651ECF" w:rsidP="00C91EEF">
            <w:r w:rsidRPr="00651ECF">
              <w:rPr>
                <w:color w:val="FF0000"/>
              </w:rPr>
              <w:t xml:space="preserve"> and hiring managers are encouraged to </w:t>
            </w:r>
            <w:r>
              <w:rPr>
                <w:color w:val="FF0000"/>
              </w:rPr>
              <w:t>familiarize</w:t>
            </w:r>
            <w:r w:rsidRPr="00651ECF">
              <w:rPr>
                <w:color w:val="FF0000"/>
              </w:rPr>
              <w:t xml:space="preserve"> themselves for more information</w:t>
            </w:r>
          </w:p>
        </w:tc>
      </w:tr>
      <w:tr w:rsidR="00B65463" w14:paraId="0E6860D8" w14:textId="77777777" w:rsidTr="00EA542F">
        <w:trPr>
          <w:trHeight w:val="353"/>
        </w:trPr>
        <w:tc>
          <w:tcPr>
            <w:tcW w:w="3037" w:type="dxa"/>
            <w:shd w:val="clear" w:color="auto" w:fill="auto"/>
            <w:vAlign w:val="center"/>
          </w:tcPr>
          <w:p w14:paraId="581DC651" w14:textId="77777777" w:rsidR="003260BC" w:rsidRDefault="003260BC" w:rsidP="003260BC">
            <w:pPr>
              <w:rPr>
                <w:b/>
              </w:rPr>
            </w:pPr>
            <w:r>
              <w:rPr>
                <w:b/>
              </w:rPr>
              <w:t>Social Cohesion</w:t>
            </w:r>
          </w:p>
          <w:p w14:paraId="094DE772" w14:textId="77777777" w:rsidR="00B65463" w:rsidRPr="007C7A88" w:rsidRDefault="003260BC" w:rsidP="003260BC">
            <w:pPr>
              <w:rPr>
                <w:i/>
              </w:rPr>
            </w:pPr>
            <w:r w:rsidRPr="007046DF">
              <w:rPr>
                <w:i/>
              </w:rPr>
              <w:t>Knowledge of methods and experience of supporting communities to achieve greater inclusiveness, more civic participation and creating opportunities for upward mobility</w:t>
            </w:r>
          </w:p>
        </w:tc>
        <w:sdt>
          <w:sdtPr>
            <w:rPr>
              <w:szCs w:val="20"/>
            </w:rPr>
            <w:alias w:val="Competency Level"/>
            <w:tag w:val="Level"/>
            <w:id w:val="-1217811041"/>
            <w:placeholder>
              <w:docPart w:val="9E324EBA3CFD4C409232C1B8C885BDC1"/>
            </w:placeholder>
            <w:dropDownList>
              <w:listItem w:displayText="Choose an item" w:value="Choose an item"/>
              <w:listItem w:displayText="Level 1: Replicate Reliably: Carry out work, as directed, and demonstrate motivation to develop)" w:value="Level 1: Replicate Reliably: Carry out work, as directed, and demonstrate motivation to develop)"/>
              <w:listItem w:displayText="Level 2: Execute &amp; Learn: Execute &amp; Learn: Perform defined tasks" w:value="Level 2: Execute &amp; Learn: Execute &amp; Learn: Perform defined tasks"/>
              <w:listItem w:displayText="Level 3: Implement &amp; Manage: Exercises skills and knowledge independently, demonstrating ability to manage self and team responsibilities, in area of work" w:value="Level 3: Implement &amp; Manage: Exercises skills and knowledge independently, demonstrating ability to manage self and team responsibilities, in area of work"/>
              <w:listItem w:displayText="Level 4: Apply &amp; Adapt: Contributes skills and knowledge with demonstrated ability to advance innovation and continuous improvement, in professional area of expertise" w:value="Level 4: Apply &amp; Adapt: Contributes skills and knowledge with demonstrated ability to advance innovation and continuous improvement, in professional area of expertise"/>
              <w:listItem w:displayText="Level 5: Originate: Catalyzes new ideas, methods, and applications to pave a path for innovation and continuous improvement in professional area of expertise" w:value="Level 5: Originate: Catalyzes new ideas, methods, and applications to pave a path for innovation and continuous improvement in professional area of expertise"/>
              <w:listItem w:displayText="Level 6: Integrate &amp; Empower: Leads integral work of teams utilizing expertise, vision, problem-solving capability, and collaborative energy in professional area of expertise" w:value="Level 6: Integrate &amp; Empower: Leads integral work of teams utilizing expertise, vision, problem-solving capability, and collaborative energy in professional area of expertise"/>
              <w:listItem w:displayText="Level 7: Navigate &amp; Guide: Charts a course for a systems approach to continuous learning, adaptation, and excellence, creating institutional imperatives to realize progress within across the relevant profession" w:value="Level 7: Navigate &amp; Guide: Charts a course for a systems approach to continuous learning, adaptation, and excellence, creating institutional imperatives to realize progress within across the relevant profession"/>
              <w:listItem w:displayText="Level 8: Role Model &amp; Resolve: Creates an environment to facilitate full institutional potential and governs UNDP’s strategic and political investments in line with organizational values and principles" w:value="Level 8: Role Model &amp; Resolve: Creates an environment to facilitate full institutional potential and governs UNDP’s strategic and political investments in line with organizational values and principles"/>
            </w:dropDownList>
          </w:sdtPr>
          <w:sdtEndPr/>
          <w:sdtContent>
            <w:tc>
              <w:tcPr>
                <w:tcW w:w="7763" w:type="dxa"/>
                <w:shd w:val="clear" w:color="auto" w:fill="auto"/>
                <w:vAlign w:val="center"/>
              </w:tcPr>
              <w:p w14:paraId="0CB4C7F9" w14:textId="136F1C34" w:rsidR="00B65463" w:rsidRPr="007C7A88" w:rsidRDefault="00153EDA" w:rsidP="00C6488C">
                <w:pPr>
                  <w:rPr>
                    <w:szCs w:val="20"/>
                  </w:rPr>
                </w:pPr>
                <w:r>
                  <w:rPr>
                    <w:szCs w:val="20"/>
                  </w:rPr>
                  <w:t>Level 6: Integrate &amp; Empower: Leads integral work of teams utilizing expertise, vision, problem-solving capability, and collaborative energy in professional area of expertise</w:t>
                </w:r>
              </w:p>
            </w:tc>
          </w:sdtContent>
        </w:sdt>
      </w:tr>
      <w:tr w:rsidR="00B65463" w14:paraId="48C7FA02" w14:textId="77777777" w:rsidTr="00EA542F">
        <w:trPr>
          <w:trHeight w:val="353"/>
        </w:trPr>
        <w:tc>
          <w:tcPr>
            <w:tcW w:w="3037" w:type="dxa"/>
            <w:shd w:val="clear" w:color="auto" w:fill="auto"/>
            <w:vAlign w:val="center"/>
          </w:tcPr>
          <w:p w14:paraId="5557F996" w14:textId="77777777" w:rsidR="003260BC" w:rsidRDefault="003260BC" w:rsidP="003260BC">
            <w:pPr>
              <w:rPr>
                <w:b/>
              </w:rPr>
            </w:pPr>
            <w:r>
              <w:rPr>
                <w:b/>
              </w:rPr>
              <w:t>Peacebuilding and Reconciliation</w:t>
            </w:r>
          </w:p>
          <w:p w14:paraId="2B0ED565" w14:textId="77777777" w:rsidR="00B65463" w:rsidRPr="007720E4" w:rsidRDefault="003260BC" w:rsidP="003260BC">
            <w:pPr>
              <w:rPr>
                <w:i/>
              </w:rPr>
            </w:pPr>
            <w:r w:rsidRPr="007046DF">
              <w:rPr>
                <w:i/>
              </w:rPr>
              <w:t>Ability to support peace processes to facilitate recovery and development</w:t>
            </w:r>
          </w:p>
        </w:tc>
        <w:sdt>
          <w:sdtPr>
            <w:rPr>
              <w:szCs w:val="20"/>
            </w:rPr>
            <w:alias w:val="Competency Level"/>
            <w:tag w:val="Level"/>
            <w:id w:val="-1643658439"/>
            <w:placeholder>
              <w:docPart w:val="D201A0283794433893C36D4493383B2C"/>
            </w:placeholder>
            <w:dropDownList>
              <w:listItem w:displayText="Choose an item" w:value="Choose an item"/>
              <w:listItem w:displayText="Level 1: Replicate Reliably: Carry out work, as directed, and demonstrate motivation to develop" w:value="Level 1: Replicate Reliably: Carry out work, as directed, and demonstrate motivation to develop"/>
              <w:listItem w:displayText="Level 2: Execute &amp; Learn: Performs defined tasks efficiently and deepens knowledge of area of work" w:value="Level 2: Execute &amp; Learn: Performs defined tasks efficiently and deepens knowledge of area of work"/>
              <w:listItem w:displayText="Level 3: Implement &amp; Manage: Exercises skills and knowledge independently, demonstrating ability to manage self and team responsibilities, in area of work" w:value="Level 3: Implement &amp; Manage: Exercises skills and knowledge independently, demonstrating ability to manage self and team responsibilities, in area of work"/>
              <w:listItem w:displayText="Level 4: Apply &amp; Adapt: Contributes skills and knowledge with demonstrated ability to advance innovation and continuous improvement, in professional area of expertise" w:value="Level 4: Apply &amp; Adapt: Contributes skills and knowledge with demonstrated ability to advance innovation and continuous improvement, in professional area of expertise"/>
              <w:listItem w:displayText="Level 5: Originate: Catalyzes new ideas, methods, and applications to pave a path for innovation and continuous improvement in professional area of expertise" w:value="Level 5:Originate: Catalyzes new ideas, methods, and applications"/>
              <w:listItem w:displayText="Level 6: Integrate &amp; Empower: Leads integral work of teams utilizing expertise, vision, problem-solving capability, and collaborative energy in professional area of expertise" w:value="Level 6: Integrate &amp; Empower: Leads integral work of teams utilizing expertise, vision, problem-solving capability, and collaborative energy in professional area of expertise"/>
              <w:listItem w:displayText="Level 7: Navigate &amp; Guide: Charts a course for a systems approach to continuous learning, adaptation, and excellence, creating institutional imperatives to realize progress within across the relevant profession" w:value="Level 7: Navigate &amp; Guide: Charts a course for a systems approach to continuous learning, adaptation, and excellence, creating institutional imperatives to realize progress within across the relevant profession"/>
              <w:listItem w:displayText="Level 8: Role Model &amp; Resolve: Creates an environment to facilitate full institutional potential and governs UNDP’s strategic and political investments in line with organizational values and principles" w:value="Level 8: Role Model &amp; Resolve: Creates an environment to facilitate full institutional potential and governs UNDP’s strategic and political investments in line with organizational values and principles"/>
            </w:dropDownList>
          </w:sdtPr>
          <w:sdtEndPr/>
          <w:sdtContent>
            <w:tc>
              <w:tcPr>
                <w:tcW w:w="7763" w:type="dxa"/>
                <w:shd w:val="clear" w:color="auto" w:fill="auto"/>
                <w:vAlign w:val="center"/>
              </w:tcPr>
              <w:p w14:paraId="731D5EBA" w14:textId="749EC590" w:rsidR="00B65463" w:rsidRPr="007C7A88" w:rsidRDefault="00153EDA" w:rsidP="00C6488C">
                <w:pPr>
                  <w:rPr>
                    <w:szCs w:val="20"/>
                  </w:rPr>
                </w:pPr>
                <w:r>
                  <w:rPr>
                    <w:szCs w:val="20"/>
                  </w:rPr>
                  <w:t>Level 6: Integrate &amp; Empower: Leads integral work of teams utilizing expertise, vision, problem-solving capability, and collaborative energy in professional area of expertise</w:t>
                </w:r>
              </w:p>
            </w:tc>
          </w:sdtContent>
        </w:sdt>
      </w:tr>
      <w:tr w:rsidR="00B65463" w14:paraId="27A83AD2" w14:textId="77777777" w:rsidTr="00EA542F">
        <w:trPr>
          <w:trHeight w:val="353"/>
        </w:trPr>
        <w:tc>
          <w:tcPr>
            <w:tcW w:w="3037" w:type="dxa"/>
            <w:shd w:val="clear" w:color="auto" w:fill="auto"/>
            <w:vAlign w:val="center"/>
          </w:tcPr>
          <w:p w14:paraId="3ACF030E" w14:textId="77777777" w:rsidR="003260BC" w:rsidRDefault="003260BC" w:rsidP="003260BC">
            <w:pPr>
              <w:rPr>
                <w:b/>
              </w:rPr>
            </w:pPr>
            <w:r>
              <w:rPr>
                <w:b/>
              </w:rPr>
              <w:t>Conflict-Sensitive Programming</w:t>
            </w:r>
          </w:p>
          <w:p w14:paraId="32B5123E" w14:textId="77777777" w:rsidR="00B65463" w:rsidRPr="005146FE" w:rsidRDefault="003260BC" w:rsidP="003260BC">
            <w:pPr>
              <w:rPr>
                <w:b/>
              </w:rPr>
            </w:pPr>
            <w:r w:rsidRPr="007046DF">
              <w:rPr>
                <w:i/>
              </w:rPr>
              <w:t xml:space="preserve">Ability to use methods and tools to </w:t>
            </w:r>
            <w:r>
              <w:rPr>
                <w:i/>
              </w:rPr>
              <w:t xml:space="preserve">monitor conflict triggers and </w:t>
            </w:r>
            <w:r w:rsidRPr="007046DF">
              <w:rPr>
                <w:i/>
              </w:rPr>
              <w:t xml:space="preserve">determine impact of various </w:t>
            </w:r>
            <w:r>
              <w:rPr>
                <w:i/>
              </w:rPr>
              <w:t>dynamics in conflict-prone situations</w:t>
            </w:r>
          </w:p>
        </w:tc>
        <w:sdt>
          <w:sdtPr>
            <w:rPr>
              <w:szCs w:val="20"/>
            </w:rPr>
            <w:alias w:val="Competency Level"/>
            <w:tag w:val="Level"/>
            <w:id w:val="-2131923119"/>
            <w:placeholder>
              <w:docPart w:val="1DC8332093C2459C996A62796F55F54D"/>
            </w:placeholder>
            <w:dropDownList>
              <w:listItem w:displayText="Choose an item" w:value="Choose an item"/>
              <w:listItem w:displayText="Level 1: Replicate Reliably: Carry out work, as directed, and demonstrate motivation to develop" w:value="Level 1: Replicate Reliably: Carry out work, as directed, and demonstrate motivation to develop"/>
              <w:listItem w:displayText="Level 2:Execute &amp; Learn:Performs defined tasks efficiently and deepens knowledge of area of work" w:value="Level 2:Execute &amp; Learn:Performs defined tasks efficiently and deepens knowledge of area of work"/>
              <w:listItem w:displayText="Level 3: Implement &amp; Manage: Exercises skills and knowledge independently, demonstrating ability to manage self and team responsibilities, in area of work" w:value="Level 3: Implement &amp; Manage: Exercises skills and knowledge independently, demonstrating ability to manage self and team responsibilities, in area of work"/>
              <w:listItem w:displayText="Level 4: Apply &amp; Adapt: Contributes skills and knowledge with demonstrated ability to advance innovation and continuous improvement, in professional area of expertise" w:value="Level 4: Apply &amp; Adapt: Contributes skills and knowledge with demonstrated ability to advance innovation and continuous improvement, in professional area of expertise"/>
              <w:listItem w:displayText="Level 5:Originate: Catalyzes new ideas, methods, and applications to pave a path for innovation and continuous improvement in professional area of expertise" w:value="Level 5:Originate: Catalyzes new ideas, methods, and applications to pave a path for innovation and continuous improvement in professional area of expertise"/>
              <w:listItem w:displayText="Level 6: Integrate &amp; Empower: Leads integral work of teams utilizing expertise, vision, problem-solving capability, and collaborative energy in professional area of expertise" w:value="Level 6: Integrate &amp; Empower: Leads integral work of teams utilizing expertise, vision, problem-solving capability, and collaborative energy in professional area of expertise"/>
              <w:listItem w:displayText="Level 7:Navigate &amp; Guide: Charts a course for a systems approach to continuous learning, adaptation, and excellence, creating institutional imperatives to realize progress within across the relevant profession" w:value="Level 7:Navigate &amp; Guide: Charts a course for a systems approach to continuous learning, adaptation, and excellence, creating institutional imperatives to realize progress within across the relevant profession"/>
              <w:listItem w:displayText="Level 8:Role Model &amp; Resolve: Creates an environment to facilitate full institutional potential and governs UNDP’s strategic and political investments in line with organizational values and principles" w:value="Level 8:Role Model &amp; Resolve: Creates an environment to facilitate full institutional potential and governs UNDP’s strategic and political investments in line with organizational values and principles"/>
            </w:dropDownList>
          </w:sdtPr>
          <w:sdtEndPr/>
          <w:sdtContent>
            <w:tc>
              <w:tcPr>
                <w:tcW w:w="7763" w:type="dxa"/>
                <w:shd w:val="clear" w:color="auto" w:fill="auto"/>
                <w:vAlign w:val="center"/>
              </w:tcPr>
              <w:p w14:paraId="6789AC6A" w14:textId="34057C33" w:rsidR="00B65463" w:rsidRPr="007C7A88" w:rsidRDefault="00153EDA" w:rsidP="00C6488C">
                <w:pPr>
                  <w:rPr>
                    <w:szCs w:val="20"/>
                  </w:rPr>
                </w:pPr>
                <w:r>
                  <w:rPr>
                    <w:szCs w:val="20"/>
                  </w:rPr>
                  <w:t>Level 6: Integrate &amp; Empower: Leads integral work of teams utilizing expertise, vision, problem-solving capability, and collaborative energy in professional area of expertise</w:t>
                </w:r>
              </w:p>
            </w:tc>
          </w:sdtContent>
        </w:sdt>
      </w:tr>
      <w:tr w:rsidR="00B65463" w14:paraId="19B7A147" w14:textId="77777777" w:rsidTr="00EA542F">
        <w:trPr>
          <w:trHeight w:val="353"/>
        </w:trPr>
        <w:tc>
          <w:tcPr>
            <w:tcW w:w="3037" w:type="dxa"/>
            <w:shd w:val="clear" w:color="auto" w:fill="auto"/>
            <w:vAlign w:val="center"/>
          </w:tcPr>
          <w:p w14:paraId="7BE55BBC" w14:textId="77777777" w:rsidR="003260BC" w:rsidRDefault="003260BC" w:rsidP="003260BC">
            <w:pPr>
              <w:rPr>
                <w:b/>
              </w:rPr>
            </w:pPr>
            <w:r>
              <w:rPr>
                <w:b/>
              </w:rPr>
              <w:t>Political Economy Analysis</w:t>
            </w:r>
          </w:p>
          <w:p w14:paraId="28FD2625" w14:textId="6D09BB12" w:rsidR="00B65463" w:rsidRPr="005146FE" w:rsidRDefault="00EA542F" w:rsidP="003260BC">
            <w:pPr>
              <w:rPr>
                <w:b/>
              </w:rPr>
            </w:pPr>
            <w:r w:rsidRPr="00EA542F">
              <w:rPr>
                <w:i/>
              </w:rPr>
              <w:t>Knowledge of the interaction of political and economic processes in a society; including distribution of power and wealth between groups and individuals, and the processes that create, sustain and transform these relationships over time, and how these d</w:t>
            </w:r>
            <w:r w:rsidR="002C41C3">
              <w:rPr>
                <w:i/>
              </w:rPr>
              <w:t>ynamics</w:t>
            </w:r>
            <w:r w:rsidRPr="00EA542F">
              <w:rPr>
                <w:i/>
              </w:rPr>
              <w:t xml:space="preserve"> both affect, and are affected by, UNDP's development support</w:t>
            </w:r>
          </w:p>
        </w:tc>
        <w:sdt>
          <w:sdtPr>
            <w:rPr>
              <w:szCs w:val="20"/>
            </w:rPr>
            <w:alias w:val="Competency Level"/>
            <w:tag w:val="Level"/>
            <w:id w:val="1474254420"/>
            <w:placeholder>
              <w:docPart w:val="0B79074CB40D4C108BB861B452B08035"/>
            </w:placeholder>
            <w:dropDownList>
              <w:listItem w:displayText="Choose an item" w:value="Choose an item"/>
              <w:listItem w:displayText="Level 1: Replicate Reliably: Carry out work, as directed, and demonstrate motivation to develop" w:value="Level 1: Replicate Reliably: Carry out work, as directed, and demonstrate motivation to develop"/>
              <w:listItem w:displayText="Level 2: Technical Assistance: Performs defined tasks efficiently and deepens knowledge of area of work" w:value="Level 2: Technical Assistance: Performs defined tasks efficiently and deepens knowledge of area of work"/>
              <w:listItem w:displayText="Level 3: Implement &amp; Manage: Exercises skills and knowledge independently, demonstrating ability to manage self and team responsibilities, in area of work" w:value="Level 3: Implement &amp; Manage: Exercises skills and knowledge independently, demonstrating ability to manage self and team responsibilities, in area of work"/>
              <w:listItem w:displayText="Level 4: apply &amp; Adapt: Contributes skills and knowledge with demonstrated ability to advance innovation and continuous improvement, in professional area of expertise" w:value="Level 4: apply &amp; Adapt: Contributes skills and knowledge with demonstrated ability to advance innovation and continuous improvement, in professional area of expertise"/>
              <w:listItem w:displayText="Level 5: Originate: Catalyzes new ideas, methods, and applications to pave a path for innovation and continuous improvement in professional area of expertise" w:value="Level 5: Originate: Catalyzes new ideas, methods, and applications to pave a path for innovation and continuous improvement in professional area of expertise"/>
              <w:listItem w:displayText="Level 6: Integrate &amp; Empower: Leads integral work of teams utilizing expertise, vision, problem-solving capability, and collaborative energy in professional area of expertise" w:value="Level 6: Integrate &amp; Empower: Leads integral work of teams utilizing expertise, vision, problem-solving capability, and collaborative energy in professional area of expertise"/>
              <w:listItem w:displayText="Level 7:Navigate &amp; Guide: Charts a course for a systems approach to continuous learning, adaptation, and excellence, creating institutional imperatives to realize progress within across the relevant profession" w:value="Level 7:Navigate &amp; Guide: Charts a course for a systems approach to continuous learning, adaptation, and excellence, creating institutional imperatives to realize progress within across the relevant profession"/>
              <w:listItem w:displayText="Level 8:Role Model &amp; Resolve: Creates an environment to facilitate full institutional potential and governs UNDP’s strategic and political investments in line with organizational values and principles" w:value="Level 8:Role Model &amp; Resolve: Creates an environment to facilitate full institutional potential and governs UNDP’s strategic and political investments in line with organizational values and principles"/>
            </w:dropDownList>
          </w:sdtPr>
          <w:sdtEndPr/>
          <w:sdtContent>
            <w:tc>
              <w:tcPr>
                <w:tcW w:w="7763" w:type="dxa"/>
                <w:shd w:val="clear" w:color="auto" w:fill="auto"/>
                <w:vAlign w:val="center"/>
              </w:tcPr>
              <w:p w14:paraId="12AD342F" w14:textId="6EE6F1F9" w:rsidR="00B65463" w:rsidRPr="007C7A88" w:rsidRDefault="00153EDA" w:rsidP="00C6488C">
                <w:pPr>
                  <w:rPr>
                    <w:szCs w:val="20"/>
                  </w:rPr>
                </w:pPr>
                <w:r>
                  <w:rPr>
                    <w:szCs w:val="20"/>
                  </w:rPr>
                  <w:t>Level 6: Integrate &amp; Empower: Leads integral work of teams utilizing expertise, vision, problem-solving capability, and collaborative energy in professional area of expertise</w:t>
                </w:r>
              </w:p>
            </w:tc>
          </w:sdtContent>
        </w:sdt>
      </w:tr>
      <w:tr w:rsidR="00B65463" w14:paraId="61187189" w14:textId="77777777" w:rsidTr="00EA542F">
        <w:trPr>
          <w:trHeight w:val="353"/>
        </w:trPr>
        <w:tc>
          <w:tcPr>
            <w:tcW w:w="3037" w:type="dxa"/>
            <w:shd w:val="clear" w:color="auto" w:fill="auto"/>
            <w:vAlign w:val="center"/>
          </w:tcPr>
          <w:p w14:paraId="34B2EF18" w14:textId="77777777" w:rsidR="003260BC" w:rsidRDefault="003260BC" w:rsidP="003260BC">
            <w:pPr>
              <w:rPr>
                <w:b/>
              </w:rPr>
            </w:pPr>
            <w:r>
              <w:rPr>
                <w:b/>
              </w:rPr>
              <w:t>Knowledge Management</w:t>
            </w:r>
          </w:p>
          <w:p w14:paraId="4F8B3E70" w14:textId="77777777" w:rsidR="00B65463" w:rsidRPr="005146FE" w:rsidRDefault="003260BC" w:rsidP="003260BC">
            <w:pPr>
              <w:rPr>
                <w:b/>
              </w:rPr>
            </w:pPr>
            <w:r w:rsidRPr="007720E4">
              <w:rPr>
                <w:i/>
              </w:rPr>
              <w:t>Ability to efficiently handle and share information and knowledge</w:t>
            </w:r>
          </w:p>
        </w:tc>
        <w:sdt>
          <w:sdtPr>
            <w:rPr>
              <w:szCs w:val="20"/>
            </w:rPr>
            <w:alias w:val="Competency Level"/>
            <w:tag w:val="Level"/>
            <w:id w:val="1607311641"/>
            <w:placeholder>
              <w:docPart w:val="F5DAAFC0820E410D8FF2B59F0BAB5917"/>
            </w:placeholder>
            <w:dropDownList>
              <w:listItem w:displayText="Choose an item" w:value="Choose an item"/>
              <w:listItem w:displayText="Level 1: Replicate Reliably: Carry out work, as directed, and demonstrate motivation to develop" w:value="Level 1: Replicate Reliably: Carry out work, as directed, and demonstrate motivation to develop"/>
              <w:listItem w:displayText="Level 2: Execute &amp; Learn: Performs defined tasks efficiently and deepens knowledge of area of work" w:value="Level 2: Execute &amp; Learn: Performs defined tasks efficiently and deepens knowledge of area of work"/>
              <w:listItem w:displayText="Level 3: Implement &amp; Manage: Exercises skills and knowledge independently, demonstrating ability to manage self and team responsibilities, in area of work" w:value="Level 3: Implement &amp; Manage: Exercises skills and knowledge independently, demonstrating ability to manage self and team responsibilities, in area of work"/>
              <w:listItem w:displayText="Level 4: Apply &amp; Adapt: Contributes skills and knowledge with demonstrated ability to advance innovation and continuous improvement, in professional area of expertise" w:value="Level 4: Apply &amp; Adapt: Contributes skills and knowledge with demonstrated ability to advance innovation and continuous improvement, in professional area of expertise"/>
              <w:listItem w:displayText="Level 5: Originate: Catalyzes new ideas, methods, and applications to pave a path for innovation and continuous improvement in professional area of expertise" w:value="Level 5: Originate: Catalyzes new ideas, methods, and applications to pave a path for innovation and continuous improvement in professional area of expertise"/>
              <w:listItem w:displayText="Level 6: Integrate &amp; Empower: Leads integral work of teams utilizing expertise, vision, problem-solving capability, and collaborative energy in professional area of expertise" w:value="Level 6: Integrate &amp; Empower: Leads integral work of teams utilizing expertise, vision, problem-solving capability, and collaborative energy in professional area of expertise"/>
              <w:listItem w:displayText="Level 7: Navigate &amp; Guide: Charts a course for a systems approach to continuous learning, adaptation, and excellence, creating institutional imperatives to realize progress within across the relevant profession" w:value="Level 7: Navigate &amp; Guide: Charts a course for a systems approach to continuous learning, adaptation, and excellence, creating institutional imperatives to realize progress within across the relevant profession"/>
              <w:listItem w:displayText="Level 8: Role Model &amp; Resolve: Creates an environment to facilitate full institutional potential and governs UNDP’s strategic and political investments in line with organizational values and principles" w:value="Level 8: Role Model &amp; Resolve: Creates an environment to facilitate full institutional potential and governs UNDP’s strategic and political investments in line with organizational values and principles"/>
            </w:dropDownList>
          </w:sdtPr>
          <w:sdtEndPr/>
          <w:sdtContent>
            <w:tc>
              <w:tcPr>
                <w:tcW w:w="7763" w:type="dxa"/>
                <w:shd w:val="clear" w:color="auto" w:fill="auto"/>
                <w:vAlign w:val="center"/>
              </w:tcPr>
              <w:p w14:paraId="2BE73CE9" w14:textId="0098EBE3" w:rsidR="00B65463" w:rsidRPr="007C7A88" w:rsidRDefault="00153EDA" w:rsidP="00C6488C">
                <w:pPr>
                  <w:rPr>
                    <w:szCs w:val="20"/>
                  </w:rPr>
                </w:pPr>
                <w:r>
                  <w:rPr>
                    <w:szCs w:val="20"/>
                  </w:rPr>
                  <w:t>Level 5: Originate: Catalyzes new ideas, methods, and applications to pave a path for innovation and continuous improvement in professional area of expertise</w:t>
                </w:r>
              </w:p>
            </w:tc>
          </w:sdtContent>
        </w:sdt>
      </w:tr>
      <w:tr w:rsidR="00B65463" w14:paraId="0388CB89" w14:textId="77777777" w:rsidTr="00EA542F">
        <w:trPr>
          <w:trHeight w:val="353"/>
        </w:trPr>
        <w:tc>
          <w:tcPr>
            <w:tcW w:w="3037" w:type="dxa"/>
            <w:shd w:val="clear" w:color="auto" w:fill="auto"/>
            <w:vAlign w:val="center"/>
          </w:tcPr>
          <w:p w14:paraId="01C88C22" w14:textId="77777777" w:rsidR="003260BC" w:rsidRDefault="003260BC" w:rsidP="003260BC">
            <w:pPr>
              <w:rPr>
                <w:b/>
              </w:rPr>
            </w:pPr>
            <w:r>
              <w:rPr>
                <w:b/>
              </w:rPr>
              <w:lastRenderedPageBreak/>
              <w:t>Relationship Management</w:t>
            </w:r>
          </w:p>
          <w:p w14:paraId="05B4B565" w14:textId="77777777" w:rsidR="00B65463" w:rsidRPr="007720E4" w:rsidRDefault="003260BC" w:rsidP="003260BC">
            <w:pPr>
              <w:rPr>
                <w:i/>
              </w:rPr>
            </w:pPr>
            <w:r w:rsidRPr="00377A2B">
              <w:rPr>
                <w:i/>
              </w:rPr>
              <w:t>Ability to engage with other parties and forge productive working relationships</w:t>
            </w:r>
          </w:p>
        </w:tc>
        <w:sdt>
          <w:sdtPr>
            <w:rPr>
              <w:szCs w:val="20"/>
            </w:rPr>
            <w:alias w:val="Competency Level"/>
            <w:tag w:val="Level"/>
            <w:id w:val="1017737879"/>
            <w:placeholder>
              <w:docPart w:val="7F0D1A9E454243D49DCC1D770101E3C3"/>
            </w:placeholder>
            <w:dropDownList>
              <w:listItem w:displayText="Choose an item" w:value="Choose an item"/>
              <w:listItem w:displayText="Level 1: Replicate Reliably: Carry out work, as directed, and demonstrate motivation to develop" w:value="Level 1: Replicate Reliably: Carry out work, as directed, and demonstrate motivation to develop"/>
              <w:listItem w:displayText="Level 2: Execute &amp; Learn:Performs defined tasks efficiently and deepens knowledge of area of work" w:value="Level 2: Execute &amp; Learn:Performs defined tasks efficiently and deepens knowledge of area of work"/>
              <w:listItem w:displayText="Level 3: Implement &amp; Manage: Exercises skills and knowledge independently, demonstrating ability to manage self and team responsibilities, in area of work" w:value="Level 3: Implement &amp; Manage: Exercises skills and knowledge independently, demonstrating ability to manage self and team responsibilities, in area of work"/>
              <w:listItem w:displayText="Level 4: Apply &amp; Adapt: Contributes skills and knowledge with demonstrated ability to advance innovation and continuous improvement, in professional area of expertise" w:value="Level 4: Apply &amp; Adapt: Contributes skills and knowledge with demonstrated ability to advance innovation and continuous improvement, in professional area of expertise"/>
              <w:listItem w:displayText="Level 5: Originate: Catalyzes new ideas, methods, and applications to pave a path for innovation and continuous improvement in professional area of expertise" w:value="Level 5: Originate: Catalyzes new ideas, methods, and applications to pave a path for innovation and continuous improvement in professional area of expertise"/>
              <w:listItem w:displayText="Level 6: Integrate &amp; Empower: Leads integral work of teams utilizing expertise, vision, problem-solving capability, and collaborative energy in professional area of expertise" w:value="Level 6: Integrate &amp; Empower: Leads integral work of teams utilizing expertise, vision, problem-solving capability, and collaborative energy in professional area of expertise"/>
              <w:listItem w:displayText="Level 7: Navigate &amp; Guide: Charts a course for a systems approach to continuous learning, adaptation, and excellence, creating institutional imperatives to realize progress within across the relevant profession" w:value="Level 7: Navigate &amp; Guide: Charts a course for a systems approach to continuous learning, adaptation, and excellence, creating institutional imperatives to realize progress within across the relevant profession"/>
              <w:listItem w:displayText="Level 8: Role Model &amp; Resolve: Creates an environment to facilitate full institutional potential and governs UNDP’s strategic and political investments in line with organizational values and principles" w:value="Level 8: Role Model &amp; Resolve: Creates an environment to facilitate full institutional potential and governs UNDP’s strategic and political investments in line with organizational values and principles"/>
            </w:dropDownList>
          </w:sdtPr>
          <w:sdtEndPr/>
          <w:sdtContent>
            <w:tc>
              <w:tcPr>
                <w:tcW w:w="7763" w:type="dxa"/>
                <w:shd w:val="clear" w:color="auto" w:fill="auto"/>
                <w:vAlign w:val="center"/>
              </w:tcPr>
              <w:p w14:paraId="009F8A49" w14:textId="7F0E58CA" w:rsidR="00B65463" w:rsidRPr="007C7A88" w:rsidRDefault="00153EDA" w:rsidP="00C6488C">
                <w:pPr>
                  <w:rPr>
                    <w:szCs w:val="20"/>
                  </w:rPr>
                </w:pPr>
                <w:r>
                  <w:rPr>
                    <w:szCs w:val="20"/>
                  </w:rPr>
                  <w:t>Level 6: Integrate &amp; Empower: Leads integral work of teams utilizing expertise, vision, problem-solving capability, and collaborative energy in professional area of expertise</w:t>
                </w:r>
              </w:p>
            </w:tc>
          </w:sdtContent>
        </w:sdt>
      </w:tr>
      <w:tr w:rsidR="00B65463" w14:paraId="54059CDF" w14:textId="77777777" w:rsidTr="00EA542F">
        <w:trPr>
          <w:trHeight w:val="353"/>
        </w:trPr>
        <w:tc>
          <w:tcPr>
            <w:tcW w:w="3037" w:type="dxa"/>
            <w:shd w:val="clear" w:color="auto" w:fill="auto"/>
            <w:vAlign w:val="center"/>
          </w:tcPr>
          <w:p w14:paraId="31F4F3C2" w14:textId="77777777" w:rsidR="003260BC" w:rsidRDefault="003260BC" w:rsidP="003260BC">
            <w:pPr>
              <w:rPr>
                <w:b/>
              </w:rPr>
            </w:pPr>
            <w:r>
              <w:rPr>
                <w:b/>
              </w:rPr>
              <w:t>Resource Mobilization</w:t>
            </w:r>
          </w:p>
          <w:p w14:paraId="1D381F43" w14:textId="6B424D63" w:rsidR="00B65463" w:rsidRPr="005146FE" w:rsidRDefault="003260BC" w:rsidP="003260BC">
            <w:pPr>
              <w:rPr>
                <w:b/>
              </w:rPr>
            </w:pPr>
            <w:r w:rsidRPr="00377A2B">
              <w:rPr>
                <w:i/>
              </w:rPr>
              <w:t>Ability to identify and organize programmes and projects to implement solutions and generate resources</w:t>
            </w:r>
          </w:p>
        </w:tc>
        <w:sdt>
          <w:sdtPr>
            <w:rPr>
              <w:szCs w:val="20"/>
            </w:rPr>
            <w:alias w:val="Competency Level"/>
            <w:tag w:val="Level"/>
            <w:id w:val="-574351201"/>
            <w:placeholder>
              <w:docPart w:val="71C617FEDC834508ACDEBDA67FC9FE75"/>
            </w:placeholder>
            <w:dropDownList>
              <w:listItem w:displayText="Choose an item" w:value="Choose an item"/>
              <w:listItem w:displayText="Level 1: Replicate Reliably: Carry out work, as directed, and demonstrate motivation to develop" w:value="Level 1: Replicate Reliably: Carry out work, as directed, and demonstrate motivation to develop"/>
              <w:listItem w:displayText="Level 2: Execute &amp; Learn: Performs defined tasks efficiently and deepens knowledge of area of work" w:value="Level 2: Execute &amp; Learn: Performs defined tasks efficiently and deepens knowledge of area of work"/>
              <w:listItem w:displayText="Level 3: Implement &amp; Manage: Exercises skills and knowledge independently, demonstrating ability to manage self and team responsibilities, in area of work" w:value="Level 3: Implement &amp; Manage: Exercises skills and knowledge independently, demonstrating ability to manage self and team responsibilities, in area of work"/>
              <w:listItem w:displayText="Level 4: Apply &amp; Adapt: Contributes skills and knowledge with demonstrated ability to advance innovation and continuous improvement, in professional area of expertise" w:value="Level 4: Apply &amp; Adapt: Contributes skills and knowledge with demonstrated ability to advance innovation and continuous improvement, in professional area of expertise"/>
              <w:listItem w:displayText="Level 5: Originate: Catalyzes new ideas, methods, and applications to pave a path for innovation and continuous improvement in professional area of expertise" w:value="Level 5: Originate: Catalyzes new ideas, methods, and applications to pave a path for innovation and continuous improvement in professional area of expertise"/>
              <w:listItem w:displayText="Level 6: Integrate &amp; Empower: Leads integral work of teams utilizing expertise, vision, problem-solving capability, and collaborative energy in professional area of expertise" w:value="Level 6: Integrate &amp; Empower: Leads integral work of teams utilizing expertise, vision, problem-solving capability, and collaborative energy in professional area of expertise"/>
              <w:listItem w:displayText="Level 7: Navigate &amp; Guide: Charts a course for a systems approach to continuous learning, adaptation, and excellence, creating institutional imperatives to realize progress within across the relevant profession" w:value="Level 7: Navigate &amp; Guide: Charts a course for a systems approach to continuous learning, adaptation, and excellence, creating institutional imperatives to realize progress within across the relevant profession"/>
              <w:listItem w:displayText="Level 8: Role Model &amp; Resolve:Creates an environment to facilitate full institutional potential and governs UNDP’s strategic and political investments in line with organizational values and principles" w:value="Level 8: Role Model &amp; Resolve:Creates an environment to facilitate full institutional potential and governs UNDP’s strategic and political investments in line with organizational values and principles"/>
            </w:dropDownList>
          </w:sdtPr>
          <w:sdtEndPr/>
          <w:sdtContent>
            <w:tc>
              <w:tcPr>
                <w:tcW w:w="7763" w:type="dxa"/>
                <w:shd w:val="clear" w:color="auto" w:fill="auto"/>
                <w:vAlign w:val="center"/>
              </w:tcPr>
              <w:p w14:paraId="0D1404B7" w14:textId="3CC3426D" w:rsidR="00B65463" w:rsidRPr="007C7A88" w:rsidRDefault="00153EDA" w:rsidP="00C6488C">
                <w:pPr>
                  <w:rPr>
                    <w:szCs w:val="20"/>
                  </w:rPr>
                </w:pPr>
                <w:r>
                  <w:rPr>
                    <w:szCs w:val="20"/>
                  </w:rPr>
                  <w:t>Level 5: Originate: Catalyzes new ideas, methods, and applications to pave a path for innovation and continuous improvement in professional area of expertise</w:t>
                </w:r>
              </w:p>
            </w:tc>
          </w:sdtContent>
        </w:sdt>
      </w:tr>
    </w:tbl>
    <w:p w14:paraId="76600048" w14:textId="77777777" w:rsidR="00827325" w:rsidRDefault="00827325"/>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2857"/>
        <w:gridCol w:w="7825"/>
      </w:tblGrid>
      <w:tr w:rsidR="005F151D" w14:paraId="4D48CF84" w14:textId="77777777" w:rsidTr="00827325">
        <w:tc>
          <w:tcPr>
            <w:tcW w:w="10800" w:type="dxa"/>
            <w:gridSpan w:val="2"/>
            <w:shd w:val="clear" w:color="auto" w:fill="E0E0E0"/>
          </w:tcPr>
          <w:p w14:paraId="5BF7D23A" w14:textId="77777777" w:rsidR="005F151D" w:rsidRDefault="00401B2F" w:rsidP="00F53710">
            <w:pPr>
              <w:spacing w:before="40" w:after="40"/>
              <w:rPr>
                <w:b/>
                <w:bCs/>
                <w:sz w:val="24"/>
              </w:rPr>
            </w:pPr>
            <w:bookmarkStart w:id="4" w:name="_Hlk49248182"/>
            <w:r w:rsidRPr="00F53710">
              <w:rPr>
                <w:b/>
                <w:bCs/>
                <w:sz w:val="22"/>
                <w:szCs w:val="22"/>
              </w:rPr>
              <w:t>V</w:t>
            </w:r>
            <w:r w:rsidR="005F151D" w:rsidRPr="00F53710">
              <w:rPr>
                <w:b/>
                <w:bCs/>
                <w:sz w:val="22"/>
                <w:szCs w:val="22"/>
              </w:rPr>
              <w:t>. Recruitment Qualifications</w:t>
            </w:r>
          </w:p>
        </w:tc>
      </w:tr>
      <w:tr w:rsidR="000E0F29" w14:paraId="3983DDA1" w14:textId="77777777" w:rsidTr="00827325">
        <w:trPr>
          <w:trHeight w:val="230"/>
        </w:trPr>
        <w:tc>
          <w:tcPr>
            <w:tcW w:w="2880" w:type="dxa"/>
            <w:tcBorders>
              <w:bottom w:val="single" w:sz="4" w:space="0" w:color="auto"/>
            </w:tcBorders>
          </w:tcPr>
          <w:p w14:paraId="7D4DC9A0" w14:textId="77777777" w:rsidR="005F151D" w:rsidRDefault="005F151D" w:rsidP="00F53710">
            <w:pPr>
              <w:spacing w:before="60"/>
            </w:pPr>
            <w:r>
              <w:t>Education:</w:t>
            </w:r>
          </w:p>
        </w:tc>
        <w:tc>
          <w:tcPr>
            <w:tcW w:w="7920" w:type="dxa"/>
            <w:tcBorders>
              <w:bottom w:val="single" w:sz="4" w:space="0" w:color="auto"/>
            </w:tcBorders>
          </w:tcPr>
          <w:p w14:paraId="2C3CF4B0" w14:textId="432C4F4E" w:rsidR="00E11F39" w:rsidRPr="00187242" w:rsidRDefault="00153EDA" w:rsidP="00187242">
            <w:pPr>
              <w:spacing w:before="100" w:beforeAutospacing="1" w:after="100" w:afterAutospacing="1"/>
              <w:jc w:val="both"/>
              <w:rPr>
                <w:highlight w:val="white"/>
              </w:rPr>
            </w:pPr>
            <w:r>
              <w:t>Advanced university degree (Master’s Degree) in political science, sociology, international relations, international economics, law, public administration, or other related social sciences</w:t>
            </w:r>
            <w:r w:rsidR="00BC2145">
              <w:t>.</w:t>
            </w:r>
            <w:r w:rsidR="003326D4">
              <w:t xml:space="preserve"> </w:t>
            </w:r>
          </w:p>
        </w:tc>
      </w:tr>
      <w:tr w:rsidR="000E0F29" w14:paraId="6F926DE2" w14:textId="77777777" w:rsidTr="00827325">
        <w:trPr>
          <w:trHeight w:val="230"/>
        </w:trPr>
        <w:tc>
          <w:tcPr>
            <w:tcW w:w="2880" w:type="dxa"/>
            <w:tcBorders>
              <w:bottom w:val="single" w:sz="4" w:space="0" w:color="auto"/>
            </w:tcBorders>
          </w:tcPr>
          <w:p w14:paraId="12DA2D3A" w14:textId="77777777" w:rsidR="005F151D" w:rsidRDefault="005F151D" w:rsidP="00F53710">
            <w:pPr>
              <w:spacing w:before="60"/>
            </w:pPr>
            <w:r>
              <w:t>Experience:</w:t>
            </w:r>
          </w:p>
        </w:tc>
        <w:tc>
          <w:tcPr>
            <w:tcW w:w="7920" w:type="dxa"/>
            <w:tcBorders>
              <w:bottom w:val="single" w:sz="4" w:space="0" w:color="auto"/>
            </w:tcBorders>
          </w:tcPr>
          <w:p w14:paraId="07CCDF99" w14:textId="4B4B675E" w:rsidR="00153EDA" w:rsidRPr="006D0CF6" w:rsidRDefault="00153EDA" w:rsidP="008F5214">
            <w:pPr>
              <w:numPr>
                <w:ilvl w:val="0"/>
                <w:numId w:val="32"/>
              </w:numPr>
            </w:pPr>
            <w:r w:rsidRPr="006D0CF6">
              <w:t xml:space="preserve">At least 10 years of senior level experience in </w:t>
            </w:r>
            <w:r w:rsidR="00006F39" w:rsidRPr="006D0CF6">
              <w:t xml:space="preserve">political </w:t>
            </w:r>
            <w:r w:rsidR="00532FEB" w:rsidRPr="006D0CF6">
              <w:t>affairs</w:t>
            </w:r>
            <w:r w:rsidR="00006F39" w:rsidRPr="006D0CF6">
              <w:t xml:space="preserve">, </w:t>
            </w:r>
            <w:r w:rsidRPr="006D0CF6">
              <w:t>conflict analysis</w:t>
            </w:r>
            <w:r w:rsidR="00893CAA" w:rsidRPr="006D0CF6">
              <w:t xml:space="preserve"> and reporting, as well </w:t>
            </w:r>
            <w:r w:rsidR="00532FEB" w:rsidRPr="006D0CF6">
              <w:t>as conflict</w:t>
            </w:r>
            <w:r w:rsidRPr="006D0CF6">
              <w:t xml:space="preserve"> prevention</w:t>
            </w:r>
            <w:r w:rsidR="00056E04">
              <w:t xml:space="preserve"> in the United Nations,</w:t>
            </w:r>
            <w:r w:rsidRPr="006D0CF6">
              <w:t xml:space="preserve"> </w:t>
            </w:r>
            <w:r w:rsidR="009F6A2B" w:rsidRPr="006D0CF6">
              <w:rPr>
                <w:lang w:val="en-TT"/>
              </w:rPr>
              <w:t>a governmental, multilateral or civil society organization</w:t>
            </w:r>
            <w:r w:rsidRPr="006D0CF6">
              <w:t>;</w:t>
            </w:r>
          </w:p>
          <w:p w14:paraId="46C8765E" w14:textId="33F1B8EF" w:rsidR="00893CAA" w:rsidRPr="00266294" w:rsidRDefault="00893CAA" w:rsidP="008F5214">
            <w:pPr>
              <w:numPr>
                <w:ilvl w:val="0"/>
                <w:numId w:val="32"/>
              </w:numPr>
            </w:pPr>
            <w:r w:rsidRPr="00266294">
              <w:t>Working experience in conflict, post-conflict and transition in the context of integrated United Nations Missions</w:t>
            </w:r>
            <w:r w:rsidR="00056E04" w:rsidRPr="00266294">
              <w:t xml:space="preserve"> </w:t>
            </w:r>
            <w:r w:rsidR="006B682E" w:rsidRPr="00266294">
              <w:t>would be a</w:t>
            </w:r>
            <w:r w:rsidR="005A0BE6" w:rsidRPr="00266294">
              <w:t xml:space="preserve">n </w:t>
            </w:r>
            <w:r w:rsidR="006B682E" w:rsidRPr="00266294">
              <w:t>asset</w:t>
            </w:r>
            <w:r w:rsidR="002C44BA" w:rsidRPr="00266294">
              <w:t>;</w:t>
            </w:r>
          </w:p>
          <w:p w14:paraId="1A0B2B7D" w14:textId="77777777" w:rsidR="008F5214" w:rsidRPr="00266294" w:rsidRDefault="008F5214" w:rsidP="008F5214">
            <w:pPr>
              <w:numPr>
                <w:ilvl w:val="0"/>
                <w:numId w:val="32"/>
              </w:numPr>
            </w:pPr>
            <w:r w:rsidRPr="00266294">
              <w:t>Proven policy, advisory and advocacy experience and track record of engagement with senior officials, such as in the United Nations, government and external partners;</w:t>
            </w:r>
          </w:p>
          <w:p w14:paraId="0161F0C4" w14:textId="61AA3979" w:rsidR="00153EDA" w:rsidRPr="00266294" w:rsidRDefault="00153EDA" w:rsidP="008F5214">
            <w:pPr>
              <w:numPr>
                <w:ilvl w:val="0"/>
                <w:numId w:val="32"/>
              </w:numPr>
            </w:pPr>
            <w:r w:rsidRPr="00266294">
              <w:t>Experience working within a UN</w:t>
            </w:r>
            <w:r w:rsidR="00893CAA" w:rsidRPr="00266294">
              <w:t>HQ Department or</w:t>
            </w:r>
            <w:r w:rsidRPr="00266294">
              <w:t xml:space="preserve"> </w:t>
            </w:r>
            <w:r w:rsidR="00893CAA" w:rsidRPr="00266294">
              <w:t xml:space="preserve">UN </w:t>
            </w:r>
            <w:r w:rsidR="002C44BA" w:rsidRPr="00266294">
              <w:t>A</w:t>
            </w:r>
            <w:r w:rsidRPr="00266294">
              <w:t>gency</w:t>
            </w:r>
            <w:r w:rsidR="002C44BA" w:rsidRPr="00266294">
              <w:t>/ Fund/ Programme</w:t>
            </w:r>
            <w:r w:rsidR="00893CAA" w:rsidRPr="00266294">
              <w:t xml:space="preserve">, with the </w:t>
            </w:r>
            <w:r w:rsidR="00532FEB" w:rsidRPr="00266294">
              <w:t>relevant field</w:t>
            </w:r>
            <w:r w:rsidRPr="00266294">
              <w:t xml:space="preserve"> experience</w:t>
            </w:r>
            <w:r w:rsidR="00532FEB" w:rsidRPr="00266294">
              <w:t xml:space="preserve"> </w:t>
            </w:r>
            <w:r w:rsidRPr="00266294">
              <w:t>would be a</w:t>
            </w:r>
            <w:r w:rsidR="00156C98" w:rsidRPr="00266294">
              <w:t xml:space="preserve">n </w:t>
            </w:r>
            <w:r w:rsidRPr="00266294">
              <w:t>asset</w:t>
            </w:r>
            <w:r w:rsidR="008F5214" w:rsidRPr="00266294">
              <w:t>;</w:t>
            </w:r>
          </w:p>
          <w:p w14:paraId="2C65C0CF" w14:textId="25A5E316" w:rsidR="00893CAA" w:rsidRPr="00266294" w:rsidRDefault="00893CAA" w:rsidP="008F5214">
            <w:pPr>
              <w:numPr>
                <w:ilvl w:val="0"/>
                <w:numId w:val="32"/>
              </w:numPr>
            </w:pPr>
            <w:r w:rsidRPr="00266294">
              <w:t>Experience working in an Integrated DSRSG/RC Office and interacting with RCO Teams would be a major asset</w:t>
            </w:r>
            <w:r w:rsidR="008F5214" w:rsidRPr="00266294">
              <w:t>;</w:t>
            </w:r>
          </w:p>
          <w:p w14:paraId="4DC58AE6" w14:textId="68059676" w:rsidR="00532FEB" w:rsidRPr="00266294" w:rsidRDefault="000E0F29" w:rsidP="008F5214">
            <w:pPr>
              <w:numPr>
                <w:ilvl w:val="0"/>
                <w:numId w:val="32"/>
              </w:numPr>
            </w:pPr>
            <w:r w:rsidRPr="00266294">
              <w:t>Ability to understand UN development programming and to support the RCO Head of Office and the RCO Team, in leading UNCT development planning efforts</w:t>
            </w:r>
            <w:r w:rsidR="008F5214" w:rsidRPr="00266294">
              <w:t>;</w:t>
            </w:r>
            <w:r w:rsidRPr="00266294">
              <w:t xml:space="preserve"> </w:t>
            </w:r>
          </w:p>
          <w:p w14:paraId="5FB2595E" w14:textId="7D83E6A7" w:rsidR="0018667E" w:rsidRPr="00266294" w:rsidRDefault="00153EDA" w:rsidP="008F5214">
            <w:pPr>
              <w:numPr>
                <w:ilvl w:val="0"/>
                <w:numId w:val="32"/>
              </w:numPr>
            </w:pPr>
            <w:r w:rsidRPr="00266294">
              <w:t>Excellent knowledge of and</w:t>
            </w:r>
            <w:r w:rsidR="000E0F29" w:rsidRPr="00266294">
              <w:t xml:space="preserve"> </w:t>
            </w:r>
            <w:r w:rsidRPr="00266294">
              <w:t>extensive</w:t>
            </w:r>
            <w:r w:rsidR="000E0F29" w:rsidRPr="00266294">
              <w:t xml:space="preserve"> work</w:t>
            </w:r>
            <w:r w:rsidRPr="00266294">
              <w:t xml:space="preserve"> experience </w:t>
            </w:r>
            <w:r w:rsidR="00B65A7F" w:rsidRPr="00266294">
              <w:t xml:space="preserve">in </w:t>
            </w:r>
            <w:r w:rsidR="008F5214" w:rsidRPr="00266294">
              <w:t xml:space="preserve">the </w:t>
            </w:r>
            <w:r w:rsidR="00C8423D" w:rsidRPr="00266294">
              <w:t>Sub-Saharan</w:t>
            </w:r>
            <w:r w:rsidR="008F5214" w:rsidRPr="00266294">
              <w:t xml:space="preserve"> Africa subregion</w:t>
            </w:r>
            <w:r w:rsidR="000E0F29" w:rsidRPr="00266294">
              <w:t xml:space="preserve">, preferably in a conflict, post-conflict and </w:t>
            </w:r>
            <w:r w:rsidR="00532FEB" w:rsidRPr="00266294">
              <w:t xml:space="preserve">transition </w:t>
            </w:r>
            <w:r w:rsidR="000E0F29" w:rsidRPr="00266294">
              <w:t>setting</w:t>
            </w:r>
            <w:r w:rsidR="00D53360" w:rsidRPr="00266294">
              <w:t>s</w:t>
            </w:r>
            <w:r w:rsidR="000E0F29" w:rsidRPr="00266294">
              <w:t>, w</w:t>
            </w:r>
            <w:r w:rsidR="00717746" w:rsidRPr="00266294">
              <w:t>ould be</w:t>
            </w:r>
            <w:r w:rsidR="000E0F29" w:rsidRPr="00266294">
              <w:t xml:space="preserve"> a major asset</w:t>
            </w:r>
            <w:r w:rsidR="008F5214" w:rsidRPr="00266294">
              <w:t>;</w:t>
            </w:r>
          </w:p>
          <w:p w14:paraId="3FBB376C" w14:textId="70EEC73E" w:rsidR="002C44BA" w:rsidRPr="00266294" w:rsidRDefault="002C44BA" w:rsidP="008F5214">
            <w:pPr>
              <w:numPr>
                <w:ilvl w:val="0"/>
                <w:numId w:val="32"/>
              </w:numPr>
            </w:pPr>
            <w:r w:rsidRPr="00266294">
              <w:t>Experience in national and community-level conflict prevention and peacebuilding initiatives and programming</w:t>
            </w:r>
            <w:r w:rsidR="00A951BB" w:rsidRPr="00266294">
              <w:t>,</w:t>
            </w:r>
            <w:r w:rsidRPr="00266294">
              <w:t xml:space="preserve"> </w:t>
            </w:r>
            <w:r w:rsidRPr="00266294">
              <w:rPr>
                <w:lang w:val="en-TT"/>
              </w:rPr>
              <w:t xml:space="preserve">with experience in </w:t>
            </w:r>
            <w:r w:rsidRPr="00266294">
              <w:t>gendered dimensions of peacebuilding</w:t>
            </w:r>
            <w:r w:rsidR="00592AD9" w:rsidRPr="00266294">
              <w:t>,</w:t>
            </w:r>
            <w:r w:rsidRPr="00266294">
              <w:t xml:space="preserve"> being an asset</w:t>
            </w:r>
            <w:r w:rsidR="008F5214" w:rsidRPr="00266294">
              <w:t>.</w:t>
            </w:r>
          </w:p>
          <w:p w14:paraId="441EE05F" w14:textId="5FFEB5D0" w:rsidR="002C44BA" w:rsidRPr="00187242" w:rsidRDefault="002C44BA" w:rsidP="0083442C">
            <w:pPr>
              <w:rPr>
                <w:highlight w:val="white"/>
              </w:rPr>
            </w:pPr>
          </w:p>
        </w:tc>
      </w:tr>
      <w:tr w:rsidR="000E0F29" w14:paraId="40015451" w14:textId="77777777" w:rsidTr="00827325">
        <w:trPr>
          <w:trHeight w:val="230"/>
        </w:trPr>
        <w:tc>
          <w:tcPr>
            <w:tcW w:w="2880" w:type="dxa"/>
          </w:tcPr>
          <w:p w14:paraId="5F8E5AFB" w14:textId="77777777" w:rsidR="005F151D" w:rsidRDefault="005F151D" w:rsidP="00F53710">
            <w:pPr>
              <w:spacing w:before="60"/>
            </w:pPr>
            <w:r>
              <w:t>Language Requirements:</w:t>
            </w:r>
          </w:p>
        </w:tc>
        <w:tc>
          <w:tcPr>
            <w:tcW w:w="7920" w:type="dxa"/>
          </w:tcPr>
          <w:p w14:paraId="73452DF7" w14:textId="0C682563" w:rsidR="0078496E" w:rsidRDefault="003260BC" w:rsidP="00F53710">
            <w:pPr>
              <w:spacing w:before="60"/>
            </w:pPr>
            <w:r>
              <w:t>Fluent written and spoken</w:t>
            </w:r>
            <w:r w:rsidR="00233302">
              <w:t xml:space="preserve"> </w:t>
            </w:r>
            <w:r w:rsidR="00BD0743">
              <w:t xml:space="preserve">of </w:t>
            </w:r>
            <w:r>
              <w:t>English</w:t>
            </w:r>
            <w:r w:rsidR="001A56FB">
              <w:t xml:space="preserve"> </w:t>
            </w:r>
            <w:r w:rsidR="009F6460">
              <w:t xml:space="preserve">and French </w:t>
            </w:r>
            <w:r w:rsidR="002C44BA">
              <w:t>is</w:t>
            </w:r>
            <w:r>
              <w:t xml:space="preserve"> required.</w:t>
            </w:r>
            <w:r w:rsidR="00233302">
              <w:t xml:space="preserve"> </w:t>
            </w:r>
            <w:r w:rsidR="009F6460">
              <w:t>Knowledge of Portuguese</w:t>
            </w:r>
            <w:r w:rsidR="008F5214">
              <w:t xml:space="preserve"> language</w:t>
            </w:r>
            <w:r w:rsidR="009F6460">
              <w:t xml:space="preserve"> </w:t>
            </w:r>
            <w:r w:rsidR="002C44BA">
              <w:t xml:space="preserve">is </w:t>
            </w:r>
            <w:r w:rsidR="008F5214">
              <w:t>highly desirable</w:t>
            </w:r>
            <w:r w:rsidR="006F06BF">
              <w:t>.</w:t>
            </w:r>
          </w:p>
        </w:tc>
      </w:tr>
      <w:tr w:rsidR="000E0F29" w14:paraId="7883BCF2" w14:textId="77777777" w:rsidTr="00827325">
        <w:trPr>
          <w:trHeight w:val="230"/>
        </w:trPr>
        <w:tc>
          <w:tcPr>
            <w:tcW w:w="2880" w:type="dxa"/>
            <w:tcBorders>
              <w:bottom w:val="single" w:sz="4" w:space="0" w:color="auto"/>
            </w:tcBorders>
          </w:tcPr>
          <w:p w14:paraId="0E0C7D5F" w14:textId="77777777" w:rsidR="006C56A7" w:rsidRDefault="006C56A7" w:rsidP="00F53710">
            <w:pPr>
              <w:spacing w:before="60"/>
            </w:pPr>
            <w:r>
              <w:t>Other:</w:t>
            </w:r>
          </w:p>
        </w:tc>
        <w:tc>
          <w:tcPr>
            <w:tcW w:w="7920" w:type="dxa"/>
            <w:tcBorders>
              <w:bottom w:val="single" w:sz="4" w:space="0" w:color="auto"/>
            </w:tcBorders>
          </w:tcPr>
          <w:p w14:paraId="1032661A" w14:textId="103A2FBC" w:rsidR="002C5C66" w:rsidRDefault="00884213" w:rsidP="003260BC">
            <w:r w:rsidRPr="00482A42">
              <w:t>Qualified female candidates are especially encouraged to apply</w:t>
            </w:r>
            <w:r>
              <w:t>.</w:t>
            </w:r>
          </w:p>
        </w:tc>
      </w:tr>
      <w:bookmarkEnd w:id="4"/>
    </w:tbl>
    <w:p w14:paraId="72607406" w14:textId="77777777" w:rsidR="005F151D" w:rsidRDefault="005F151D"/>
    <w:sectPr w:rsidR="005F151D" w:rsidSect="009B51F5">
      <w:headerReference w:type="default" r:id="rId17"/>
      <w:footerReference w:type="default" r:id="rId18"/>
      <w:pgSz w:w="12240" w:h="15840" w:code="1"/>
      <w:pgMar w:top="720" w:right="720" w:bottom="720" w:left="720" w:header="720" w:footer="465"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2" w:author="Joint Programme" w:date="2021-10-20T16:35:00Z" w:initials="JP">
    <w:p w14:paraId="53F47E23" w14:textId="031436AC" w:rsidR="00E7394F" w:rsidRDefault="00E7394F">
      <w:pPr>
        <w:pStyle w:val="CommentText"/>
      </w:pPr>
      <w:r>
        <w:rPr>
          <w:rStyle w:val="CommentReference"/>
        </w:rPr>
        <w:annotationRef/>
      </w:r>
      <w:r>
        <w:t>Please update</w:t>
      </w:r>
    </w:p>
  </w:comment>
  <w:comment w:id="3" w:author="Joint Programme" w:date="2021-10-20T16:35:00Z" w:initials="JP">
    <w:p w14:paraId="093A7FC7" w14:textId="4F95DBF6" w:rsidR="00E7394F" w:rsidRDefault="00E7394F">
      <w:pPr>
        <w:pStyle w:val="CommentText"/>
      </w:pPr>
      <w:r>
        <w:rPr>
          <w:rStyle w:val="CommentReference"/>
        </w:rPr>
        <w:annotationRef/>
      </w:r>
      <w:r>
        <w:t xml:space="preserve">Kindly </w:t>
      </w:r>
      <w:r w:rsidR="0042505D">
        <w:t>compare with the new version of the TOR and let us know</w:t>
      </w:r>
      <w:r w:rsidR="00A866A2">
        <w:t xml:space="preserve"> whether </w:t>
      </w:r>
      <w:r w:rsidR="00C91285">
        <w:t>the previous responsibilities could be updated.</w:t>
      </w:r>
    </w:p>
    <w:p w14:paraId="7B41A5C2" w14:textId="77777777" w:rsidR="0054786F" w:rsidRDefault="0054786F">
      <w:pPr>
        <w:pStyle w:val="CommentText"/>
      </w:pPr>
    </w:p>
    <w:p w14:paraId="2080FD03" w14:textId="77777777" w:rsidR="0054786F" w:rsidRPr="00B316AC" w:rsidRDefault="0054786F" w:rsidP="0054786F">
      <w:pPr>
        <w:rPr>
          <w:highlight w:val="white"/>
        </w:rPr>
      </w:pPr>
      <w:r>
        <w:rPr>
          <w:highlight w:val="white"/>
        </w:rPr>
        <w:t>T</w:t>
      </w:r>
      <w:r w:rsidRPr="00B316AC">
        <w:rPr>
          <w:highlight w:val="white"/>
        </w:rPr>
        <w:t xml:space="preserve">here are </w:t>
      </w:r>
      <w:r>
        <w:rPr>
          <w:highlight w:val="white"/>
        </w:rPr>
        <w:t>three</w:t>
      </w:r>
      <w:r w:rsidRPr="00B316AC">
        <w:rPr>
          <w:highlight w:val="white"/>
        </w:rPr>
        <w:t xml:space="preserve"> broad functions of the position: </w:t>
      </w:r>
    </w:p>
    <w:p w14:paraId="0F77278C" w14:textId="1D2CFEA1" w:rsidR="0054786F" w:rsidRDefault="0054786F" w:rsidP="0054786F">
      <w:pPr>
        <w:pStyle w:val="ListParagraph"/>
        <w:numPr>
          <w:ilvl w:val="0"/>
          <w:numId w:val="28"/>
        </w:numPr>
        <w:rPr>
          <w:highlight w:val="white"/>
        </w:rPr>
      </w:pPr>
      <w:r w:rsidRPr="00CE59FC">
        <w:rPr>
          <w:highlight w:val="white"/>
        </w:rPr>
        <w:t>Undertake conflict analysis and provide strategic advice to the Resident Coordinator in his/her engagement with high-level government officials, academia, civil society including youth and women’s networks, UN Country Teams, HQ, and other relevant stakeholders.   Submit the analysis and reporting to the RC, UNDP RR and DPPA.</w:t>
      </w:r>
    </w:p>
    <w:p w14:paraId="62313623" w14:textId="77777777" w:rsidR="00A866A2" w:rsidRPr="00CE59FC" w:rsidRDefault="00A866A2" w:rsidP="00A866A2">
      <w:pPr>
        <w:pStyle w:val="ListParagraph"/>
        <w:ind w:left="0"/>
        <w:rPr>
          <w:highlight w:val="white"/>
        </w:rPr>
      </w:pPr>
    </w:p>
    <w:p w14:paraId="6934D5F6" w14:textId="14F6B9C7" w:rsidR="0054786F" w:rsidRDefault="0054786F" w:rsidP="0054786F">
      <w:pPr>
        <w:pStyle w:val="ListParagraph"/>
        <w:numPr>
          <w:ilvl w:val="0"/>
          <w:numId w:val="28"/>
        </w:numPr>
      </w:pPr>
      <w:r w:rsidRPr="00584EFF">
        <w:t>Identify opportunities to build national capacities for conflict prevention including areas of strategic, programmatic and policy engagement with national stakeholders, and support the RC and the UNCT action in areas of conflict prevention, peacebuilding, human rights, humanitarian-development-peace (HDP) nexus, Women, Peace and Security (WPS) and Youth, Peace and Security (YPS) among others.</w:t>
      </w:r>
    </w:p>
    <w:p w14:paraId="701681A9" w14:textId="77777777" w:rsidR="00A866A2" w:rsidRDefault="00A866A2" w:rsidP="00A866A2">
      <w:pPr>
        <w:pStyle w:val="ListParagraph"/>
      </w:pPr>
    </w:p>
    <w:p w14:paraId="5841D1B2" w14:textId="77777777" w:rsidR="00A866A2" w:rsidRPr="00584EFF" w:rsidRDefault="00A866A2" w:rsidP="00A866A2">
      <w:pPr>
        <w:pStyle w:val="ListParagraph"/>
        <w:ind w:left="0"/>
      </w:pPr>
    </w:p>
    <w:p w14:paraId="2B012FBC" w14:textId="77777777" w:rsidR="0054786F" w:rsidRDefault="0054786F" w:rsidP="0054786F">
      <w:pPr>
        <w:pStyle w:val="ListParagraph"/>
        <w:numPr>
          <w:ilvl w:val="0"/>
          <w:numId w:val="28"/>
        </w:numPr>
        <w:rPr>
          <w:highlight w:val="white"/>
        </w:rPr>
      </w:pPr>
      <w:r w:rsidRPr="00B316AC">
        <w:rPr>
          <w:highlight w:val="white"/>
        </w:rPr>
        <w:t>Establish and strengthen strategic partnerships with key national stakeholders, regional and international actors and development partners</w:t>
      </w:r>
      <w:r>
        <w:rPr>
          <w:highlight w:val="white"/>
        </w:rPr>
        <w:t xml:space="preserve"> on issues related to Sustaining Peace and the 2030 Agenda for Sustainable Development.</w:t>
      </w:r>
    </w:p>
    <w:p w14:paraId="39821796" w14:textId="2444B788" w:rsidR="0054786F" w:rsidRDefault="0054786F">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3F47E23" w15:done="0"/>
  <w15:commentEx w15:paraId="3982179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1AC3DC" w16cex:dateUtc="2021-10-20T20:35:00Z"/>
  <w16cex:commentExtensible w16cex:durableId="251AC3EA" w16cex:dateUtc="2021-10-20T20: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3F47E23" w16cid:durableId="251AC3DC"/>
  <w16cid:commentId w16cid:paraId="39821796" w16cid:durableId="251AC3E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B8F277" w14:textId="77777777" w:rsidR="00752D3E" w:rsidRDefault="00752D3E" w:rsidP="00412C63">
      <w:r>
        <w:separator/>
      </w:r>
    </w:p>
  </w:endnote>
  <w:endnote w:type="continuationSeparator" w:id="0">
    <w:p w14:paraId="6D574CFF" w14:textId="77777777" w:rsidR="00752D3E" w:rsidRDefault="00752D3E" w:rsidP="00412C63">
      <w:r>
        <w:continuationSeparator/>
      </w:r>
    </w:p>
  </w:endnote>
  <w:endnote w:type="continuationNotice" w:id="1">
    <w:p w14:paraId="142539E1" w14:textId="77777777" w:rsidR="00752D3E" w:rsidRDefault="00752D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8"/>
        <w:szCs w:val="22"/>
      </w:rPr>
      <w:id w:val="-923958002"/>
      <w:docPartObj>
        <w:docPartGallery w:val="Page Numbers (Bottom of Page)"/>
        <w:docPartUnique/>
      </w:docPartObj>
    </w:sdtPr>
    <w:sdtEndPr>
      <w:rPr>
        <w:noProof/>
      </w:rPr>
    </w:sdtEndPr>
    <w:sdtContent>
      <w:p w14:paraId="4351D80E" w14:textId="23A10FB7" w:rsidR="009B51F5" w:rsidRPr="009B51F5" w:rsidRDefault="009B51F5">
        <w:pPr>
          <w:pStyle w:val="Footer"/>
          <w:jc w:val="right"/>
          <w:rPr>
            <w:sz w:val="18"/>
            <w:szCs w:val="22"/>
          </w:rPr>
        </w:pPr>
        <w:r w:rsidRPr="009B51F5">
          <w:rPr>
            <w:sz w:val="18"/>
            <w:szCs w:val="22"/>
          </w:rPr>
          <w:fldChar w:fldCharType="begin"/>
        </w:r>
        <w:r w:rsidRPr="009B51F5">
          <w:rPr>
            <w:sz w:val="18"/>
            <w:szCs w:val="22"/>
          </w:rPr>
          <w:instrText xml:space="preserve"> PAGE   \* MERGEFORMAT </w:instrText>
        </w:r>
        <w:r w:rsidRPr="009B51F5">
          <w:rPr>
            <w:sz w:val="18"/>
            <w:szCs w:val="22"/>
          </w:rPr>
          <w:fldChar w:fldCharType="separate"/>
        </w:r>
        <w:r w:rsidR="00153EDA">
          <w:rPr>
            <w:noProof/>
            <w:sz w:val="18"/>
            <w:szCs w:val="22"/>
          </w:rPr>
          <w:t>5</w:t>
        </w:r>
        <w:r w:rsidRPr="009B51F5">
          <w:rPr>
            <w:noProof/>
            <w:sz w:val="18"/>
            <w:szCs w:val="22"/>
          </w:rPr>
          <w:fldChar w:fldCharType="end"/>
        </w:r>
      </w:p>
    </w:sdtContent>
  </w:sdt>
  <w:p w14:paraId="35DA630F" w14:textId="77777777" w:rsidR="009B51F5" w:rsidRDefault="009B51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020885" w14:textId="77777777" w:rsidR="00752D3E" w:rsidRDefault="00752D3E" w:rsidP="00412C63">
      <w:r>
        <w:separator/>
      </w:r>
    </w:p>
  </w:footnote>
  <w:footnote w:type="continuationSeparator" w:id="0">
    <w:p w14:paraId="1C709197" w14:textId="77777777" w:rsidR="00752D3E" w:rsidRDefault="00752D3E" w:rsidP="00412C63">
      <w:r>
        <w:continuationSeparator/>
      </w:r>
    </w:p>
  </w:footnote>
  <w:footnote w:type="continuationNotice" w:id="1">
    <w:p w14:paraId="58B8534B" w14:textId="77777777" w:rsidR="00752D3E" w:rsidRDefault="00752D3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621" w:type="dxa"/>
      <w:tblInd w:w="108" w:type="dxa"/>
      <w:tblBorders>
        <w:top w:val="thinThickSmallGap" w:sz="24" w:space="0" w:color="auto"/>
        <w:left w:val="thinThickSmallGap" w:sz="24" w:space="0" w:color="auto"/>
        <w:bottom w:val="thickThinSmallGap" w:sz="24" w:space="0" w:color="auto"/>
        <w:right w:val="thickThinSmallGap" w:sz="24" w:space="0" w:color="auto"/>
      </w:tblBorders>
      <w:tblLayout w:type="fixed"/>
      <w:tblLook w:val="04A0" w:firstRow="1" w:lastRow="0" w:firstColumn="1" w:lastColumn="0" w:noHBand="0" w:noVBand="1"/>
    </w:tblPr>
    <w:tblGrid>
      <w:gridCol w:w="1534"/>
      <w:gridCol w:w="9087"/>
    </w:tblGrid>
    <w:tr w:rsidR="00037023" w14:paraId="4A369A1A" w14:textId="77777777" w:rsidTr="0061165E">
      <w:trPr>
        <w:cantSplit/>
        <w:trHeight w:val="1124"/>
      </w:trPr>
      <w:tc>
        <w:tcPr>
          <w:tcW w:w="1534" w:type="dxa"/>
          <w:tcBorders>
            <w:top w:val="thinThickSmallGap" w:sz="24" w:space="0" w:color="auto"/>
            <w:left w:val="thinThickSmallGap" w:sz="24" w:space="0" w:color="auto"/>
            <w:bottom w:val="thickThinSmallGap" w:sz="24" w:space="0" w:color="auto"/>
            <w:right w:val="nil"/>
          </w:tcBorders>
          <w:shd w:val="clear" w:color="auto" w:fill="FFFFFF"/>
          <w:vAlign w:val="center"/>
          <w:hideMark/>
        </w:tcPr>
        <w:p w14:paraId="0BA9C0C8" w14:textId="77777777" w:rsidR="00037023" w:rsidRDefault="00037023">
          <w:pPr>
            <w:jc w:val="center"/>
            <w:rPr>
              <w:b/>
              <w:sz w:val="22"/>
            </w:rPr>
          </w:pPr>
          <w:r>
            <w:object w:dxaOrig="2400" w:dyaOrig="1740" w14:anchorId="6A0494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4pt;height:37.2pt" fillcolor="window">
                <v:imagedata r:id="rId1" o:title=""/>
              </v:shape>
              <o:OLEObject Type="Embed" ProgID="MSPhotoEd.3" ShapeID="_x0000_i1027" DrawAspect="Content" ObjectID="_1696253134" r:id="rId2"/>
            </w:object>
          </w:r>
        </w:p>
      </w:tc>
      <w:tc>
        <w:tcPr>
          <w:tcW w:w="9087" w:type="dxa"/>
          <w:tcBorders>
            <w:top w:val="thinThickSmallGap" w:sz="24" w:space="0" w:color="auto"/>
            <w:left w:val="nil"/>
            <w:bottom w:val="thickThinSmallGap" w:sz="24" w:space="0" w:color="auto"/>
            <w:right w:val="thickThinSmallGap" w:sz="24" w:space="0" w:color="auto"/>
          </w:tcBorders>
          <w:shd w:val="clear" w:color="auto" w:fill="FFFFFF"/>
        </w:tcPr>
        <w:p w14:paraId="0A556F48" w14:textId="77777777" w:rsidR="00037023" w:rsidRDefault="00037023">
          <w:pPr>
            <w:rPr>
              <w:b/>
              <w:sz w:val="22"/>
            </w:rPr>
          </w:pPr>
        </w:p>
        <w:p w14:paraId="0A9AE098" w14:textId="77777777" w:rsidR="00037023" w:rsidRDefault="00037023">
          <w:pPr>
            <w:rPr>
              <w:b/>
              <w:sz w:val="22"/>
            </w:rPr>
          </w:pPr>
          <w:r>
            <w:rPr>
              <w:b/>
              <w:sz w:val="22"/>
            </w:rPr>
            <w:t>UNITED NATIONS DEVELOPMENT PROGRAMME</w:t>
          </w:r>
        </w:p>
        <w:p w14:paraId="72A6ECF9" w14:textId="6BF60B94" w:rsidR="00037023" w:rsidRDefault="00037023">
          <w:pPr>
            <w:rPr>
              <w:b/>
              <w:sz w:val="22"/>
            </w:rPr>
          </w:pPr>
          <w:r>
            <w:rPr>
              <w:b/>
              <w:sz w:val="22"/>
            </w:rPr>
            <w:t>JOB DESCRIPTION</w:t>
          </w:r>
        </w:p>
        <w:p w14:paraId="59272699" w14:textId="77777777" w:rsidR="003F68B3" w:rsidRDefault="003F68B3">
          <w:pPr>
            <w:rPr>
              <w:b/>
              <w:sz w:val="22"/>
            </w:rPr>
          </w:pPr>
        </w:p>
        <w:p w14:paraId="08DE10C9" w14:textId="7CB28BCC" w:rsidR="00037023" w:rsidRPr="00CA3F39" w:rsidRDefault="00037023">
          <w:pPr>
            <w:rPr>
              <w:b/>
              <w:bCs/>
              <w:sz w:val="28"/>
              <w:szCs w:val="28"/>
            </w:rPr>
          </w:pPr>
        </w:p>
      </w:tc>
    </w:tr>
  </w:tbl>
  <w:p w14:paraId="2BC2C24B" w14:textId="77777777" w:rsidR="00412C63" w:rsidRDefault="00412C63">
    <w:pPr>
      <w:pStyle w:val="Header"/>
    </w:pPr>
  </w:p>
  <w:p w14:paraId="69A491D5" w14:textId="77777777" w:rsidR="00412C63" w:rsidRDefault="00412C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82" type="#_x0000_t75" style="width:3in;height:3in" o:bullet="t"/>
    </w:pict>
  </w:numPicBullet>
  <w:numPicBullet w:numPicBulletId="1">
    <w:pict>
      <v:shape id="_x0000_i1183" type="#_x0000_t75" style="width:3in;height:3in" o:bullet="t"/>
    </w:pict>
  </w:numPicBullet>
  <w:abstractNum w:abstractNumId="0" w15:restartNumberingAfterBreak="0">
    <w:nsid w:val="007361DB"/>
    <w:multiLevelType w:val="multilevel"/>
    <w:tmpl w:val="B484A086"/>
    <w:lvl w:ilvl="0">
      <w:start w:val="1"/>
      <w:numFmt w:val="bullet"/>
      <w:lvlText w:val="●"/>
      <w:lvlJc w:val="left"/>
      <w:pPr>
        <w:ind w:left="720" w:firstLine="1080"/>
      </w:pPr>
      <w:rPr>
        <w:rFonts w:ascii="Arial" w:eastAsia="Arial" w:hAnsi="Arial" w:cs="Arial"/>
        <w:vertAlign w:val="baseline"/>
      </w:rPr>
    </w:lvl>
    <w:lvl w:ilvl="1">
      <w:start w:val="1"/>
      <w:numFmt w:val="bullet"/>
      <w:lvlText w:val="o"/>
      <w:lvlJc w:val="left"/>
      <w:pPr>
        <w:ind w:left="1440" w:firstLine="2520"/>
      </w:pPr>
      <w:rPr>
        <w:rFonts w:ascii="Arial" w:eastAsia="Arial" w:hAnsi="Arial" w:cs="Arial"/>
        <w:vertAlign w:val="baseline"/>
      </w:rPr>
    </w:lvl>
    <w:lvl w:ilvl="2">
      <w:start w:val="1"/>
      <w:numFmt w:val="bullet"/>
      <w:lvlText w:val="▪"/>
      <w:lvlJc w:val="left"/>
      <w:pPr>
        <w:ind w:left="2160" w:firstLine="3960"/>
      </w:pPr>
      <w:rPr>
        <w:rFonts w:ascii="Arial" w:eastAsia="Arial" w:hAnsi="Arial" w:cs="Arial"/>
        <w:vertAlign w:val="baseline"/>
      </w:rPr>
    </w:lvl>
    <w:lvl w:ilvl="3">
      <w:start w:val="1"/>
      <w:numFmt w:val="bullet"/>
      <w:lvlText w:val="●"/>
      <w:lvlJc w:val="left"/>
      <w:pPr>
        <w:ind w:left="2880" w:firstLine="5400"/>
      </w:pPr>
      <w:rPr>
        <w:rFonts w:ascii="Arial" w:eastAsia="Arial" w:hAnsi="Arial" w:cs="Arial"/>
        <w:vertAlign w:val="baseline"/>
      </w:rPr>
    </w:lvl>
    <w:lvl w:ilvl="4">
      <w:start w:val="1"/>
      <w:numFmt w:val="bullet"/>
      <w:lvlText w:val="o"/>
      <w:lvlJc w:val="left"/>
      <w:pPr>
        <w:ind w:left="3600" w:firstLine="6840"/>
      </w:pPr>
      <w:rPr>
        <w:rFonts w:ascii="Arial" w:eastAsia="Arial" w:hAnsi="Arial" w:cs="Arial"/>
        <w:vertAlign w:val="baseline"/>
      </w:rPr>
    </w:lvl>
    <w:lvl w:ilvl="5">
      <w:start w:val="1"/>
      <w:numFmt w:val="bullet"/>
      <w:lvlText w:val="▪"/>
      <w:lvlJc w:val="left"/>
      <w:pPr>
        <w:ind w:left="4320" w:firstLine="8280"/>
      </w:pPr>
      <w:rPr>
        <w:rFonts w:ascii="Arial" w:eastAsia="Arial" w:hAnsi="Arial" w:cs="Arial"/>
        <w:vertAlign w:val="baseline"/>
      </w:rPr>
    </w:lvl>
    <w:lvl w:ilvl="6">
      <w:start w:val="1"/>
      <w:numFmt w:val="bullet"/>
      <w:lvlText w:val="●"/>
      <w:lvlJc w:val="left"/>
      <w:pPr>
        <w:ind w:left="5040" w:firstLine="9720"/>
      </w:pPr>
      <w:rPr>
        <w:rFonts w:ascii="Arial" w:eastAsia="Arial" w:hAnsi="Arial" w:cs="Arial"/>
        <w:vertAlign w:val="baseline"/>
      </w:rPr>
    </w:lvl>
    <w:lvl w:ilvl="7">
      <w:start w:val="1"/>
      <w:numFmt w:val="bullet"/>
      <w:lvlText w:val="o"/>
      <w:lvlJc w:val="left"/>
      <w:pPr>
        <w:ind w:left="5760" w:firstLine="11160"/>
      </w:pPr>
      <w:rPr>
        <w:rFonts w:ascii="Arial" w:eastAsia="Arial" w:hAnsi="Arial" w:cs="Arial"/>
        <w:vertAlign w:val="baseline"/>
      </w:rPr>
    </w:lvl>
    <w:lvl w:ilvl="8">
      <w:start w:val="1"/>
      <w:numFmt w:val="bullet"/>
      <w:lvlText w:val="▪"/>
      <w:lvlJc w:val="left"/>
      <w:pPr>
        <w:ind w:left="6480" w:firstLine="12600"/>
      </w:pPr>
      <w:rPr>
        <w:rFonts w:ascii="Arial" w:eastAsia="Arial" w:hAnsi="Arial" w:cs="Arial"/>
        <w:vertAlign w:val="baseline"/>
      </w:rPr>
    </w:lvl>
  </w:abstractNum>
  <w:abstractNum w:abstractNumId="1" w15:restartNumberingAfterBreak="0">
    <w:nsid w:val="018150FA"/>
    <w:multiLevelType w:val="multilevel"/>
    <w:tmpl w:val="7A941CFC"/>
    <w:lvl w:ilvl="0">
      <w:start w:val="1"/>
      <w:numFmt w:val="bullet"/>
      <w:lvlText w:val="●"/>
      <w:lvlJc w:val="left"/>
      <w:pPr>
        <w:ind w:left="720" w:firstLine="1080"/>
      </w:pPr>
      <w:rPr>
        <w:rFonts w:ascii="Arial" w:eastAsia="Arial" w:hAnsi="Arial" w:cs="Arial"/>
        <w:vertAlign w:val="baseline"/>
      </w:rPr>
    </w:lvl>
    <w:lvl w:ilvl="1">
      <w:start w:val="1"/>
      <w:numFmt w:val="bullet"/>
      <w:lvlText w:val="o"/>
      <w:lvlJc w:val="left"/>
      <w:pPr>
        <w:ind w:left="1440" w:firstLine="2520"/>
      </w:pPr>
      <w:rPr>
        <w:rFonts w:ascii="Arial" w:eastAsia="Arial" w:hAnsi="Arial" w:cs="Arial"/>
        <w:vertAlign w:val="baseline"/>
      </w:rPr>
    </w:lvl>
    <w:lvl w:ilvl="2">
      <w:start w:val="1"/>
      <w:numFmt w:val="bullet"/>
      <w:lvlText w:val="▪"/>
      <w:lvlJc w:val="left"/>
      <w:pPr>
        <w:ind w:left="2160" w:firstLine="3960"/>
      </w:pPr>
      <w:rPr>
        <w:rFonts w:ascii="Arial" w:eastAsia="Arial" w:hAnsi="Arial" w:cs="Arial"/>
        <w:vertAlign w:val="baseline"/>
      </w:rPr>
    </w:lvl>
    <w:lvl w:ilvl="3">
      <w:start w:val="1"/>
      <w:numFmt w:val="bullet"/>
      <w:lvlText w:val="●"/>
      <w:lvlJc w:val="left"/>
      <w:pPr>
        <w:ind w:left="2880" w:firstLine="5400"/>
      </w:pPr>
      <w:rPr>
        <w:rFonts w:ascii="Arial" w:eastAsia="Arial" w:hAnsi="Arial" w:cs="Arial"/>
        <w:vertAlign w:val="baseline"/>
      </w:rPr>
    </w:lvl>
    <w:lvl w:ilvl="4">
      <w:start w:val="1"/>
      <w:numFmt w:val="bullet"/>
      <w:lvlText w:val="o"/>
      <w:lvlJc w:val="left"/>
      <w:pPr>
        <w:ind w:left="3600" w:firstLine="6840"/>
      </w:pPr>
      <w:rPr>
        <w:rFonts w:ascii="Arial" w:eastAsia="Arial" w:hAnsi="Arial" w:cs="Arial"/>
        <w:vertAlign w:val="baseline"/>
      </w:rPr>
    </w:lvl>
    <w:lvl w:ilvl="5">
      <w:start w:val="1"/>
      <w:numFmt w:val="bullet"/>
      <w:lvlText w:val="▪"/>
      <w:lvlJc w:val="left"/>
      <w:pPr>
        <w:ind w:left="4320" w:firstLine="8280"/>
      </w:pPr>
      <w:rPr>
        <w:rFonts w:ascii="Arial" w:eastAsia="Arial" w:hAnsi="Arial" w:cs="Arial"/>
        <w:vertAlign w:val="baseline"/>
      </w:rPr>
    </w:lvl>
    <w:lvl w:ilvl="6">
      <w:start w:val="1"/>
      <w:numFmt w:val="bullet"/>
      <w:lvlText w:val="●"/>
      <w:lvlJc w:val="left"/>
      <w:pPr>
        <w:ind w:left="5040" w:firstLine="9720"/>
      </w:pPr>
      <w:rPr>
        <w:rFonts w:ascii="Arial" w:eastAsia="Arial" w:hAnsi="Arial" w:cs="Arial"/>
        <w:vertAlign w:val="baseline"/>
      </w:rPr>
    </w:lvl>
    <w:lvl w:ilvl="7">
      <w:start w:val="1"/>
      <w:numFmt w:val="bullet"/>
      <w:lvlText w:val="o"/>
      <w:lvlJc w:val="left"/>
      <w:pPr>
        <w:ind w:left="5760" w:firstLine="11160"/>
      </w:pPr>
      <w:rPr>
        <w:rFonts w:ascii="Arial" w:eastAsia="Arial" w:hAnsi="Arial" w:cs="Arial"/>
        <w:vertAlign w:val="baseline"/>
      </w:rPr>
    </w:lvl>
    <w:lvl w:ilvl="8">
      <w:start w:val="1"/>
      <w:numFmt w:val="bullet"/>
      <w:lvlText w:val="▪"/>
      <w:lvlJc w:val="left"/>
      <w:pPr>
        <w:ind w:left="6480" w:firstLine="12600"/>
      </w:pPr>
      <w:rPr>
        <w:rFonts w:ascii="Arial" w:eastAsia="Arial" w:hAnsi="Arial" w:cs="Arial"/>
        <w:vertAlign w:val="baseline"/>
      </w:rPr>
    </w:lvl>
  </w:abstractNum>
  <w:abstractNum w:abstractNumId="2" w15:restartNumberingAfterBreak="0">
    <w:nsid w:val="04880C4C"/>
    <w:multiLevelType w:val="hybridMultilevel"/>
    <w:tmpl w:val="B4DCE6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492DFF"/>
    <w:multiLevelType w:val="hybridMultilevel"/>
    <w:tmpl w:val="9A041BE6"/>
    <w:lvl w:ilvl="0" w:tplc="2C090001">
      <w:start w:val="1"/>
      <w:numFmt w:val="bullet"/>
      <w:lvlText w:val=""/>
      <w:lvlJc w:val="left"/>
      <w:pPr>
        <w:ind w:left="360" w:hanging="360"/>
      </w:pPr>
      <w:rPr>
        <w:rFonts w:ascii="Symbol" w:hAnsi="Symbol" w:hint="default"/>
      </w:rPr>
    </w:lvl>
    <w:lvl w:ilvl="1" w:tplc="2C090003" w:tentative="1">
      <w:start w:val="1"/>
      <w:numFmt w:val="bullet"/>
      <w:lvlText w:val="o"/>
      <w:lvlJc w:val="left"/>
      <w:pPr>
        <w:ind w:left="1080" w:hanging="360"/>
      </w:pPr>
      <w:rPr>
        <w:rFonts w:ascii="Courier New" w:hAnsi="Courier New" w:cs="Courier New" w:hint="default"/>
      </w:rPr>
    </w:lvl>
    <w:lvl w:ilvl="2" w:tplc="2C090005" w:tentative="1">
      <w:start w:val="1"/>
      <w:numFmt w:val="bullet"/>
      <w:lvlText w:val=""/>
      <w:lvlJc w:val="left"/>
      <w:pPr>
        <w:ind w:left="1800" w:hanging="360"/>
      </w:pPr>
      <w:rPr>
        <w:rFonts w:ascii="Wingdings" w:hAnsi="Wingdings" w:hint="default"/>
      </w:rPr>
    </w:lvl>
    <w:lvl w:ilvl="3" w:tplc="2C090001" w:tentative="1">
      <w:start w:val="1"/>
      <w:numFmt w:val="bullet"/>
      <w:lvlText w:val=""/>
      <w:lvlJc w:val="left"/>
      <w:pPr>
        <w:ind w:left="2520" w:hanging="360"/>
      </w:pPr>
      <w:rPr>
        <w:rFonts w:ascii="Symbol" w:hAnsi="Symbol" w:hint="default"/>
      </w:rPr>
    </w:lvl>
    <w:lvl w:ilvl="4" w:tplc="2C090003" w:tentative="1">
      <w:start w:val="1"/>
      <w:numFmt w:val="bullet"/>
      <w:lvlText w:val="o"/>
      <w:lvlJc w:val="left"/>
      <w:pPr>
        <w:ind w:left="3240" w:hanging="360"/>
      </w:pPr>
      <w:rPr>
        <w:rFonts w:ascii="Courier New" w:hAnsi="Courier New" w:cs="Courier New" w:hint="default"/>
      </w:rPr>
    </w:lvl>
    <w:lvl w:ilvl="5" w:tplc="2C090005" w:tentative="1">
      <w:start w:val="1"/>
      <w:numFmt w:val="bullet"/>
      <w:lvlText w:val=""/>
      <w:lvlJc w:val="left"/>
      <w:pPr>
        <w:ind w:left="3960" w:hanging="360"/>
      </w:pPr>
      <w:rPr>
        <w:rFonts w:ascii="Wingdings" w:hAnsi="Wingdings" w:hint="default"/>
      </w:rPr>
    </w:lvl>
    <w:lvl w:ilvl="6" w:tplc="2C090001" w:tentative="1">
      <w:start w:val="1"/>
      <w:numFmt w:val="bullet"/>
      <w:lvlText w:val=""/>
      <w:lvlJc w:val="left"/>
      <w:pPr>
        <w:ind w:left="4680" w:hanging="360"/>
      </w:pPr>
      <w:rPr>
        <w:rFonts w:ascii="Symbol" w:hAnsi="Symbol" w:hint="default"/>
      </w:rPr>
    </w:lvl>
    <w:lvl w:ilvl="7" w:tplc="2C090003" w:tentative="1">
      <w:start w:val="1"/>
      <w:numFmt w:val="bullet"/>
      <w:lvlText w:val="o"/>
      <w:lvlJc w:val="left"/>
      <w:pPr>
        <w:ind w:left="5400" w:hanging="360"/>
      </w:pPr>
      <w:rPr>
        <w:rFonts w:ascii="Courier New" w:hAnsi="Courier New" w:cs="Courier New" w:hint="default"/>
      </w:rPr>
    </w:lvl>
    <w:lvl w:ilvl="8" w:tplc="2C090005" w:tentative="1">
      <w:start w:val="1"/>
      <w:numFmt w:val="bullet"/>
      <w:lvlText w:val=""/>
      <w:lvlJc w:val="left"/>
      <w:pPr>
        <w:ind w:left="6120" w:hanging="360"/>
      </w:pPr>
      <w:rPr>
        <w:rFonts w:ascii="Wingdings" w:hAnsi="Wingdings" w:hint="default"/>
      </w:rPr>
    </w:lvl>
  </w:abstractNum>
  <w:abstractNum w:abstractNumId="4" w15:restartNumberingAfterBreak="0">
    <w:nsid w:val="0E84081F"/>
    <w:multiLevelType w:val="multilevel"/>
    <w:tmpl w:val="CDE41870"/>
    <w:lvl w:ilvl="0">
      <w:start w:val="1"/>
      <w:numFmt w:val="decimal"/>
      <w:lvlText w:val="%1."/>
      <w:lvlJc w:val="left"/>
      <w:pPr>
        <w:ind w:left="360" w:firstLine="360"/>
      </w:pPr>
      <w:rPr>
        <w:vertAlign w:val="baseline"/>
      </w:rPr>
    </w:lvl>
    <w:lvl w:ilvl="1">
      <w:start w:val="1"/>
      <w:numFmt w:val="lowerLetter"/>
      <w:lvlText w:val="%2."/>
      <w:lvlJc w:val="left"/>
      <w:pPr>
        <w:ind w:left="1080" w:firstLine="1800"/>
      </w:pPr>
      <w:rPr>
        <w:vertAlign w:val="baseline"/>
      </w:rPr>
    </w:lvl>
    <w:lvl w:ilvl="2">
      <w:start w:val="1"/>
      <w:numFmt w:val="lowerRoman"/>
      <w:lvlText w:val="%3."/>
      <w:lvlJc w:val="right"/>
      <w:pPr>
        <w:ind w:left="1800" w:firstLine="3420"/>
      </w:pPr>
      <w:rPr>
        <w:vertAlign w:val="baseline"/>
      </w:rPr>
    </w:lvl>
    <w:lvl w:ilvl="3">
      <w:start w:val="1"/>
      <w:numFmt w:val="decimal"/>
      <w:lvlText w:val="%4."/>
      <w:lvlJc w:val="left"/>
      <w:pPr>
        <w:ind w:left="2520" w:firstLine="4680"/>
      </w:pPr>
      <w:rPr>
        <w:vertAlign w:val="baseline"/>
      </w:rPr>
    </w:lvl>
    <w:lvl w:ilvl="4">
      <w:start w:val="1"/>
      <w:numFmt w:val="lowerLetter"/>
      <w:lvlText w:val="%5."/>
      <w:lvlJc w:val="left"/>
      <w:pPr>
        <w:ind w:left="3240" w:firstLine="6120"/>
      </w:pPr>
      <w:rPr>
        <w:vertAlign w:val="baseline"/>
      </w:rPr>
    </w:lvl>
    <w:lvl w:ilvl="5">
      <w:start w:val="1"/>
      <w:numFmt w:val="lowerRoman"/>
      <w:lvlText w:val="%6."/>
      <w:lvlJc w:val="right"/>
      <w:pPr>
        <w:ind w:left="3960" w:firstLine="7740"/>
      </w:pPr>
      <w:rPr>
        <w:vertAlign w:val="baseline"/>
      </w:rPr>
    </w:lvl>
    <w:lvl w:ilvl="6">
      <w:start w:val="1"/>
      <w:numFmt w:val="decimal"/>
      <w:lvlText w:val="%7."/>
      <w:lvlJc w:val="left"/>
      <w:pPr>
        <w:ind w:left="4680" w:firstLine="9000"/>
      </w:pPr>
      <w:rPr>
        <w:vertAlign w:val="baseline"/>
      </w:rPr>
    </w:lvl>
    <w:lvl w:ilvl="7">
      <w:start w:val="1"/>
      <w:numFmt w:val="lowerLetter"/>
      <w:lvlText w:val="%8."/>
      <w:lvlJc w:val="left"/>
      <w:pPr>
        <w:ind w:left="5400" w:firstLine="10440"/>
      </w:pPr>
      <w:rPr>
        <w:vertAlign w:val="baseline"/>
      </w:rPr>
    </w:lvl>
    <w:lvl w:ilvl="8">
      <w:start w:val="1"/>
      <w:numFmt w:val="lowerRoman"/>
      <w:lvlText w:val="%9."/>
      <w:lvlJc w:val="right"/>
      <w:pPr>
        <w:ind w:left="6120" w:firstLine="12060"/>
      </w:pPr>
      <w:rPr>
        <w:vertAlign w:val="baseline"/>
      </w:rPr>
    </w:lvl>
  </w:abstractNum>
  <w:abstractNum w:abstractNumId="5" w15:restartNumberingAfterBreak="0">
    <w:nsid w:val="197F5534"/>
    <w:multiLevelType w:val="multilevel"/>
    <w:tmpl w:val="D64EF440"/>
    <w:lvl w:ilvl="0">
      <w:start w:val="1"/>
      <w:numFmt w:val="bullet"/>
      <w:lvlText w:val="●"/>
      <w:lvlJc w:val="left"/>
      <w:pPr>
        <w:ind w:left="360" w:firstLine="360"/>
      </w:pPr>
      <w:rPr>
        <w:rFonts w:ascii="Arial" w:eastAsia="Arial" w:hAnsi="Arial" w:cs="Arial"/>
        <w:vertAlign w:val="baseline"/>
      </w:rPr>
    </w:lvl>
    <w:lvl w:ilvl="1">
      <w:start w:val="1"/>
      <w:numFmt w:val="bullet"/>
      <w:lvlText w:val="o"/>
      <w:lvlJc w:val="left"/>
      <w:pPr>
        <w:ind w:left="1080" w:firstLine="1800"/>
      </w:pPr>
      <w:rPr>
        <w:rFonts w:ascii="Arial" w:eastAsia="Arial" w:hAnsi="Arial" w:cs="Arial"/>
        <w:vertAlign w:val="baseline"/>
      </w:rPr>
    </w:lvl>
    <w:lvl w:ilvl="2">
      <w:start w:val="1"/>
      <w:numFmt w:val="bullet"/>
      <w:lvlText w:val="▪"/>
      <w:lvlJc w:val="left"/>
      <w:pPr>
        <w:ind w:left="1800" w:firstLine="3240"/>
      </w:pPr>
      <w:rPr>
        <w:rFonts w:ascii="Arial" w:eastAsia="Arial" w:hAnsi="Arial" w:cs="Arial"/>
        <w:vertAlign w:val="baseline"/>
      </w:rPr>
    </w:lvl>
    <w:lvl w:ilvl="3">
      <w:start w:val="1"/>
      <w:numFmt w:val="bullet"/>
      <w:lvlText w:val="●"/>
      <w:lvlJc w:val="left"/>
      <w:pPr>
        <w:ind w:left="2520" w:firstLine="4680"/>
      </w:pPr>
      <w:rPr>
        <w:rFonts w:ascii="Arial" w:eastAsia="Arial" w:hAnsi="Arial" w:cs="Arial"/>
        <w:vertAlign w:val="baseline"/>
      </w:rPr>
    </w:lvl>
    <w:lvl w:ilvl="4">
      <w:start w:val="1"/>
      <w:numFmt w:val="bullet"/>
      <w:lvlText w:val="o"/>
      <w:lvlJc w:val="left"/>
      <w:pPr>
        <w:ind w:left="3240" w:firstLine="6120"/>
      </w:pPr>
      <w:rPr>
        <w:rFonts w:ascii="Arial" w:eastAsia="Arial" w:hAnsi="Arial" w:cs="Arial"/>
        <w:vertAlign w:val="baseline"/>
      </w:rPr>
    </w:lvl>
    <w:lvl w:ilvl="5">
      <w:start w:val="1"/>
      <w:numFmt w:val="bullet"/>
      <w:lvlText w:val="▪"/>
      <w:lvlJc w:val="left"/>
      <w:pPr>
        <w:ind w:left="3960" w:firstLine="7560"/>
      </w:pPr>
      <w:rPr>
        <w:rFonts w:ascii="Arial" w:eastAsia="Arial" w:hAnsi="Arial" w:cs="Arial"/>
        <w:vertAlign w:val="baseline"/>
      </w:rPr>
    </w:lvl>
    <w:lvl w:ilvl="6">
      <w:start w:val="1"/>
      <w:numFmt w:val="bullet"/>
      <w:lvlText w:val="●"/>
      <w:lvlJc w:val="left"/>
      <w:pPr>
        <w:ind w:left="4680" w:firstLine="9000"/>
      </w:pPr>
      <w:rPr>
        <w:rFonts w:ascii="Arial" w:eastAsia="Arial" w:hAnsi="Arial" w:cs="Arial"/>
        <w:vertAlign w:val="baseline"/>
      </w:rPr>
    </w:lvl>
    <w:lvl w:ilvl="7">
      <w:start w:val="1"/>
      <w:numFmt w:val="bullet"/>
      <w:lvlText w:val="o"/>
      <w:lvlJc w:val="left"/>
      <w:pPr>
        <w:ind w:left="5400" w:firstLine="10440"/>
      </w:pPr>
      <w:rPr>
        <w:rFonts w:ascii="Arial" w:eastAsia="Arial" w:hAnsi="Arial" w:cs="Arial"/>
        <w:vertAlign w:val="baseline"/>
      </w:rPr>
    </w:lvl>
    <w:lvl w:ilvl="8">
      <w:start w:val="1"/>
      <w:numFmt w:val="bullet"/>
      <w:lvlText w:val="▪"/>
      <w:lvlJc w:val="left"/>
      <w:pPr>
        <w:ind w:left="6120" w:firstLine="11880"/>
      </w:pPr>
      <w:rPr>
        <w:rFonts w:ascii="Arial" w:eastAsia="Arial" w:hAnsi="Arial" w:cs="Arial"/>
        <w:vertAlign w:val="baseline"/>
      </w:rPr>
    </w:lvl>
  </w:abstractNum>
  <w:abstractNum w:abstractNumId="6" w15:restartNumberingAfterBreak="0">
    <w:nsid w:val="1A915A08"/>
    <w:multiLevelType w:val="multilevel"/>
    <w:tmpl w:val="7BEC9DAC"/>
    <w:lvl w:ilvl="0">
      <w:start w:val="3"/>
      <w:numFmt w:val="decimal"/>
      <w:lvlText w:val="%1."/>
      <w:lvlJc w:val="left"/>
      <w:pPr>
        <w:ind w:left="360" w:firstLine="360"/>
      </w:pPr>
      <w:rPr>
        <w:vertAlign w:val="baseline"/>
      </w:rPr>
    </w:lvl>
    <w:lvl w:ilvl="1">
      <w:start w:val="1"/>
      <w:numFmt w:val="bullet"/>
      <w:lvlText w:val="o"/>
      <w:lvlJc w:val="left"/>
      <w:pPr>
        <w:ind w:left="1080" w:firstLine="1800"/>
      </w:pPr>
      <w:rPr>
        <w:rFonts w:ascii="Arial" w:eastAsia="Arial" w:hAnsi="Arial" w:cs="Arial"/>
        <w:vertAlign w:val="baseline"/>
      </w:rPr>
    </w:lvl>
    <w:lvl w:ilvl="2">
      <w:start w:val="1"/>
      <w:numFmt w:val="bullet"/>
      <w:lvlText w:val="▪"/>
      <w:lvlJc w:val="left"/>
      <w:pPr>
        <w:ind w:left="1800" w:firstLine="3240"/>
      </w:pPr>
      <w:rPr>
        <w:rFonts w:ascii="Arial" w:eastAsia="Arial" w:hAnsi="Arial" w:cs="Arial"/>
        <w:vertAlign w:val="baseline"/>
      </w:rPr>
    </w:lvl>
    <w:lvl w:ilvl="3">
      <w:start w:val="1"/>
      <w:numFmt w:val="bullet"/>
      <w:lvlText w:val="●"/>
      <w:lvlJc w:val="left"/>
      <w:pPr>
        <w:ind w:left="2520" w:firstLine="4680"/>
      </w:pPr>
      <w:rPr>
        <w:rFonts w:ascii="Arial" w:eastAsia="Arial" w:hAnsi="Arial" w:cs="Arial"/>
        <w:vertAlign w:val="baseline"/>
      </w:rPr>
    </w:lvl>
    <w:lvl w:ilvl="4">
      <w:start w:val="1"/>
      <w:numFmt w:val="bullet"/>
      <w:lvlText w:val="o"/>
      <w:lvlJc w:val="left"/>
      <w:pPr>
        <w:ind w:left="3240" w:firstLine="6120"/>
      </w:pPr>
      <w:rPr>
        <w:rFonts w:ascii="Arial" w:eastAsia="Arial" w:hAnsi="Arial" w:cs="Arial"/>
        <w:vertAlign w:val="baseline"/>
      </w:rPr>
    </w:lvl>
    <w:lvl w:ilvl="5">
      <w:start w:val="1"/>
      <w:numFmt w:val="bullet"/>
      <w:lvlText w:val="▪"/>
      <w:lvlJc w:val="left"/>
      <w:pPr>
        <w:ind w:left="3960" w:firstLine="7560"/>
      </w:pPr>
      <w:rPr>
        <w:rFonts w:ascii="Arial" w:eastAsia="Arial" w:hAnsi="Arial" w:cs="Arial"/>
        <w:vertAlign w:val="baseline"/>
      </w:rPr>
    </w:lvl>
    <w:lvl w:ilvl="6">
      <w:start w:val="1"/>
      <w:numFmt w:val="bullet"/>
      <w:lvlText w:val="●"/>
      <w:lvlJc w:val="left"/>
      <w:pPr>
        <w:ind w:left="4680" w:firstLine="9000"/>
      </w:pPr>
      <w:rPr>
        <w:rFonts w:ascii="Arial" w:eastAsia="Arial" w:hAnsi="Arial" w:cs="Arial"/>
        <w:vertAlign w:val="baseline"/>
      </w:rPr>
    </w:lvl>
    <w:lvl w:ilvl="7">
      <w:start w:val="1"/>
      <w:numFmt w:val="bullet"/>
      <w:lvlText w:val="o"/>
      <w:lvlJc w:val="left"/>
      <w:pPr>
        <w:ind w:left="5400" w:firstLine="10440"/>
      </w:pPr>
      <w:rPr>
        <w:rFonts w:ascii="Arial" w:eastAsia="Arial" w:hAnsi="Arial" w:cs="Arial"/>
        <w:vertAlign w:val="baseline"/>
      </w:rPr>
    </w:lvl>
    <w:lvl w:ilvl="8">
      <w:start w:val="1"/>
      <w:numFmt w:val="bullet"/>
      <w:lvlText w:val="▪"/>
      <w:lvlJc w:val="left"/>
      <w:pPr>
        <w:ind w:left="6120" w:firstLine="11880"/>
      </w:pPr>
      <w:rPr>
        <w:rFonts w:ascii="Arial" w:eastAsia="Arial" w:hAnsi="Arial" w:cs="Arial"/>
        <w:vertAlign w:val="baseline"/>
      </w:rPr>
    </w:lvl>
  </w:abstractNum>
  <w:abstractNum w:abstractNumId="7" w15:restartNumberingAfterBreak="0">
    <w:nsid w:val="1F9B33D7"/>
    <w:multiLevelType w:val="hybridMultilevel"/>
    <w:tmpl w:val="D1A09218"/>
    <w:lvl w:ilvl="0" w:tplc="04090011">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19203DF"/>
    <w:multiLevelType w:val="hybridMultilevel"/>
    <w:tmpl w:val="419C8FA0"/>
    <w:lvl w:ilvl="0" w:tplc="2C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44A5581"/>
    <w:multiLevelType w:val="multilevel"/>
    <w:tmpl w:val="55642F40"/>
    <w:lvl w:ilvl="0">
      <w:start w:val="1"/>
      <w:numFmt w:val="decimal"/>
      <w:lvlText w:val="%1."/>
      <w:lvlJc w:val="left"/>
      <w:pPr>
        <w:tabs>
          <w:tab w:val="num" w:pos="720"/>
        </w:tabs>
        <w:ind w:left="720" w:hanging="360"/>
      </w:pPr>
      <w:rPr>
        <w:rFonts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032B89"/>
    <w:multiLevelType w:val="multilevel"/>
    <w:tmpl w:val="CDE41870"/>
    <w:lvl w:ilvl="0">
      <w:start w:val="2"/>
      <w:numFmt w:val="decimal"/>
      <w:lvlText w:val="%1."/>
      <w:lvlJc w:val="left"/>
      <w:pPr>
        <w:ind w:left="360" w:firstLine="360"/>
      </w:pPr>
      <w:rPr>
        <w:vertAlign w:val="baseline"/>
      </w:rPr>
    </w:lvl>
    <w:lvl w:ilvl="1">
      <w:start w:val="1"/>
      <w:numFmt w:val="lowerLetter"/>
      <w:lvlText w:val="%2."/>
      <w:lvlJc w:val="left"/>
      <w:pPr>
        <w:ind w:left="1080" w:firstLine="1800"/>
      </w:pPr>
      <w:rPr>
        <w:vertAlign w:val="baseline"/>
      </w:rPr>
    </w:lvl>
    <w:lvl w:ilvl="2">
      <w:start w:val="1"/>
      <w:numFmt w:val="lowerRoman"/>
      <w:lvlText w:val="%3."/>
      <w:lvlJc w:val="right"/>
      <w:pPr>
        <w:ind w:left="1800" w:firstLine="3420"/>
      </w:pPr>
      <w:rPr>
        <w:vertAlign w:val="baseline"/>
      </w:rPr>
    </w:lvl>
    <w:lvl w:ilvl="3">
      <w:start w:val="1"/>
      <w:numFmt w:val="decimal"/>
      <w:lvlText w:val="%4."/>
      <w:lvlJc w:val="left"/>
      <w:pPr>
        <w:ind w:left="2520" w:firstLine="4680"/>
      </w:pPr>
      <w:rPr>
        <w:vertAlign w:val="baseline"/>
      </w:rPr>
    </w:lvl>
    <w:lvl w:ilvl="4">
      <w:start w:val="1"/>
      <w:numFmt w:val="lowerLetter"/>
      <w:lvlText w:val="%5."/>
      <w:lvlJc w:val="left"/>
      <w:pPr>
        <w:ind w:left="3240" w:firstLine="6120"/>
      </w:pPr>
      <w:rPr>
        <w:vertAlign w:val="baseline"/>
      </w:rPr>
    </w:lvl>
    <w:lvl w:ilvl="5">
      <w:start w:val="1"/>
      <w:numFmt w:val="lowerRoman"/>
      <w:lvlText w:val="%6."/>
      <w:lvlJc w:val="right"/>
      <w:pPr>
        <w:ind w:left="3960" w:firstLine="7740"/>
      </w:pPr>
      <w:rPr>
        <w:vertAlign w:val="baseline"/>
      </w:rPr>
    </w:lvl>
    <w:lvl w:ilvl="6">
      <w:start w:val="1"/>
      <w:numFmt w:val="decimal"/>
      <w:lvlText w:val="%7."/>
      <w:lvlJc w:val="left"/>
      <w:pPr>
        <w:ind w:left="4680" w:firstLine="9000"/>
      </w:pPr>
      <w:rPr>
        <w:vertAlign w:val="baseline"/>
      </w:rPr>
    </w:lvl>
    <w:lvl w:ilvl="7">
      <w:start w:val="1"/>
      <w:numFmt w:val="lowerLetter"/>
      <w:lvlText w:val="%8."/>
      <w:lvlJc w:val="left"/>
      <w:pPr>
        <w:ind w:left="5400" w:firstLine="10440"/>
      </w:pPr>
      <w:rPr>
        <w:vertAlign w:val="baseline"/>
      </w:rPr>
    </w:lvl>
    <w:lvl w:ilvl="8">
      <w:start w:val="1"/>
      <w:numFmt w:val="lowerRoman"/>
      <w:lvlText w:val="%9."/>
      <w:lvlJc w:val="right"/>
      <w:pPr>
        <w:ind w:left="6120" w:firstLine="12060"/>
      </w:pPr>
      <w:rPr>
        <w:vertAlign w:val="baseline"/>
      </w:rPr>
    </w:lvl>
  </w:abstractNum>
  <w:abstractNum w:abstractNumId="11" w15:restartNumberingAfterBreak="0">
    <w:nsid w:val="2B587CA6"/>
    <w:multiLevelType w:val="multilevel"/>
    <w:tmpl w:val="6172F076"/>
    <w:lvl w:ilvl="0">
      <w:start w:val="1"/>
      <w:numFmt w:val="bullet"/>
      <w:lvlText w:val="▪"/>
      <w:lvlJc w:val="left"/>
      <w:pPr>
        <w:ind w:left="720" w:firstLine="1800"/>
      </w:pPr>
      <w:rPr>
        <w:rFonts w:ascii="Arial" w:eastAsia="Arial" w:hAnsi="Arial" w:cs="Arial"/>
        <w:vertAlign w:val="baseline"/>
      </w:rPr>
    </w:lvl>
    <w:lvl w:ilvl="1">
      <w:start w:val="1"/>
      <w:numFmt w:val="bullet"/>
      <w:lvlText w:val="o"/>
      <w:lvlJc w:val="left"/>
      <w:pPr>
        <w:ind w:left="1440" w:firstLine="3960"/>
      </w:pPr>
      <w:rPr>
        <w:rFonts w:ascii="Arial" w:eastAsia="Arial" w:hAnsi="Arial" w:cs="Arial"/>
        <w:vertAlign w:val="baseline"/>
      </w:rPr>
    </w:lvl>
    <w:lvl w:ilvl="2">
      <w:start w:val="1"/>
      <w:numFmt w:val="bullet"/>
      <w:lvlText w:val="▪"/>
      <w:lvlJc w:val="left"/>
      <w:pPr>
        <w:ind w:left="2160" w:firstLine="6120"/>
      </w:pPr>
      <w:rPr>
        <w:rFonts w:ascii="Arial" w:eastAsia="Arial" w:hAnsi="Arial" w:cs="Arial"/>
        <w:vertAlign w:val="baseline"/>
      </w:rPr>
    </w:lvl>
    <w:lvl w:ilvl="3">
      <w:start w:val="1"/>
      <w:numFmt w:val="bullet"/>
      <w:lvlText w:val="●"/>
      <w:lvlJc w:val="left"/>
      <w:pPr>
        <w:ind w:left="2880" w:firstLine="8280"/>
      </w:pPr>
      <w:rPr>
        <w:rFonts w:ascii="Arial" w:eastAsia="Arial" w:hAnsi="Arial" w:cs="Arial"/>
        <w:vertAlign w:val="baseline"/>
      </w:rPr>
    </w:lvl>
    <w:lvl w:ilvl="4">
      <w:start w:val="1"/>
      <w:numFmt w:val="bullet"/>
      <w:lvlText w:val="o"/>
      <w:lvlJc w:val="left"/>
      <w:pPr>
        <w:ind w:left="3600" w:firstLine="10440"/>
      </w:pPr>
      <w:rPr>
        <w:rFonts w:ascii="Arial" w:eastAsia="Arial" w:hAnsi="Arial" w:cs="Arial"/>
        <w:vertAlign w:val="baseline"/>
      </w:rPr>
    </w:lvl>
    <w:lvl w:ilvl="5">
      <w:start w:val="1"/>
      <w:numFmt w:val="bullet"/>
      <w:lvlText w:val="▪"/>
      <w:lvlJc w:val="left"/>
      <w:pPr>
        <w:ind w:left="4320" w:firstLine="12600"/>
      </w:pPr>
      <w:rPr>
        <w:rFonts w:ascii="Arial" w:eastAsia="Arial" w:hAnsi="Arial" w:cs="Arial"/>
        <w:vertAlign w:val="baseline"/>
      </w:rPr>
    </w:lvl>
    <w:lvl w:ilvl="6">
      <w:start w:val="1"/>
      <w:numFmt w:val="bullet"/>
      <w:lvlText w:val="●"/>
      <w:lvlJc w:val="left"/>
      <w:pPr>
        <w:ind w:left="5040" w:firstLine="14760"/>
      </w:pPr>
      <w:rPr>
        <w:rFonts w:ascii="Arial" w:eastAsia="Arial" w:hAnsi="Arial" w:cs="Arial"/>
        <w:vertAlign w:val="baseline"/>
      </w:rPr>
    </w:lvl>
    <w:lvl w:ilvl="7">
      <w:start w:val="1"/>
      <w:numFmt w:val="bullet"/>
      <w:lvlText w:val="o"/>
      <w:lvlJc w:val="left"/>
      <w:pPr>
        <w:ind w:left="5760" w:firstLine="16920"/>
      </w:pPr>
      <w:rPr>
        <w:rFonts w:ascii="Arial" w:eastAsia="Arial" w:hAnsi="Arial" w:cs="Arial"/>
        <w:vertAlign w:val="baseline"/>
      </w:rPr>
    </w:lvl>
    <w:lvl w:ilvl="8">
      <w:start w:val="1"/>
      <w:numFmt w:val="bullet"/>
      <w:lvlText w:val="▪"/>
      <w:lvlJc w:val="left"/>
      <w:pPr>
        <w:ind w:left="6480" w:firstLine="19080"/>
      </w:pPr>
      <w:rPr>
        <w:rFonts w:ascii="Arial" w:eastAsia="Arial" w:hAnsi="Arial" w:cs="Arial"/>
        <w:vertAlign w:val="baseline"/>
      </w:rPr>
    </w:lvl>
  </w:abstractNum>
  <w:abstractNum w:abstractNumId="12" w15:restartNumberingAfterBreak="0">
    <w:nsid w:val="2BC13DF7"/>
    <w:multiLevelType w:val="multilevel"/>
    <w:tmpl w:val="EDB6E258"/>
    <w:lvl w:ilvl="0">
      <w:start w:val="1"/>
      <w:numFmt w:val="bullet"/>
      <w:lvlText w:val="●"/>
      <w:lvlJc w:val="left"/>
      <w:pPr>
        <w:ind w:left="720" w:firstLine="1800"/>
      </w:pPr>
      <w:rPr>
        <w:rFonts w:ascii="Arial" w:eastAsia="Arial" w:hAnsi="Arial" w:cs="Arial"/>
        <w:vertAlign w:val="baseline"/>
      </w:rPr>
    </w:lvl>
    <w:lvl w:ilvl="1">
      <w:start w:val="1"/>
      <w:numFmt w:val="bullet"/>
      <w:lvlText w:val="o"/>
      <w:lvlJc w:val="left"/>
      <w:pPr>
        <w:ind w:left="1440" w:firstLine="3960"/>
      </w:pPr>
      <w:rPr>
        <w:rFonts w:ascii="Arial" w:eastAsia="Arial" w:hAnsi="Arial" w:cs="Arial"/>
        <w:vertAlign w:val="baseline"/>
      </w:rPr>
    </w:lvl>
    <w:lvl w:ilvl="2">
      <w:start w:val="1"/>
      <w:numFmt w:val="bullet"/>
      <w:lvlText w:val="▪"/>
      <w:lvlJc w:val="left"/>
      <w:pPr>
        <w:ind w:left="2160" w:firstLine="6120"/>
      </w:pPr>
      <w:rPr>
        <w:rFonts w:ascii="Arial" w:eastAsia="Arial" w:hAnsi="Arial" w:cs="Arial"/>
        <w:vertAlign w:val="baseline"/>
      </w:rPr>
    </w:lvl>
    <w:lvl w:ilvl="3">
      <w:start w:val="1"/>
      <w:numFmt w:val="bullet"/>
      <w:lvlText w:val="●"/>
      <w:lvlJc w:val="left"/>
      <w:pPr>
        <w:ind w:left="2880" w:firstLine="8280"/>
      </w:pPr>
      <w:rPr>
        <w:rFonts w:ascii="Arial" w:eastAsia="Arial" w:hAnsi="Arial" w:cs="Arial"/>
        <w:vertAlign w:val="baseline"/>
      </w:rPr>
    </w:lvl>
    <w:lvl w:ilvl="4">
      <w:start w:val="1"/>
      <w:numFmt w:val="bullet"/>
      <w:lvlText w:val="o"/>
      <w:lvlJc w:val="left"/>
      <w:pPr>
        <w:ind w:left="3600" w:firstLine="10440"/>
      </w:pPr>
      <w:rPr>
        <w:rFonts w:ascii="Arial" w:eastAsia="Arial" w:hAnsi="Arial" w:cs="Arial"/>
        <w:vertAlign w:val="baseline"/>
      </w:rPr>
    </w:lvl>
    <w:lvl w:ilvl="5">
      <w:start w:val="1"/>
      <w:numFmt w:val="bullet"/>
      <w:lvlText w:val="▪"/>
      <w:lvlJc w:val="left"/>
      <w:pPr>
        <w:ind w:left="4320" w:firstLine="12600"/>
      </w:pPr>
      <w:rPr>
        <w:rFonts w:ascii="Arial" w:eastAsia="Arial" w:hAnsi="Arial" w:cs="Arial"/>
        <w:vertAlign w:val="baseline"/>
      </w:rPr>
    </w:lvl>
    <w:lvl w:ilvl="6">
      <w:start w:val="1"/>
      <w:numFmt w:val="bullet"/>
      <w:lvlText w:val="●"/>
      <w:lvlJc w:val="left"/>
      <w:pPr>
        <w:ind w:left="5040" w:firstLine="14760"/>
      </w:pPr>
      <w:rPr>
        <w:rFonts w:ascii="Arial" w:eastAsia="Arial" w:hAnsi="Arial" w:cs="Arial"/>
        <w:vertAlign w:val="baseline"/>
      </w:rPr>
    </w:lvl>
    <w:lvl w:ilvl="7">
      <w:start w:val="1"/>
      <w:numFmt w:val="bullet"/>
      <w:lvlText w:val="o"/>
      <w:lvlJc w:val="left"/>
      <w:pPr>
        <w:ind w:left="5760" w:firstLine="16920"/>
      </w:pPr>
      <w:rPr>
        <w:rFonts w:ascii="Arial" w:eastAsia="Arial" w:hAnsi="Arial" w:cs="Arial"/>
        <w:vertAlign w:val="baseline"/>
      </w:rPr>
    </w:lvl>
    <w:lvl w:ilvl="8">
      <w:start w:val="1"/>
      <w:numFmt w:val="bullet"/>
      <w:lvlText w:val="▪"/>
      <w:lvlJc w:val="left"/>
      <w:pPr>
        <w:ind w:left="6480" w:firstLine="19080"/>
      </w:pPr>
      <w:rPr>
        <w:rFonts w:ascii="Arial" w:eastAsia="Arial" w:hAnsi="Arial" w:cs="Arial"/>
        <w:vertAlign w:val="baseline"/>
      </w:rPr>
    </w:lvl>
  </w:abstractNum>
  <w:abstractNum w:abstractNumId="13" w15:restartNumberingAfterBreak="0">
    <w:nsid w:val="303E7DB5"/>
    <w:multiLevelType w:val="multilevel"/>
    <w:tmpl w:val="B7C46D6E"/>
    <w:lvl w:ilvl="0">
      <w:start w:val="1"/>
      <w:numFmt w:val="bullet"/>
      <w:lvlText w:val="●"/>
      <w:lvlJc w:val="left"/>
      <w:pPr>
        <w:ind w:left="360" w:firstLine="720"/>
      </w:pPr>
      <w:rPr>
        <w:rFonts w:ascii="Arial" w:eastAsia="Arial" w:hAnsi="Arial" w:cs="Arial"/>
        <w:vertAlign w:val="baseline"/>
      </w:rPr>
    </w:lvl>
    <w:lvl w:ilvl="1">
      <w:start w:val="1"/>
      <w:numFmt w:val="bullet"/>
      <w:lvlText w:val="o"/>
      <w:lvlJc w:val="left"/>
      <w:pPr>
        <w:ind w:left="1080" w:firstLine="2880"/>
      </w:pPr>
      <w:rPr>
        <w:rFonts w:ascii="Arial" w:eastAsia="Arial" w:hAnsi="Arial" w:cs="Arial"/>
        <w:vertAlign w:val="baseline"/>
      </w:rPr>
    </w:lvl>
    <w:lvl w:ilvl="2">
      <w:start w:val="1"/>
      <w:numFmt w:val="bullet"/>
      <w:lvlText w:val="▪"/>
      <w:lvlJc w:val="left"/>
      <w:pPr>
        <w:ind w:left="1800" w:firstLine="5040"/>
      </w:pPr>
      <w:rPr>
        <w:rFonts w:ascii="Arial" w:eastAsia="Arial" w:hAnsi="Arial" w:cs="Arial"/>
        <w:vertAlign w:val="baseline"/>
      </w:rPr>
    </w:lvl>
    <w:lvl w:ilvl="3">
      <w:start w:val="1"/>
      <w:numFmt w:val="bullet"/>
      <w:lvlText w:val="●"/>
      <w:lvlJc w:val="left"/>
      <w:pPr>
        <w:ind w:left="2520" w:firstLine="7200"/>
      </w:pPr>
      <w:rPr>
        <w:rFonts w:ascii="Arial" w:eastAsia="Arial" w:hAnsi="Arial" w:cs="Arial"/>
        <w:vertAlign w:val="baseline"/>
      </w:rPr>
    </w:lvl>
    <w:lvl w:ilvl="4">
      <w:start w:val="1"/>
      <w:numFmt w:val="bullet"/>
      <w:lvlText w:val="o"/>
      <w:lvlJc w:val="left"/>
      <w:pPr>
        <w:ind w:left="3240" w:firstLine="9360"/>
      </w:pPr>
      <w:rPr>
        <w:rFonts w:ascii="Arial" w:eastAsia="Arial" w:hAnsi="Arial" w:cs="Arial"/>
        <w:vertAlign w:val="baseline"/>
      </w:rPr>
    </w:lvl>
    <w:lvl w:ilvl="5">
      <w:start w:val="1"/>
      <w:numFmt w:val="bullet"/>
      <w:lvlText w:val="▪"/>
      <w:lvlJc w:val="left"/>
      <w:pPr>
        <w:ind w:left="3960" w:firstLine="11520"/>
      </w:pPr>
      <w:rPr>
        <w:rFonts w:ascii="Arial" w:eastAsia="Arial" w:hAnsi="Arial" w:cs="Arial"/>
        <w:vertAlign w:val="baseline"/>
      </w:rPr>
    </w:lvl>
    <w:lvl w:ilvl="6">
      <w:start w:val="1"/>
      <w:numFmt w:val="bullet"/>
      <w:lvlText w:val="●"/>
      <w:lvlJc w:val="left"/>
      <w:pPr>
        <w:ind w:left="4680" w:firstLine="13680"/>
      </w:pPr>
      <w:rPr>
        <w:rFonts w:ascii="Arial" w:eastAsia="Arial" w:hAnsi="Arial" w:cs="Arial"/>
        <w:vertAlign w:val="baseline"/>
      </w:rPr>
    </w:lvl>
    <w:lvl w:ilvl="7">
      <w:start w:val="1"/>
      <w:numFmt w:val="bullet"/>
      <w:lvlText w:val="o"/>
      <w:lvlJc w:val="left"/>
      <w:pPr>
        <w:ind w:left="5400" w:firstLine="15840"/>
      </w:pPr>
      <w:rPr>
        <w:rFonts w:ascii="Arial" w:eastAsia="Arial" w:hAnsi="Arial" w:cs="Arial"/>
        <w:vertAlign w:val="baseline"/>
      </w:rPr>
    </w:lvl>
    <w:lvl w:ilvl="8">
      <w:start w:val="1"/>
      <w:numFmt w:val="bullet"/>
      <w:lvlText w:val="▪"/>
      <w:lvlJc w:val="left"/>
      <w:pPr>
        <w:ind w:left="6120" w:firstLine="18000"/>
      </w:pPr>
      <w:rPr>
        <w:rFonts w:ascii="Arial" w:eastAsia="Arial" w:hAnsi="Arial" w:cs="Arial"/>
        <w:vertAlign w:val="baseline"/>
      </w:rPr>
    </w:lvl>
  </w:abstractNum>
  <w:abstractNum w:abstractNumId="14" w15:restartNumberingAfterBreak="0">
    <w:nsid w:val="30AB5C2F"/>
    <w:multiLevelType w:val="hybridMultilevel"/>
    <w:tmpl w:val="5E184168"/>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15" w15:restartNumberingAfterBreak="0">
    <w:nsid w:val="36300B55"/>
    <w:multiLevelType w:val="multilevel"/>
    <w:tmpl w:val="DDC09DC6"/>
    <w:lvl w:ilvl="0">
      <w:start w:val="1"/>
      <w:numFmt w:val="decimal"/>
      <w:lvlText w:val="%1."/>
      <w:lvlJc w:val="left"/>
      <w:pPr>
        <w:ind w:left="720" w:firstLine="1080"/>
      </w:pPr>
      <w:rPr>
        <w:vertAlign w:val="baseline"/>
      </w:rPr>
    </w:lvl>
    <w:lvl w:ilvl="1">
      <w:start w:val="1"/>
      <w:numFmt w:val="bullet"/>
      <w:lvlText w:val="o"/>
      <w:lvlJc w:val="left"/>
      <w:pPr>
        <w:ind w:left="1440" w:firstLine="2520"/>
      </w:pPr>
      <w:rPr>
        <w:rFonts w:ascii="Arial" w:eastAsia="Arial" w:hAnsi="Arial" w:cs="Arial"/>
        <w:vertAlign w:val="baseline"/>
      </w:rPr>
    </w:lvl>
    <w:lvl w:ilvl="2">
      <w:start w:val="1"/>
      <w:numFmt w:val="bullet"/>
      <w:lvlText w:val="▪"/>
      <w:lvlJc w:val="left"/>
      <w:pPr>
        <w:ind w:left="2160" w:firstLine="3960"/>
      </w:pPr>
      <w:rPr>
        <w:rFonts w:ascii="Arial" w:eastAsia="Arial" w:hAnsi="Arial" w:cs="Arial"/>
        <w:vertAlign w:val="baseline"/>
      </w:rPr>
    </w:lvl>
    <w:lvl w:ilvl="3">
      <w:start w:val="1"/>
      <w:numFmt w:val="bullet"/>
      <w:lvlText w:val="●"/>
      <w:lvlJc w:val="left"/>
      <w:pPr>
        <w:ind w:left="2880" w:firstLine="5400"/>
      </w:pPr>
      <w:rPr>
        <w:rFonts w:ascii="Arial" w:eastAsia="Arial" w:hAnsi="Arial" w:cs="Arial"/>
        <w:vertAlign w:val="baseline"/>
      </w:rPr>
    </w:lvl>
    <w:lvl w:ilvl="4">
      <w:start w:val="1"/>
      <w:numFmt w:val="bullet"/>
      <w:lvlText w:val="o"/>
      <w:lvlJc w:val="left"/>
      <w:pPr>
        <w:ind w:left="3600" w:firstLine="6840"/>
      </w:pPr>
      <w:rPr>
        <w:rFonts w:ascii="Arial" w:eastAsia="Arial" w:hAnsi="Arial" w:cs="Arial"/>
        <w:vertAlign w:val="baseline"/>
      </w:rPr>
    </w:lvl>
    <w:lvl w:ilvl="5">
      <w:start w:val="1"/>
      <w:numFmt w:val="bullet"/>
      <w:lvlText w:val="▪"/>
      <w:lvlJc w:val="left"/>
      <w:pPr>
        <w:ind w:left="4320" w:firstLine="8280"/>
      </w:pPr>
      <w:rPr>
        <w:rFonts w:ascii="Arial" w:eastAsia="Arial" w:hAnsi="Arial" w:cs="Arial"/>
        <w:vertAlign w:val="baseline"/>
      </w:rPr>
    </w:lvl>
    <w:lvl w:ilvl="6">
      <w:start w:val="1"/>
      <w:numFmt w:val="bullet"/>
      <w:lvlText w:val="●"/>
      <w:lvlJc w:val="left"/>
      <w:pPr>
        <w:ind w:left="5040" w:firstLine="9720"/>
      </w:pPr>
      <w:rPr>
        <w:rFonts w:ascii="Arial" w:eastAsia="Arial" w:hAnsi="Arial" w:cs="Arial"/>
        <w:vertAlign w:val="baseline"/>
      </w:rPr>
    </w:lvl>
    <w:lvl w:ilvl="7">
      <w:start w:val="1"/>
      <w:numFmt w:val="bullet"/>
      <w:lvlText w:val="o"/>
      <w:lvlJc w:val="left"/>
      <w:pPr>
        <w:ind w:left="5760" w:firstLine="11160"/>
      </w:pPr>
      <w:rPr>
        <w:rFonts w:ascii="Arial" w:eastAsia="Arial" w:hAnsi="Arial" w:cs="Arial"/>
        <w:vertAlign w:val="baseline"/>
      </w:rPr>
    </w:lvl>
    <w:lvl w:ilvl="8">
      <w:start w:val="1"/>
      <w:numFmt w:val="bullet"/>
      <w:lvlText w:val="▪"/>
      <w:lvlJc w:val="left"/>
      <w:pPr>
        <w:ind w:left="6480" w:firstLine="12600"/>
      </w:pPr>
      <w:rPr>
        <w:rFonts w:ascii="Arial" w:eastAsia="Arial" w:hAnsi="Arial" w:cs="Arial"/>
        <w:vertAlign w:val="baseline"/>
      </w:rPr>
    </w:lvl>
  </w:abstractNum>
  <w:abstractNum w:abstractNumId="16" w15:restartNumberingAfterBreak="0">
    <w:nsid w:val="3749291D"/>
    <w:multiLevelType w:val="hybridMultilevel"/>
    <w:tmpl w:val="87A09B9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7" w15:restartNumberingAfterBreak="0">
    <w:nsid w:val="3B200260"/>
    <w:multiLevelType w:val="multilevel"/>
    <w:tmpl w:val="9EBAF7DC"/>
    <w:lvl w:ilvl="0">
      <w:start w:val="1"/>
      <w:numFmt w:val="bullet"/>
      <w:lvlText w:val="●"/>
      <w:lvlJc w:val="left"/>
      <w:pPr>
        <w:ind w:left="720" w:firstLine="1800"/>
      </w:pPr>
      <w:rPr>
        <w:rFonts w:ascii="Arial" w:eastAsia="Arial" w:hAnsi="Arial" w:cs="Arial"/>
        <w:vertAlign w:val="baseline"/>
      </w:rPr>
    </w:lvl>
    <w:lvl w:ilvl="1">
      <w:start w:val="1"/>
      <w:numFmt w:val="bullet"/>
      <w:lvlText w:val="o"/>
      <w:lvlJc w:val="left"/>
      <w:pPr>
        <w:ind w:left="1440" w:firstLine="3960"/>
      </w:pPr>
      <w:rPr>
        <w:rFonts w:ascii="Arial" w:eastAsia="Arial" w:hAnsi="Arial" w:cs="Arial"/>
        <w:vertAlign w:val="baseline"/>
      </w:rPr>
    </w:lvl>
    <w:lvl w:ilvl="2">
      <w:start w:val="1"/>
      <w:numFmt w:val="bullet"/>
      <w:lvlText w:val="▪"/>
      <w:lvlJc w:val="left"/>
      <w:pPr>
        <w:ind w:left="2160" w:firstLine="6120"/>
      </w:pPr>
      <w:rPr>
        <w:rFonts w:ascii="Arial" w:eastAsia="Arial" w:hAnsi="Arial" w:cs="Arial"/>
        <w:vertAlign w:val="baseline"/>
      </w:rPr>
    </w:lvl>
    <w:lvl w:ilvl="3">
      <w:start w:val="1"/>
      <w:numFmt w:val="bullet"/>
      <w:lvlText w:val="●"/>
      <w:lvlJc w:val="left"/>
      <w:pPr>
        <w:ind w:left="2880" w:firstLine="8280"/>
      </w:pPr>
      <w:rPr>
        <w:rFonts w:ascii="Arial" w:eastAsia="Arial" w:hAnsi="Arial" w:cs="Arial"/>
        <w:vertAlign w:val="baseline"/>
      </w:rPr>
    </w:lvl>
    <w:lvl w:ilvl="4">
      <w:start w:val="1"/>
      <w:numFmt w:val="bullet"/>
      <w:lvlText w:val="o"/>
      <w:lvlJc w:val="left"/>
      <w:pPr>
        <w:ind w:left="3600" w:firstLine="10440"/>
      </w:pPr>
      <w:rPr>
        <w:rFonts w:ascii="Arial" w:eastAsia="Arial" w:hAnsi="Arial" w:cs="Arial"/>
        <w:vertAlign w:val="baseline"/>
      </w:rPr>
    </w:lvl>
    <w:lvl w:ilvl="5">
      <w:start w:val="1"/>
      <w:numFmt w:val="bullet"/>
      <w:lvlText w:val="▪"/>
      <w:lvlJc w:val="left"/>
      <w:pPr>
        <w:ind w:left="4320" w:firstLine="12600"/>
      </w:pPr>
      <w:rPr>
        <w:rFonts w:ascii="Arial" w:eastAsia="Arial" w:hAnsi="Arial" w:cs="Arial"/>
        <w:vertAlign w:val="baseline"/>
      </w:rPr>
    </w:lvl>
    <w:lvl w:ilvl="6">
      <w:start w:val="1"/>
      <w:numFmt w:val="bullet"/>
      <w:lvlText w:val="●"/>
      <w:lvlJc w:val="left"/>
      <w:pPr>
        <w:ind w:left="5040" w:firstLine="14760"/>
      </w:pPr>
      <w:rPr>
        <w:rFonts w:ascii="Arial" w:eastAsia="Arial" w:hAnsi="Arial" w:cs="Arial"/>
        <w:vertAlign w:val="baseline"/>
      </w:rPr>
    </w:lvl>
    <w:lvl w:ilvl="7">
      <w:start w:val="1"/>
      <w:numFmt w:val="bullet"/>
      <w:lvlText w:val="o"/>
      <w:lvlJc w:val="left"/>
      <w:pPr>
        <w:ind w:left="5760" w:firstLine="16920"/>
      </w:pPr>
      <w:rPr>
        <w:rFonts w:ascii="Arial" w:eastAsia="Arial" w:hAnsi="Arial" w:cs="Arial"/>
        <w:vertAlign w:val="baseline"/>
      </w:rPr>
    </w:lvl>
    <w:lvl w:ilvl="8">
      <w:start w:val="1"/>
      <w:numFmt w:val="bullet"/>
      <w:lvlText w:val="▪"/>
      <w:lvlJc w:val="left"/>
      <w:pPr>
        <w:ind w:left="6480" w:firstLine="19080"/>
      </w:pPr>
      <w:rPr>
        <w:rFonts w:ascii="Arial" w:eastAsia="Arial" w:hAnsi="Arial" w:cs="Arial"/>
        <w:vertAlign w:val="baseline"/>
      </w:rPr>
    </w:lvl>
  </w:abstractNum>
  <w:abstractNum w:abstractNumId="18" w15:restartNumberingAfterBreak="0">
    <w:nsid w:val="427B2807"/>
    <w:multiLevelType w:val="multilevel"/>
    <w:tmpl w:val="990031E2"/>
    <w:lvl w:ilvl="0">
      <w:start w:val="1"/>
      <w:numFmt w:val="decimal"/>
      <w:lvlText w:val="%1."/>
      <w:lvlJc w:val="left"/>
      <w:pPr>
        <w:ind w:left="360" w:firstLine="720"/>
      </w:pPr>
      <w:rPr>
        <w:rFonts w:ascii="Arial" w:eastAsia="Arial" w:hAnsi="Arial" w:cs="Arial"/>
        <w:vertAlign w:val="baseline"/>
      </w:rPr>
    </w:lvl>
    <w:lvl w:ilvl="1">
      <w:start w:val="1"/>
      <w:numFmt w:val="bullet"/>
      <w:lvlText w:val="o"/>
      <w:lvlJc w:val="left"/>
      <w:pPr>
        <w:ind w:left="1080" w:firstLine="2880"/>
      </w:pPr>
      <w:rPr>
        <w:rFonts w:ascii="Arial" w:eastAsia="Arial" w:hAnsi="Arial" w:cs="Arial"/>
        <w:vertAlign w:val="baseline"/>
      </w:rPr>
    </w:lvl>
    <w:lvl w:ilvl="2">
      <w:start w:val="1"/>
      <w:numFmt w:val="bullet"/>
      <w:lvlText w:val="▪"/>
      <w:lvlJc w:val="left"/>
      <w:pPr>
        <w:ind w:left="1800" w:firstLine="5040"/>
      </w:pPr>
      <w:rPr>
        <w:rFonts w:ascii="Arial" w:eastAsia="Arial" w:hAnsi="Arial" w:cs="Arial"/>
        <w:vertAlign w:val="baseline"/>
      </w:rPr>
    </w:lvl>
    <w:lvl w:ilvl="3">
      <w:start w:val="1"/>
      <w:numFmt w:val="bullet"/>
      <w:lvlText w:val="●"/>
      <w:lvlJc w:val="left"/>
      <w:pPr>
        <w:ind w:left="2520" w:firstLine="7200"/>
      </w:pPr>
      <w:rPr>
        <w:rFonts w:ascii="Arial" w:eastAsia="Arial" w:hAnsi="Arial" w:cs="Arial"/>
        <w:vertAlign w:val="baseline"/>
      </w:rPr>
    </w:lvl>
    <w:lvl w:ilvl="4">
      <w:start w:val="1"/>
      <w:numFmt w:val="bullet"/>
      <w:lvlText w:val="o"/>
      <w:lvlJc w:val="left"/>
      <w:pPr>
        <w:ind w:left="3240" w:firstLine="9360"/>
      </w:pPr>
      <w:rPr>
        <w:rFonts w:ascii="Arial" w:eastAsia="Arial" w:hAnsi="Arial" w:cs="Arial"/>
        <w:vertAlign w:val="baseline"/>
      </w:rPr>
    </w:lvl>
    <w:lvl w:ilvl="5">
      <w:start w:val="1"/>
      <w:numFmt w:val="bullet"/>
      <w:lvlText w:val="▪"/>
      <w:lvlJc w:val="left"/>
      <w:pPr>
        <w:ind w:left="3960" w:firstLine="11520"/>
      </w:pPr>
      <w:rPr>
        <w:rFonts w:ascii="Arial" w:eastAsia="Arial" w:hAnsi="Arial" w:cs="Arial"/>
        <w:vertAlign w:val="baseline"/>
      </w:rPr>
    </w:lvl>
    <w:lvl w:ilvl="6">
      <w:start w:val="1"/>
      <w:numFmt w:val="bullet"/>
      <w:lvlText w:val="●"/>
      <w:lvlJc w:val="left"/>
      <w:pPr>
        <w:ind w:left="4680" w:firstLine="13680"/>
      </w:pPr>
      <w:rPr>
        <w:rFonts w:ascii="Arial" w:eastAsia="Arial" w:hAnsi="Arial" w:cs="Arial"/>
        <w:vertAlign w:val="baseline"/>
      </w:rPr>
    </w:lvl>
    <w:lvl w:ilvl="7">
      <w:start w:val="1"/>
      <w:numFmt w:val="bullet"/>
      <w:lvlText w:val="o"/>
      <w:lvlJc w:val="left"/>
      <w:pPr>
        <w:ind w:left="5400" w:firstLine="15840"/>
      </w:pPr>
      <w:rPr>
        <w:rFonts w:ascii="Arial" w:eastAsia="Arial" w:hAnsi="Arial" w:cs="Arial"/>
        <w:vertAlign w:val="baseline"/>
      </w:rPr>
    </w:lvl>
    <w:lvl w:ilvl="8">
      <w:start w:val="1"/>
      <w:numFmt w:val="bullet"/>
      <w:lvlText w:val="▪"/>
      <w:lvlJc w:val="left"/>
      <w:pPr>
        <w:ind w:left="6120" w:firstLine="18000"/>
      </w:pPr>
      <w:rPr>
        <w:rFonts w:ascii="Arial" w:eastAsia="Arial" w:hAnsi="Arial" w:cs="Arial"/>
        <w:vertAlign w:val="baseline"/>
      </w:rPr>
    </w:lvl>
  </w:abstractNum>
  <w:abstractNum w:abstractNumId="19" w15:restartNumberingAfterBreak="0">
    <w:nsid w:val="481F13F8"/>
    <w:multiLevelType w:val="hybridMultilevel"/>
    <w:tmpl w:val="8BD2A25A"/>
    <w:lvl w:ilvl="0" w:tplc="0409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BEF4476"/>
    <w:multiLevelType w:val="hybridMultilevel"/>
    <w:tmpl w:val="268E6908"/>
    <w:lvl w:ilvl="0" w:tplc="2C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C8E1802"/>
    <w:multiLevelType w:val="hybridMultilevel"/>
    <w:tmpl w:val="BDB6A6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9C3D50"/>
    <w:multiLevelType w:val="hybridMultilevel"/>
    <w:tmpl w:val="E696B9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07B3C5F"/>
    <w:multiLevelType w:val="hybridMultilevel"/>
    <w:tmpl w:val="923233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4824A03"/>
    <w:multiLevelType w:val="hybridMultilevel"/>
    <w:tmpl w:val="3F9EE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5D0D3D"/>
    <w:multiLevelType w:val="hybridMultilevel"/>
    <w:tmpl w:val="C92C4326"/>
    <w:lvl w:ilvl="0" w:tplc="6CB26444">
      <w:start w:val="1"/>
      <w:numFmt w:val="decimal"/>
      <w:lvlText w:val="%1."/>
      <w:lvlJc w:val="left"/>
      <w:pPr>
        <w:ind w:left="720" w:hanging="360"/>
      </w:pPr>
      <w:rPr>
        <w:rFonts w:ascii="Arial" w:eastAsia="Times New Roman" w:hAnsi="Arial" w:cs="Times New Roman"/>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26" w15:restartNumberingAfterBreak="0">
    <w:nsid w:val="5B7D23FB"/>
    <w:multiLevelType w:val="hybridMultilevel"/>
    <w:tmpl w:val="3ABEE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D927C2D"/>
    <w:multiLevelType w:val="hybridMultilevel"/>
    <w:tmpl w:val="44A4C9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74F0C94"/>
    <w:multiLevelType w:val="multilevel"/>
    <w:tmpl w:val="723AA68C"/>
    <w:lvl w:ilvl="0">
      <w:start w:val="1"/>
      <w:numFmt w:val="bullet"/>
      <w:lvlText w:val="●"/>
      <w:lvlJc w:val="left"/>
      <w:pPr>
        <w:ind w:left="720" w:firstLine="1080"/>
      </w:pPr>
      <w:rPr>
        <w:rFonts w:ascii="Arial" w:eastAsia="Arial" w:hAnsi="Arial" w:cs="Arial"/>
        <w:vertAlign w:val="baseline"/>
      </w:rPr>
    </w:lvl>
    <w:lvl w:ilvl="1">
      <w:start w:val="1"/>
      <w:numFmt w:val="bullet"/>
      <w:lvlText w:val="o"/>
      <w:lvlJc w:val="left"/>
      <w:pPr>
        <w:ind w:left="1440" w:firstLine="2520"/>
      </w:pPr>
      <w:rPr>
        <w:rFonts w:ascii="Arial" w:eastAsia="Arial" w:hAnsi="Arial" w:cs="Arial"/>
        <w:vertAlign w:val="baseline"/>
      </w:rPr>
    </w:lvl>
    <w:lvl w:ilvl="2">
      <w:start w:val="1"/>
      <w:numFmt w:val="bullet"/>
      <w:lvlText w:val="▪"/>
      <w:lvlJc w:val="left"/>
      <w:pPr>
        <w:ind w:left="2160" w:firstLine="3960"/>
      </w:pPr>
      <w:rPr>
        <w:rFonts w:ascii="Arial" w:eastAsia="Arial" w:hAnsi="Arial" w:cs="Arial"/>
        <w:vertAlign w:val="baseline"/>
      </w:rPr>
    </w:lvl>
    <w:lvl w:ilvl="3">
      <w:start w:val="1"/>
      <w:numFmt w:val="bullet"/>
      <w:lvlText w:val="●"/>
      <w:lvlJc w:val="left"/>
      <w:pPr>
        <w:ind w:left="2880" w:firstLine="5400"/>
      </w:pPr>
      <w:rPr>
        <w:rFonts w:ascii="Arial" w:eastAsia="Arial" w:hAnsi="Arial" w:cs="Arial"/>
        <w:vertAlign w:val="baseline"/>
      </w:rPr>
    </w:lvl>
    <w:lvl w:ilvl="4">
      <w:start w:val="1"/>
      <w:numFmt w:val="bullet"/>
      <w:lvlText w:val="o"/>
      <w:lvlJc w:val="left"/>
      <w:pPr>
        <w:ind w:left="3600" w:firstLine="6840"/>
      </w:pPr>
      <w:rPr>
        <w:rFonts w:ascii="Arial" w:eastAsia="Arial" w:hAnsi="Arial" w:cs="Arial"/>
        <w:vertAlign w:val="baseline"/>
      </w:rPr>
    </w:lvl>
    <w:lvl w:ilvl="5">
      <w:start w:val="1"/>
      <w:numFmt w:val="bullet"/>
      <w:lvlText w:val="▪"/>
      <w:lvlJc w:val="left"/>
      <w:pPr>
        <w:ind w:left="4320" w:firstLine="8280"/>
      </w:pPr>
      <w:rPr>
        <w:rFonts w:ascii="Arial" w:eastAsia="Arial" w:hAnsi="Arial" w:cs="Arial"/>
        <w:vertAlign w:val="baseline"/>
      </w:rPr>
    </w:lvl>
    <w:lvl w:ilvl="6">
      <w:start w:val="1"/>
      <w:numFmt w:val="bullet"/>
      <w:lvlText w:val="●"/>
      <w:lvlJc w:val="left"/>
      <w:pPr>
        <w:ind w:left="5040" w:firstLine="9720"/>
      </w:pPr>
      <w:rPr>
        <w:rFonts w:ascii="Arial" w:eastAsia="Arial" w:hAnsi="Arial" w:cs="Arial"/>
        <w:vertAlign w:val="baseline"/>
      </w:rPr>
    </w:lvl>
    <w:lvl w:ilvl="7">
      <w:start w:val="1"/>
      <w:numFmt w:val="bullet"/>
      <w:lvlText w:val="o"/>
      <w:lvlJc w:val="left"/>
      <w:pPr>
        <w:ind w:left="5760" w:firstLine="11160"/>
      </w:pPr>
      <w:rPr>
        <w:rFonts w:ascii="Arial" w:eastAsia="Arial" w:hAnsi="Arial" w:cs="Arial"/>
        <w:vertAlign w:val="baseline"/>
      </w:rPr>
    </w:lvl>
    <w:lvl w:ilvl="8">
      <w:start w:val="1"/>
      <w:numFmt w:val="bullet"/>
      <w:lvlText w:val="▪"/>
      <w:lvlJc w:val="left"/>
      <w:pPr>
        <w:ind w:left="6480" w:firstLine="12600"/>
      </w:pPr>
      <w:rPr>
        <w:rFonts w:ascii="Arial" w:eastAsia="Arial" w:hAnsi="Arial" w:cs="Arial"/>
        <w:vertAlign w:val="baseline"/>
      </w:rPr>
    </w:lvl>
  </w:abstractNum>
  <w:abstractNum w:abstractNumId="29" w15:restartNumberingAfterBreak="0">
    <w:nsid w:val="679101FB"/>
    <w:multiLevelType w:val="multilevel"/>
    <w:tmpl w:val="3640A2AA"/>
    <w:lvl w:ilvl="0">
      <w:start w:val="1"/>
      <w:numFmt w:val="bullet"/>
      <w:lvlText w:val=""/>
      <w:lvlJc w:val="left"/>
      <w:pPr>
        <w:tabs>
          <w:tab w:val="num" w:pos="-1233"/>
        </w:tabs>
        <w:ind w:left="-1233" w:hanging="360"/>
      </w:pPr>
      <w:rPr>
        <w:rFonts w:ascii="Symbol" w:hAnsi="Symbol" w:hint="default"/>
        <w:sz w:val="20"/>
      </w:rPr>
    </w:lvl>
    <w:lvl w:ilvl="1">
      <w:start w:val="1"/>
      <w:numFmt w:val="bullet"/>
      <w:lvlText w:val=""/>
      <w:lvlJc w:val="left"/>
      <w:pPr>
        <w:tabs>
          <w:tab w:val="num" w:pos="-513"/>
        </w:tabs>
        <w:ind w:left="-513" w:hanging="360"/>
      </w:pPr>
      <w:rPr>
        <w:rFonts w:ascii="Symbol" w:hAnsi="Symbol" w:hint="default"/>
        <w:sz w:val="20"/>
      </w:rPr>
    </w:lvl>
    <w:lvl w:ilvl="2">
      <w:start w:val="1"/>
      <w:numFmt w:val="bullet"/>
      <w:lvlText w:val=""/>
      <w:lvlJc w:val="left"/>
      <w:pPr>
        <w:tabs>
          <w:tab w:val="num" w:pos="207"/>
        </w:tabs>
        <w:ind w:left="207" w:hanging="360"/>
      </w:pPr>
      <w:rPr>
        <w:rFonts w:ascii="Symbol" w:hAnsi="Symbol" w:hint="default"/>
        <w:sz w:val="20"/>
      </w:rPr>
    </w:lvl>
    <w:lvl w:ilvl="3">
      <w:start w:val="1"/>
      <w:numFmt w:val="bullet"/>
      <w:lvlText w:val=""/>
      <w:lvlJc w:val="left"/>
      <w:pPr>
        <w:tabs>
          <w:tab w:val="num" w:pos="927"/>
        </w:tabs>
        <w:ind w:left="927" w:hanging="360"/>
      </w:pPr>
      <w:rPr>
        <w:rFonts w:ascii="Symbol" w:hAnsi="Symbol" w:hint="default"/>
        <w:sz w:val="20"/>
      </w:rPr>
    </w:lvl>
    <w:lvl w:ilvl="4" w:tentative="1">
      <w:start w:val="1"/>
      <w:numFmt w:val="bullet"/>
      <w:lvlText w:val=""/>
      <w:lvlJc w:val="left"/>
      <w:pPr>
        <w:tabs>
          <w:tab w:val="num" w:pos="1647"/>
        </w:tabs>
        <w:ind w:left="1647" w:hanging="360"/>
      </w:pPr>
      <w:rPr>
        <w:rFonts w:ascii="Symbol" w:hAnsi="Symbol" w:hint="default"/>
        <w:sz w:val="20"/>
      </w:rPr>
    </w:lvl>
    <w:lvl w:ilvl="5" w:tentative="1">
      <w:start w:val="1"/>
      <w:numFmt w:val="bullet"/>
      <w:lvlText w:val=""/>
      <w:lvlJc w:val="left"/>
      <w:pPr>
        <w:tabs>
          <w:tab w:val="num" w:pos="2367"/>
        </w:tabs>
        <w:ind w:left="2367" w:hanging="360"/>
      </w:pPr>
      <w:rPr>
        <w:rFonts w:ascii="Symbol" w:hAnsi="Symbol" w:hint="default"/>
        <w:sz w:val="20"/>
      </w:rPr>
    </w:lvl>
    <w:lvl w:ilvl="6" w:tentative="1">
      <w:start w:val="1"/>
      <w:numFmt w:val="bullet"/>
      <w:lvlText w:val=""/>
      <w:lvlJc w:val="left"/>
      <w:pPr>
        <w:tabs>
          <w:tab w:val="num" w:pos="3087"/>
        </w:tabs>
        <w:ind w:left="3087" w:hanging="360"/>
      </w:pPr>
      <w:rPr>
        <w:rFonts w:ascii="Symbol" w:hAnsi="Symbol" w:hint="default"/>
        <w:sz w:val="20"/>
      </w:rPr>
    </w:lvl>
    <w:lvl w:ilvl="7" w:tentative="1">
      <w:start w:val="1"/>
      <w:numFmt w:val="bullet"/>
      <w:lvlText w:val=""/>
      <w:lvlJc w:val="left"/>
      <w:pPr>
        <w:tabs>
          <w:tab w:val="num" w:pos="3807"/>
        </w:tabs>
        <w:ind w:left="3807" w:hanging="360"/>
      </w:pPr>
      <w:rPr>
        <w:rFonts w:ascii="Symbol" w:hAnsi="Symbol" w:hint="default"/>
        <w:sz w:val="20"/>
      </w:rPr>
    </w:lvl>
    <w:lvl w:ilvl="8" w:tentative="1">
      <w:start w:val="1"/>
      <w:numFmt w:val="bullet"/>
      <w:lvlText w:val=""/>
      <w:lvlJc w:val="left"/>
      <w:pPr>
        <w:tabs>
          <w:tab w:val="num" w:pos="4527"/>
        </w:tabs>
        <w:ind w:left="4527" w:hanging="360"/>
      </w:pPr>
      <w:rPr>
        <w:rFonts w:ascii="Symbol" w:hAnsi="Symbol" w:hint="default"/>
        <w:sz w:val="20"/>
      </w:rPr>
    </w:lvl>
  </w:abstractNum>
  <w:abstractNum w:abstractNumId="30" w15:restartNumberingAfterBreak="0">
    <w:nsid w:val="6DA778CC"/>
    <w:multiLevelType w:val="hybridMultilevel"/>
    <w:tmpl w:val="19981B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2EA4C9F"/>
    <w:multiLevelType w:val="hybridMultilevel"/>
    <w:tmpl w:val="6C64C196"/>
    <w:lvl w:ilvl="0" w:tplc="2C090001">
      <w:start w:val="1"/>
      <w:numFmt w:val="bullet"/>
      <w:lvlText w:val=""/>
      <w:lvlJc w:val="left"/>
      <w:pPr>
        <w:ind w:left="360" w:hanging="360"/>
      </w:pPr>
      <w:rPr>
        <w:rFonts w:ascii="Symbol" w:hAnsi="Symbol" w:hint="default"/>
      </w:rPr>
    </w:lvl>
    <w:lvl w:ilvl="1" w:tplc="2C090003" w:tentative="1">
      <w:start w:val="1"/>
      <w:numFmt w:val="bullet"/>
      <w:lvlText w:val="o"/>
      <w:lvlJc w:val="left"/>
      <w:pPr>
        <w:ind w:left="1080" w:hanging="360"/>
      </w:pPr>
      <w:rPr>
        <w:rFonts w:ascii="Courier New" w:hAnsi="Courier New" w:cs="Courier New" w:hint="default"/>
      </w:rPr>
    </w:lvl>
    <w:lvl w:ilvl="2" w:tplc="2C090005" w:tentative="1">
      <w:start w:val="1"/>
      <w:numFmt w:val="bullet"/>
      <w:lvlText w:val=""/>
      <w:lvlJc w:val="left"/>
      <w:pPr>
        <w:ind w:left="1800" w:hanging="360"/>
      </w:pPr>
      <w:rPr>
        <w:rFonts w:ascii="Wingdings" w:hAnsi="Wingdings" w:hint="default"/>
      </w:rPr>
    </w:lvl>
    <w:lvl w:ilvl="3" w:tplc="2C090001" w:tentative="1">
      <w:start w:val="1"/>
      <w:numFmt w:val="bullet"/>
      <w:lvlText w:val=""/>
      <w:lvlJc w:val="left"/>
      <w:pPr>
        <w:ind w:left="2520" w:hanging="360"/>
      </w:pPr>
      <w:rPr>
        <w:rFonts w:ascii="Symbol" w:hAnsi="Symbol" w:hint="default"/>
      </w:rPr>
    </w:lvl>
    <w:lvl w:ilvl="4" w:tplc="2C090003" w:tentative="1">
      <w:start w:val="1"/>
      <w:numFmt w:val="bullet"/>
      <w:lvlText w:val="o"/>
      <w:lvlJc w:val="left"/>
      <w:pPr>
        <w:ind w:left="3240" w:hanging="360"/>
      </w:pPr>
      <w:rPr>
        <w:rFonts w:ascii="Courier New" w:hAnsi="Courier New" w:cs="Courier New" w:hint="default"/>
      </w:rPr>
    </w:lvl>
    <w:lvl w:ilvl="5" w:tplc="2C090005" w:tentative="1">
      <w:start w:val="1"/>
      <w:numFmt w:val="bullet"/>
      <w:lvlText w:val=""/>
      <w:lvlJc w:val="left"/>
      <w:pPr>
        <w:ind w:left="3960" w:hanging="360"/>
      </w:pPr>
      <w:rPr>
        <w:rFonts w:ascii="Wingdings" w:hAnsi="Wingdings" w:hint="default"/>
      </w:rPr>
    </w:lvl>
    <w:lvl w:ilvl="6" w:tplc="2C090001" w:tentative="1">
      <w:start w:val="1"/>
      <w:numFmt w:val="bullet"/>
      <w:lvlText w:val=""/>
      <w:lvlJc w:val="left"/>
      <w:pPr>
        <w:ind w:left="4680" w:hanging="360"/>
      </w:pPr>
      <w:rPr>
        <w:rFonts w:ascii="Symbol" w:hAnsi="Symbol" w:hint="default"/>
      </w:rPr>
    </w:lvl>
    <w:lvl w:ilvl="7" w:tplc="2C090003" w:tentative="1">
      <w:start w:val="1"/>
      <w:numFmt w:val="bullet"/>
      <w:lvlText w:val="o"/>
      <w:lvlJc w:val="left"/>
      <w:pPr>
        <w:ind w:left="5400" w:hanging="360"/>
      </w:pPr>
      <w:rPr>
        <w:rFonts w:ascii="Courier New" w:hAnsi="Courier New" w:cs="Courier New" w:hint="default"/>
      </w:rPr>
    </w:lvl>
    <w:lvl w:ilvl="8" w:tplc="2C090005" w:tentative="1">
      <w:start w:val="1"/>
      <w:numFmt w:val="bullet"/>
      <w:lvlText w:val=""/>
      <w:lvlJc w:val="left"/>
      <w:pPr>
        <w:ind w:left="6120" w:hanging="360"/>
      </w:pPr>
      <w:rPr>
        <w:rFonts w:ascii="Wingdings" w:hAnsi="Wingdings" w:hint="default"/>
      </w:rPr>
    </w:lvl>
  </w:abstractNum>
  <w:abstractNum w:abstractNumId="32" w15:restartNumberingAfterBreak="0">
    <w:nsid w:val="7AC36026"/>
    <w:multiLevelType w:val="multilevel"/>
    <w:tmpl w:val="21984CE8"/>
    <w:lvl w:ilvl="0">
      <w:start w:val="1"/>
      <w:numFmt w:val="decimal"/>
      <w:lvlText w:val="%1."/>
      <w:lvlJc w:val="left"/>
      <w:pPr>
        <w:ind w:left="720" w:firstLine="1080"/>
      </w:pPr>
      <w:rPr>
        <w:rFonts w:ascii="Arial" w:eastAsia="Times New Roman" w:hAnsi="Arial" w:cs="Times New Roman"/>
        <w:vertAlign w:val="baseline"/>
      </w:rPr>
    </w:lvl>
    <w:lvl w:ilvl="1">
      <w:start w:val="1"/>
      <w:numFmt w:val="bullet"/>
      <w:lvlText w:val="o"/>
      <w:lvlJc w:val="left"/>
      <w:pPr>
        <w:ind w:left="1440" w:firstLine="2520"/>
      </w:pPr>
      <w:rPr>
        <w:rFonts w:ascii="Arial" w:eastAsia="Arial" w:hAnsi="Arial" w:cs="Arial"/>
        <w:vertAlign w:val="baseline"/>
      </w:rPr>
    </w:lvl>
    <w:lvl w:ilvl="2">
      <w:start w:val="1"/>
      <w:numFmt w:val="bullet"/>
      <w:lvlText w:val="▪"/>
      <w:lvlJc w:val="left"/>
      <w:pPr>
        <w:ind w:left="2160" w:firstLine="3960"/>
      </w:pPr>
      <w:rPr>
        <w:rFonts w:ascii="Arial" w:eastAsia="Arial" w:hAnsi="Arial" w:cs="Arial"/>
        <w:vertAlign w:val="baseline"/>
      </w:rPr>
    </w:lvl>
    <w:lvl w:ilvl="3">
      <w:start w:val="1"/>
      <w:numFmt w:val="bullet"/>
      <w:lvlText w:val="●"/>
      <w:lvlJc w:val="left"/>
      <w:pPr>
        <w:ind w:left="2880" w:firstLine="5400"/>
      </w:pPr>
      <w:rPr>
        <w:rFonts w:ascii="Arial" w:eastAsia="Arial" w:hAnsi="Arial" w:cs="Arial"/>
        <w:vertAlign w:val="baseline"/>
      </w:rPr>
    </w:lvl>
    <w:lvl w:ilvl="4">
      <w:start w:val="1"/>
      <w:numFmt w:val="bullet"/>
      <w:lvlText w:val="o"/>
      <w:lvlJc w:val="left"/>
      <w:pPr>
        <w:ind w:left="3600" w:firstLine="6840"/>
      </w:pPr>
      <w:rPr>
        <w:rFonts w:ascii="Arial" w:eastAsia="Arial" w:hAnsi="Arial" w:cs="Arial"/>
        <w:vertAlign w:val="baseline"/>
      </w:rPr>
    </w:lvl>
    <w:lvl w:ilvl="5">
      <w:start w:val="1"/>
      <w:numFmt w:val="bullet"/>
      <w:lvlText w:val="▪"/>
      <w:lvlJc w:val="left"/>
      <w:pPr>
        <w:ind w:left="4320" w:firstLine="8280"/>
      </w:pPr>
      <w:rPr>
        <w:rFonts w:ascii="Arial" w:eastAsia="Arial" w:hAnsi="Arial" w:cs="Arial"/>
        <w:vertAlign w:val="baseline"/>
      </w:rPr>
    </w:lvl>
    <w:lvl w:ilvl="6">
      <w:start w:val="1"/>
      <w:numFmt w:val="bullet"/>
      <w:lvlText w:val="●"/>
      <w:lvlJc w:val="left"/>
      <w:pPr>
        <w:ind w:left="5040" w:firstLine="9720"/>
      </w:pPr>
      <w:rPr>
        <w:rFonts w:ascii="Arial" w:eastAsia="Arial" w:hAnsi="Arial" w:cs="Arial"/>
        <w:vertAlign w:val="baseline"/>
      </w:rPr>
    </w:lvl>
    <w:lvl w:ilvl="7">
      <w:start w:val="1"/>
      <w:numFmt w:val="bullet"/>
      <w:lvlText w:val="o"/>
      <w:lvlJc w:val="left"/>
      <w:pPr>
        <w:ind w:left="5760" w:firstLine="11160"/>
      </w:pPr>
      <w:rPr>
        <w:rFonts w:ascii="Arial" w:eastAsia="Arial" w:hAnsi="Arial" w:cs="Arial"/>
        <w:vertAlign w:val="baseline"/>
      </w:rPr>
    </w:lvl>
    <w:lvl w:ilvl="8">
      <w:start w:val="1"/>
      <w:numFmt w:val="bullet"/>
      <w:lvlText w:val="▪"/>
      <w:lvlJc w:val="left"/>
      <w:pPr>
        <w:ind w:left="6480" w:firstLine="12600"/>
      </w:pPr>
      <w:rPr>
        <w:rFonts w:ascii="Arial" w:eastAsia="Arial" w:hAnsi="Arial" w:cs="Arial"/>
        <w:vertAlign w:val="baseline"/>
      </w:rPr>
    </w:lvl>
  </w:abstractNum>
  <w:abstractNum w:abstractNumId="33" w15:restartNumberingAfterBreak="0">
    <w:nsid w:val="7AD80C66"/>
    <w:multiLevelType w:val="multilevel"/>
    <w:tmpl w:val="D36A2DB6"/>
    <w:lvl w:ilvl="0">
      <w:start w:val="1"/>
      <w:numFmt w:val="bullet"/>
      <w:lvlText w:val="●"/>
      <w:lvlJc w:val="left"/>
      <w:pPr>
        <w:ind w:left="720" w:firstLine="1800"/>
      </w:pPr>
      <w:rPr>
        <w:rFonts w:ascii="Arial" w:eastAsia="Arial" w:hAnsi="Arial" w:cs="Arial"/>
        <w:vertAlign w:val="baseline"/>
      </w:rPr>
    </w:lvl>
    <w:lvl w:ilvl="1">
      <w:start w:val="1"/>
      <w:numFmt w:val="bullet"/>
      <w:lvlText w:val="o"/>
      <w:lvlJc w:val="left"/>
      <w:pPr>
        <w:ind w:left="1440" w:firstLine="3960"/>
      </w:pPr>
      <w:rPr>
        <w:rFonts w:ascii="Arial" w:eastAsia="Arial" w:hAnsi="Arial" w:cs="Arial"/>
        <w:vertAlign w:val="baseline"/>
      </w:rPr>
    </w:lvl>
    <w:lvl w:ilvl="2">
      <w:start w:val="1"/>
      <w:numFmt w:val="bullet"/>
      <w:lvlText w:val="▪"/>
      <w:lvlJc w:val="left"/>
      <w:pPr>
        <w:ind w:left="2160" w:firstLine="6120"/>
      </w:pPr>
      <w:rPr>
        <w:rFonts w:ascii="Arial" w:eastAsia="Arial" w:hAnsi="Arial" w:cs="Arial"/>
        <w:vertAlign w:val="baseline"/>
      </w:rPr>
    </w:lvl>
    <w:lvl w:ilvl="3">
      <w:start w:val="1"/>
      <w:numFmt w:val="bullet"/>
      <w:lvlText w:val="●"/>
      <w:lvlJc w:val="left"/>
      <w:pPr>
        <w:ind w:left="2880" w:firstLine="8280"/>
      </w:pPr>
      <w:rPr>
        <w:rFonts w:ascii="Arial" w:eastAsia="Arial" w:hAnsi="Arial" w:cs="Arial"/>
        <w:vertAlign w:val="baseline"/>
      </w:rPr>
    </w:lvl>
    <w:lvl w:ilvl="4">
      <w:start w:val="1"/>
      <w:numFmt w:val="bullet"/>
      <w:lvlText w:val="o"/>
      <w:lvlJc w:val="left"/>
      <w:pPr>
        <w:ind w:left="3600" w:firstLine="10440"/>
      </w:pPr>
      <w:rPr>
        <w:rFonts w:ascii="Arial" w:eastAsia="Arial" w:hAnsi="Arial" w:cs="Arial"/>
        <w:vertAlign w:val="baseline"/>
      </w:rPr>
    </w:lvl>
    <w:lvl w:ilvl="5">
      <w:start w:val="1"/>
      <w:numFmt w:val="bullet"/>
      <w:lvlText w:val="▪"/>
      <w:lvlJc w:val="left"/>
      <w:pPr>
        <w:ind w:left="4320" w:firstLine="12600"/>
      </w:pPr>
      <w:rPr>
        <w:rFonts w:ascii="Arial" w:eastAsia="Arial" w:hAnsi="Arial" w:cs="Arial"/>
        <w:vertAlign w:val="baseline"/>
      </w:rPr>
    </w:lvl>
    <w:lvl w:ilvl="6">
      <w:start w:val="1"/>
      <w:numFmt w:val="bullet"/>
      <w:lvlText w:val="●"/>
      <w:lvlJc w:val="left"/>
      <w:pPr>
        <w:ind w:left="5040" w:firstLine="14760"/>
      </w:pPr>
      <w:rPr>
        <w:rFonts w:ascii="Arial" w:eastAsia="Arial" w:hAnsi="Arial" w:cs="Arial"/>
        <w:vertAlign w:val="baseline"/>
      </w:rPr>
    </w:lvl>
    <w:lvl w:ilvl="7">
      <w:start w:val="1"/>
      <w:numFmt w:val="bullet"/>
      <w:lvlText w:val="o"/>
      <w:lvlJc w:val="left"/>
      <w:pPr>
        <w:ind w:left="5760" w:firstLine="16920"/>
      </w:pPr>
      <w:rPr>
        <w:rFonts w:ascii="Arial" w:eastAsia="Arial" w:hAnsi="Arial" w:cs="Arial"/>
        <w:vertAlign w:val="baseline"/>
      </w:rPr>
    </w:lvl>
    <w:lvl w:ilvl="8">
      <w:start w:val="1"/>
      <w:numFmt w:val="bullet"/>
      <w:lvlText w:val="▪"/>
      <w:lvlJc w:val="left"/>
      <w:pPr>
        <w:ind w:left="6480" w:firstLine="19080"/>
      </w:pPr>
      <w:rPr>
        <w:rFonts w:ascii="Arial" w:eastAsia="Arial" w:hAnsi="Arial" w:cs="Arial"/>
        <w:vertAlign w:val="baseline"/>
      </w:rPr>
    </w:lvl>
  </w:abstractNum>
  <w:abstractNum w:abstractNumId="34" w15:restartNumberingAfterBreak="0">
    <w:nsid w:val="7F2A33ED"/>
    <w:multiLevelType w:val="multilevel"/>
    <w:tmpl w:val="7346B446"/>
    <w:lvl w:ilvl="0">
      <w:start w:val="1"/>
      <w:numFmt w:val="bullet"/>
      <w:lvlText w:val="●"/>
      <w:lvlJc w:val="left"/>
      <w:pPr>
        <w:ind w:left="720" w:firstLine="1800"/>
      </w:pPr>
      <w:rPr>
        <w:rFonts w:ascii="Arial" w:eastAsia="Arial" w:hAnsi="Arial" w:cs="Arial"/>
        <w:vertAlign w:val="baseline"/>
      </w:rPr>
    </w:lvl>
    <w:lvl w:ilvl="1">
      <w:start w:val="1"/>
      <w:numFmt w:val="bullet"/>
      <w:lvlText w:val="o"/>
      <w:lvlJc w:val="left"/>
      <w:pPr>
        <w:ind w:left="1440" w:firstLine="3960"/>
      </w:pPr>
      <w:rPr>
        <w:rFonts w:ascii="Arial" w:eastAsia="Arial" w:hAnsi="Arial" w:cs="Arial"/>
        <w:vertAlign w:val="baseline"/>
      </w:rPr>
    </w:lvl>
    <w:lvl w:ilvl="2">
      <w:start w:val="1"/>
      <w:numFmt w:val="bullet"/>
      <w:lvlText w:val="▪"/>
      <w:lvlJc w:val="left"/>
      <w:pPr>
        <w:ind w:left="2160" w:firstLine="6120"/>
      </w:pPr>
      <w:rPr>
        <w:rFonts w:ascii="Arial" w:eastAsia="Arial" w:hAnsi="Arial" w:cs="Arial"/>
        <w:vertAlign w:val="baseline"/>
      </w:rPr>
    </w:lvl>
    <w:lvl w:ilvl="3">
      <w:start w:val="1"/>
      <w:numFmt w:val="bullet"/>
      <w:lvlText w:val="●"/>
      <w:lvlJc w:val="left"/>
      <w:pPr>
        <w:ind w:left="2880" w:firstLine="8280"/>
      </w:pPr>
      <w:rPr>
        <w:rFonts w:ascii="Arial" w:eastAsia="Arial" w:hAnsi="Arial" w:cs="Arial"/>
        <w:vertAlign w:val="baseline"/>
      </w:rPr>
    </w:lvl>
    <w:lvl w:ilvl="4">
      <w:start w:val="1"/>
      <w:numFmt w:val="bullet"/>
      <w:lvlText w:val="o"/>
      <w:lvlJc w:val="left"/>
      <w:pPr>
        <w:ind w:left="3600" w:firstLine="10440"/>
      </w:pPr>
      <w:rPr>
        <w:rFonts w:ascii="Arial" w:eastAsia="Arial" w:hAnsi="Arial" w:cs="Arial"/>
        <w:vertAlign w:val="baseline"/>
      </w:rPr>
    </w:lvl>
    <w:lvl w:ilvl="5">
      <w:start w:val="1"/>
      <w:numFmt w:val="bullet"/>
      <w:lvlText w:val="▪"/>
      <w:lvlJc w:val="left"/>
      <w:pPr>
        <w:ind w:left="4320" w:firstLine="12600"/>
      </w:pPr>
      <w:rPr>
        <w:rFonts w:ascii="Arial" w:eastAsia="Arial" w:hAnsi="Arial" w:cs="Arial"/>
        <w:vertAlign w:val="baseline"/>
      </w:rPr>
    </w:lvl>
    <w:lvl w:ilvl="6">
      <w:start w:val="1"/>
      <w:numFmt w:val="bullet"/>
      <w:lvlText w:val="●"/>
      <w:lvlJc w:val="left"/>
      <w:pPr>
        <w:ind w:left="5040" w:firstLine="14760"/>
      </w:pPr>
      <w:rPr>
        <w:rFonts w:ascii="Arial" w:eastAsia="Arial" w:hAnsi="Arial" w:cs="Arial"/>
        <w:vertAlign w:val="baseline"/>
      </w:rPr>
    </w:lvl>
    <w:lvl w:ilvl="7">
      <w:start w:val="1"/>
      <w:numFmt w:val="bullet"/>
      <w:lvlText w:val="o"/>
      <w:lvlJc w:val="left"/>
      <w:pPr>
        <w:ind w:left="5760" w:firstLine="16920"/>
      </w:pPr>
      <w:rPr>
        <w:rFonts w:ascii="Arial" w:eastAsia="Arial" w:hAnsi="Arial" w:cs="Arial"/>
        <w:vertAlign w:val="baseline"/>
      </w:rPr>
    </w:lvl>
    <w:lvl w:ilvl="8">
      <w:start w:val="1"/>
      <w:numFmt w:val="bullet"/>
      <w:lvlText w:val="▪"/>
      <w:lvlJc w:val="left"/>
      <w:pPr>
        <w:ind w:left="6480" w:firstLine="19080"/>
      </w:pPr>
      <w:rPr>
        <w:rFonts w:ascii="Arial" w:eastAsia="Arial" w:hAnsi="Arial" w:cs="Arial"/>
        <w:vertAlign w:val="baseline"/>
      </w:rPr>
    </w:lvl>
  </w:abstractNum>
  <w:num w:numId="1">
    <w:abstractNumId w:val="30"/>
  </w:num>
  <w:num w:numId="2">
    <w:abstractNumId w:val="7"/>
  </w:num>
  <w:num w:numId="3">
    <w:abstractNumId w:val="26"/>
  </w:num>
  <w:num w:numId="4">
    <w:abstractNumId w:val="19"/>
  </w:num>
  <w:num w:numId="5">
    <w:abstractNumId w:val="9"/>
  </w:num>
  <w:num w:numId="6">
    <w:abstractNumId w:val="16"/>
  </w:num>
  <w:num w:numId="7">
    <w:abstractNumId w:val="15"/>
  </w:num>
  <w:num w:numId="8">
    <w:abstractNumId w:val="4"/>
  </w:num>
  <w:num w:numId="9">
    <w:abstractNumId w:val="32"/>
  </w:num>
  <w:num w:numId="10">
    <w:abstractNumId w:val="10"/>
  </w:num>
  <w:num w:numId="11">
    <w:abstractNumId w:val="1"/>
  </w:num>
  <w:num w:numId="12">
    <w:abstractNumId w:val="6"/>
  </w:num>
  <w:num w:numId="13">
    <w:abstractNumId w:val="28"/>
  </w:num>
  <w:num w:numId="14">
    <w:abstractNumId w:val="0"/>
  </w:num>
  <w:num w:numId="15">
    <w:abstractNumId w:val="5"/>
  </w:num>
  <w:num w:numId="16">
    <w:abstractNumId w:val="25"/>
  </w:num>
  <w:num w:numId="17">
    <w:abstractNumId w:val="3"/>
  </w:num>
  <w:num w:numId="18">
    <w:abstractNumId w:val="31"/>
  </w:num>
  <w:num w:numId="19">
    <w:abstractNumId w:val="29"/>
  </w:num>
  <w:num w:numId="20">
    <w:abstractNumId w:val="25"/>
  </w:num>
  <w:num w:numId="21">
    <w:abstractNumId w:val="3"/>
  </w:num>
  <w:num w:numId="22">
    <w:abstractNumId w:val="31"/>
  </w:num>
  <w:num w:numId="23">
    <w:abstractNumId w:val="22"/>
  </w:num>
  <w:num w:numId="24">
    <w:abstractNumId w:val="27"/>
  </w:num>
  <w:num w:numId="25">
    <w:abstractNumId w:val="21"/>
  </w:num>
  <w:num w:numId="26">
    <w:abstractNumId w:val="8"/>
  </w:num>
  <w:num w:numId="27">
    <w:abstractNumId w:val="20"/>
  </w:num>
  <w:num w:numId="28">
    <w:abstractNumId w:val="2"/>
  </w:num>
  <w:num w:numId="29">
    <w:abstractNumId w:val="11"/>
  </w:num>
  <w:num w:numId="30">
    <w:abstractNumId w:val="18"/>
  </w:num>
  <w:num w:numId="31">
    <w:abstractNumId w:val="17"/>
  </w:num>
  <w:num w:numId="32">
    <w:abstractNumId w:val="14"/>
  </w:num>
  <w:num w:numId="33">
    <w:abstractNumId w:val="12"/>
  </w:num>
  <w:num w:numId="34">
    <w:abstractNumId w:val="33"/>
  </w:num>
  <w:num w:numId="35">
    <w:abstractNumId w:val="34"/>
  </w:num>
  <w:num w:numId="36">
    <w:abstractNumId w:val="13"/>
  </w:num>
  <w:num w:numId="37">
    <w:abstractNumId w:val="24"/>
  </w:num>
  <w:num w:numId="38">
    <w:abstractNumId w:val="23"/>
  </w:num>
  <w:num w:numId="39">
    <w:abstractNumId w:val="14"/>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oint Programme">
    <w15:presenceInfo w15:providerId="None" w15:userId="Joint Programm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425"/>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1DC0"/>
    <w:rsid w:val="000020C0"/>
    <w:rsid w:val="00006F39"/>
    <w:rsid w:val="000123E9"/>
    <w:rsid w:val="00016E04"/>
    <w:rsid w:val="0002115B"/>
    <w:rsid w:val="00022D84"/>
    <w:rsid w:val="00023549"/>
    <w:rsid w:val="00025CCC"/>
    <w:rsid w:val="000307EF"/>
    <w:rsid w:val="00037023"/>
    <w:rsid w:val="000402A8"/>
    <w:rsid w:val="00045586"/>
    <w:rsid w:val="0005291F"/>
    <w:rsid w:val="00056E04"/>
    <w:rsid w:val="0005730E"/>
    <w:rsid w:val="000650BB"/>
    <w:rsid w:val="00065923"/>
    <w:rsid w:val="000661D0"/>
    <w:rsid w:val="0007028D"/>
    <w:rsid w:val="000800C3"/>
    <w:rsid w:val="000819FA"/>
    <w:rsid w:val="00084DC6"/>
    <w:rsid w:val="00087547"/>
    <w:rsid w:val="00093264"/>
    <w:rsid w:val="000938C3"/>
    <w:rsid w:val="00097D51"/>
    <w:rsid w:val="000A1A63"/>
    <w:rsid w:val="000A7E17"/>
    <w:rsid w:val="000B47DF"/>
    <w:rsid w:val="000B4888"/>
    <w:rsid w:val="000B67A6"/>
    <w:rsid w:val="000D15F9"/>
    <w:rsid w:val="000E01E3"/>
    <w:rsid w:val="000E0F29"/>
    <w:rsid w:val="000E612A"/>
    <w:rsid w:val="000E6954"/>
    <w:rsid w:val="000F03CF"/>
    <w:rsid w:val="000F04DF"/>
    <w:rsid w:val="001056D3"/>
    <w:rsid w:val="00106B9A"/>
    <w:rsid w:val="0011451D"/>
    <w:rsid w:val="0011678E"/>
    <w:rsid w:val="00117950"/>
    <w:rsid w:val="00124910"/>
    <w:rsid w:val="00135EA0"/>
    <w:rsid w:val="00136382"/>
    <w:rsid w:val="00144508"/>
    <w:rsid w:val="00145573"/>
    <w:rsid w:val="0014587A"/>
    <w:rsid w:val="00145CFC"/>
    <w:rsid w:val="0015200D"/>
    <w:rsid w:val="00153EDA"/>
    <w:rsid w:val="00156C98"/>
    <w:rsid w:val="0017088B"/>
    <w:rsid w:val="001736C3"/>
    <w:rsid w:val="0018667E"/>
    <w:rsid w:val="00187242"/>
    <w:rsid w:val="00194635"/>
    <w:rsid w:val="00194ECA"/>
    <w:rsid w:val="00197BB4"/>
    <w:rsid w:val="001A27FD"/>
    <w:rsid w:val="001A50DD"/>
    <w:rsid w:val="001A56FB"/>
    <w:rsid w:val="001A5BBD"/>
    <w:rsid w:val="001B7CD5"/>
    <w:rsid w:val="001B7FF9"/>
    <w:rsid w:val="001C4F45"/>
    <w:rsid w:val="001D01BF"/>
    <w:rsid w:val="001D3E63"/>
    <w:rsid w:val="001D6B48"/>
    <w:rsid w:val="001E04B1"/>
    <w:rsid w:val="001E0EDC"/>
    <w:rsid w:val="001E3B7C"/>
    <w:rsid w:val="001F095F"/>
    <w:rsid w:val="001F7F68"/>
    <w:rsid w:val="002036BB"/>
    <w:rsid w:val="00203C2A"/>
    <w:rsid w:val="00213E9A"/>
    <w:rsid w:val="0021573D"/>
    <w:rsid w:val="00215B8D"/>
    <w:rsid w:val="00217870"/>
    <w:rsid w:val="0022367E"/>
    <w:rsid w:val="00224A27"/>
    <w:rsid w:val="00233302"/>
    <w:rsid w:val="0023716A"/>
    <w:rsid w:val="00237D34"/>
    <w:rsid w:val="00237FB9"/>
    <w:rsid w:val="00244BE3"/>
    <w:rsid w:val="00247A82"/>
    <w:rsid w:val="00247DE8"/>
    <w:rsid w:val="00253770"/>
    <w:rsid w:val="002614BD"/>
    <w:rsid w:val="00262760"/>
    <w:rsid w:val="00266294"/>
    <w:rsid w:val="00271A5E"/>
    <w:rsid w:val="002741C7"/>
    <w:rsid w:val="0027604D"/>
    <w:rsid w:val="00283BF3"/>
    <w:rsid w:val="002869B5"/>
    <w:rsid w:val="00297BDE"/>
    <w:rsid w:val="00297D2F"/>
    <w:rsid w:val="002A08BF"/>
    <w:rsid w:val="002B32D9"/>
    <w:rsid w:val="002C2426"/>
    <w:rsid w:val="002C41C3"/>
    <w:rsid w:val="002C44BA"/>
    <w:rsid w:val="002C55CA"/>
    <w:rsid w:val="002C5C66"/>
    <w:rsid w:val="002C6192"/>
    <w:rsid w:val="002D437F"/>
    <w:rsid w:val="002E0B6B"/>
    <w:rsid w:val="002E0BFB"/>
    <w:rsid w:val="002E5224"/>
    <w:rsid w:val="002E5256"/>
    <w:rsid w:val="003044DA"/>
    <w:rsid w:val="00305FD2"/>
    <w:rsid w:val="00307F58"/>
    <w:rsid w:val="00312EE5"/>
    <w:rsid w:val="00313F73"/>
    <w:rsid w:val="00315989"/>
    <w:rsid w:val="0031736C"/>
    <w:rsid w:val="00323227"/>
    <w:rsid w:val="0032498E"/>
    <w:rsid w:val="003260BC"/>
    <w:rsid w:val="0033181B"/>
    <w:rsid w:val="003326D4"/>
    <w:rsid w:val="00337ADE"/>
    <w:rsid w:val="00340841"/>
    <w:rsid w:val="00344E02"/>
    <w:rsid w:val="003500AC"/>
    <w:rsid w:val="003501B2"/>
    <w:rsid w:val="003544B6"/>
    <w:rsid w:val="00355D6A"/>
    <w:rsid w:val="00370032"/>
    <w:rsid w:val="00370749"/>
    <w:rsid w:val="00375CF2"/>
    <w:rsid w:val="00391B03"/>
    <w:rsid w:val="00395101"/>
    <w:rsid w:val="00397D75"/>
    <w:rsid w:val="00397DD2"/>
    <w:rsid w:val="003A4BBE"/>
    <w:rsid w:val="003B1E95"/>
    <w:rsid w:val="003B4569"/>
    <w:rsid w:val="003B7911"/>
    <w:rsid w:val="003C77AA"/>
    <w:rsid w:val="003D3AED"/>
    <w:rsid w:val="003D68B0"/>
    <w:rsid w:val="003E3E60"/>
    <w:rsid w:val="003E7388"/>
    <w:rsid w:val="003F68B3"/>
    <w:rsid w:val="003F6F47"/>
    <w:rsid w:val="003F7A3A"/>
    <w:rsid w:val="0040074B"/>
    <w:rsid w:val="00401B2F"/>
    <w:rsid w:val="00401F5D"/>
    <w:rsid w:val="00405CD9"/>
    <w:rsid w:val="00406285"/>
    <w:rsid w:val="004116A4"/>
    <w:rsid w:val="00412C63"/>
    <w:rsid w:val="004201BC"/>
    <w:rsid w:val="00420F47"/>
    <w:rsid w:val="00424DFC"/>
    <w:rsid w:val="0042505D"/>
    <w:rsid w:val="00426E36"/>
    <w:rsid w:val="00430EE3"/>
    <w:rsid w:val="004323A1"/>
    <w:rsid w:val="00432547"/>
    <w:rsid w:val="00442280"/>
    <w:rsid w:val="00457B44"/>
    <w:rsid w:val="0046086A"/>
    <w:rsid w:val="00460FAC"/>
    <w:rsid w:val="00461232"/>
    <w:rsid w:val="00465D48"/>
    <w:rsid w:val="00466EF9"/>
    <w:rsid w:val="004709E1"/>
    <w:rsid w:val="00470E71"/>
    <w:rsid w:val="00472294"/>
    <w:rsid w:val="00472A8D"/>
    <w:rsid w:val="00476F4C"/>
    <w:rsid w:val="00480589"/>
    <w:rsid w:val="00481243"/>
    <w:rsid w:val="00481E6E"/>
    <w:rsid w:val="00483941"/>
    <w:rsid w:val="00484CD2"/>
    <w:rsid w:val="0048570F"/>
    <w:rsid w:val="004870D8"/>
    <w:rsid w:val="00492EA7"/>
    <w:rsid w:val="004954EA"/>
    <w:rsid w:val="00497B9C"/>
    <w:rsid w:val="004A35A7"/>
    <w:rsid w:val="004A5F67"/>
    <w:rsid w:val="004C1BA2"/>
    <w:rsid w:val="004C7864"/>
    <w:rsid w:val="004D4CFC"/>
    <w:rsid w:val="004E3B69"/>
    <w:rsid w:val="004E7A44"/>
    <w:rsid w:val="004F371E"/>
    <w:rsid w:val="004F4716"/>
    <w:rsid w:val="00503D9A"/>
    <w:rsid w:val="00506377"/>
    <w:rsid w:val="00511FB5"/>
    <w:rsid w:val="00513379"/>
    <w:rsid w:val="005146FE"/>
    <w:rsid w:val="00516AE0"/>
    <w:rsid w:val="005257AD"/>
    <w:rsid w:val="00532FEB"/>
    <w:rsid w:val="00534F32"/>
    <w:rsid w:val="00534F53"/>
    <w:rsid w:val="00534FC9"/>
    <w:rsid w:val="00540605"/>
    <w:rsid w:val="0054786F"/>
    <w:rsid w:val="00552B1C"/>
    <w:rsid w:val="005605ED"/>
    <w:rsid w:val="00562F31"/>
    <w:rsid w:val="00566DDE"/>
    <w:rsid w:val="00570706"/>
    <w:rsid w:val="0057103F"/>
    <w:rsid w:val="00584E57"/>
    <w:rsid w:val="00591C25"/>
    <w:rsid w:val="00592404"/>
    <w:rsid w:val="00592AD9"/>
    <w:rsid w:val="00595607"/>
    <w:rsid w:val="00596721"/>
    <w:rsid w:val="0059727B"/>
    <w:rsid w:val="005A0BE6"/>
    <w:rsid w:val="005A7B3F"/>
    <w:rsid w:val="005B0CCD"/>
    <w:rsid w:val="005B1037"/>
    <w:rsid w:val="005B3AAE"/>
    <w:rsid w:val="005B622C"/>
    <w:rsid w:val="005D28DE"/>
    <w:rsid w:val="005D4757"/>
    <w:rsid w:val="005D6112"/>
    <w:rsid w:val="005D6C61"/>
    <w:rsid w:val="005E0613"/>
    <w:rsid w:val="005E3A12"/>
    <w:rsid w:val="005E4676"/>
    <w:rsid w:val="005F0DC8"/>
    <w:rsid w:val="005F151D"/>
    <w:rsid w:val="005F7CA1"/>
    <w:rsid w:val="0061165E"/>
    <w:rsid w:val="00615A64"/>
    <w:rsid w:val="00627E90"/>
    <w:rsid w:val="006304E8"/>
    <w:rsid w:val="00633CC0"/>
    <w:rsid w:val="006346DD"/>
    <w:rsid w:val="00642A2F"/>
    <w:rsid w:val="006444C4"/>
    <w:rsid w:val="00647EDB"/>
    <w:rsid w:val="00651ECF"/>
    <w:rsid w:val="00651F9A"/>
    <w:rsid w:val="00657C66"/>
    <w:rsid w:val="00662967"/>
    <w:rsid w:val="00673875"/>
    <w:rsid w:val="00675867"/>
    <w:rsid w:val="00681B4F"/>
    <w:rsid w:val="00682056"/>
    <w:rsid w:val="0068369C"/>
    <w:rsid w:val="006917FA"/>
    <w:rsid w:val="00693C2F"/>
    <w:rsid w:val="006966D2"/>
    <w:rsid w:val="006B0414"/>
    <w:rsid w:val="006B14A1"/>
    <w:rsid w:val="006B1DC0"/>
    <w:rsid w:val="006B682E"/>
    <w:rsid w:val="006C18AD"/>
    <w:rsid w:val="006C1F74"/>
    <w:rsid w:val="006C56A7"/>
    <w:rsid w:val="006D0CF6"/>
    <w:rsid w:val="006D0F87"/>
    <w:rsid w:val="006D1CDC"/>
    <w:rsid w:val="006D2BB4"/>
    <w:rsid w:val="006E3890"/>
    <w:rsid w:val="006F06BF"/>
    <w:rsid w:val="006F5B7C"/>
    <w:rsid w:val="006F6888"/>
    <w:rsid w:val="00704B97"/>
    <w:rsid w:val="0071285F"/>
    <w:rsid w:val="007139D8"/>
    <w:rsid w:val="00713D90"/>
    <w:rsid w:val="00715B50"/>
    <w:rsid w:val="00717746"/>
    <w:rsid w:val="0072550E"/>
    <w:rsid w:val="007271C6"/>
    <w:rsid w:val="00730685"/>
    <w:rsid w:val="00731C2C"/>
    <w:rsid w:val="00746FB5"/>
    <w:rsid w:val="00751811"/>
    <w:rsid w:val="00752D3E"/>
    <w:rsid w:val="00766FF5"/>
    <w:rsid w:val="007720E4"/>
    <w:rsid w:val="00775AC9"/>
    <w:rsid w:val="0078496E"/>
    <w:rsid w:val="00784DCC"/>
    <w:rsid w:val="00787705"/>
    <w:rsid w:val="007905C5"/>
    <w:rsid w:val="00791FEF"/>
    <w:rsid w:val="007943F6"/>
    <w:rsid w:val="007A2BBF"/>
    <w:rsid w:val="007A6818"/>
    <w:rsid w:val="007B01FE"/>
    <w:rsid w:val="007B5E65"/>
    <w:rsid w:val="007C111C"/>
    <w:rsid w:val="007C141D"/>
    <w:rsid w:val="007C370C"/>
    <w:rsid w:val="007C6D49"/>
    <w:rsid w:val="007C7A88"/>
    <w:rsid w:val="007D4584"/>
    <w:rsid w:val="007D6CCF"/>
    <w:rsid w:val="007E0EA4"/>
    <w:rsid w:val="007E34A2"/>
    <w:rsid w:val="007E6CED"/>
    <w:rsid w:val="007F0DF8"/>
    <w:rsid w:val="007F1222"/>
    <w:rsid w:val="007F228A"/>
    <w:rsid w:val="00801A6D"/>
    <w:rsid w:val="008143F5"/>
    <w:rsid w:val="00814F5E"/>
    <w:rsid w:val="00816242"/>
    <w:rsid w:val="00827325"/>
    <w:rsid w:val="008309A0"/>
    <w:rsid w:val="0083233D"/>
    <w:rsid w:val="0083442C"/>
    <w:rsid w:val="00836D9B"/>
    <w:rsid w:val="00836ED1"/>
    <w:rsid w:val="00845AD9"/>
    <w:rsid w:val="00846B4B"/>
    <w:rsid w:val="0085117A"/>
    <w:rsid w:val="00851BFC"/>
    <w:rsid w:val="00864F24"/>
    <w:rsid w:val="008700E2"/>
    <w:rsid w:val="00876C1A"/>
    <w:rsid w:val="00884213"/>
    <w:rsid w:val="00885E4F"/>
    <w:rsid w:val="00893CAA"/>
    <w:rsid w:val="008A4D61"/>
    <w:rsid w:val="008B0273"/>
    <w:rsid w:val="008B1873"/>
    <w:rsid w:val="008B3EE7"/>
    <w:rsid w:val="008B53CA"/>
    <w:rsid w:val="008C0FD0"/>
    <w:rsid w:val="008C51C1"/>
    <w:rsid w:val="008D6623"/>
    <w:rsid w:val="008D746C"/>
    <w:rsid w:val="008E09BB"/>
    <w:rsid w:val="008E2BC4"/>
    <w:rsid w:val="008E3CAE"/>
    <w:rsid w:val="008E4548"/>
    <w:rsid w:val="008E463B"/>
    <w:rsid w:val="008E7784"/>
    <w:rsid w:val="008F5214"/>
    <w:rsid w:val="009012B4"/>
    <w:rsid w:val="009016C8"/>
    <w:rsid w:val="00901784"/>
    <w:rsid w:val="00904691"/>
    <w:rsid w:val="00910A7E"/>
    <w:rsid w:val="00916401"/>
    <w:rsid w:val="00916DC7"/>
    <w:rsid w:val="00921E5B"/>
    <w:rsid w:val="00922FA8"/>
    <w:rsid w:val="00926E88"/>
    <w:rsid w:val="00926FBB"/>
    <w:rsid w:val="009338E2"/>
    <w:rsid w:val="00934FCA"/>
    <w:rsid w:val="0094202C"/>
    <w:rsid w:val="00952EBE"/>
    <w:rsid w:val="0096069E"/>
    <w:rsid w:val="00964A6F"/>
    <w:rsid w:val="009659CE"/>
    <w:rsid w:val="00974614"/>
    <w:rsid w:val="009809ED"/>
    <w:rsid w:val="00982F97"/>
    <w:rsid w:val="00985961"/>
    <w:rsid w:val="0099265B"/>
    <w:rsid w:val="00996DC2"/>
    <w:rsid w:val="009A2DD5"/>
    <w:rsid w:val="009A3805"/>
    <w:rsid w:val="009A38F5"/>
    <w:rsid w:val="009A4172"/>
    <w:rsid w:val="009B51F5"/>
    <w:rsid w:val="009B5587"/>
    <w:rsid w:val="009C34E5"/>
    <w:rsid w:val="009D1C6E"/>
    <w:rsid w:val="009D32BF"/>
    <w:rsid w:val="009E24E7"/>
    <w:rsid w:val="009E47B4"/>
    <w:rsid w:val="009F2E26"/>
    <w:rsid w:val="009F6460"/>
    <w:rsid w:val="009F6A2B"/>
    <w:rsid w:val="00A015D0"/>
    <w:rsid w:val="00A100E2"/>
    <w:rsid w:val="00A10366"/>
    <w:rsid w:val="00A15226"/>
    <w:rsid w:val="00A30C9A"/>
    <w:rsid w:val="00A43573"/>
    <w:rsid w:val="00A43CD7"/>
    <w:rsid w:val="00A52A09"/>
    <w:rsid w:val="00A559FA"/>
    <w:rsid w:val="00A567F4"/>
    <w:rsid w:val="00A60637"/>
    <w:rsid w:val="00A672C8"/>
    <w:rsid w:val="00A70DF9"/>
    <w:rsid w:val="00A7292E"/>
    <w:rsid w:val="00A73378"/>
    <w:rsid w:val="00A76D54"/>
    <w:rsid w:val="00A82737"/>
    <w:rsid w:val="00A8307A"/>
    <w:rsid w:val="00A83867"/>
    <w:rsid w:val="00A866A2"/>
    <w:rsid w:val="00A92630"/>
    <w:rsid w:val="00A940A4"/>
    <w:rsid w:val="00A951BB"/>
    <w:rsid w:val="00A97C6B"/>
    <w:rsid w:val="00AA2DAB"/>
    <w:rsid w:val="00AA3458"/>
    <w:rsid w:val="00AB17C3"/>
    <w:rsid w:val="00AB675F"/>
    <w:rsid w:val="00AB68F8"/>
    <w:rsid w:val="00AC61B9"/>
    <w:rsid w:val="00AC67B4"/>
    <w:rsid w:val="00AC7665"/>
    <w:rsid w:val="00AD4A8B"/>
    <w:rsid w:val="00AE0E35"/>
    <w:rsid w:val="00AF2003"/>
    <w:rsid w:val="00B012D3"/>
    <w:rsid w:val="00B0620C"/>
    <w:rsid w:val="00B16D39"/>
    <w:rsid w:val="00B2140C"/>
    <w:rsid w:val="00B22D10"/>
    <w:rsid w:val="00B316AC"/>
    <w:rsid w:val="00B31D56"/>
    <w:rsid w:val="00B475D4"/>
    <w:rsid w:val="00B50D95"/>
    <w:rsid w:val="00B55752"/>
    <w:rsid w:val="00B574BE"/>
    <w:rsid w:val="00B65463"/>
    <w:rsid w:val="00B65A7F"/>
    <w:rsid w:val="00B723A0"/>
    <w:rsid w:val="00B90615"/>
    <w:rsid w:val="00B9357C"/>
    <w:rsid w:val="00B95D0B"/>
    <w:rsid w:val="00B95DBF"/>
    <w:rsid w:val="00B9710A"/>
    <w:rsid w:val="00B977EC"/>
    <w:rsid w:val="00BA22D6"/>
    <w:rsid w:val="00BA322A"/>
    <w:rsid w:val="00BB4150"/>
    <w:rsid w:val="00BB732F"/>
    <w:rsid w:val="00BC2145"/>
    <w:rsid w:val="00BC45AC"/>
    <w:rsid w:val="00BC48E3"/>
    <w:rsid w:val="00BC6FAA"/>
    <w:rsid w:val="00BD0743"/>
    <w:rsid w:val="00BD41D6"/>
    <w:rsid w:val="00BD6BA6"/>
    <w:rsid w:val="00BE0A75"/>
    <w:rsid w:val="00BE343E"/>
    <w:rsid w:val="00C31EA6"/>
    <w:rsid w:val="00C4587C"/>
    <w:rsid w:val="00C466D4"/>
    <w:rsid w:val="00C616AD"/>
    <w:rsid w:val="00C657B2"/>
    <w:rsid w:val="00C70448"/>
    <w:rsid w:val="00C7580E"/>
    <w:rsid w:val="00C75BDA"/>
    <w:rsid w:val="00C8423D"/>
    <w:rsid w:val="00C859C6"/>
    <w:rsid w:val="00C91285"/>
    <w:rsid w:val="00C91EEF"/>
    <w:rsid w:val="00C961E6"/>
    <w:rsid w:val="00CA1858"/>
    <w:rsid w:val="00CA38CE"/>
    <w:rsid w:val="00CA3F39"/>
    <w:rsid w:val="00CA4068"/>
    <w:rsid w:val="00CA6C3F"/>
    <w:rsid w:val="00CB799A"/>
    <w:rsid w:val="00CC03B0"/>
    <w:rsid w:val="00CD0ECE"/>
    <w:rsid w:val="00CE690B"/>
    <w:rsid w:val="00CF17E6"/>
    <w:rsid w:val="00CF36EE"/>
    <w:rsid w:val="00CF4C0A"/>
    <w:rsid w:val="00D02961"/>
    <w:rsid w:val="00D0565A"/>
    <w:rsid w:val="00D12C94"/>
    <w:rsid w:val="00D14AB6"/>
    <w:rsid w:val="00D174CF"/>
    <w:rsid w:val="00D1771C"/>
    <w:rsid w:val="00D24A06"/>
    <w:rsid w:val="00D24CC1"/>
    <w:rsid w:val="00D26E32"/>
    <w:rsid w:val="00D273AF"/>
    <w:rsid w:val="00D34B5D"/>
    <w:rsid w:val="00D352AA"/>
    <w:rsid w:val="00D369C1"/>
    <w:rsid w:val="00D37675"/>
    <w:rsid w:val="00D46CA6"/>
    <w:rsid w:val="00D51C80"/>
    <w:rsid w:val="00D53360"/>
    <w:rsid w:val="00D56B40"/>
    <w:rsid w:val="00D65B20"/>
    <w:rsid w:val="00D661A5"/>
    <w:rsid w:val="00D75ECF"/>
    <w:rsid w:val="00D76084"/>
    <w:rsid w:val="00D807CD"/>
    <w:rsid w:val="00D83980"/>
    <w:rsid w:val="00D83BB8"/>
    <w:rsid w:val="00D840A4"/>
    <w:rsid w:val="00D847A9"/>
    <w:rsid w:val="00D84E37"/>
    <w:rsid w:val="00D91E59"/>
    <w:rsid w:val="00D96C0C"/>
    <w:rsid w:val="00DB295B"/>
    <w:rsid w:val="00DB3DAB"/>
    <w:rsid w:val="00DC7BED"/>
    <w:rsid w:val="00DD2DB0"/>
    <w:rsid w:val="00DD4399"/>
    <w:rsid w:val="00DD7BED"/>
    <w:rsid w:val="00DE0CF4"/>
    <w:rsid w:val="00DE19EF"/>
    <w:rsid w:val="00DE1B80"/>
    <w:rsid w:val="00DE1F4F"/>
    <w:rsid w:val="00DE2CCE"/>
    <w:rsid w:val="00DE60D5"/>
    <w:rsid w:val="00DE7FA7"/>
    <w:rsid w:val="00DF31D5"/>
    <w:rsid w:val="00E01908"/>
    <w:rsid w:val="00E11F39"/>
    <w:rsid w:val="00E12AF8"/>
    <w:rsid w:val="00E15DF8"/>
    <w:rsid w:val="00E168A0"/>
    <w:rsid w:val="00E173F8"/>
    <w:rsid w:val="00E20CB0"/>
    <w:rsid w:val="00E21F77"/>
    <w:rsid w:val="00E2767C"/>
    <w:rsid w:val="00E302DA"/>
    <w:rsid w:val="00E312E9"/>
    <w:rsid w:val="00E36246"/>
    <w:rsid w:val="00E36EDE"/>
    <w:rsid w:val="00E4557D"/>
    <w:rsid w:val="00E46638"/>
    <w:rsid w:val="00E51869"/>
    <w:rsid w:val="00E601CE"/>
    <w:rsid w:val="00E60798"/>
    <w:rsid w:val="00E6338E"/>
    <w:rsid w:val="00E63487"/>
    <w:rsid w:val="00E66458"/>
    <w:rsid w:val="00E733C8"/>
    <w:rsid w:val="00E7394F"/>
    <w:rsid w:val="00E83303"/>
    <w:rsid w:val="00E8766C"/>
    <w:rsid w:val="00E91E26"/>
    <w:rsid w:val="00E926F3"/>
    <w:rsid w:val="00E93055"/>
    <w:rsid w:val="00E93C8A"/>
    <w:rsid w:val="00E942C5"/>
    <w:rsid w:val="00E946B3"/>
    <w:rsid w:val="00E9654B"/>
    <w:rsid w:val="00E96827"/>
    <w:rsid w:val="00EA542F"/>
    <w:rsid w:val="00EC0BA0"/>
    <w:rsid w:val="00EC1AAE"/>
    <w:rsid w:val="00EC5EFD"/>
    <w:rsid w:val="00ED07D1"/>
    <w:rsid w:val="00ED14AF"/>
    <w:rsid w:val="00ED4E5E"/>
    <w:rsid w:val="00EE04BE"/>
    <w:rsid w:val="00EE0E7B"/>
    <w:rsid w:val="00EE502F"/>
    <w:rsid w:val="00F003FF"/>
    <w:rsid w:val="00F1531A"/>
    <w:rsid w:val="00F1747A"/>
    <w:rsid w:val="00F23675"/>
    <w:rsid w:val="00F337E8"/>
    <w:rsid w:val="00F34461"/>
    <w:rsid w:val="00F35A11"/>
    <w:rsid w:val="00F45E48"/>
    <w:rsid w:val="00F529EB"/>
    <w:rsid w:val="00F53710"/>
    <w:rsid w:val="00F5513E"/>
    <w:rsid w:val="00F64E92"/>
    <w:rsid w:val="00F67584"/>
    <w:rsid w:val="00F81BEE"/>
    <w:rsid w:val="00F82EAE"/>
    <w:rsid w:val="00F90026"/>
    <w:rsid w:val="00F921B8"/>
    <w:rsid w:val="00F93AE0"/>
    <w:rsid w:val="00FA14ED"/>
    <w:rsid w:val="00FA3C0E"/>
    <w:rsid w:val="00FA55CA"/>
    <w:rsid w:val="00FB0E44"/>
    <w:rsid w:val="00FB133A"/>
    <w:rsid w:val="00FB2FC3"/>
    <w:rsid w:val="00FB5A4C"/>
    <w:rsid w:val="00FC0C07"/>
    <w:rsid w:val="00FC2621"/>
    <w:rsid w:val="00FC2CB5"/>
    <w:rsid w:val="00FC4853"/>
    <w:rsid w:val="00FC497F"/>
    <w:rsid w:val="00FD6D95"/>
    <w:rsid w:val="00FE0625"/>
    <w:rsid w:val="00FE41EE"/>
    <w:rsid w:val="00FE6861"/>
    <w:rsid w:val="00FF18BB"/>
    <w:rsid w:val="00FF2239"/>
    <w:rsid w:val="00FF66EC"/>
    <w:rsid w:val="00FF6FD4"/>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FF65B9"/>
  <w15:docId w15:val="{C70606E9-D3AB-4B4E-9635-FB2968331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Cs w:val="24"/>
    </w:rPr>
  </w:style>
  <w:style w:type="paragraph" w:styleId="Heading1">
    <w:name w:val="heading 1"/>
    <w:basedOn w:val="Normal"/>
    <w:next w:val="Normal"/>
    <w:qFormat/>
    <w:pPr>
      <w:keepNext/>
      <w:outlineLvl w:val="0"/>
    </w:pPr>
    <w:rPr>
      <w:b/>
      <w:bCs/>
      <w:sz w:val="24"/>
    </w:rPr>
  </w:style>
  <w:style w:type="paragraph" w:styleId="Heading2">
    <w:name w:val="heading 2"/>
    <w:basedOn w:val="Normal"/>
    <w:next w:val="Normal"/>
    <w:qFormat/>
    <w:pPr>
      <w:keepNext/>
      <w:jc w:val="center"/>
      <w:outlineLvl w:val="1"/>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rPr>
      <w:szCs w:val="20"/>
    </w:rPr>
  </w:style>
  <w:style w:type="paragraph" w:styleId="BodyTextIndent">
    <w:name w:val="Body Text Indent"/>
    <w:basedOn w:val="Normal"/>
    <w:pPr>
      <w:ind w:left="720"/>
      <w:jc w:val="both"/>
    </w:pPr>
    <w:rPr>
      <w:rFonts w:cs="Arial"/>
    </w:rPr>
  </w:style>
  <w:style w:type="paragraph" w:styleId="BodyText">
    <w:name w:val="Body Text"/>
    <w:basedOn w:val="Normal"/>
    <w:pPr>
      <w:jc w:val="both"/>
    </w:pPr>
    <w:rPr>
      <w:rFonts w:cs="Arial"/>
    </w:rPr>
  </w:style>
  <w:style w:type="paragraph" w:styleId="BodyTextIndent3">
    <w:name w:val="Body Text Indent 3"/>
    <w:basedOn w:val="Normal"/>
    <w:pPr>
      <w:ind w:left="540" w:hanging="540"/>
      <w:jc w:val="both"/>
    </w:pPr>
  </w:style>
  <w:style w:type="paragraph" w:styleId="BodyText3">
    <w:name w:val="Body Text 3"/>
    <w:basedOn w:val="Normal"/>
    <w:pPr>
      <w:jc w:val="both"/>
    </w:pPr>
    <w:rPr>
      <w:rFonts w:cs="Arial"/>
      <w:sz w:val="18"/>
    </w:rPr>
  </w:style>
  <w:style w:type="paragraph" w:styleId="BodyTextIndent2">
    <w:name w:val="Body Text Indent 2"/>
    <w:basedOn w:val="Normal"/>
    <w:pPr>
      <w:ind w:firstLine="720"/>
      <w:jc w:val="both"/>
    </w:pPr>
    <w:rPr>
      <w:rFonts w:cs="Arial"/>
      <w:sz w:val="17"/>
    </w:rPr>
  </w:style>
  <w:style w:type="paragraph" w:styleId="BalloonText">
    <w:name w:val="Balloon Text"/>
    <w:basedOn w:val="Normal"/>
    <w:semiHidden/>
    <w:rsid w:val="006B1DC0"/>
    <w:rPr>
      <w:rFonts w:ascii="Tahoma" w:hAnsi="Tahoma" w:cs="Tahoma"/>
      <w:sz w:val="16"/>
      <w:szCs w:val="16"/>
    </w:rPr>
  </w:style>
  <w:style w:type="paragraph" w:styleId="ListParagraph">
    <w:name w:val="List Paragraph"/>
    <w:basedOn w:val="Normal"/>
    <w:uiPriority w:val="34"/>
    <w:qFormat/>
    <w:rsid w:val="00D273AF"/>
    <w:pPr>
      <w:ind w:left="720"/>
    </w:pPr>
  </w:style>
  <w:style w:type="paragraph" w:styleId="CommentSubject">
    <w:name w:val="annotation subject"/>
    <w:basedOn w:val="CommentText"/>
    <w:next w:val="CommentText"/>
    <w:link w:val="CommentSubjectChar"/>
    <w:uiPriority w:val="99"/>
    <w:rsid w:val="003F7A3A"/>
    <w:rPr>
      <w:b/>
      <w:bCs/>
    </w:rPr>
  </w:style>
  <w:style w:type="character" w:customStyle="1" w:styleId="CommentTextChar">
    <w:name w:val="Comment Text Char"/>
    <w:link w:val="CommentText"/>
    <w:uiPriority w:val="99"/>
    <w:semiHidden/>
    <w:rsid w:val="003F7A3A"/>
    <w:rPr>
      <w:rFonts w:ascii="Arial" w:hAnsi="Arial"/>
    </w:rPr>
  </w:style>
  <w:style w:type="character" w:customStyle="1" w:styleId="CommentSubjectChar">
    <w:name w:val="Comment Subject Char"/>
    <w:link w:val="CommentSubject"/>
    <w:uiPriority w:val="99"/>
    <w:rsid w:val="003F7A3A"/>
    <w:rPr>
      <w:rFonts w:ascii="Arial" w:hAnsi="Arial"/>
      <w:b/>
      <w:bCs/>
    </w:rPr>
  </w:style>
  <w:style w:type="paragraph" w:styleId="Header">
    <w:name w:val="header"/>
    <w:basedOn w:val="Normal"/>
    <w:link w:val="HeaderChar"/>
    <w:uiPriority w:val="99"/>
    <w:rsid w:val="00412C63"/>
    <w:pPr>
      <w:tabs>
        <w:tab w:val="center" w:pos="4680"/>
        <w:tab w:val="right" w:pos="9360"/>
      </w:tabs>
    </w:pPr>
  </w:style>
  <w:style w:type="character" w:customStyle="1" w:styleId="HeaderChar">
    <w:name w:val="Header Char"/>
    <w:link w:val="Header"/>
    <w:uiPriority w:val="99"/>
    <w:rsid w:val="00412C63"/>
    <w:rPr>
      <w:rFonts w:ascii="Arial" w:hAnsi="Arial"/>
      <w:szCs w:val="24"/>
    </w:rPr>
  </w:style>
  <w:style w:type="paragraph" w:styleId="Footer">
    <w:name w:val="footer"/>
    <w:basedOn w:val="Normal"/>
    <w:link w:val="FooterChar"/>
    <w:uiPriority w:val="99"/>
    <w:rsid w:val="00412C63"/>
    <w:pPr>
      <w:tabs>
        <w:tab w:val="center" w:pos="4680"/>
        <w:tab w:val="right" w:pos="9360"/>
      </w:tabs>
    </w:pPr>
  </w:style>
  <w:style w:type="character" w:customStyle="1" w:styleId="FooterChar">
    <w:name w:val="Footer Char"/>
    <w:link w:val="Footer"/>
    <w:uiPriority w:val="99"/>
    <w:rsid w:val="00412C63"/>
    <w:rPr>
      <w:rFonts w:ascii="Arial" w:hAnsi="Arial"/>
      <w:szCs w:val="24"/>
    </w:rPr>
  </w:style>
  <w:style w:type="table" w:styleId="TableGrid">
    <w:name w:val="Table Grid"/>
    <w:basedOn w:val="TableNormal"/>
    <w:rsid w:val="00F900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168A0"/>
    <w:rPr>
      <w:color w:val="808080"/>
    </w:rPr>
  </w:style>
  <w:style w:type="character" w:styleId="Hyperlink">
    <w:name w:val="Hyperlink"/>
    <w:basedOn w:val="DefaultParagraphFont"/>
    <w:rsid w:val="00730685"/>
    <w:rPr>
      <w:color w:val="0000FF" w:themeColor="hyperlink"/>
      <w:u w:val="single"/>
    </w:rPr>
  </w:style>
  <w:style w:type="paragraph" w:styleId="Revision">
    <w:name w:val="Revision"/>
    <w:hidden/>
    <w:uiPriority w:val="99"/>
    <w:semiHidden/>
    <w:rsid w:val="008D746C"/>
    <w:rPr>
      <w:rFonts w:ascii="Arial" w:hAnsi="Arial"/>
      <w:szCs w:val="24"/>
    </w:rPr>
  </w:style>
  <w:style w:type="paragraph" w:styleId="NormalWeb">
    <w:name w:val="Normal (Web)"/>
    <w:basedOn w:val="Normal"/>
    <w:uiPriority w:val="99"/>
    <w:unhideWhenUsed/>
    <w:rsid w:val="009E24E7"/>
    <w:pPr>
      <w:spacing w:before="100" w:beforeAutospacing="1" w:after="100" w:afterAutospacing="1"/>
    </w:pPr>
    <w:rPr>
      <w:rFonts w:ascii="Times New Roman" w:hAnsi="Times New Roman"/>
      <w:sz w:val="24"/>
    </w:rPr>
  </w:style>
  <w:style w:type="character" w:styleId="FollowedHyperlink">
    <w:name w:val="FollowedHyperlink"/>
    <w:basedOn w:val="DefaultParagraphFont"/>
    <w:semiHidden/>
    <w:unhideWhenUsed/>
    <w:rsid w:val="008E09BB"/>
    <w:rPr>
      <w:color w:val="800080" w:themeColor="followedHyperlink"/>
      <w:u w:val="single"/>
    </w:rPr>
  </w:style>
  <w:style w:type="paragraph" w:styleId="FootnoteText">
    <w:name w:val="footnote text"/>
    <w:aliases w:val="Texto nota pie Car Car Car Car Car Car,Texto nota pie Car Car Car Car Car,Texto nota pie Car Car Car Car,Texto nota pie Car Car Car Car Car Car Car Car,Texto nota pie Car Car Car Car Car Ca,fn,ft,Car Car Car,Footnote reference,FA Fu,f,ADB"/>
    <w:basedOn w:val="Normal"/>
    <w:link w:val="FootnoteTextChar"/>
    <w:uiPriority w:val="99"/>
    <w:unhideWhenUsed/>
    <w:rsid w:val="00187242"/>
    <w:rPr>
      <w:rFonts w:asciiTheme="minorHAnsi" w:eastAsiaTheme="minorHAnsi" w:hAnsiTheme="minorHAnsi" w:cstheme="minorBidi"/>
      <w:szCs w:val="20"/>
      <w:lang w:val="en-GB"/>
    </w:rPr>
  </w:style>
  <w:style w:type="character" w:customStyle="1" w:styleId="FootnoteTextChar">
    <w:name w:val="Footnote Text Char"/>
    <w:aliases w:val="Texto nota pie Car Car Car Car Car Car Char,Texto nota pie Car Car Car Car Car Char,Texto nota pie Car Car Car Car Char,Texto nota pie Car Car Car Car Car Car Car Car Char,Texto nota pie Car Car Car Car Car Ca Char,fn Char,ft Char"/>
    <w:basedOn w:val="DefaultParagraphFont"/>
    <w:link w:val="FootnoteText"/>
    <w:uiPriority w:val="99"/>
    <w:rsid w:val="00187242"/>
    <w:rPr>
      <w:rFonts w:asciiTheme="minorHAnsi" w:eastAsiaTheme="minorHAnsi" w:hAnsiTheme="minorHAnsi" w:cstheme="minorBidi"/>
      <w:lang w:val="en-GB"/>
    </w:rPr>
  </w:style>
  <w:style w:type="character" w:styleId="FootnoteReference">
    <w:name w:val="footnote reference"/>
    <w:aliases w:val="BVI fnr,BVI fnr Car Car,BVI fnr Car,BVI fnr Car Car Car Car,BVI fnr Car Car Car Car Char,BVI fnr Zchn Char Zchn Zchn,BVI fnr Car Car Zchn Char Zchn Zchn,BVI fnr Car Zchn Char Zchn Zchn, BVI fnr, BVI fnr Car Car,ftref,16 Point"/>
    <w:basedOn w:val="DefaultParagraphFont"/>
    <w:link w:val="Char2"/>
    <w:uiPriority w:val="99"/>
    <w:unhideWhenUsed/>
    <w:qFormat/>
    <w:rsid w:val="00187242"/>
    <w:rPr>
      <w:vertAlign w:val="superscript"/>
    </w:rPr>
  </w:style>
  <w:style w:type="character" w:customStyle="1" w:styleId="NoneA">
    <w:name w:val="None A"/>
    <w:rsid w:val="00145CFC"/>
    <w:rPr>
      <w:lang w:val="en-US"/>
    </w:rPr>
  </w:style>
  <w:style w:type="paragraph" w:customStyle="1" w:styleId="Default">
    <w:name w:val="Default"/>
    <w:rsid w:val="00432547"/>
    <w:pPr>
      <w:autoSpaceDE w:val="0"/>
      <w:autoSpaceDN w:val="0"/>
      <w:adjustRightInd w:val="0"/>
    </w:pPr>
    <w:rPr>
      <w:rFonts w:ascii="Arial" w:hAnsi="Arial" w:cs="Arial"/>
      <w:color w:val="000000"/>
      <w:sz w:val="24"/>
      <w:szCs w:val="24"/>
    </w:rPr>
  </w:style>
  <w:style w:type="paragraph" w:customStyle="1" w:styleId="Char2">
    <w:name w:val="Char2"/>
    <w:basedOn w:val="Normal"/>
    <w:link w:val="FootnoteReference"/>
    <w:uiPriority w:val="99"/>
    <w:rsid w:val="00A015D0"/>
    <w:pPr>
      <w:spacing w:after="160" w:line="240" w:lineRule="exact"/>
      <w:jc w:val="both"/>
    </w:pPr>
    <w:rPr>
      <w:rFonts w:ascii="Times New Roman" w:hAnsi="Times New Roman"/>
      <w:szCs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3205866">
      <w:bodyDiv w:val="1"/>
      <w:marLeft w:val="0"/>
      <w:marRight w:val="0"/>
      <w:marTop w:val="0"/>
      <w:marBottom w:val="0"/>
      <w:divBdr>
        <w:top w:val="none" w:sz="0" w:space="0" w:color="auto"/>
        <w:left w:val="none" w:sz="0" w:space="0" w:color="auto"/>
        <w:bottom w:val="none" w:sz="0" w:space="0" w:color="auto"/>
        <w:right w:val="none" w:sz="0" w:space="0" w:color="auto"/>
      </w:divBdr>
    </w:div>
    <w:div w:id="368645354">
      <w:bodyDiv w:val="1"/>
      <w:marLeft w:val="0"/>
      <w:marRight w:val="0"/>
      <w:marTop w:val="0"/>
      <w:marBottom w:val="0"/>
      <w:divBdr>
        <w:top w:val="none" w:sz="0" w:space="0" w:color="auto"/>
        <w:left w:val="none" w:sz="0" w:space="0" w:color="auto"/>
        <w:bottom w:val="none" w:sz="0" w:space="0" w:color="auto"/>
        <w:right w:val="none" w:sz="0" w:space="0" w:color="auto"/>
      </w:divBdr>
    </w:div>
    <w:div w:id="514459143">
      <w:bodyDiv w:val="1"/>
      <w:marLeft w:val="0"/>
      <w:marRight w:val="0"/>
      <w:marTop w:val="0"/>
      <w:marBottom w:val="0"/>
      <w:divBdr>
        <w:top w:val="none" w:sz="0" w:space="0" w:color="auto"/>
        <w:left w:val="none" w:sz="0" w:space="0" w:color="auto"/>
        <w:bottom w:val="none" w:sz="0" w:space="0" w:color="auto"/>
        <w:right w:val="none" w:sz="0" w:space="0" w:color="auto"/>
      </w:divBdr>
    </w:div>
    <w:div w:id="555511444">
      <w:bodyDiv w:val="1"/>
      <w:marLeft w:val="0"/>
      <w:marRight w:val="0"/>
      <w:marTop w:val="0"/>
      <w:marBottom w:val="0"/>
      <w:divBdr>
        <w:top w:val="none" w:sz="0" w:space="0" w:color="auto"/>
        <w:left w:val="none" w:sz="0" w:space="0" w:color="auto"/>
        <w:bottom w:val="none" w:sz="0" w:space="0" w:color="auto"/>
        <w:right w:val="none" w:sz="0" w:space="0" w:color="auto"/>
      </w:divBdr>
    </w:div>
    <w:div w:id="559293553">
      <w:bodyDiv w:val="1"/>
      <w:marLeft w:val="0"/>
      <w:marRight w:val="0"/>
      <w:marTop w:val="0"/>
      <w:marBottom w:val="0"/>
      <w:divBdr>
        <w:top w:val="none" w:sz="0" w:space="0" w:color="auto"/>
        <w:left w:val="none" w:sz="0" w:space="0" w:color="auto"/>
        <w:bottom w:val="none" w:sz="0" w:space="0" w:color="auto"/>
        <w:right w:val="none" w:sz="0" w:space="0" w:color="auto"/>
      </w:divBdr>
    </w:div>
    <w:div w:id="832137373">
      <w:bodyDiv w:val="1"/>
      <w:marLeft w:val="0"/>
      <w:marRight w:val="0"/>
      <w:marTop w:val="0"/>
      <w:marBottom w:val="0"/>
      <w:divBdr>
        <w:top w:val="none" w:sz="0" w:space="0" w:color="auto"/>
        <w:left w:val="none" w:sz="0" w:space="0" w:color="auto"/>
        <w:bottom w:val="none" w:sz="0" w:space="0" w:color="auto"/>
        <w:right w:val="none" w:sz="0" w:space="0" w:color="auto"/>
      </w:divBdr>
    </w:div>
    <w:div w:id="832797632">
      <w:bodyDiv w:val="1"/>
      <w:marLeft w:val="0"/>
      <w:marRight w:val="0"/>
      <w:marTop w:val="0"/>
      <w:marBottom w:val="0"/>
      <w:divBdr>
        <w:top w:val="none" w:sz="0" w:space="0" w:color="auto"/>
        <w:left w:val="none" w:sz="0" w:space="0" w:color="auto"/>
        <w:bottom w:val="none" w:sz="0" w:space="0" w:color="auto"/>
        <w:right w:val="none" w:sz="0" w:space="0" w:color="auto"/>
      </w:divBdr>
      <w:divsChild>
        <w:div w:id="1759593067">
          <w:marLeft w:val="0"/>
          <w:marRight w:val="0"/>
          <w:marTop w:val="0"/>
          <w:marBottom w:val="0"/>
          <w:divBdr>
            <w:top w:val="none" w:sz="0" w:space="0" w:color="auto"/>
            <w:left w:val="none" w:sz="0" w:space="0" w:color="auto"/>
            <w:bottom w:val="none" w:sz="0" w:space="0" w:color="auto"/>
            <w:right w:val="none" w:sz="0" w:space="0" w:color="auto"/>
          </w:divBdr>
          <w:divsChild>
            <w:div w:id="211546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451586">
      <w:bodyDiv w:val="1"/>
      <w:marLeft w:val="0"/>
      <w:marRight w:val="0"/>
      <w:marTop w:val="0"/>
      <w:marBottom w:val="0"/>
      <w:divBdr>
        <w:top w:val="none" w:sz="0" w:space="0" w:color="auto"/>
        <w:left w:val="none" w:sz="0" w:space="0" w:color="auto"/>
        <w:bottom w:val="none" w:sz="0" w:space="0" w:color="auto"/>
        <w:right w:val="none" w:sz="0" w:space="0" w:color="auto"/>
      </w:divBdr>
    </w:div>
    <w:div w:id="990714618">
      <w:bodyDiv w:val="1"/>
      <w:marLeft w:val="0"/>
      <w:marRight w:val="0"/>
      <w:marTop w:val="0"/>
      <w:marBottom w:val="0"/>
      <w:divBdr>
        <w:top w:val="none" w:sz="0" w:space="0" w:color="auto"/>
        <w:left w:val="none" w:sz="0" w:space="0" w:color="auto"/>
        <w:bottom w:val="none" w:sz="0" w:space="0" w:color="auto"/>
        <w:right w:val="none" w:sz="0" w:space="0" w:color="auto"/>
      </w:divBdr>
    </w:div>
    <w:div w:id="1003164485">
      <w:bodyDiv w:val="1"/>
      <w:marLeft w:val="0"/>
      <w:marRight w:val="0"/>
      <w:marTop w:val="0"/>
      <w:marBottom w:val="0"/>
      <w:divBdr>
        <w:top w:val="none" w:sz="0" w:space="0" w:color="auto"/>
        <w:left w:val="none" w:sz="0" w:space="0" w:color="auto"/>
        <w:bottom w:val="none" w:sz="0" w:space="0" w:color="auto"/>
        <w:right w:val="none" w:sz="0" w:space="0" w:color="auto"/>
      </w:divBdr>
    </w:div>
    <w:div w:id="1023480884">
      <w:bodyDiv w:val="1"/>
      <w:marLeft w:val="0"/>
      <w:marRight w:val="0"/>
      <w:marTop w:val="0"/>
      <w:marBottom w:val="0"/>
      <w:divBdr>
        <w:top w:val="none" w:sz="0" w:space="0" w:color="auto"/>
        <w:left w:val="none" w:sz="0" w:space="0" w:color="auto"/>
        <w:bottom w:val="none" w:sz="0" w:space="0" w:color="auto"/>
        <w:right w:val="none" w:sz="0" w:space="0" w:color="auto"/>
      </w:divBdr>
    </w:div>
    <w:div w:id="1154032577">
      <w:bodyDiv w:val="1"/>
      <w:marLeft w:val="0"/>
      <w:marRight w:val="0"/>
      <w:marTop w:val="0"/>
      <w:marBottom w:val="0"/>
      <w:divBdr>
        <w:top w:val="none" w:sz="0" w:space="0" w:color="auto"/>
        <w:left w:val="none" w:sz="0" w:space="0" w:color="auto"/>
        <w:bottom w:val="none" w:sz="0" w:space="0" w:color="auto"/>
        <w:right w:val="none" w:sz="0" w:space="0" w:color="auto"/>
      </w:divBdr>
    </w:div>
    <w:div w:id="1155494703">
      <w:bodyDiv w:val="1"/>
      <w:marLeft w:val="0"/>
      <w:marRight w:val="0"/>
      <w:marTop w:val="0"/>
      <w:marBottom w:val="0"/>
      <w:divBdr>
        <w:top w:val="none" w:sz="0" w:space="0" w:color="auto"/>
        <w:left w:val="none" w:sz="0" w:space="0" w:color="auto"/>
        <w:bottom w:val="none" w:sz="0" w:space="0" w:color="auto"/>
        <w:right w:val="none" w:sz="0" w:space="0" w:color="auto"/>
      </w:divBdr>
    </w:div>
    <w:div w:id="1166017826">
      <w:bodyDiv w:val="1"/>
      <w:marLeft w:val="0"/>
      <w:marRight w:val="0"/>
      <w:marTop w:val="0"/>
      <w:marBottom w:val="0"/>
      <w:divBdr>
        <w:top w:val="none" w:sz="0" w:space="0" w:color="auto"/>
        <w:left w:val="none" w:sz="0" w:space="0" w:color="auto"/>
        <w:bottom w:val="none" w:sz="0" w:space="0" w:color="auto"/>
        <w:right w:val="none" w:sz="0" w:space="0" w:color="auto"/>
      </w:divBdr>
    </w:div>
    <w:div w:id="1306202463">
      <w:bodyDiv w:val="1"/>
      <w:marLeft w:val="0"/>
      <w:marRight w:val="0"/>
      <w:marTop w:val="0"/>
      <w:marBottom w:val="0"/>
      <w:divBdr>
        <w:top w:val="none" w:sz="0" w:space="0" w:color="auto"/>
        <w:left w:val="none" w:sz="0" w:space="0" w:color="auto"/>
        <w:bottom w:val="none" w:sz="0" w:space="0" w:color="auto"/>
        <w:right w:val="none" w:sz="0" w:space="0" w:color="auto"/>
      </w:divBdr>
    </w:div>
    <w:div w:id="1533759440">
      <w:bodyDiv w:val="1"/>
      <w:marLeft w:val="0"/>
      <w:marRight w:val="0"/>
      <w:marTop w:val="0"/>
      <w:marBottom w:val="0"/>
      <w:divBdr>
        <w:top w:val="none" w:sz="0" w:space="0" w:color="auto"/>
        <w:left w:val="none" w:sz="0" w:space="0" w:color="auto"/>
        <w:bottom w:val="none" w:sz="0" w:space="0" w:color="auto"/>
        <w:right w:val="none" w:sz="0" w:space="0" w:color="auto"/>
      </w:divBdr>
    </w:div>
    <w:div w:id="1939831046">
      <w:bodyDiv w:val="1"/>
      <w:marLeft w:val="0"/>
      <w:marRight w:val="0"/>
      <w:marTop w:val="0"/>
      <w:marBottom w:val="0"/>
      <w:divBdr>
        <w:top w:val="none" w:sz="0" w:space="0" w:color="auto"/>
        <w:left w:val="none" w:sz="0" w:space="0" w:color="auto"/>
        <w:bottom w:val="none" w:sz="0" w:space="0" w:color="auto"/>
        <w:right w:val="none" w:sz="0" w:space="0" w:color="auto"/>
      </w:divBdr>
    </w:div>
    <w:div w:id="1979726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intranet.undp.org/unit/ohr/competency-framework/SitePages/Home.aspx"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yperlink" Target="https://intranet.undp.org/unit/ohr/competency-framework/SitePages/Home.aspx"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2065159"/>
        <w:category>
          <w:name w:val="General"/>
          <w:gallery w:val="placeholder"/>
        </w:category>
        <w:types>
          <w:type w:val="bbPlcHdr"/>
        </w:types>
        <w:behaviors>
          <w:behavior w:val="content"/>
        </w:behaviors>
        <w:guid w:val="{D33ECD47-A9F6-4BEA-BA35-078103DA28E9}"/>
      </w:docPartPr>
      <w:docPartBody>
        <w:p w:rsidR="00DE3DF5" w:rsidRDefault="001D67B2">
          <w:r w:rsidRPr="004938D4">
            <w:rPr>
              <w:rStyle w:val="PlaceholderText"/>
            </w:rPr>
            <w:t>Choose an item.</w:t>
          </w:r>
        </w:p>
      </w:docPartBody>
    </w:docPart>
    <w:docPart>
      <w:docPartPr>
        <w:name w:val="9AB8656F90794CA09569BFB819EE0F42"/>
        <w:category>
          <w:name w:val="General"/>
          <w:gallery w:val="placeholder"/>
        </w:category>
        <w:types>
          <w:type w:val="bbPlcHdr"/>
        </w:types>
        <w:behaviors>
          <w:behavior w:val="content"/>
        </w:behaviors>
        <w:guid w:val="{6224243E-B1C4-4DF8-88CA-F41782535037}"/>
      </w:docPartPr>
      <w:docPartBody>
        <w:p w:rsidR="004976CD" w:rsidRDefault="004976CD" w:rsidP="004976CD">
          <w:pPr>
            <w:pStyle w:val="9AB8656F90794CA09569BFB819EE0F423"/>
          </w:pPr>
          <w:r w:rsidRPr="004938D4">
            <w:rPr>
              <w:rStyle w:val="PlaceholderText"/>
            </w:rPr>
            <w:t>Choose an item</w:t>
          </w:r>
        </w:p>
      </w:docPartBody>
    </w:docPart>
    <w:docPart>
      <w:docPartPr>
        <w:name w:val="F478F696CB8947A1B0EF0222C0C6D277"/>
        <w:category>
          <w:name w:val="General"/>
          <w:gallery w:val="placeholder"/>
        </w:category>
        <w:types>
          <w:type w:val="bbPlcHdr"/>
        </w:types>
        <w:behaviors>
          <w:behavior w:val="content"/>
        </w:behaviors>
        <w:guid w:val="{D55D0A2A-99FC-457B-9612-9CFB4A078BD2}"/>
      </w:docPartPr>
      <w:docPartBody>
        <w:p w:rsidR="00983CE3" w:rsidRDefault="004976CD" w:rsidP="004976CD">
          <w:pPr>
            <w:pStyle w:val="F478F696CB8947A1B0EF0222C0C6D2771"/>
          </w:pPr>
          <w:r w:rsidRPr="004938D4">
            <w:rPr>
              <w:rStyle w:val="PlaceholderText"/>
            </w:rPr>
            <w:t>Choose an item</w:t>
          </w:r>
        </w:p>
      </w:docPartBody>
    </w:docPart>
    <w:docPart>
      <w:docPartPr>
        <w:name w:val="5FEB667D70644C8783279B835B1CBFB4"/>
        <w:category>
          <w:name w:val="General"/>
          <w:gallery w:val="placeholder"/>
        </w:category>
        <w:types>
          <w:type w:val="bbPlcHdr"/>
        </w:types>
        <w:behaviors>
          <w:behavior w:val="content"/>
        </w:behaviors>
        <w:guid w:val="{7C5C415F-AF4C-4ACC-A792-E47A2FACDEDC}"/>
      </w:docPartPr>
      <w:docPartBody>
        <w:p w:rsidR="008E2006" w:rsidRDefault="00983CE3" w:rsidP="00983CE3">
          <w:pPr>
            <w:pStyle w:val="5FEB667D70644C8783279B835B1CBFB4"/>
          </w:pPr>
          <w:r w:rsidRPr="004938D4">
            <w:rPr>
              <w:rStyle w:val="PlaceholderText"/>
            </w:rPr>
            <w:t>Choose an item.</w:t>
          </w:r>
        </w:p>
      </w:docPartBody>
    </w:docPart>
    <w:docPart>
      <w:docPartPr>
        <w:name w:val="F601001A33594E708B37F621633D2B50"/>
        <w:category>
          <w:name w:val="General"/>
          <w:gallery w:val="placeholder"/>
        </w:category>
        <w:types>
          <w:type w:val="bbPlcHdr"/>
        </w:types>
        <w:behaviors>
          <w:behavior w:val="content"/>
        </w:behaviors>
        <w:guid w:val="{09CE71D2-CC48-4B72-8D4B-07A43D707DE6}"/>
      </w:docPartPr>
      <w:docPartBody>
        <w:p w:rsidR="008E2006" w:rsidRDefault="00983CE3" w:rsidP="00983CE3">
          <w:pPr>
            <w:pStyle w:val="F601001A33594E708B37F621633D2B50"/>
          </w:pPr>
          <w:r w:rsidRPr="004938D4">
            <w:rPr>
              <w:rStyle w:val="PlaceholderText"/>
            </w:rPr>
            <w:t>Choose an item.</w:t>
          </w:r>
        </w:p>
      </w:docPartBody>
    </w:docPart>
    <w:docPart>
      <w:docPartPr>
        <w:name w:val="EB721057DF6D46F69F96C1D03A1EB2AF"/>
        <w:category>
          <w:name w:val="General"/>
          <w:gallery w:val="placeholder"/>
        </w:category>
        <w:types>
          <w:type w:val="bbPlcHdr"/>
        </w:types>
        <w:behaviors>
          <w:behavior w:val="content"/>
        </w:behaviors>
        <w:guid w:val="{E40D147B-A66D-433D-B5A4-7DEF2DC1B4BB}"/>
      </w:docPartPr>
      <w:docPartBody>
        <w:p w:rsidR="008E2006" w:rsidRDefault="00983CE3" w:rsidP="00983CE3">
          <w:pPr>
            <w:pStyle w:val="EB721057DF6D46F69F96C1D03A1EB2AF"/>
          </w:pPr>
          <w:r w:rsidRPr="004938D4">
            <w:rPr>
              <w:rStyle w:val="PlaceholderText"/>
            </w:rPr>
            <w:t>Choose an item.</w:t>
          </w:r>
        </w:p>
      </w:docPartBody>
    </w:docPart>
    <w:docPart>
      <w:docPartPr>
        <w:name w:val="8F4AD5B7894447859843831F66B19AC8"/>
        <w:category>
          <w:name w:val="General"/>
          <w:gallery w:val="placeholder"/>
        </w:category>
        <w:types>
          <w:type w:val="bbPlcHdr"/>
        </w:types>
        <w:behaviors>
          <w:behavior w:val="content"/>
        </w:behaviors>
        <w:guid w:val="{1AEE8AC3-BD8A-4B8F-9A73-FC60F51F4DB6}"/>
      </w:docPartPr>
      <w:docPartBody>
        <w:p w:rsidR="008E2006" w:rsidRDefault="00983CE3" w:rsidP="00983CE3">
          <w:pPr>
            <w:pStyle w:val="8F4AD5B7894447859843831F66B19AC8"/>
          </w:pPr>
          <w:r w:rsidRPr="004938D4">
            <w:rPr>
              <w:rStyle w:val="PlaceholderText"/>
            </w:rPr>
            <w:t>Choose an item.</w:t>
          </w:r>
        </w:p>
      </w:docPartBody>
    </w:docPart>
    <w:docPart>
      <w:docPartPr>
        <w:name w:val="9E324EBA3CFD4C409232C1B8C885BDC1"/>
        <w:category>
          <w:name w:val="General"/>
          <w:gallery w:val="placeholder"/>
        </w:category>
        <w:types>
          <w:type w:val="bbPlcHdr"/>
        </w:types>
        <w:behaviors>
          <w:behavior w:val="content"/>
        </w:behaviors>
        <w:guid w:val="{945F249C-4159-4BE4-A2D4-C97FF91805B0}"/>
      </w:docPartPr>
      <w:docPartBody>
        <w:p w:rsidR="008E2006" w:rsidRDefault="00983CE3" w:rsidP="00983CE3">
          <w:pPr>
            <w:pStyle w:val="9E324EBA3CFD4C409232C1B8C885BDC1"/>
          </w:pPr>
          <w:r w:rsidRPr="004938D4">
            <w:rPr>
              <w:rStyle w:val="PlaceholderText"/>
            </w:rPr>
            <w:t>Choose an item.</w:t>
          </w:r>
        </w:p>
      </w:docPartBody>
    </w:docPart>
    <w:docPart>
      <w:docPartPr>
        <w:name w:val="D201A0283794433893C36D4493383B2C"/>
        <w:category>
          <w:name w:val="General"/>
          <w:gallery w:val="placeholder"/>
        </w:category>
        <w:types>
          <w:type w:val="bbPlcHdr"/>
        </w:types>
        <w:behaviors>
          <w:behavior w:val="content"/>
        </w:behaviors>
        <w:guid w:val="{73CD01CD-5AA9-442B-88BF-F2D091380B0C}"/>
      </w:docPartPr>
      <w:docPartBody>
        <w:p w:rsidR="008E2006" w:rsidRDefault="00983CE3" w:rsidP="00983CE3">
          <w:pPr>
            <w:pStyle w:val="D201A0283794433893C36D4493383B2C"/>
          </w:pPr>
          <w:r w:rsidRPr="004938D4">
            <w:rPr>
              <w:rStyle w:val="PlaceholderText"/>
            </w:rPr>
            <w:t>Choose an item.</w:t>
          </w:r>
        </w:p>
      </w:docPartBody>
    </w:docPart>
    <w:docPart>
      <w:docPartPr>
        <w:name w:val="1DC8332093C2459C996A62796F55F54D"/>
        <w:category>
          <w:name w:val="General"/>
          <w:gallery w:val="placeholder"/>
        </w:category>
        <w:types>
          <w:type w:val="bbPlcHdr"/>
        </w:types>
        <w:behaviors>
          <w:behavior w:val="content"/>
        </w:behaviors>
        <w:guid w:val="{A3B90E76-B96F-46E6-8A2D-5360021FF851}"/>
      </w:docPartPr>
      <w:docPartBody>
        <w:p w:rsidR="008E2006" w:rsidRDefault="00983CE3" w:rsidP="00983CE3">
          <w:pPr>
            <w:pStyle w:val="1DC8332093C2459C996A62796F55F54D"/>
          </w:pPr>
          <w:r w:rsidRPr="004938D4">
            <w:rPr>
              <w:rStyle w:val="PlaceholderText"/>
            </w:rPr>
            <w:t>Choose an item.</w:t>
          </w:r>
        </w:p>
      </w:docPartBody>
    </w:docPart>
    <w:docPart>
      <w:docPartPr>
        <w:name w:val="0B79074CB40D4C108BB861B452B08035"/>
        <w:category>
          <w:name w:val="General"/>
          <w:gallery w:val="placeholder"/>
        </w:category>
        <w:types>
          <w:type w:val="bbPlcHdr"/>
        </w:types>
        <w:behaviors>
          <w:behavior w:val="content"/>
        </w:behaviors>
        <w:guid w:val="{80985C37-1810-48CF-BC6F-ACA936B2FFE2}"/>
      </w:docPartPr>
      <w:docPartBody>
        <w:p w:rsidR="008E2006" w:rsidRDefault="00983CE3" w:rsidP="00983CE3">
          <w:pPr>
            <w:pStyle w:val="0B79074CB40D4C108BB861B452B08035"/>
          </w:pPr>
          <w:r w:rsidRPr="004938D4">
            <w:rPr>
              <w:rStyle w:val="PlaceholderText"/>
            </w:rPr>
            <w:t>Choose an item.</w:t>
          </w:r>
        </w:p>
      </w:docPartBody>
    </w:docPart>
    <w:docPart>
      <w:docPartPr>
        <w:name w:val="F5DAAFC0820E410D8FF2B59F0BAB5917"/>
        <w:category>
          <w:name w:val="General"/>
          <w:gallery w:val="placeholder"/>
        </w:category>
        <w:types>
          <w:type w:val="bbPlcHdr"/>
        </w:types>
        <w:behaviors>
          <w:behavior w:val="content"/>
        </w:behaviors>
        <w:guid w:val="{DE960FE3-8DFB-496E-867E-FC259DC85B12}"/>
      </w:docPartPr>
      <w:docPartBody>
        <w:p w:rsidR="008E2006" w:rsidRDefault="00983CE3" w:rsidP="00983CE3">
          <w:pPr>
            <w:pStyle w:val="F5DAAFC0820E410D8FF2B59F0BAB5917"/>
          </w:pPr>
          <w:r w:rsidRPr="004938D4">
            <w:rPr>
              <w:rStyle w:val="PlaceholderText"/>
            </w:rPr>
            <w:t>Choose an item.</w:t>
          </w:r>
        </w:p>
      </w:docPartBody>
    </w:docPart>
    <w:docPart>
      <w:docPartPr>
        <w:name w:val="7F0D1A9E454243D49DCC1D770101E3C3"/>
        <w:category>
          <w:name w:val="General"/>
          <w:gallery w:val="placeholder"/>
        </w:category>
        <w:types>
          <w:type w:val="bbPlcHdr"/>
        </w:types>
        <w:behaviors>
          <w:behavior w:val="content"/>
        </w:behaviors>
        <w:guid w:val="{6E339730-FAFF-47A5-91C6-CA94F85FC520}"/>
      </w:docPartPr>
      <w:docPartBody>
        <w:p w:rsidR="008E2006" w:rsidRDefault="00983CE3" w:rsidP="00983CE3">
          <w:pPr>
            <w:pStyle w:val="7F0D1A9E454243D49DCC1D770101E3C3"/>
          </w:pPr>
          <w:r w:rsidRPr="004938D4">
            <w:rPr>
              <w:rStyle w:val="PlaceholderText"/>
            </w:rPr>
            <w:t>Choose an item.</w:t>
          </w:r>
        </w:p>
      </w:docPartBody>
    </w:docPart>
    <w:docPart>
      <w:docPartPr>
        <w:name w:val="71C617FEDC834508ACDEBDA67FC9FE75"/>
        <w:category>
          <w:name w:val="General"/>
          <w:gallery w:val="placeholder"/>
        </w:category>
        <w:types>
          <w:type w:val="bbPlcHdr"/>
        </w:types>
        <w:behaviors>
          <w:behavior w:val="content"/>
        </w:behaviors>
        <w:guid w:val="{631428BC-940E-450D-BEF0-430610841EB4}"/>
      </w:docPartPr>
      <w:docPartBody>
        <w:p w:rsidR="008E2006" w:rsidRDefault="00983CE3" w:rsidP="00983CE3">
          <w:pPr>
            <w:pStyle w:val="71C617FEDC834508ACDEBDA67FC9FE75"/>
          </w:pPr>
          <w:r w:rsidRPr="004938D4">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64214"/>
    <w:rsid w:val="000602F2"/>
    <w:rsid w:val="00060ADF"/>
    <w:rsid w:val="00081343"/>
    <w:rsid w:val="00095390"/>
    <w:rsid w:val="00105247"/>
    <w:rsid w:val="00122CD9"/>
    <w:rsid w:val="00132A3A"/>
    <w:rsid w:val="00165FD5"/>
    <w:rsid w:val="00197D92"/>
    <w:rsid w:val="001D67B2"/>
    <w:rsid w:val="001E6C31"/>
    <w:rsid w:val="00206C4A"/>
    <w:rsid w:val="00250CF5"/>
    <w:rsid w:val="00251FC5"/>
    <w:rsid w:val="00290D96"/>
    <w:rsid w:val="003310B1"/>
    <w:rsid w:val="00357A27"/>
    <w:rsid w:val="00363D2A"/>
    <w:rsid w:val="003B5F78"/>
    <w:rsid w:val="003C7369"/>
    <w:rsid w:val="00437C43"/>
    <w:rsid w:val="004412F1"/>
    <w:rsid w:val="00457C11"/>
    <w:rsid w:val="0048469A"/>
    <w:rsid w:val="004976CD"/>
    <w:rsid w:val="00534F46"/>
    <w:rsid w:val="005E167F"/>
    <w:rsid w:val="00626600"/>
    <w:rsid w:val="00640BD1"/>
    <w:rsid w:val="006652BF"/>
    <w:rsid w:val="00697B8A"/>
    <w:rsid w:val="006C02D2"/>
    <w:rsid w:val="006E38A4"/>
    <w:rsid w:val="00711759"/>
    <w:rsid w:val="00723898"/>
    <w:rsid w:val="00761EE7"/>
    <w:rsid w:val="007A1CB1"/>
    <w:rsid w:val="007E4BB3"/>
    <w:rsid w:val="007E5286"/>
    <w:rsid w:val="00843C44"/>
    <w:rsid w:val="008546FD"/>
    <w:rsid w:val="008E2006"/>
    <w:rsid w:val="009270EF"/>
    <w:rsid w:val="00983CE3"/>
    <w:rsid w:val="009F5ABB"/>
    <w:rsid w:val="00A052E7"/>
    <w:rsid w:val="00A264BD"/>
    <w:rsid w:val="00A32486"/>
    <w:rsid w:val="00A33F85"/>
    <w:rsid w:val="00A82653"/>
    <w:rsid w:val="00AB5354"/>
    <w:rsid w:val="00B20DA1"/>
    <w:rsid w:val="00B542CA"/>
    <w:rsid w:val="00B61775"/>
    <w:rsid w:val="00B64214"/>
    <w:rsid w:val="00BA1EB7"/>
    <w:rsid w:val="00BE5395"/>
    <w:rsid w:val="00C03141"/>
    <w:rsid w:val="00C430BF"/>
    <w:rsid w:val="00C67A11"/>
    <w:rsid w:val="00C80577"/>
    <w:rsid w:val="00C97C96"/>
    <w:rsid w:val="00D11321"/>
    <w:rsid w:val="00D16585"/>
    <w:rsid w:val="00D26B20"/>
    <w:rsid w:val="00DA0502"/>
    <w:rsid w:val="00DC23CE"/>
    <w:rsid w:val="00DE3DF5"/>
    <w:rsid w:val="00E25E5C"/>
    <w:rsid w:val="00E4493D"/>
    <w:rsid w:val="00EC4587"/>
    <w:rsid w:val="00F11E77"/>
    <w:rsid w:val="00F16EBD"/>
    <w:rsid w:val="00F578DC"/>
    <w:rsid w:val="00F66416"/>
    <w:rsid w:val="00F73961"/>
    <w:rsid w:val="00FE366A"/>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ecimalSymbol w:val="."/>
  <w:listSeparator w:val=","/>
  <w14:docId w14:val="23737839"/>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81343"/>
    <w:rPr>
      <w:color w:val="808080"/>
    </w:rPr>
  </w:style>
  <w:style w:type="paragraph" w:customStyle="1" w:styleId="F478F696CB8947A1B0EF0222C0C6D2771">
    <w:name w:val="F478F696CB8947A1B0EF0222C0C6D2771"/>
    <w:rsid w:val="004976CD"/>
    <w:pPr>
      <w:spacing w:after="0" w:line="240" w:lineRule="auto"/>
    </w:pPr>
    <w:rPr>
      <w:rFonts w:ascii="Arial" w:eastAsia="Times New Roman" w:hAnsi="Arial" w:cs="Times New Roman"/>
      <w:sz w:val="20"/>
      <w:szCs w:val="24"/>
    </w:rPr>
  </w:style>
  <w:style w:type="paragraph" w:customStyle="1" w:styleId="9AB8656F90794CA09569BFB819EE0F423">
    <w:name w:val="9AB8656F90794CA09569BFB819EE0F423"/>
    <w:rsid w:val="004976CD"/>
    <w:pPr>
      <w:spacing w:after="0" w:line="240" w:lineRule="auto"/>
    </w:pPr>
    <w:rPr>
      <w:rFonts w:ascii="Arial" w:eastAsia="Times New Roman" w:hAnsi="Arial" w:cs="Times New Roman"/>
      <w:sz w:val="20"/>
      <w:szCs w:val="24"/>
    </w:rPr>
  </w:style>
  <w:style w:type="paragraph" w:customStyle="1" w:styleId="5FEB667D70644C8783279B835B1CBFB4">
    <w:name w:val="5FEB667D70644C8783279B835B1CBFB4"/>
    <w:rsid w:val="00983CE3"/>
    <w:rPr>
      <w:lang w:bidi="he-IL"/>
    </w:rPr>
  </w:style>
  <w:style w:type="paragraph" w:customStyle="1" w:styleId="F601001A33594E708B37F621633D2B50">
    <w:name w:val="F601001A33594E708B37F621633D2B50"/>
    <w:rsid w:val="00983CE3"/>
    <w:rPr>
      <w:lang w:bidi="he-IL"/>
    </w:rPr>
  </w:style>
  <w:style w:type="paragraph" w:customStyle="1" w:styleId="EB721057DF6D46F69F96C1D03A1EB2AF">
    <w:name w:val="EB721057DF6D46F69F96C1D03A1EB2AF"/>
    <w:rsid w:val="00983CE3"/>
    <w:rPr>
      <w:lang w:bidi="he-IL"/>
    </w:rPr>
  </w:style>
  <w:style w:type="paragraph" w:customStyle="1" w:styleId="8F4AD5B7894447859843831F66B19AC8">
    <w:name w:val="8F4AD5B7894447859843831F66B19AC8"/>
    <w:rsid w:val="00983CE3"/>
    <w:rPr>
      <w:lang w:bidi="he-IL"/>
    </w:rPr>
  </w:style>
  <w:style w:type="paragraph" w:customStyle="1" w:styleId="9E324EBA3CFD4C409232C1B8C885BDC1">
    <w:name w:val="9E324EBA3CFD4C409232C1B8C885BDC1"/>
    <w:rsid w:val="00983CE3"/>
    <w:rPr>
      <w:lang w:bidi="he-IL"/>
    </w:rPr>
  </w:style>
  <w:style w:type="paragraph" w:customStyle="1" w:styleId="D201A0283794433893C36D4493383B2C">
    <w:name w:val="D201A0283794433893C36D4493383B2C"/>
    <w:rsid w:val="00983CE3"/>
    <w:rPr>
      <w:lang w:bidi="he-IL"/>
    </w:rPr>
  </w:style>
  <w:style w:type="paragraph" w:customStyle="1" w:styleId="1DC8332093C2459C996A62796F55F54D">
    <w:name w:val="1DC8332093C2459C996A62796F55F54D"/>
    <w:rsid w:val="00983CE3"/>
    <w:rPr>
      <w:lang w:bidi="he-IL"/>
    </w:rPr>
  </w:style>
  <w:style w:type="paragraph" w:customStyle="1" w:styleId="0B79074CB40D4C108BB861B452B08035">
    <w:name w:val="0B79074CB40D4C108BB861B452B08035"/>
    <w:rsid w:val="00983CE3"/>
    <w:rPr>
      <w:lang w:bidi="he-IL"/>
    </w:rPr>
  </w:style>
  <w:style w:type="paragraph" w:customStyle="1" w:styleId="F5DAAFC0820E410D8FF2B59F0BAB5917">
    <w:name w:val="F5DAAFC0820E410D8FF2B59F0BAB5917"/>
    <w:rsid w:val="00983CE3"/>
    <w:rPr>
      <w:lang w:bidi="he-IL"/>
    </w:rPr>
  </w:style>
  <w:style w:type="paragraph" w:customStyle="1" w:styleId="7F0D1A9E454243D49DCC1D770101E3C3">
    <w:name w:val="7F0D1A9E454243D49DCC1D770101E3C3"/>
    <w:rsid w:val="00983CE3"/>
    <w:rPr>
      <w:lang w:bidi="he-IL"/>
    </w:rPr>
  </w:style>
  <w:style w:type="paragraph" w:customStyle="1" w:styleId="71C617FEDC834508ACDEBDA67FC9FE75">
    <w:name w:val="71C617FEDC834508ACDEBDA67FC9FE75"/>
    <w:rsid w:val="00983CE3"/>
    <w:rPr>
      <w:lang w:bidi="he-I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69C1A9EA0DBD541BA3BFBA9B935E795" ma:contentTypeVersion="13" ma:contentTypeDescription="Create a new document." ma:contentTypeScope="" ma:versionID="b7d1e6a555bba8c89b28587f17b90996">
  <xsd:schema xmlns:xsd="http://www.w3.org/2001/XMLSchema" xmlns:xs="http://www.w3.org/2001/XMLSchema" xmlns:p="http://schemas.microsoft.com/office/2006/metadata/properties" xmlns:ns2="238dfa6f-61b7-445f-8158-e0ab6f440046" xmlns:ns3="69e13f0d-0b62-41a2-8e7e-8821b4e2e63d" targetNamespace="http://schemas.microsoft.com/office/2006/metadata/properties" ma:root="true" ma:fieldsID="f14f933c2fa664547ff84dabf8f451fc" ns2:_="" ns3:_="">
    <xsd:import namespace="238dfa6f-61b7-445f-8158-e0ab6f440046"/>
    <xsd:import namespace="69e13f0d-0b62-41a2-8e7e-8821b4e2e63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8dfa6f-61b7-445f-8158-e0ab6f4400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9e13f0d-0b62-41a2-8e7e-8821b4e2e63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A1D6E7E-4D8C-4841-8118-7277C03356A7}">
  <ds:schemaRefs>
    <ds:schemaRef ds:uri="http://schemas.openxmlformats.org/officeDocument/2006/bibliography"/>
  </ds:schemaRefs>
</ds:datastoreItem>
</file>

<file path=customXml/itemProps2.xml><?xml version="1.0" encoding="utf-8"?>
<ds:datastoreItem xmlns:ds="http://schemas.openxmlformats.org/officeDocument/2006/customXml" ds:itemID="{F990E37F-23AA-4C37-8A45-F3639AA6462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C30132A-3AE5-44D6-BBE1-167B00E284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8dfa6f-61b7-445f-8158-e0ab6f440046"/>
    <ds:schemaRef ds:uri="69e13f0d-0b62-41a2-8e7e-8821b4e2e6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860D5B-8513-49B9-9A2B-428A6906F85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2588</TotalTime>
  <Pages>7</Pages>
  <Words>3905</Words>
  <Characters>22264</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UNDP</Company>
  <LinksUpToDate>false</LinksUpToDate>
  <CharactersWithSpaces>26117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UNDP;Wifag Hadra</dc:creator>
  <cp:lastModifiedBy>Joint Programme</cp:lastModifiedBy>
  <cp:revision>28</cp:revision>
  <cp:lastPrinted>2014-04-02T17:44:00Z</cp:lastPrinted>
  <dcterms:created xsi:type="dcterms:W3CDTF">2020-06-17T14:56:00Z</dcterms:created>
  <dcterms:modified xsi:type="dcterms:W3CDTF">2021-10-20T20:39:00Z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af962da5-55f6-4023-b5e7-74f86ec33edd</vt:lpwstr>
  </property>
  <property fmtid="{D5CDD505-2E9C-101B-9397-08002B2CF9AE}" pid="3" name="ContentTypeId">
    <vt:lpwstr>0x010100E69C1A9EA0DBD541BA3BFBA9B935E795</vt:lpwstr>
  </property>
</Properties>
</file>