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DC06A" w14:textId="66DFF2C9" w:rsidR="00F27E9E" w:rsidRPr="00B445F7" w:rsidRDefault="002B0329">
      <w:pPr>
        <w:rPr>
          <w:b/>
          <w:bCs/>
          <w:u w:val="single"/>
        </w:rPr>
      </w:pPr>
      <w:r w:rsidRPr="00B445F7">
        <w:rPr>
          <w:b/>
          <w:bCs/>
          <w:u w:val="single"/>
        </w:rPr>
        <w:t>Knowledge Management Production Tracker</w:t>
      </w:r>
      <w:r w:rsidR="001C69D2" w:rsidRPr="00B445F7">
        <w:rPr>
          <w:b/>
          <w:bCs/>
          <w:u w:val="single"/>
        </w:rPr>
        <w:t xml:space="preserve"> – Inclusive Governance</w:t>
      </w:r>
    </w:p>
    <w:p w14:paraId="3BE9D657" w14:textId="5ABE153E" w:rsidR="002B0329" w:rsidRDefault="00B70BE8">
      <w:r>
        <w:t>Status: 03.03.2022</w:t>
      </w:r>
    </w:p>
    <w:tbl>
      <w:tblPr>
        <w:tblStyle w:val="TableGrid"/>
        <w:tblW w:w="14850" w:type="dxa"/>
        <w:tblInd w:w="-995" w:type="dxa"/>
        <w:tblLayout w:type="fixed"/>
        <w:tblLook w:val="04A0" w:firstRow="1" w:lastRow="0" w:firstColumn="1" w:lastColumn="0" w:noHBand="0" w:noVBand="1"/>
      </w:tblPr>
      <w:tblGrid>
        <w:gridCol w:w="504"/>
        <w:gridCol w:w="1566"/>
        <w:gridCol w:w="3180"/>
        <w:gridCol w:w="1909"/>
        <w:gridCol w:w="1015"/>
        <w:gridCol w:w="9"/>
        <w:gridCol w:w="265"/>
        <w:gridCol w:w="9"/>
        <w:gridCol w:w="1701"/>
        <w:gridCol w:w="1902"/>
        <w:gridCol w:w="1260"/>
        <w:gridCol w:w="20"/>
        <w:gridCol w:w="1510"/>
      </w:tblGrid>
      <w:tr w:rsidR="001A261D" w:rsidRPr="00BB715C" w14:paraId="66CE2F71" w14:textId="000836FD" w:rsidTr="00213E6F">
        <w:tc>
          <w:tcPr>
            <w:tcW w:w="504" w:type="dxa"/>
            <w:vMerge w:val="restart"/>
          </w:tcPr>
          <w:p w14:paraId="3D12F123" w14:textId="6E2C36ED" w:rsidR="001A261D" w:rsidRPr="00BB715C" w:rsidRDefault="001A261D" w:rsidP="00B70BE8">
            <w:pPr>
              <w:jc w:val="center"/>
              <w:rPr>
                <w:b/>
                <w:bCs/>
              </w:rPr>
            </w:pPr>
            <w:r w:rsidRPr="00BB715C">
              <w:rPr>
                <w:b/>
                <w:bCs/>
              </w:rPr>
              <w:t>No</w:t>
            </w:r>
          </w:p>
        </w:tc>
        <w:tc>
          <w:tcPr>
            <w:tcW w:w="7679" w:type="dxa"/>
            <w:gridSpan w:val="5"/>
          </w:tcPr>
          <w:p w14:paraId="3B52E2EE" w14:textId="3B350DAD" w:rsidR="001A261D" w:rsidRPr="00BB715C" w:rsidRDefault="001A261D" w:rsidP="00B70BE8">
            <w:pPr>
              <w:jc w:val="center"/>
              <w:rPr>
                <w:b/>
                <w:bCs/>
              </w:rPr>
            </w:pPr>
            <w:r w:rsidRPr="00BB715C">
              <w:rPr>
                <w:b/>
                <w:bCs/>
              </w:rPr>
              <w:t>Knowledge Product</w:t>
            </w:r>
            <w:r w:rsidRPr="00BB715C">
              <w:rPr>
                <w:rStyle w:val="FootnoteReference"/>
                <w:b/>
                <w:bCs/>
              </w:rPr>
              <w:footnoteReference w:id="1"/>
            </w:r>
          </w:p>
        </w:tc>
        <w:tc>
          <w:tcPr>
            <w:tcW w:w="274" w:type="dxa"/>
            <w:gridSpan w:val="2"/>
            <w:shd w:val="clear" w:color="auto" w:fill="8EAADB" w:themeFill="accent1" w:themeFillTint="99"/>
          </w:tcPr>
          <w:p w14:paraId="4925DF20" w14:textId="77777777" w:rsidR="001A261D" w:rsidRPr="00BB715C" w:rsidRDefault="001A261D" w:rsidP="00B70BE8">
            <w:pPr>
              <w:jc w:val="center"/>
              <w:rPr>
                <w:b/>
                <w:bCs/>
              </w:rPr>
            </w:pPr>
          </w:p>
        </w:tc>
        <w:tc>
          <w:tcPr>
            <w:tcW w:w="4883" w:type="dxa"/>
            <w:gridSpan w:val="4"/>
          </w:tcPr>
          <w:p w14:paraId="40A3CBCC" w14:textId="3A617DDA" w:rsidR="001A261D" w:rsidRPr="00BB715C" w:rsidRDefault="001A261D" w:rsidP="00B70BE8">
            <w:pPr>
              <w:jc w:val="center"/>
              <w:rPr>
                <w:b/>
                <w:bCs/>
              </w:rPr>
            </w:pPr>
            <w:r w:rsidRPr="00BB715C">
              <w:rPr>
                <w:b/>
                <w:bCs/>
              </w:rPr>
              <w:t>Produced by</w:t>
            </w:r>
          </w:p>
        </w:tc>
        <w:tc>
          <w:tcPr>
            <w:tcW w:w="1510" w:type="dxa"/>
          </w:tcPr>
          <w:p w14:paraId="5632292D" w14:textId="50859B25" w:rsidR="001A261D" w:rsidRPr="00BB715C" w:rsidRDefault="001A261D" w:rsidP="00B70BE8">
            <w:pPr>
              <w:jc w:val="center"/>
              <w:rPr>
                <w:b/>
                <w:bCs/>
              </w:rPr>
            </w:pPr>
            <w:r w:rsidRPr="00BB715C">
              <w:rPr>
                <w:b/>
                <w:bCs/>
              </w:rPr>
              <w:t>Comments</w:t>
            </w:r>
          </w:p>
        </w:tc>
      </w:tr>
      <w:tr w:rsidR="001A261D" w14:paraId="33C0B0AA" w14:textId="5D629610" w:rsidTr="00213E6F">
        <w:tc>
          <w:tcPr>
            <w:tcW w:w="504" w:type="dxa"/>
            <w:vMerge/>
          </w:tcPr>
          <w:p w14:paraId="05F9931E" w14:textId="77777777" w:rsidR="001A261D" w:rsidRDefault="001A261D" w:rsidP="00B70BE8">
            <w:pPr>
              <w:jc w:val="center"/>
            </w:pPr>
          </w:p>
        </w:tc>
        <w:tc>
          <w:tcPr>
            <w:tcW w:w="1566" w:type="dxa"/>
          </w:tcPr>
          <w:p w14:paraId="528DA19E" w14:textId="24C682A4" w:rsidR="001A261D" w:rsidRPr="00BB715C" w:rsidRDefault="001A261D" w:rsidP="00B70BE8">
            <w:pPr>
              <w:jc w:val="center"/>
              <w:rPr>
                <w:b/>
                <w:bCs/>
                <w:i/>
                <w:iCs/>
              </w:rPr>
            </w:pPr>
            <w:r w:rsidRPr="00BB715C">
              <w:rPr>
                <w:b/>
                <w:bCs/>
                <w:i/>
                <w:iCs/>
              </w:rPr>
              <w:t>Title of the product</w:t>
            </w:r>
          </w:p>
        </w:tc>
        <w:tc>
          <w:tcPr>
            <w:tcW w:w="3180" w:type="dxa"/>
          </w:tcPr>
          <w:p w14:paraId="39330683" w14:textId="01AFCE76" w:rsidR="001A261D" w:rsidRPr="00BB715C" w:rsidRDefault="001A261D" w:rsidP="00B70BE8">
            <w:pPr>
              <w:jc w:val="center"/>
              <w:rPr>
                <w:b/>
                <w:bCs/>
                <w:i/>
                <w:iCs/>
              </w:rPr>
            </w:pPr>
            <w:r w:rsidRPr="00BB715C">
              <w:rPr>
                <w:b/>
                <w:bCs/>
                <w:i/>
                <w:iCs/>
              </w:rPr>
              <w:t>Type of product and link</w:t>
            </w:r>
          </w:p>
        </w:tc>
        <w:tc>
          <w:tcPr>
            <w:tcW w:w="1909" w:type="dxa"/>
          </w:tcPr>
          <w:p w14:paraId="13CD7156" w14:textId="38008C3F" w:rsidR="001A261D" w:rsidRPr="00BB715C" w:rsidRDefault="001A261D" w:rsidP="00B70BE8">
            <w:pPr>
              <w:jc w:val="center"/>
              <w:rPr>
                <w:b/>
                <w:bCs/>
                <w:i/>
                <w:iCs/>
              </w:rPr>
            </w:pPr>
            <w:r w:rsidRPr="00BB715C">
              <w:rPr>
                <w:b/>
                <w:bCs/>
                <w:i/>
                <w:iCs/>
              </w:rPr>
              <w:t>Description of the product</w:t>
            </w:r>
          </w:p>
        </w:tc>
        <w:tc>
          <w:tcPr>
            <w:tcW w:w="1015" w:type="dxa"/>
          </w:tcPr>
          <w:p w14:paraId="33E6D16D" w14:textId="2F42EB6A" w:rsidR="001A261D" w:rsidRPr="00BB715C" w:rsidRDefault="001A261D" w:rsidP="00B70BE8">
            <w:pPr>
              <w:jc w:val="center"/>
              <w:rPr>
                <w:b/>
                <w:bCs/>
                <w:i/>
                <w:iCs/>
              </w:rPr>
            </w:pPr>
            <w:r w:rsidRPr="00BB715C">
              <w:rPr>
                <w:b/>
                <w:bCs/>
                <w:i/>
                <w:iCs/>
              </w:rPr>
              <w:t>Date of product launch</w:t>
            </w:r>
          </w:p>
          <w:p w14:paraId="11634B7A" w14:textId="23CABDF9" w:rsidR="001A261D" w:rsidRPr="00BB715C" w:rsidRDefault="001A261D" w:rsidP="00B70BE8">
            <w:pPr>
              <w:jc w:val="center"/>
              <w:rPr>
                <w:b/>
                <w:bCs/>
                <w:i/>
                <w:iCs/>
              </w:rPr>
            </w:pPr>
          </w:p>
        </w:tc>
        <w:tc>
          <w:tcPr>
            <w:tcW w:w="274" w:type="dxa"/>
            <w:gridSpan w:val="2"/>
            <w:shd w:val="clear" w:color="auto" w:fill="8EAADB" w:themeFill="accent1" w:themeFillTint="99"/>
          </w:tcPr>
          <w:p w14:paraId="11A9D89E" w14:textId="77777777" w:rsidR="001A261D" w:rsidRPr="00BB715C" w:rsidRDefault="001A261D" w:rsidP="00B70BE8">
            <w:pPr>
              <w:jc w:val="center"/>
              <w:rPr>
                <w:b/>
                <w:bCs/>
                <w:i/>
                <w:iCs/>
              </w:rPr>
            </w:pPr>
          </w:p>
        </w:tc>
        <w:tc>
          <w:tcPr>
            <w:tcW w:w="1710" w:type="dxa"/>
            <w:gridSpan w:val="2"/>
          </w:tcPr>
          <w:p w14:paraId="1E7DFB53" w14:textId="72FA916C" w:rsidR="001A261D" w:rsidRPr="00BB715C" w:rsidRDefault="001A261D" w:rsidP="00B70BE8">
            <w:pPr>
              <w:jc w:val="center"/>
              <w:rPr>
                <w:b/>
                <w:bCs/>
                <w:i/>
                <w:iCs/>
              </w:rPr>
            </w:pPr>
            <w:r w:rsidRPr="00BB715C">
              <w:rPr>
                <w:b/>
                <w:bCs/>
                <w:i/>
                <w:iCs/>
              </w:rPr>
              <w:t>Organization (Institution/ CSO) Individual</w:t>
            </w:r>
            <w:r w:rsidRPr="00BB715C">
              <w:rPr>
                <w:rStyle w:val="FootnoteReference"/>
                <w:b/>
                <w:bCs/>
                <w:i/>
                <w:iCs/>
              </w:rPr>
              <w:footnoteReference w:id="2"/>
            </w:r>
          </w:p>
        </w:tc>
        <w:tc>
          <w:tcPr>
            <w:tcW w:w="1902" w:type="dxa"/>
          </w:tcPr>
          <w:p w14:paraId="621F5938" w14:textId="309DC8D0" w:rsidR="001A261D" w:rsidRPr="00BB715C" w:rsidRDefault="001A261D" w:rsidP="00B70BE8">
            <w:pPr>
              <w:jc w:val="center"/>
              <w:rPr>
                <w:b/>
                <w:bCs/>
                <w:i/>
                <w:iCs/>
              </w:rPr>
            </w:pPr>
            <w:r w:rsidRPr="00BB715C">
              <w:rPr>
                <w:b/>
                <w:bCs/>
                <w:i/>
                <w:iCs/>
              </w:rPr>
              <w:t>Nature of activities of the organization/ individual</w:t>
            </w:r>
          </w:p>
        </w:tc>
        <w:tc>
          <w:tcPr>
            <w:tcW w:w="1260" w:type="dxa"/>
          </w:tcPr>
          <w:p w14:paraId="67AEB0C7" w14:textId="2933F78B" w:rsidR="001A261D" w:rsidRPr="00BB715C" w:rsidRDefault="001A261D" w:rsidP="00B70BE8">
            <w:pPr>
              <w:jc w:val="center"/>
              <w:rPr>
                <w:b/>
                <w:bCs/>
                <w:i/>
                <w:iCs/>
              </w:rPr>
            </w:pPr>
            <w:r w:rsidRPr="00BB715C">
              <w:rPr>
                <w:b/>
                <w:bCs/>
                <w:i/>
                <w:iCs/>
              </w:rPr>
              <w:t>Project/ Contract information</w:t>
            </w:r>
          </w:p>
        </w:tc>
        <w:tc>
          <w:tcPr>
            <w:tcW w:w="1530" w:type="dxa"/>
            <w:gridSpan w:val="2"/>
          </w:tcPr>
          <w:p w14:paraId="2A23CED0" w14:textId="77777777" w:rsidR="001A261D" w:rsidRPr="00BB715C" w:rsidRDefault="001A261D" w:rsidP="00B70BE8">
            <w:pPr>
              <w:jc w:val="center"/>
              <w:rPr>
                <w:b/>
                <w:bCs/>
              </w:rPr>
            </w:pPr>
          </w:p>
        </w:tc>
      </w:tr>
      <w:tr w:rsidR="00D846D2" w14:paraId="3969199B" w14:textId="77777777" w:rsidTr="00213E6F">
        <w:tc>
          <w:tcPr>
            <w:tcW w:w="504" w:type="dxa"/>
          </w:tcPr>
          <w:p w14:paraId="73E042A0" w14:textId="77777777" w:rsidR="00D846D2" w:rsidRDefault="00D846D2" w:rsidP="001C69D2"/>
        </w:tc>
        <w:tc>
          <w:tcPr>
            <w:tcW w:w="1566" w:type="dxa"/>
          </w:tcPr>
          <w:p w14:paraId="7D68F021" w14:textId="762FB60F" w:rsidR="00D846D2" w:rsidRPr="004B778E" w:rsidRDefault="003340E3" w:rsidP="001C69D2">
            <w:r>
              <w:t>Monitoring Document - YPI</w:t>
            </w:r>
          </w:p>
        </w:tc>
        <w:bookmarkStart w:id="0" w:name="_MON_1718083283"/>
        <w:bookmarkEnd w:id="0"/>
        <w:tc>
          <w:tcPr>
            <w:tcW w:w="3180" w:type="dxa"/>
          </w:tcPr>
          <w:p w14:paraId="3DD11381" w14:textId="0A893DEA" w:rsidR="00D846D2" w:rsidRDefault="003340E3" w:rsidP="001C69D2">
            <w:r>
              <w:object w:dxaOrig="1508" w:dyaOrig="984" w14:anchorId="4E18E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8" o:title=""/>
                </v:shape>
                <o:OLEObject Type="Embed" ProgID="Word.Document.12" ShapeID="_x0000_i1025" DrawAspect="Icon" ObjectID="_1718083290" r:id="rId9">
                  <o:FieldCodes>\s</o:FieldCodes>
                </o:OLEObject>
              </w:object>
            </w:r>
          </w:p>
        </w:tc>
        <w:tc>
          <w:tcPr>
            <w:tcW w:w="1909" w:type="dxa"/>
          </w:tcPr>
          <w:p w14:paraId="18E61CE6" w14:textId="77777777" w:rsidR="00D846D2" w:rsidRDefault="00D846D2" w:rsidP="001C69D2"/>
        </w:tc>
        <w:tc>
          <w:tcPr>
            <w:tcW w:w="1015" w:type="dxa"/>
          </w:tcPr>
          <w:p w14:paraId="4EEF5FA6" w14:textId="77777777" w:rsidR="00D846D2" w:rsidRDefault="00D846D2" w:rsidP="001C69D2"/>
        </w:tc>
        <w:tc>
          <w:tcPr>
            <w:tcW w:w="274" w:type="dxa"/>
            <w:gridSpan w:val="2"/>
            <w:shd w:val="clear" w:color="auto" w:fill="8EAADB" w:themeFill="accent1" w:themeFillTint="99"/>
          </w:tcPr>
          <w:p w14:paraId="503530B4" w14:textId="77777777" w:rsidR="00D846D2" w:rsidRDefault="00D846D2" w:rsidP="001C69D2"/>
        </w:tc>
        <w:tc>
          <w:tcPr>
            <w:tcW w:w="1710" w:type="dxa"/>
            <w:gridSpan w:val="2"/>
          </w:tcPr>
          <w:p w14:paraId="239A5B95" w14:textId="77777777" w:rsidR="00D846D2" w:rsidRDefault="00D846D2" w:rsidP="001C69D2"/>
        </w:tc>
        <w:tc>
          <w:tcPr>
            <w:tcW w:w="1902" w:type="dxa"/>
          </w:tcPr>
          <w:p w14:paraId="73B83612" w14:textId="77777777" w:rsidR="00D846D2" w:rsidRDefault="00D846D2" w:rsidP="00D50019">
            <w:pPr>
              <w:pStyle w:val="ListParagraph"/>
              <w:numPr>
                <w:ilvl w:val="0"/>
                <w:numId w:val="2"/>
              </w:numPr>
              <w:ind w:left="251" w:hanging="251"/>
            </w:pPr>
          </w:p>
        </w:tc>
        <w:tc>
          <w:tcPr>
            <w:tcW w:w="1260" w:type="dxa"/>
          </w:tcPr>
          <w:p w14:paraId="7CFF53A9" w14:textId="77777777" w:rsidR="00D846D2" w:rsidRPr="00D56891" w:rsidRDefault="00D846D2" w:rsidP="001C69D2">
            <w:pPr>
              <w:rPr>
                <w:b/>
                <w:bCs/>
                <w:u w:val="single"/>
              </w:rPr>
            </w:pPr>
          </w:p>
        </w:tc>
        <w:tc>
          <w:tcPr>
            <w:tcW w:w="1530" w:type="dxa"/>
            <w:gridSpan w:val="2"/>
          </w:tcPr>
          <w:p w14:paraId="6A3975CD" w14:textId="77777777" w:rsidR="00D846D2" w:rsidRDefault="00D846D2" w:rsidP="001C69D2"/>
        </w:tc>
      </w:tr>
      <w:tr w:rsidR="001A261D" w14:paraId="4DFD6154" w14:textId="3AC1C3BA" w:rsidTr="00213E6F">
        <w:tc>
          <w:tcPr>
            <w:tcW w:w="504" w:type="dxa"/>
          </w:tcPr>
          <w:p w14:paraId="68CE8E52" w14:textId="033AB376" w:rsidR="001A261D" w:rsidRDefault="001A261D" w:rsidP="001C69D2"/>
        </w:tc>
        <w:tc>
          <w:tcPr>
            <w:tcW w:w="1566" w:type="dxa"/>
          </w:tcPr>
          <w:p w14:paraId="6EF03B6D" w14:textId="77777777" w:rsidR="001A261D" w:rsidRDefault="001A261D" w:rsidP="001C69D2">
            <w:r w:rsidRPr="004B778E">
              <w:t>Exploring the Sri Lankan identity through diversity</w:t>
            </w:r>
          </w:p>
          <w:p w14:paraId="5736BD86" w14:textId="77777777" w:rsidR="001A261D" w:rsidRDefault="001A261D" w:rsidP="001C69D2"/>
        </w:tc>
        <w:tc>
          <w:tcPr>
            <w:tcW w:w="3180" w:type="dxa"/>
          </w:tcPr>
          <w:p w14:paraId="0DCED907" w14:textId="77777777" w:rsidR="001A261D" w:rsidRDefault="001A261D" w:rsidP="001C69D2">
            <w:r>
              <w:t>Videos</w:t>
            </w:r>
          </w:p>
          <w:p w14:paraId="0CBF9722" w14:textId="77777777" w:rsidR="001A261D" w:rsidRDefault="001A261D" w:rsidP="001C69D2">
            <w:r>
              <w:t xml:space="preserve">Link: </w:t>
            </w:r>
            <w:hyperlink r:id="rId10" w:history="1">
              <w:r w:rsidRPr="00DA01D9">
                <w:rPr>
                  <w:rStyle w:val="Hyperlink"/>
                </w:rPr>
                <w:t>https://cir.lk/featured/exploring-the-sri-lankan-identity-through-diversity/</w:t>
              </w:r>
            </w:hyperlink>
            <w:r>
              <w:t xml:space="preserve"> </w:t>
            </w:r>
          </w:p>
          <w:p w14:paraId="56593641" w14:textId="2D159C57" w:rsidR="001A261D" w:rsidRDefault="001A261D" w:rsidP="001C69D2"/>
        </w:tc>
        <w:tc>
          <w:tcPr>
            <w:tcW w:w="1909" w:type="dxa"/>
          </w:tcPr>
          <w:p w14:paraId="49835DFE" w14:textId="77777777" w:rsidR="001A261D" w:rsidRDefault="001A261D" w:rsidP="001C69D2">
            <w:r>
              <w:t>14 videos stories developed by participants who participated in the</w:t>
            </w:r>
            <w:r w:rsidRPr="00EF42F1">
              <w:t xml:space="preserve"> Diversity Storytelling Fellowship initiative, </w:t>
            </w:r>
            <w:r>
              <w:t xml:space="preserve">implemented by CIR </w:t>
            </w:r>
          </w:p>
          <w:p w14:paraId="4FB9AA6C" w14:textId="77777777" w:rsidR="001A261D" w:rsidRDefault="001A261D" w:rsidP="001C69D2"/>
          <w:p w14:paraId="20CBC036" w14:textId="77777777" w:rsidR="001A261D" w:rsidRDefault="001A261D" w:rsidP="001C69D2">
            <w:r>
              <w:t>These v</w:t>
            </w:r>
            <w:r w:rsidRPr="009D422E">
              <w:t>isual stories</w:t>
            </w:r>
            <w:r>
              <w:t xml:space="preserve"> </w:t>
            </w:r>
            <w:r w:rsidRPr="009D422E">
              <w:t>showca</w:t>
            </w:r>
            <w:r>
              <w:t xml:space="preserve">sed </w:t>
            </w:r>
            <w:r w:rsidRPr="009D422E">
              <w:t xml:space="preserve">examples of co-existence, community peace and respect for diversity – a journalistic </w:t>
            </w:r>
            <w:r w:rsidRPr="009D422E">
              <w:lastRenderedPageBreak/>
              <w:t>attempt to offer an alternative narrative.</w:t>
            </w:r>
          </w:p>
          <w:p w14:paraId="43999C54" w14:textId="77777777" w:rsidR="001A261D" w:rsidRDefault="001A261D" w:rsidP="001C69D2">
            <w:r w:rsidRPr="00767BE2">
              <w:t>50-minute documentary</w:t>
            </w:r>
            <w:r>
              <w:t xml:space="preserve"> produced by CIR,</w:t>
            </w:r>
            <w:r w:rsidRPr="00767BE2">
              <w:t xml:space="preserve"> look</w:t>
            </w:r>
            <w:r>
              <w:t>ing history of</w:t>
            </w:r>
            <w:r w:rsidRPr="00767BE2">
              <w:t xml:space="preserve">  violen</w:t>
            </w:r>
            <w:r>
              <w:t>t extremism in SL</w:t>
            </w:r>
            <w:r w:rsidRPr="00767BE2">
              <w:t xml:space="preserve">, historical context, and the way forward </w:t>
            </w:r>
            <w:r>
              <w:t>in Sri Lanka</w:t>
            </w:r>
            <w:r w:rsidRPr="00767BE2">
              <w:t>. It captures women peacebuilders at the community level and includes one woman from the</w:t>
            </w:r>
            <w:r>
              <w:t xml:space="preserve"> CIR</w:t>
            </w:r>
            <w:r w:rsidRPr="00767BE2">
              <w:t xml:space="preserve"> social cohesion groups</w:t>
            </w:r>
          </w:p>
          <w:p w14:paraId="46E5C1DA" w14:textId="77777777" w:rsidR="001A261D" w:rsidRDefault="001A261D" w:rsidP="001C69D2"/>
        </w:tc>
        <w:tc>
          <w:tcPr>
            <w:tcW w:w="1015" w:type="dxa"/>
          </w:tcPr>
          <w:p w14:paraId="79E96B6F" w14:textId="4B81A00C" w:rsidR="001A261D" w:rsidRDefault="001A261D" w:rsidP="001C69D2"/>
        </w:tc>
        <w:tc>
          <w:tcPr>
            <w:tcW w:w="274" w:type="dxa"/>
            <w:gridSpan w:val="2"/>
            <w:shd w:val="clear" w:color="auto" w:fill="8EAADB" w:themeFill="accent1" w:themeFillTint="99"/>
          </w:tcPr>
          <w:p w14:paraId="57A76E51" w14:textId="77777777" w:rsidR="001A261D" w:rsidRDefault="001A261D" w:rsidP="001C69D2"/>
        </w:tc>
        <w:tc>
          <w:tcPr>
            <w:tcW w:w="1710" w:type="dxa"/>
            <w:gridSpan w:val="2"/>
          </w:tcPr>
          <w:p w14:paraId="6A11A06F" w14:textId="2AD20F73" w:rsidR="001A261D" w:rsidRDefault="001A261D" w:rsidP="001C69D2">
            <w:r>
              <w:t>Centre for Investigative Reporting (CIR)</w:t>
            </w:r>
          </w:p>
        </w:tc>
        <w:tc>
          <w:tcPr>
            <w:tcW w:w="1902" w:type="dxa"/>
          </w:tcPr>
          <w:p w14:paraId="18A48DC4" w14:textId="77777777" w:rsidR="001A261D" w:rsidRDefault="001A261D" w:rsidP="00D50019">
            <w:pPr>
              <w:pStyle w:val="ListParagraph"/>
              <w:numPr>
                <w:ilvl w:val="0"/>
                <w:numId w:val="2"/>
              </w:numPr>
              <w:ind w:left="251" w:hanging="251"/>
            </w:pPr>
            <w:r>
              <w:t>Media capacity building on countering hate, propaganda and violent extremism through concept building and use of verification tools</w:t>
            </w:r>
          </w:p>
          <w:p w14:paraId="14097FD0" w14:textId="0001C0C3" w:rsidR="001A261D" w:rsidRDefault="001A261D" w:rsidP="00D50019">
            <w:pPr>
              <w:pStyle w:val="ListParagraph"/>
              <w:numPr>
                <w:ilvl w:val="0"/>
                <w:numId w:val="2"/>
              </w:numPr>
              <w:ind w:left="251" w:hanging="251"/>
            </w:pPr>
            <w:r>
              <w:t>Promoting Tolerance and Respect for Diversity through storytelling</w:t>
            </w:r>
          </w:p>
          <w:p w14:paraId="0983E5DF" w14:textId="77777777" w:rsidR="001A261D" w:rsidRDefault="001A261D" w:rsidP="00D50019">
            <w:pPr>
              <w:pStyle w:val="ListParagraph"/>
              <w:numPr>
                <w:ilvl w:val="0"/>
                <w:numId w:val="2"/>
              </w:numPr>
              <w:ind w:left="251" w:hanging="251"/>
            </w:pPr>
            <w:r>
              <w:lastRenderedPageBreak/>
              <w:t>Promoting social cohesion with a gendered lens through the mobilization of grassroot women’s networks/CBOs</w:t>
            </w:r>
          </w:p>
          <w:p w14:paraId="4144AB99" w14:textId="66D46AF8" w:rsidR="001A261D" w:rsidRDefault="001A261D" w:rsidP="00D50019">
            <w:pPr>
              <w:pStyle w:val="ListParagraph"/>
              <w:numPr>
                <w:ilvl w:val="0"/>
                <w:numId w:val="2"/>
              </w:numPr>
              <w:ind w:left="251" w:hanging="251"/>
            </w:pPr>
            <w:r>
              <w:t xml:space="preserve">Conducting trainings on media literacy and investigative journalism  </w:t>
            </w:r>
          </w:p>
        </w:tc>
        <w:tc>
          <w:tcPr>
            <w:tcW w:w="1260" w:type="dxa"/>
          </w:tcPr>
          <w:p w14:paraId="43819151" w14:textId="77777777" w:rsidR="001A261D" w:rsidRPr="00D56891" w:rsidRDefault="001A261D" w:rsidP="001C69D2">
            <w:pPr>
              <w:rPr>
                <w:b/>
                <w:bCs/>
                <w:u w:val="single"/>
              </w:rPr>
            </w:pPr>
            <w:r w:rsidRPr="00D56891">
              <w:rPr>
                <w:b/>
                <w:bCs/>
                <w:u w:val="single"/>
              </w:rPr>
              <w:lastRenderedPageBreak/>
              <w:t>Pillar 4: Social Cohesion/ PVE</w:t>
            </w:r>
          </w:p>
          <w:p w14:paraId="7E617CD0" w14:textId="77777777" w:rsidR="001A261D" w:rsidRDefault="001A261D" w:rsidP="001C69D2"/>
          <w:p w14:paraId="74AF0082" w14:textId="77777777" w:rsidR="001A261D" w:rsidRDefault="001A261D" w:rsidP="00D50019">
            <w:r w:rsidRPr="004C1F3B">
              <w:t>CounterHate: In-depth storytelling against violent extremism</w:t>
            </w:r>
          </w:p>
          <w:p w14:paraId="78B37595" w14:textId="77777777" w:rsidR="001A261D" w:rsidRDefault="001A261D" w:rsidP="00D50019"/>
          <w:p w14:paraId="0277EE4B" w14:textId="17B2C6CC" w:rsidR="001A261D" w:rsidRDefault="001A261D" w:rsidP="00D50019">
            <w:r w:rsidRPr="00AE0770">
              <w:t>PVE/112026/110865/RPA/</w:t>
            </w:r>
            <w:r>
              <w:t>10</w:t>
            </w:r>
          </w:p>
        </w:tc>
        <w:tc>
          <w:tcPr>
            <w:tcW w:w="1530" w:type="dxa"/>
            <w:gridSpan w:val="2"/>
          </w:tcPr>
          <w:p w14:paraId="367E78F5" w14:textId="77777777" w:rsidR="001A261D" w:rsidRDefault="001A261D" w:rsidP="001C69D2"/>
        </w:tc>
      </w:tr>
      <w:tr w:rsidR="001A261D" w14:paraId="42362E32" w14:textId="2CF3264C" w:rsidTr="00213E6F">
        <w:tc>
          <w:tcPr>
            <w:tcW w:w="504" w:type="dxa"/>
          </w:tcPr>
          <w:p w14:paraId="4C319B79" w14:textId="7E036AEA" w:rsidR="001A261D" w:rsidRDefault="001A261D" w:rsidP="00D56891"/>
        </w:tc>
        <w:tc>
          <w:tcPr>
            <w:tcW w:w="1566" w:type="dxa"/>
          </w:tcPr>
          <w:p w14:paraId="2A0A5F6D" w14:textId="646618EE" w:rsidR="001A261D" w:rsidRDefault="001A261D" w:rsidP="00D56891">
            <w:r>
              <w:t xml:space="preserve">Regular reports analysing trends in online hate speech and how positive narratives manifest online </w:t>
            </w:r>
          </w:p>
          <w:p w14:paraId="26264B66" w14:textId="77777777" w:rsidR="001A261D" w:rsidRDefault="001A261D" w:rsidP="00D56891"/>
        </w:tc>
        <w:tc>
          <w:tcPr>
            <w:tcW w:w="3180" w:type="dxa"/>
          </w:tcPr>
          <w:p w14:paraId="6D1D950B" w14:textId="77777777" w:rsidR="001A261D" w:rsidRDefault="001A261D" w:rsidP="00D56891">
            <w:r>
              <w:t>Online contents.</w:t>
            </w:r>
          </w:p>
          <w:p w14:paraId="4A2EC24F" w14:textId="77777777" w:rsidR="001A261D" w:rsidRDefault="001A261D" w:rsidP="00D56891"/>
          <w:p w14:paraId="3A210F5F" w14:textId="77777777" w:rsidR="001A261D" w:rsidRPr="0078752A" w:rsidRDefault="001A261D" w:rsidP="00D56891">
            <w:r>
              <w:t xml:space="preserve">Link: </w:t>
            </w:r>
            <w:hyperlink r:id="rId11" w:history="1">
              <w:r w:rsidRPr="00DA01D9">
                <w:rPr>
                  <w:rStyle w:val="Hyperlink"/>
                </w:rPr>
                <w:t>https://drive.google.com/file/d/1SXEL-j3pg2qoULgI8Wbmr5yJpNNRSUFH/view</w:t>
              </w:r>
            </w:hyperlink>
            <w:r w:rsidRPr="0078752A">
              <w:t xml:space="preserve"> </w:t>
            </w:r>
          </w:p>
          <w:p w14:paraId="3FA674D0" w14:textId="21577C8A" w:rsidR="001A261D" w:rsidRDefault="001A261D" w:rsidP="00D56891"/>
        </w:tc>
        <w:tc>
          <w:tcPr>
            <w:tcW w:w="1909" w:type="dxa"/>
          </w:tcPr>
          <w:p w14:paraId="5C5EA5EF" w14:textId="77777777" w:rsidR="001A261D" w:rsidRDefault="001A261D" w:rsidP="00D56891">
            <w:r>
              <w:t>Countering Hate :</w:t>
            </w:r>
          </w:p>
          <w:p w14:paraId="3610AE65" w14:textId="77777777" w:rsidR="001A261D" w:rsidRDefault="001A261D" w:rsidP="00D56891">
            <w:r>
              <w:t>An Analysis of Online Counter &amp; Alternative</w:t>
            </w:r>
          </w:p>
          <w:p w14:paraId="38FF3A19" w14:textId="77777777" w:rsidR="001A261D" w:rsidRDefault="001A261D" w:rsidP="00D56891">
            <w:r>
              <w:t>Narratives to Harmful Speech in Sri Lanka</w:t>
            </w:r>
          </w:p>
          <w:p w14:paraId="3264B004" w14:textId="77777777" w:rsidR="001A261D" w:rsidRDefault="001A261D" w:rsidP="00D56891">
            <w:r>
              <w:t>June 2020 - May 2021</w:t>
            </w:r>
          </w:p>
          <w:p w14:paraId="06A9D443" w14:textId="77777777" w:rsidR="001A261D" w:rsidRDefault="001A261D" w:rsidP="00D56891"/>
        </w:tc>
        <w:tc>
          <w:tcPr>
            <w:tcW w:w="1015" w:type="dxa"/>
          </w:tcPr>
          <w:p w14:paraId="38B9D1E2" w14:textId="23A2FB0B" w:rsidR="001A261D" w:rsidRDefault="001A261D" w:rsidP="00D56891">
            <w:r>
              <w:t>May 2021</w:t>
            </w:r>
          </w:p>
        </w:tc>
        <w:tc>
          <w:tcPr>
            <w:tcW w:w="274" w:type="dxa"/>
            <w:gridSpan w:val="2"/>
            <w:shd w:val="clear" w:color="auto" w:fill="8EAADB" w:themeFill="accent1" w:themeFillTint="99"/>
          </w:tcPr>
          <w:p w14:paraId="344B1F2C" w14:textId="77777777" w:rsidR="001A261D" w:rsidRDefault="001A261D" w:rsidP="00D56891"/>
        </w:tc>
        <w:tc>
          <w:tcPr>
            <w:tcW w:w="1710" w:type="dxa"/>
            <w:gridSpan w:val="2"/>
          </w:tcPr>
          <w:p w14:paraId="262744C0" w14:textId="6BC65F83" w:rsidR="001A261D" w:rsidRDefault="001A261D" w:rsidP="00D56891">
            <w:r>
              <w:t>Hashtag Generation</w:t>
            </w:r>
          </w:p>
        </w:tc>
        <w:tc>
          <w:tcPr>
            <w:tcW w:w="1902" w:type="dxa"/>
          </w:tcPr>
          <w:p w14:paraId="41D60200" w14:textId="77777777" w:rsidR="001A261D" w:rsidRPr="006E66C1" w:rsidRDefault="001A261D" w:rsidP="00D56891">
            <w:r w:rsidRPr="006E66C1">
              <w:t xml:space="preserve">Equip Civil Society Organizations and peacebuilders engaging in countering violent extremism work to better understand how extremist narratives manifest online with analyses of online hate and dangerous speech.  </w:t>
            </w:r>
            <w:r w:rsidRPr="006E66C1">
              <w:lastRenderedPageBreak/>
              <w:t>In past few months Hashtag has also been analyzing how counternarratives (positive narratives) manifest online. Digital toolkit on this was launched recently</w:t>
            </w:r>
            <w:r>
              <w:t>. A virtual c</w:t>
            </w:r>
            <w:r w:rsidRPr="006E66C1">
              <w:t>apacity building workshop on this was also conducted for CSOs in September</w:t>
            </w:r>
          </w:p>
          <w:p w14:paraId="4A1784C7" w14:textId="77777777" w:rsidR="001A261D" w:rsidRDefault="001A261D" w:rsidP="00D56891"/>
          <w:p w14:paraId="4B85322C" w14:textId="77777777" w:rsidR="001A261D" w:rsidRDefault="001A261D" w:rsidP="00D56891"/>
        </w:tc>
        <w:tc>
          <w:tcPr>
            <w:tcW w:w="1260" w:type="dxa"/>
          </w:tcPr>
          <w:p w14:paraId="74296CB1" w14:textId="77777777" w:rsidR="001A261D" w:rsidRPr="00D56891" w:rsidRDefault="001A261D" w:rsidP="00D56891">
            <w:pPr>
              <w:rPr>
                <w:b/>
                <w:bCs/>
                <w:u w:val="single"/>
              </w:rPr>
            </w:pPr>
            <w:r w:rsidRPr="00D56891">
              <w:rPr>
                <w:b/>
                <w:bCs/>
                <w:u w:val="single"/>
              </w:rPr>
              <w:lastRenderedPageBreak/>
              <w:t>Pillar 4: Social Cohesion/ PVE</w:t>
            </w:r>
          </w:p>
          <w:p w14:paraId="7480C796" w14:textId="77777777" w:rsidR="001A261D" w:rsidRDefault="001A261D" w:rsidP="00D56891"/>
          <w:p w14:paraId="3FE352C6" w14:textId="77777777" w:rsidR="001A261D" w:rsidRDefault="001A261D" w:rsidP="00D56891"/>
          <w:p w14:paraId="0AF1FD0D" w14:textId="0B75C3C0" w:rsidR="001A261D" w:rsidRDefault="001A261D" w:rsidP="00D56891">
            <w:r>
              <w:t>Project 1</w:t>
            </w:r>
          </w:p>
          <w:p w14:paraId="00858D68" w14:textId="77777777" w:rsidR="001A261D" w:rsidRPr="007A5C26" w:rsidRDefault="001A261D" w:rsidP="00D56891">
            <w:r w:rsidRPr="007A5C26">
              <w:t xml:space="preserve">Strengthening Sri Lankan Peacebuilders with Knowledge and Tools </w:t>
            </w:r>
            <w:r w:rsidRPr="007A5C26">
              <w:lastRenderedPageBreak/>
              <w:t>on Online Hate Speech and Dangerous Speech</w:t>
            </w:r>
          </w:p>
          <w:p w14:paraId="1E8E6C4E" w14:textId="77777777" w:rsidR="001A261D" w:rsidRPr="007A5C26" w:rsidRDefault="001A261D" w:rsidP="00D56891"/>
          <w:p w14:paraId="4FE29335" w14:textId="58DDB58A" w:rsidR="001A261D" w:rsidRDefault="001A261D" w:rsidP="00D56891">
            <w:r w:rsidRPr="007A5C26">
              <w:t>PVE/112026/110865/RPA/08</w:t>
            </w:r>
          </w:p>
        </w:tc>
        <w:tc>
          <w:tcPr>
            <w:tcW w:w="1530" w:type="dxa"/>
            <w:gridSpan w:val="2"/>
          </w:tcPr>
          <w:p w14:paraId="0710FC8B" w14:textId="77777777" w:rsidR="001A261D" w:rsidRDefault="001A261D" w:rsidP="00D56891"/>
        </w:tc>
      </w:tr>
      <w:tr w:rsidR="001A261D" w14:paraId="053D5AEB" w14:textId="77777777" w:rsidTr="00213E6F">
        <w:tc>
          <w:tcPr>
            <w:tcW w:w="504" w:type="dxa"/>
          </w:tcPr>
          <w:p w14:paraId="379C8AC4" w14:textId="642983ED" w:rsidR="001A261D" w:rsidRDefault="001A261D" w:rsidP="00D56891"/>
        </w:tc>
        <w:tc>
          <w:tcPr>
            <w:tcW w:w="1566" w:type="dxa"/>
          </w:tcPr>
          <w:p w14:paraId="0B8445FE" w14:textId="1BD89DCB" w:rsidR="001A261D" w:rsidRDefault="001A261D" w:rsidP="00D56891">
            <w:r w:rsidRPr="0078752A">
              <w:t>Counter speech in Sri Lanka -</w:t>
            </w:r>
            <w:r>
              <w:t>T</w:t>
            </w:r>
            <w:r w:rsidRPr="0078752A">
              <w:t>oolkit</w:t>
            </w:r>
          </w:p>
        </w:tc>
        <w:tc>
          <w:tcPr>
            <w:tcW w:w="3180" w:type="dxa"/>
          </w:tcPr>
          <w:p w14:paraId="436DA97E" w14:textId="77777777" w:rsidR="001A261D" w:rsidRDefault="001A261D" w:rsidP="00D56891">
            <w:r>
              <w:t>Toolkit</w:t>
            </w:r>
          </w:p>
          <w:p w14:paraId="2899C0BA" w14:textId="77777777" w:rsidR="001A261D" w:rsidRDefault="001A261D" w:rsidP="00D56891"/>
          <w:p w14:paraId="475A23DA" w14:textId="77777777" w:rsidR="001A261D" w:rsidRPr="0078752A" w:rsidRDefault="001A261D" w:rsidP="00D56891">
            <w:r>
              <w:t xml:space="preserve">Link: </w:t>
            </w:r>
            <w:hyperlink r:id="rId12" w:history="1">
              <w:r w:rsidRPr="0078752A">
                <w:rPr>
                  <w:color w:val="0563C1" w:themeColor="hyperlink"/>
                  <w:u w:val="single"/>
                </w:rPr>
                <w:t>https://drive.google.com/file/d/1btmqR90JnO9e1OC19BSVRjdlBe-RgSYN/view</w:t>
              </w:r>
            </w:hyperlink>
            <w:r w:rsidRPr="0078752A">
              <w:t xml:space="preserve"> </w:t>
            </w:r>
          </w:p>
          <w:p w14:paraId="6C7DCB02" w14:textId="681E2F5F" w:rsidR="001A261D" w:rsidRDefault="001A261D" w:rsidP="00D56891"/>
        </w:tc>
        <w:tc>
          <w:tcPr>
            <w:tcW w:w="1909" w:type="dxa"/>
          </w:tcPr>
          <w:p w14:paraId="6B181E3A" w14:textId="0CA96209" w:rsidR="001A261D" w:rsidRDefault="001A261D" w:rsidP="00D23674">
            <w:r>
              <w:t>Countering Hate:</w:t>
            </w:r>
          </w:p>
          <w:p w14:paraId="174C9447" w14:textId="77777777" w:rsidR="001A261D" w:rsidRDefault="001A261D" w:rsidP="00D23674">
            <w:r>
              <w:t>An Analysis of Online Counter &amp; Alternative</w:t>
            </w:r>
          </w:p>
          <w:p w14:paraId="6FE12F59" w14:textId="77777777" w:rsidR="001A261D" w:rsidRDefault="001A261D" w:rsidP="00D23674">
            <w:r>
              <w:t>Narratives to Harmful Speech in Sri Lanka</w:t>
            </w:r>
          </w:p>
          <w:p w14:paraId="2CE25515" w14:textId="77777777" w:rsidR="001A261D" w:rsidRDefault="001A261D" w:rsidP="00D23674">
            <w:r>
              <w:t>June 2020 - May 2021</w:t>
            </w:r>
          </w:p>
          <w:p w14:paraId="30E1EC3C" w14:textId="4C836A40" w:rsidR="001A261D" w:rsidRDefault="001A261D" w:rsidP="00D56891"/>
        </w:tc>
        <w:tc>
          <w:tcPr>
            <w:tcW w:w="1015" w:type="dxa"/>
          </w:tcPr>
          <w:p w14:paraId="663091D6" w14:textId="4953325A" w:rsidR="001A261D" w:rsidRDefault="001A261D" w:rsidP="00D56891">
            <w:r>
              <w:t>September 2021</w:t>
            </w:r>
          </w:p>
        </w:tc>
        <w:tc>
          <w:tcPr>
            <w:tcW w:w="274" w:type="dxa"/>
            <w:gridSpan w:val="2"/>
            <w:shd w:val="clear" w:color="auto" w:fill="8EAADB" w:themeFill="accent1" w:themeFillTint="99"/>
          </w:tcPr>
          <w:p w14:paraId="233BECD5" w14:textId="77777777" w:rsidR="001A261D" w:rsidRDefault="001A261D" w:rsidP="00D56891"/>
        </w:tc>
        <w:tc>
          <w:tcPr>
            <w:tcW w:w="1710" w:type="dxa"/>
            <w:gridSpan w:val="2"/>
          </w:tcPr>
          <w:p w14:paraId="7057A8FD" w14:textId="70590C5B" w:rsidR="001A261D" w:rsidRDefault="001A261D" w:rsidP="00D56891">
            <w:r>
              <w:t>Hashtag Generation</w:t>
            </w:r>
          </w:p>
        </w:tc>
        <w:tc>
          <w:tcPr>
            <w:tcW w:w="1902" w:type="dxa"/>
          </w:tcPr>
          <w:p w14:paraId="2544E600" w14:textId="77777777" w:rsidR="001A261D" w:rsidRPr="006E66C1" w:rsidRDefault="001A261D" w:rsidP="00D56891">
            <w:r w:rsidRPr="006E66C1">
              <w:t xml:space="preserve">Equip Civil Society Organizations and peacebuilders engaging in countering violent extremism work to better understand how extremist narratives manifest online with analyses of online hate and dangerous speech.  In past few </w:t>
            </w:r>
            <w:r w:rsidRPr="006E66C1">
              <w:lastRenderedPageBreak/>
              <w:t>months Hashtag has also been analyzing how counternarratives (positive narratives) manifest online. Digital toolkit on this was launched recently</w:t>
            </w:r>
            <w:r>
              <w:t>. A virtual c</w:t>
            </w:r>
            <w:r w:rsidRPr="006E66C1">
              <w:t>apacity building workshop on this was also conducted for CSOs in September</w:t>
            </w:r>
          </w:p>
          <w:p w14:paraId="5F385F72" w14:textId="77777777" w:rsidR="001A261D" w:rsidRDefault="001A261D" w:rsidP="00D56891"/>
          <w:p w14:paraId="6DFAE17A" w14:textId="77777777" w:rsidR="001A261D" w:rsidRDefault="001A261D" w:rsidP="00D56891"/>
        </w:tc>
        <w:tc>
          <w:tcPr>
            <w:tcW w:w="1260" w:type="dxa"/>
          </w:tcPr>
          <w:p w14:paraId="10B28344" w14:textId="77777777" w:rsidR="001A261D" w:rsidRPr="00D56891" w:rsidRDefault="001A261D" w:rsidP="00D56891">
            <w:pPr>
              <w:rPr>
                <w:b/>
                <w:bCs/>
                <w:u w:val="single"/>
              </w:rPr>
            </w:pPr>
            <w:r w:rsidRPr="00D56891">
              <w:rPr>
                <w:b/>
                <w:bCs/>
                <w:u w:val="single"/>
              </w:rPr>
              <w:lastRenderedPageBreak/>
              <w:t>Pillar 4: Social Cohesion/ PVE</w:t>
            </w:r>
          </w:p>
          <w:p w14:paraId="2B627BEE" w14:textId="77777777" w:rsidR="001A261D" w:rsidRDefault="001A261D" w:rsidP="00D56891"/>
          <w:p w14:paraId="7C392416" w14:textId="77777777" w:rsidR="001A261D" w:rsidRDefault="001A261D" w:rsidP="00D56891"/>
          <w:p w14:paraId="372A5CE6" w14:textId="658E0139" w:rsidR="001A261D" w:rsidRDefault="001A261D" w:rsidP="00D56891">
            <w:r>
              <w:t>Project 1:</w:t>
            </w:r>
          </w:p>
          <w:p w14:paraId="6F3AB599" w14:textId="77777777" w:rsidR="001A261D" w:rsidRPr="007A5C26" w:rsidRDefault="001A261D" w:rsidP="00D56891">
            <w:r w:rsidRPr="007A5C26">
              <w:t xml:space="preserve">Strengthening Sri Lankan Peacebuilders with Knowledge and Tools on Online </w:t>
            </w:r>
            <w:r w:rsidRPr="007A5C26">
              <w:lastRenderedPageBreak/>
              <w:t>Hate Speech and Dangerous Speech</w:t>
            </w:r>
          </w:p>
          <w:p w14:paraId="3A55AAD0" w14:textId="77777777" w:rsidR="001A261D" w:rsidRPr="007A5C26" w:rsidRDefault="001A261D" w:rsidP="00D56891"/>
          <w:p w14:paraId="4CA8F0FE" w14:textId="0386CDB3" w:rsidR="001A261D" w:rsidRDefault="001A261D" w:rsidP="00D56891">
            <w:r w:rsidRPr="007A5C26">
              <w:t>PVE/112026/110865/RPA/08</w:t>
            </w:r>
          </w:p>
        </w:tc>
        <w:tc>
          <w:tcPr>
            <w:tcW w:w="1530" w:type="dxa"/>
            <w:gridSpan w:val="2"/>
          </w:tcPr>
          <w:p w14:paraId="08321ADE" w14:textId="77777777" w:rsidR="001A261D" w:rsidRDefault="001A261D" w:rsidP="00D56891"/>
        </w:tc>
      </w:tr>
      <w:tr w:rsidR="001A261D" w14:paraId="1055E97B" w14:textId="77777777" w:rsidTr="00213E6F">
        <w:tc>
          <w:tcPr>
            <w:tcW w:w="504" w:type="dxa"/>
          </w:tcPr>
          <w:p w14:paraId="17869D65" w14:textId="27B701AD" w:rsidR="001A261D" w:rsidRDefault="001A261D" w:rsidP="00197358"/>
        </w:tc>
        <w:tc>
          <w:tcPr>
            <w:tcW w:w="1566" w:type="dxa"/>
          </w:tcPr>
          <w:p w14:paraId="2250DECB" w14:textId="75B1D606" w:rsidR="001A261D" w:rsidRPr="0078752A" w:rsidRDefault="001A261D" w:rsidP="00197358">
            <w:r>
              <w:t>Policy paper with recommendations on PVE, drawing on the dialogues conducted</w:t>
            </w:r>
          </w:p>
        </w:tc>
        <w:tc>
          <w:tcPr>
            <w:tcW w:w="3180" w:type="dxa"/>
          </w:tcPr>
          <w:p w14:paraId="137FE6F1" w14:textId="4EB2B6A7" w:rsidR="001A261D" w:rsidRDefault="001A261D" w:rsidP="00197358">
            <w:r>
              <w:t>Policy Paper</w:t>
            </w:r>
          </w:p>
        </w:tc>
        <w:tc>
          <w:tcPr>
            <w:tcW w:w="1909" w:type="dxa"/>
          </w:tcPr>
          <w:p w14:paraId="74B8980E" w14:textId="77777777" w:rsidR="001A261D" w:rsidRDefault="001A261D" w:rsidP="00197358">
            <w:r>
              <w:t>Increase awareness on the significance of social cohesion among youth, contribute to inter-ethnic community engagement among university students</w:t>
            </w:r>
          </w:p>
          <w:p w14:paraId="68AE3B1B" w14:textId="77777777" w:rsidR="001A261D" w:rsidRDefault="001A261D" w:rsidP="00197358"/>
          <w:p w14:paraId="2CCB732F" w14:textId="6A89FC85" w:rsidR="001A261D" w:rsidRDefault="001A261D" w:rsidP="00197358">
            <w:r>
              <w:t xml:space="preserve">Conduct dialogues with university students in different parts of </w:t>
            </w:r>
            <w:r>
              <w:lastRenderedPageBreak/>
              <w:t xml:space="preserve">the country on issues affecting social cohesion. A policy paper with recommendations on PVE was produced based on the discussion findings. </w:t>
            </w:r>
          </w:p>
        </w:tc>
        <w:tc>
          <w:tcPr>
            <w:tcW w:w="1015" w:type="dxa"/>
          </w:tcPr>
          <w:p w14:paraId="140E9E6E" w14:textId="77777777" w:rsidR="001A261D" w:rsidRDefault="001A261D" w:rsidP="00197358"/>
        </w:tc>
        <w:tc>
          <w:tcPr>
            <w:tcW w:w="274" w:type="dxa"/>
            <w:gridSpan w:val="2"/>
            <w:shd w:val="clear" w:color="auto" w:fill="8EAADB" w:themeFill="accent1" w:themeFillTint="99"/>
          </w:tcPr>
          <w:p w14:paraId="7EA104D3" w14:textId="77777777" w:rsidR="001A261D" w:rsidRDefault="001A261D" w:rsidP="00197358"/>
        </w:tc>
        <w:tc>
          <w:tcPr>
            <w:tcW w:w="1710" w:type="dxa"/>
            <w:gridSpan w:val="2"/>
          </w:tcPr>
          <w:p w14:paraId="0FE098F6" w14:textId="30EFE7EC" w:rsidR="001A261D" w:rsidRDefault="001A261D" w:rsidP="00197358">
            <w:r>
              <w:t>Centre for Policy Alternatives</w:t>
            </w:r>
          </w:p>
        </w:tc>
        <w:tc>
          <w:tcPr>
            <w:tcW w:w="1902" w:type="dxa"/>
          </w:tcPr>
          <w:p w14:paraId="5AAC6882" w14:textId="77777777" w:rsidR="001A261D" w:rsidRDefault="001A261D" w:rsidP="001A261D">
            <w:r>
              <w:t>Increase awareness on the significance of social cohesion among youth, contribute to inter-ethnic community engagement among university students</w:t>
            </w:r>
          </w:p>
          <w:p w14:paraId="23323844" w14:textId="77777777" w:rsidR="001A261D" w:rsidRDefault="001A261D" w:rsidP="001A261D"/>
          <w:p w14:paraId="3658D548" w14:textId="58A557E7" w:rsidR="001A261D" w:rsidRPr="006E66C1" w:rsidRDefault="001A261D" w:rsidP="001A261D">
            <w:r>
              <w:t xml:space="preserve">Conduct dialogues with university students in different parts of </w:t>
            </w:r>
            <w:r>
              <w:lastRenderedPageBreak/>
              <w:t>the country on issues affecting social cohesion. A policy paper with recommendations on PVE was produced based on the discussion findings.</w:t>
            </w:r>
          </w:p>
        </w:tc>
        <w:tc>
          <w:tcPr>
            <w:tcW w:w="1260" w:type="dxa"/>
          </w:tcPr>
          <w:p w14:paraId="75068D2F" w14:textId="77777777" w:rsidR="001A261D" w:rsidRPr="00D56891" w:rsidRDefault="001A261D" w:rsidP="008A1676">
            <w:pPr>
              <w:rPr>
                <w:b/>
                <w:bCs/>
                <w:u w:val="single"/>
              </w:rPr>
            </w:pPr>
            <w:r w:rsidRPr="00D56891">
              <w:rPr>
                <w:b/>
                <w:bCs/>
                <w:u w:val="single"/>
              </w:rPr>
              <w:lastRenderedPageBreak/>
              <w:t>Pillar 4: Social Cohesion/ PVE</w:t>
            </w:r>
          </w:p>
          <w:p w14:paraId="3B22A983" w14:textId="77777777" w:rsidR="001A261D" w:rsidRDefault="001A261D" w:rsidP="008A1676"/>
          <w:p w14:paraId="631C59A9" w14:textId="77777777" w:rsidR="001A261D" w:rsidRDefault="001A261D" w:rsidP="008A1676"/>
          <w:p w14:paraId="2FE8B1DE" w14:textId="3BCDD976" w:rsidR="001A261D" w:rsidRPr="002B6259" w:rsidRDefault="001A261D" w:rsidP="008A1676">
            <w:r w:rsidRPr="002B6259">
              <w:t xml:space="preserve">Enhancing the Role of Awareness and Decision-making among University Students on </w:t>
            </w:r>
            <w:r w:rsidRPr="002B6259">
              <w:lastRenderedPageBreak/>
              <w:t>Countering Violent Extremism in Sri Lanka</w:t>
            </w:r>
          </w:p>
          <w:p w14:paraId="0CFC6C77" w14:textId="77777777" w:rsidR="001A261D" w:rsidRPr="00901A5D" w:rsidRDefault="001A261D" w:rsidP="008A1676">
            <w:pPr>
              <w:rPr>
                <w:highlight w:val="cyan"/>
              </w:rPr>
            </w:pPr>
          </w:p>
          <w:p w14:paraId="08FB02AD" w14:textId="4AD9CA67" w:rsidR="001A261D" w:rsidRPr="00D56891" w:rsidRDefault="001A261D" w:rsidP="008A1676">
            <w:pPr>
              <w:rPr>
                <w:b/>
                <w:bCs/>
                <w:u w:val="single"/>
              </w:rPr>
            </w:pPr>
            <w:r w:rsidRPr="002B6259">
              <w:t>PVE/112026/110865/RPA/06</w:t>
            </w:r>
            <w:r>
              <w:t>F</w:t>
            </w:r>
          </w:p>
        </w:tc>
        <w:tc>
          <w:tcPr>
            <w:tcW w:w="1530" w:type="dxa"/>
            <w:gridSpan w:val="2"/>
          </w:tcPr>
          <w:p w14:paraId="20A26052" w14:textId="77777777" w:rsidR="001A261D" w:rsidRDefault="001A261D" w:rsidP="00197358"/>
        </w:tc>
      </w:tr>
      <w:tr w:rsidR="001A261D" w14:paraId="1DBACE24" w14:textId="77777777" w:rsidTr="00213E6F">
        <w:tc>
          <w:tcPr>
            <w:tcW w:w="504" w:type="dxa"/>
          </w:tcPr>
          <w:p w14:paraId="02F44F32" w14:textId="32C816E0" w:rsidR="001A261D" w:rsidRDefault="001A261D" w:rsidP="00197358"/>
        </w:tc>
        <w:tc>
          <w:tcPr>
            <w:tcW w:w="1566" w:type="dxa"/>
          </w:tcPr>
          <w:p w14:paraId="076D31B9" w14:textId="77777777" w:rsidR="00D750EE" w:rsidRPr="004901BC" w:rsidRDefault="00D750EE" w:rsidP="00D750EE">
            <w:r>
              <w:t xml:space="preserve">Virtual Museum and E learning platform </w:t>
            </w:r>
          </w:p>
          <w:p w14:paraId="718EED1B" w14:textId="77777777" w:rsidR="001A261D" w:rsidRPr="0078752A" w:rsidRDefault="001A261D" w:rsidP="00197358"/>
        </w:tc>
        <w:tc>
          <w:tcPr>
            <w:tcW w:w="3180" w:type="dxa"/>
          </w:tcPr>
          <w:p w14:paraId="29C830AA" w14:textId="2D6970E9" w:rsidR="00D750EE" w:rsidRDefault="00D750EE" w:rsidP="00831280">
            <w:r>
              <w:t>Online platforms</w:t>
            </w:r>
          </w:p>
          <w:p w14:paraId="411D75D5" w14:textId="77777777" w:rsidR="00D750EE" w:rsidRDefault="00D750EE" w:rsidP="00831280"/>
          <w:p w14:paraId="0A1CCBCF" w14:textId="4870C87D" w:rsidR="00831280" w:rsidRPr="004901BC" w:rsidRDefault="00D750EE" w:rsidP="00831280">
            <w:r>
              <w:t xml:space="preserve">Link: </w:t>
            </w:r>
            <w:hyperlink r:id="rId13" w:history="1">
              <w:r w:rsidRPr="00F84F54">
                <w:rPr>
                  <w:rStyle w:val="Hyperlink"/>
                </w:rPr>
                <w:t>https://www.minormatters.org/elearning/</w:t>
              </w:r>
            </w:hyperlink>
            <w:r w:rsidR="00831280" w:rsidRPr="004901BC">
              <w:t xml:space="preserve"> </w:t>
            </w:r>
          </w:p>
          <w:p w14:paraId="132B0AA4" w14:textId="77777777" w:rsidR="001A261D" w:rsidRDefault="001A261D" w:rsidP="00197358"/>
        </w:tc>
        <w:tc>
          <w:tcPr>
            <w:tcW w:w="1909" w:type="dxa"/>
          </w:tcPr>
          <w:p w14:paraId="008359D9" w14:textId="6ED7C664" w:rsidR="007C51B4" w:rsidRDefault="007C51B4" w:rsidP="007C51B4">
            <w:r>
              <w:t xml:space="preserve">Virtual museum on freedom of religious belief </w:t>
            </w:r>
            <w:r w:rsidR="00831280">
              <w:t>that</w:t>
            </w:r>
            <w:r>
              <w:t xml:space="preserve"> associated </w:t>
            </w:r>
            <w:r w:rsidRPr="004901BC">
              <w:t xml:space="preserve">E learning platform </w:t>
            </w:r>
          </w:p>
          <w:p w14:paraId="7543FA49" w14:textId="77777777" w:rsidR="001A261D" w:rsidRDefault="001A261D" w:rsidP="00197358"/>
        </w:tc>
        <w:tc>
          <w:tcPr>
            <w:tcW w:w="1015" w:type="dxa"/>
          </w:tcPr>
          <w:p w14:paraId="4BE5B203" w14:textId="77777777" w:rsidR="001A261D" w:rsidRDefault="001A261D" w:rsidP="00197358"/>
        </w:tc>
        <w:tc>
          <w:tcPr>
            <w:tcW w:w="274" w:type="dxa"/>
            <w:gridSpan w:val="2"/>
            <w:shd w:val="clear" w:color="auto" w:fill="8EAADB" w:themeFill="accent1" w:themeFillTint="99"/>
          </w:tcPr>
          <w:p w14:paraId="6183311C" w14:textId="77777777" w:rsidR="001A261D" w:rsidRDefault="001A261D" w:rsidP="00197358"/>
        </w:tc>
        <w:tc>
          <w:tcPr>
            <w:tcW w:w="1710" w:type="dxa"/>
            <w:gridSpan w:val="2"/>
          </w:tcPr>
          <w:p w14:paraId="45EB01B8" w14:textId="5E2DA97A" w:rsidR="001A261D" w:rsidRDefault="00CF4870" w:rsidP="00197358">
            <w:r>
              <w:t>National</w:t>
            </w:r>
            <w:r w:rsidR="00F26CBE">
              <w:t xml:space="preserve"> Centre for</w:t>
            </w:r>
            <w:r>
              <w:t xml:space="preserve"> Evangelical </w:t>
            </w:r>
            <w:r w:rsidR="00F26CBE">
              <w:t xml:space="preserve">Alliance </w:t>
            </w:r>
            <w:r w:rsidR="004B44EC">
              <w:t>Sri Lanka (NCEASL)</w:t>
            </w:r>
          </w:p>
        </w:tc>
        <w:tc>
          <w:tcPr>
            <w:tcW w:w="1902" w:type="dxa"/>
          </w:tcPr>
          <w:p w14:paraId="7448EA0B" w14:textId="34B485B0" w:rsidR="00A16B5C" w:rsidRPr="008714BF" w:rsidRDefault="00A16B5C" w:rsidP="00A16B5C">
            <w:r w:rsidRPr="008714BF">
              <w:t>Creating a virtual museum(VM) on freedom of religious belief and associated E learning platform. (ongoing)</w:t>
            </w:r>
          </w:p>
          <w:p w14:paraId="63ADC782" w14:textId="77777777" w:rsidR="001A261D" w:rsidRPr="006E66C1" w:rsidRDefault="001A261D" w:rsidP="00197358"/>
        </w:tc>
        <w:tc>
          <w:tcPr>
            <w:tcW w:w="1260" w:type="dxa"/>
          </w:tcPr>
          <w:p w14:paraId="1094D16D" w14:textId="77777777" w:rsidR="004C7B9C" w:rsidRPr="00D56891" w:rsidRDefault="004C7B9C" w:rsidP="004C7B9C">
            <w:pPr>
              <w:rPr>
                <w:b/>
                <w:bCs/>
                <w:u w:val="single"/>
              </w:rPr>
            </w:pPr>
            <w:r w:rsidRPr="00D56891">
              <w:rPr>
                <w:b/>
                <w:bCs/>
                <w:u w:val="single"/>
              </w:rPr>
              <w:t>Pillar 4: Social Cohesion/ PVE</w:t>
            </w:r>
          </w:p>
          <w:p w14:paraId="28B3B0DD" w14:textId="77777777" w:rsidR="004C7B9C" w:rsidRDefault="004C7B9C" w:rsidP="00C970A3"/>
          <w:p w14:paraId="65604E0B" w14:textId="60C961A4" w:rsidR="00C970A3" w:rsidRPr="008714BF" w:rsidRDefault="00C970A3" w:rsidP="00C970A3">
            <w:r w:rsidRPr="008714BF">
              <w:t>Building a Virtual Museum to Promote FoRB in Sri Lanka</w:t>
            </w:r>
          </w:p>
          <w:p w14:paraId="3A9EEF29" w14:textId="77777777" w:rsidR="00C970A3" w:rsidRPr="008714BF" w:rsidRDefault="00C970A3" w:rsidP="00C970A3"/>
          <w:p w14:paraId="7E49D8B3" w14:textId="77777777" w:rsidR="00C970A3" w:rsidRPr="008714BF" w:rsidRDefault="00C970A3" w:rsidP="00C970A3">
            <w:r w:rsidRPr="008714BF">
              <w:t>PVE/112026/110865/RPA/06</w:t>
            </w:r>
          </w:p>
          <w:p w14:paraId="1CCBB400" w14:textId="77777777" w:rsidR="001A261D" w:rsidRPr="00D56891" w:rsidRDefault="001A261D" w:rsidP="00197358">
            <w:pPr>
              <w:rPr>
                <w:b/>
                <w:bCs/>
                <w:u w:val="single"/>
              </w:rPr>
            </w:pPr>
          </w:p>
        </w:tc>
        <w:tc>
          <w:tcPr>
            <w:tcW w:w="1530" w:type="dxa"/>
            <w:gridSpan w:val="2"/>
          </w:tcPr>
          <w:p w14:paraId="4DC51B72" w14:textId="77777777" w:rsidR="001A261D" w:rsidRDefault="001A261D" w:rsidP="00197358"/>
        </w:tc>
      </w:tr>
      <w:tr w:rsidR="00A71902" w14:paraId="3CECE6DC" w14:textId="77777777" w:rsidTr="00213E6F">
        <w:tc>
          <w:tcPr>
            <w:tcW w:w="504" w:type="dxa"/>
          </w:tcPr>
          <w:p w14:paraId="5F693F0E" w14:textId="41225EB9" w:rsidR="00A71902" w:rsidRDefault="00A71902" w:rsidP="00197358"/>
        </w:tc>
        <w:tc>
          <w:tcPr>
            <w:tcW w:w="1566" w:type="dxa"/>
          </w:tcPr>
          <w:p w14:paraId="63A4F5EB" w14:textId="4CF3EAE2" w:rsidR="00A71902" w:rsidRDefault="00311821" w:rsidP="00D750EE">
            <w:r w:rsidRPr="008714BF">
              <w:t>Mobile game to fight hate speech and disinformation</w:t>
            </w:r>
          </w:p>
        </w:tc>
        <w:tc>
          <w:tcPr>
            <w:tcW w:w="3180" w:type="dxa"/>
          </w:tcPr>
          <w:p w14:paraId="0E12814B" w14:textId="01E3147F" w:rsidR="00FF5C67" w:rsidRDefault="00FF5C67" w:rsidP="00FF5C67">
            <w:r>
              <w:t>Mobile Game</w:t>
            </w:r>
          </w:p>
          <w:p w14:paraId="77138ECC" w14:textId="77777777" w:rsidR="00FF5C67" w:rsidRDefault="00FF5C67" w:rsidP="00FF5C67"/>
          <w:p w14:paraId="2894BB86" w14:textId="479A85F9" w:rsidR="00FF5C67" w:rsidRPr="004901BC" w:rsidRDefault="00FF5C67" w:rsidP="00FF5C67">
            <w:r w:rsidRPr="004901BC">
              <w:t>Link</w:t>
            </w:r>
            <w:r>
              <w:t>:</w:t>
            </w:r>
            <w:r w:rsidRPr="004901BC">
              <w:t xml:space="preserve"> </w:t>
            </w:r>
          </w:p>
          <w:p w14:paraId="6CEAD0DA" w14:textId="77777777" w:rsidR="00FF5C67" w:rsidRDefault="00FA2B3D" w:rsidP="00FF5C67">
            <w:pPr>
              <w:rPr>
                <w:color w:val="0563C1" w:themeColor="hyperlink"/>
                <w:u w:val="single"/>
              </w:rPr>
            </w:pPr>
            <w:hyperlink r:id="rId14" w:history="1">
              <w:r w:rsidR="00FF5C67" w:rsidRPr="004901BC">
                <w:rPr>
                  <w:color w:val="0563C1" w:themeColor="hyperlink"/>
                  <w:u w:val="single"/>
                </w:rPr>
                <w:t>https://play.google.com/store/apps/details?id=com.MinorMatters.AiyoAlice&amp;hl=en&amp;gl=US</w:t>
              </w:r>
            </w:hyperlink>
          </w:p>
          <w:p w14:paraId="4A7B1F8C" w14:textId="77777777" w:rsidR="00A71902" w:rsidRDefault="00A71902" w:rsidP="00831280"/>
        </w:tc>
        <w:tc>
          <w:tcPr>
            <w:tcW w:w="1909" w:type="dxa"/>
          </w:tcPr>
          <w:p w14:paraId="68AF35E6" w14:textId="77777777" w:rsidR="00DD31EF" w:rsidRDefault="00DD31EF" w:rsidP="00DD31EF">
            <w:r>
              <w:t xml:space="preserve">Mobile game </w:t>
            </w:r>
            <w:r w:rsidRPr="007922F8">
              <w:t>aimed at increasing awareness on fighting hate speech and disinformation</w:t>
            </w:r>
          </w:p>
          <w:p w14:paraId="70761C44" w14:textId="77777777" w:rsidR="00A71902" w:rsidRDefault="00A71902" w:rsidP="007C51B4"/>
        </w:tc>
        <w:tc>
          <w:tcPr>
            <w:tcW w:w="1015" w:type="dxa"/>
          </w:tcPr>
          <w:p w14:paraId="7E2757CF" w14:textId="77777777" w:rsidR="00A71902" w:rsidRDefault="00A71902" w:rsidP="00197358"/>
        </w:tc>
        <w:tc>
          <w:tcPr>
            <w:tcW w:w="274" w:type="dxa"/>
            <w:gridSpan w:val="2"/>
            <w:shd w:val="clear" w:color="auto" w:fill="8EAADB" w:themeFill="accent1" w:themeFillTint="99"/>
          </w:tcPr>
          <w:p w14:paraId="46608AD2" w14:textId="77777777" w:rsidR="00A71902" w:rsidRDefault="00A71902" w:rsidP="00197358"/>
        </w:tc>
        <w:tc>
          <w:tcPr>
            <w:tcW w:w="1710" w:type="dxa"/>
            <w:gridSpan w:val="2"/>
          </w:tcPr>
          <w:p w14:paraId="00BA866A" w14:textId="75A81999" w:rsidR="00A71902" w:rsidRDefault="00DD31EF" w:rsidP="00197358">
            <w:r>
              <w:t>National Centre for Evangelical Alliance Sri Lanka (NCEASL)</w:t>
            </w:r>
          </w:p>
        </w:tc>
        <w:tc>
          <w:tcPr>
            <w:tcW w:w="1902" w:type="dxa"/>
          </w:tcPr>
          <w:p w14:paraId="505E2B5F" w14:textId="77777777" w:rsidR="00606935" w:rsidRPr="008714BF" w:rsidRDefault="00606935" w:rsidP="00606935">
            <w:r w:rsidRPr="008714BF">
              <w:t>Creation of a mobile game (Aiyo Alice) aimed at increasing awareness on fighting hate speech and disinformation</w:t>
            </w:r>
          </w:p>
          <w:p w14:paraId="47B2C60F" w14:textId="77777777" w:rsidR="00606935" w:rsidRPr="008714BF" w:rsidRDefault="00606935" w:rsidP="00606935">
            <w:r w:rsidRPr="008714BF">
              <w:lastRenderedPageBreak/>
              <w:t xml:space="preserve">(concluded and game launched)  </w:t>
            </w:r>
          </w:p>
          <w:p w14:paraId="0EC3481C" w14:textId="77777777" w:rsidR="00A71902" w:rsidRPr="008714BF" w:rsidRDefault="00A71902" w:rsidP="00A16B5C"/>
        </w:tc>
        <w:tc>
          <w:tcPr>
            <w:tcW w:w="1260" w:type="dxa"/>
          </w:tcPr>
          <w:p w14:paraId="697BD6C9" w14:textId="77777777" w:rsidR="004C7B9C" w:rsidRPr="00D56891" w:rsidRDefault="004C7B9C" w:rsidP="004C7B9C">
            <w:pPr>
              <w:rPr>
                <w:b/>
                <w:bCs/>
                <w:u w:val="single"/>
              </w:rPr>
            </w:pPr>
            <w:r w:rsidRPr="00D56891">
              <w:rPr>
                <w:b/>
                <w:bCs/>
                <w:u w:val="single"/>
              </w:rPr>
              <w:lastRenderedPageBreak/>
              <w:t>Pillar 4: Social Cohesion/ PVE</w:t>
            </w:r>
          </w:p>
          <w:p w14:paraId="14A71922" w14:textId="77777777" w:rsidR="004C7B9C" w:rsidRDefault="004C7B9C" w:rsidP="00C970A3"/>
          <w:p w14:paraId="74B2051B" w14:textId="3832EC7C" w:rsidR="00A71902" w:rsidRPr="008714BF" w:rsidRDefault="00B507D5" w:rsidP="00C970A3">
            <w:r w:rsidRPr="008714BF">
              <w:t xml:space="preserve">Mobile game to fight hate speech and </w:t>
            </w:r>
            <w:r w:rsidRPr="008714BF">
              <w:lastRenderedPageBreak/>
              <w:t>disinformation</w:t>
            </w:r>
          </w:p>
        </w:tc>
        <w:tc>
          <w:tcPr>
            <w:tcW w:w="1530" w:type="dxa"/>
            <w:gridSpan w:val="2"/>
          </w:tcPr>
          <w:p w14:paraId="48DEA2CB" w14:textId="26974CE2" w:rsidR="006B0926" w:rsidRDefault="006B0926" w:rsidP="006B0926">
            <w:r>
              <w:lastRenderedPageBreak/>
              <w:t>Comms articles on mobile game</w:t>
            </w:r>
          </w:p>
          <w:p w14:paraId="20180F54" w14:textId="77777777" w:rsidR="006B0926" w:rsidRDefault="006B0926" w:rsidP="006B0926"/>
          <w:p w14:paraId="5610CB3A" w14:textId="77777777" w:rsidR="006B0926" w:rsidRDefault="00FA2B3D" w:rsidP="006B0926">
            <w:hyperlink r:id="rId15" w:history="1">
              <w:r w:rsidR="006B0926" w:rsidRPr="00DA01D9">
                <w:rPr>
                  <w:rStyle w:val="Hyperlink"/>
                </w:rPr>
                <w:t>https://undp-asia-pacific.shorthandstories.com/Level-up-</w:t>
              </w:r>
              <w:r w:rsidR="006B0926" w:rsidRPr="00DA01D9">
                <w:rPr>
                  <w:rStyle w:val="Hyperlink"/>
                </w:rPr>
                <w:lastRenderedPageBreak/>
                <w:t>development/index.html</w:t>
              </w:r>
            </w:hyperlink>
          </w:p>
          <w:p w14:paraId="5D51555F" w14:textId="77777777" w:rsidR="006B0926" w:rsidRDefault="006B0926" w:rsidP="006B0926"/>
          <w:p w14:paraId="14450D88" w14:textId="77777777" w:rsidR="006B0926" w:rsidRDefault="006B0926" w:rsidP="006B0926">
            <w:r>
              <w:t xml:space="preserve"> </w:t>
            </w:r>
            <w:r w:rsidRPr="006E2A34">
              <w:t xml:space="preserve">  </w:t>
            </w:r>
            <w:r>
              <w:t xml:space="preserve"> </w:t>
            </w:r>
            <w:hyperlink r:id="rId16" w:history="1">
              <w:r w:rsidRPr="007A08C8">
                <w:rPr>
                  <w:rStyle w:val="Hyperlink"/>
                </w:rPr>
                <w:t>https://undpsrilanka.exposure.co/gaming-for-a-better-tomorrow</w:t>
              </w:r>
            </w:hyperlink>
            <w:r>
              <w:t xml:space="preserve"> </w:t>
            </w:r>
          </w:p>
          <w:p w14:paraId="6C7AC538" w14:textId="77777777" w:rsidR="00A71902" w:rsidRDefault="00A71902" w:rsidP="00197358"/>
        </w:tc>
      </w:tr>
      <w:tr w:rsidR="009D3A07" w14:paraId="5AF74FAD" w14:textId="77777777" w:rsidTr="00213E6F">
        <w:tc>
          <w:tcPr>
            <w:tcW w:w="504" w:type="dxa"/>
          </w:tcPr>
          <w:p w14:paraId="733C0D7F" w14:textId="5E98C6C2" w:rsidR="009D3A07" w:rsidRDefault="009D3A07" w:rsidP="009D3A07"/>
        </w:tc>
        <w:tc>
          <w:tcPr>
            <w:tcW w:w="1566" w:type="dxa"/>
          </w:tcPr>
          <w:p w14:paraId="61DEC0AA" w14:textId="63A1A7E3" w:rsidR="009D3A07" w:rsidRPr="008714BF" w:rsidRDefault="009D3A07" w:rsidP="009D3A07">
            <w:r>
              <w:t>Youth as Social Media Activists create positive contents on hate speech</w:t>
            </w:r>
          </w:p>
        </w:tc>
        <w:tc>
          <w:tcPr>
            <w:tcW w:w="3180" w:type="dxa"/>
          </w:tcPr>
          <w:p w14:paraId="0AEE0126" w14:textId="438150A2" w:rsidR="009D3A07" w:rsidRDefault="009D3A07" w:rsidP="009D3A07">
            <w:r>
              <w:t>Links:</w:t>
            </w:r>
          </w:p>
          <w:p w14:paraId="67AEB325" w14:textId="77777777" w:rsidR="009D3A07" w:rsidRDefault="009D3A07" w:rsidP="009D3A07"/>
          <w:p w14:paraId="341B7B74" w14:textId="77777777" w:rsidR="009D3A07" w:rsidRDefault="009D3A07" w:rsidP="009D3A07">
            <w:r>
              <w:t>01)</w:t>
            </w:r>
            <w:hyperlink r:id="rId17" w:history="1">
              <w:r w:rsidRPr="00F8469B">
                <w:rPr>
                  <w:rStyle w:val="Hyperlink"/>
                </w:rPr>
                <w:t>https://www.facebook.com/743481935703089/posts/4679154252135818/</w:t>
              </w:r>
            </w:hyperlink>
            <w:r>
              <w:t xml:space="preserve"> </w:t>
            </w:r>
          </w:p>
          <w:p w14:paraId="1D5BED9B" w14:textId="77777777" w:rsidR="009D3A07" w:rsidRDefault="009D3A07" w:rsidP="009D3A07">
            <w:r>
              <w:t>Win Together – Nuwara Eliya. 2.6k views / 176 Shares / 234 reactions / 157 comments.</w:t>
            </w:r>
          </w:p>
          <w:p w14:paraId="6AB70C54" w14:textId="77777777" w:rsidR="009D3A07" w:rsidRDefault="009D3A07" w:rsidP="009D3A07">
            <w:r>
              <w:t>02)</w:t>
            </w:r>
            <w:hyperlink r:id="rId18" w:history="1">
              <w:r w:rsidRPr="00F8469B">
                <w:rPr>
                  <w:rStyle w:val="Hyperlink"/>
                </w:rPr>
                <w:t>https://www.facebook.com/743481935703089/posts/4679187645465812/</w:t>
              </w:r>
            </w:hyperlink>
            <w:r>
              <w:t xml:space="preserve"> </w:t>
            </w:r>
          </w:p>
          <w:p w14:paraId="0B60D520" w14:textId="77777777" w:rsidR="009D3A07" w:rsidRDefault="009D3A07" w:rsidP="009D3A07">
            <w:r>
              <w:t>Kandy Media Team – Kandy. 7.8k views / 1k shares / 563 reactions / 494 comments.</w:t>
            </w:r>
          </w:p>
          <w:p w14:paraId="1CDCE19A" w14:textId="77777777" w:rsidR="009D3A07" w:rsidRDefault="009D3A07" w:rsidP="009D3A07">
            <w:r>
              <w:t>03)</w:t>
            </w:r>
            <w:hyperlink r:id="rId19" w:history="1">
              <w:r w:rsidRPr="00F8469B">
                <w:rPr>
                  <w:rStyle w:val="Hyperlink"/>
                </w:rPr>
                <w:t>https://www.facebook.com/743481935703089/posts/4679208988797011/</w:t>
              </w:r>
            </w:hyperlink>
            <w:r>
              <w:t xml:space="preserve"> </w:t>
            </w:r>
          </w:p>
          <w:p w14:paraId="60C79487" w14:textId="77777777" w:rsidR="009D3A07" w:rsidRDefault="009D3A07" w:rsidP="009D3A07">
            <w:r>
              <w:t>Ideal Six – Hambantota. 5.3k views / 1k shares / 672 reactions / 1k comments.</w:t>
            </w:r>
          </w:p>
          <w:p w14:paraId="6399F919" w14:textId="77777777" w:rsidR="009D3A07" w:rsidRDefault="009D3A07" w:rsidP="009D3A07"/>
          <w:p w14:paraId="24F6302A" w14:textId="77777777" w:rsidR="009D3A07" w:rsidRPr="00AE0314" w:rsidRDefault="009D3A07" w:rsidP="009D3A07">
            <w:r w:rsidRPr="00AE0314">
              <w:t>04)</w:t>
            </w:r>
            <w:hyperlink r:id="rId20" w:history="1">
              <w:r w:rsidRPr="00AE0314">
                <w:rPr>
                  <w:rStyle w:val="Hyperlink"/>
                </w:rPr>
                <w:t>https://www.facebook.com/743481935703089/posts/4679334352117808/</w:t>
              </w:r>
            </w:hyperlink>
            <w:r>
              <w:t xml:space="preserve"> </w:t>
            </w:r>
            <w:r w:rsidRPr="00AE0314">
              <w:t xml:space="preserve"> </w:t>
            </w:r>
            <w:r>
              <w:t xml:space="preserve"> </w:t>
            </w:r>
          </w:p>
          <w:p w14:paraId="39921998" w14:textId="77777777" w:rsidR="009D3A07" w:rsidRDefault="009D3A07" w:rsidP="009D3A07"/>
        </w:tc>
        <w:tc>
          <w:tcPr>
            <w:tcW w:w="1909" w:type="dxa"/>
          </w:tcPr>
          <w:p w14:paraId="34EC9BE9" w14:textId="1313D971" w:rsidR="009D3A07" w:rsidRDefault="009D3A07" w:rsidP="009D3A07">
            <w:r>
              <w:lastRenderedPageBreak/>
              <w:t>See the contents.</w:t>
            </w:r>
          </w:p>
        </w:tc>
        <w:tc>
          <w:tcPr>
            <w:tcW w:w="1015" w:type="dxa"/>
          </w:tcPr>
          <w:p w14:paraId="7425FC41" w14:textId="77777777" w:rsidR="009D3A07" w:rsidRDefault="009D3A07" w:rsidP="009D3A07"/>
        </w:tc>
        <w:tc>
          <w:tcPr>
            <w:tcW w:w="274" w:type="dxa"/>
            <w:gridSpan w:val="2"/>
            <w:shd w:val="clear" w:color="auto" w:fill="8EAADB" w:themeFill="accent1" w:themeFillTint="99"/>
          </w:tcPr>
          <w:p w14:paraId="704B35CF" w14:textId="77777777" w:rsidR="009D3A07" w:rsidRDefault="009D3A07" w:rsidP="009D3A07"/>
        </w:tc>
        <w:tc>
          <w:tcPr>
            <w:tcW w:w="1710" w:type="dxa"/>
            <w:gridSpan w:val="2"/>
          </w:tcPr>
          <w:p w14:paraId="105C2B22" w14:textId="39A0CFA6" w:rsidR="009D3A07" w:rsidRDefault="009D3A07" w:rsidP="009D3A07">
            <w:r w:rsidRPr="00D60FB4">
              <w:t>Prathiba Media Network</w:t>
            </w:r>
          </w:p>
        </w:tc>
        <w:tc>
          <w:tcPr>
            <w:tcW w:w="1902" w:type="dxa"/>
          </w:tcPr>
          <w:p w14:paraId="09DEBA42" w14:textId="77777777" w:rsidR="009D3A07" w:rsidRDefault="009D3A07" w:rsidP="009D3A07">
            <w:r w:rsidRPr="0029284B">
              <w:t>Empowering the youth as youth social media activists</w:t>
            </w:r>
          </w:p>
          <w:p w14:paraId="409C18F8" w14:textId="77777777" w:rsidR="009D3A07" w:rsidRPr="0029284B" w:rsidRDefault="009D3A07" w:rsidP="009D3A07"/>
          <w:p w14:paraId="3F76B544" w14:textId="77777777" w:rsidR="009D3A07" w:rsidRDefault="009D3A07" w:rsidP="009D3A07">
            <w:r w:rsidRPr="0029284B">
              <w:t xml:space="preserve">Online training programs for young people between the ages of 18-30 to create awareness about the dangers of violent extremism and hate speech. </w:t>
            </w:r>
          </w:p>
          <w:p w14:paraId="4814BD02" w14:textId="77777777" w:rsidR="009D3A07" w:rsidRDefault="009D3A07" w:rsidP="009D3A07"/>
          <w:p w14:paraId="3AEF5E3D" w14:textId="5EA3BE41" w:rsidR="009D3A07" w:rsidRPr="008714BF" w:rsidRDefault="009D3A07" w:rsidP="009D3A07">
            <w:r w:rsidRPr="0029284B">
              <w:t>Youth groups who participated in the training workshops were then given training on creating their own content on social media.</w:t>
            </w:r>
          </w:p>
        </w:tc>
        <w:tc>
          <w:tcPr>
            <w:tcW w:w="1260" w:type="dxa"/>
          </w:tcPr>
          <w:p w14:paraId="32084492" w14:textId="77777777" w:rsidR="004C7B9C" w:rsidRPr="00D56891" w:rsidRDefault="004C7B9C" w:rsidP="004C7B9C">
            <w:pPr>
              <w:rPr>
                <w:b/>
                <w:bCs/>
                <w:u w:val="single"/>
              </w:rPr>
            </w:pPr>
            <w:r w:rsidRPr="00D56891">
              <w:rPr>
                <w:b/>
                <w:bCs/>
                <w:u w:val="single"/>
              </w:rPr>
              <w:t>Pillar 4: Social Cohesion/ PVE</w:t>
            </w:r>
          </w:p>
          <w:p w14:paraId="466529FA" w14:textId="77777777" w:rsidR="004C7B9C" w:rsidRDefault="004C7B9C" w:rsidP="009D3A07"/>
          <w:p w14:paraId="0BFF2E6B" w14:textId="4EEBC804" w:rsidR="009D3A07" w:rsidRPr="008714BF" w:rsidRDefault="009D3A07" w:rsidP="009D3A07">
            <w:r w:rsidRPr="0029284B">
              <w:t>RPA/CFP/PVE/2021/21/01</w:t>
            </w:r>
          </w:p>
        </w:tc>
        <w:tc>
          <w:tcPr>
            <w:tcW w:w="1530" w:type="dxa"/>
            <w:gridSpan w:val="2"/>
          </w:tcPr>
          <w:p w14:paraId="57A473B2" w14:textId="77777777" w:rsidR="009D3A07" w:rsidRDefault="009D3A07" w:rsidP="009D3A07"/>
        </w:tc>
      </w:tr>
      <w:tr w:rsidR="009D3A07" w14:paraId="555EFCAE" w14:textId="77777777" w:rsidTr="00213E6F">
        <w:tc>
          <w:tcPr>
            <w:tcW w:w="504" w:type="dxa"/>
          </w:tcPr>
          <w:p w14:paraId="187B7810" w14:textId="260DDB5E" w:rsidR="009D3A07" w:rsidRDefault="009D3A07" w:rsidP="009D3A07"/>
        </w:tc>
        <w:tc>
          <w:tcPr>
            <w:tcW w:w="1566" w:type="dxa"/>
          </w:tcPr>
          <w:p w14:paraId="53B9ACB7" w14:textId="4D26F8A2" w:rsidR="009D3A07" w:rsidRDefault="00254162" w:rsidP="009D3A07">
            <w:r>
              <w:t>Real Voice Media Programme</w:t>
            </w:r>
          </w:p>
        </w:tc>
        <w:tc>
          <w:tcPr>
            <w:tcW w:w="3180" w:type="dxa"/>
          </w:tcPr>
          <w:p w14:paraId="1523DD72" w14:textId="477C3613" w:rsidR="009D3A07" w:rsidRDefault="00484C17" w:rsidP="009D3A07">
            <w:r>
              <w:t>Recordings to be collected</w:t>
            </w:r>
          </w:p>
        </w:tc>
        <w:tc>
          <w:tcPr>
            <w:tcW w:w="1909" w:type="dxa"/>
          </w:tcPr>
          <w:p w14:paraId="1BF326A6" w14:textId="1B41447A" w:rsidR="009D3A07" w:rsidRDefault="00F65FAC" w:rsidP="009D3A07">
            <w:r>
              <w:t>Real voice radio program broadcast through Ruhunu FM.</w:t>
            </w:r>
          </w:p>
        </w:tc>
        <w:tc>
          <w:tcPr>
            <w:tcW w:w="1015" w:type="dxa"/>
          </w:tcPr>
          <w:p w14:paraId="5A1E65AD" w14:textId="77777777" w:rsidR="009D3A07" w:rsidRDefault="009D3A07" w:rsidP="009D3A07"/>
        </w:tc>
        <w:tc>
          <w:tcPr>
            <w:tcW w:w="274" w:type="dxa"/>
            <w:gridSpan w:val="2"/>
            <w:shd w:val="clear" w:color="auto" w:fill="8EAADB" w:themeFill="accent1" w:themeFillTint="99"/>
          </w:tcPr>
          <w:p w14:paraId="5B2F809A" w14:textId="77777777" w:rsidR="009D3A07" w:rsidRDefault="009D3A07" w:rsidP="009D3A07"/>
        </w:tc>
        <w:tc>
          <w:tcPr>
            <w:tcW w:w="1710" w:type="dxa"/>
            <w:gridSpan w:val="2"/>
          </w:tcPr>
          <w:p w14:paraId="48657D38" w14:textId="0A2C698B" w:rsidR="009D3A07" w:rsidRPr="00D60FB4" w:rsidRDefault="00E06F7D" w:rsidP="009D3A07">
            <w:r w:rsidRPr="00D60FB4">
              <w:t xml:space="preserve">Prathiba Media Network  </w:t>
            </w:r>
          </w:p>
        </w:tc>
        <w:tc>
          <w:tcPr>
            <w:tcW w:w="1902" w:type="dxa"/>
          </w:tcPr>
          <w:p w14:paraId="7881AF0C" w14:textId="55A7BA9D" w:rsidR="009D3A07" w:rsidRPr="0029284B" w:rsidRDefault="00484C17" w:rsidP="009D3A07">
            <w:r w:rsidRPr="00D60FB4">
              <w:t>Utilizing media to increase the awareness among rural community to strengthen the reconciliation process in Sri Lanka by minimizing hate speech and false propaganda</w:t>
            </w:r>
            <w:r>
              <w:t>.</w:t>
            </w:r>
          </w:p>
        </w:tc>
        <w:tc>
          <w:tcPr>
            <w:tcW w:w="1260" w:type="dxa"/>
          </w:tcPr>
          <w:p w14:paraId="70DFA840" w14:textId="77777777" w:rsidR="004C7B9C" w:rsidRPr="00D56891" w:rsidRDefault="004C7B9C" w:rsidP="004C7B9C">
            <w:pPr>
              <w:rPr>
                <w:b/>
                <w:bCs/>
                <w:u w:val="single"/>
              </w:rPr>
            </w:pPr>
            <w:r w:rsidRPr="00D56891">
              <w:rPr>
                <w:b/>
                <w:bCs/>
                <w:u w:val="single"/>
              </w:rPr>
              <w:t>Pillar 4: Social Cohesion/ PVE</w:t>
            </w:r>
          </w:p>
          <w:p w14:paraId="3CB7C3CF" w14:textId="77777777" w:rsidR="004C7B9C" w:rsidRDefault="004C7B9C" w:rsidP="009D3A07"/>
          <w:p w14:paraId="22255A2B" w14:textId="023B6C56" w:rsidR="009D3A07" w:rsidRPr="0029284B" w:rsidRDefault="0074767D" w:rsidP="009D3A07">
            <w:r w:rsidRPr="00D60FB4">
              <w:t>PVE/112026/110865/RPA/05</w:t>
            </w:r>
          </w:p>
        </w:tc>
        <w:tc>
          <w:tcPr>
            <w:tcW w:w="1530" w:type="dxa"/>
            <w:gridSpan w:val="2"/>
          </w:tcPr>
          <w:p w14:paraId="0E00F260" w14:textId="77777777" w:rsidR="009D3A07" w:rsidRDefault="009D3A07" w:rsidP="009D3A07"/>
        </w:tc>
      </w:tr>
      <w:tr w:rsidR="00484C17" w14:paraId="2609D6E9" w14:textId="77777777" w:rsidTr="00213E6F">
        <w:tc>
          <w:tcPr>
            <w:tcW w:w="504" w:type="dxa"/>
          </w:tcPr>
          <w:p w14:paraId="70CE2ABE" w14:textId="7CA56549" w:rsidR="00484C17" w:rsidRDefault="00484C17" w:rsidP="009D3A07"/>
        </w:tc>
        <w:tc>
          <w:tcPr>
            <w:tcW w:w="1566" w:type="dxa"/>
          </w:tcPr>
          <w:p w14:paraId="304ABDED" w14:textId="4EDF9524" w:rsidR="00484C17" w:rsidRDefault="003D6153" w:rsidP="009D3A07">
            <w:r>
              <w:t xml:space="preserve">Youth created contents </w:t>
            </w:r>
            <w:r w:rsidR="004C7B9C">
              <w:t>and developed digital awareness campaigns.</w:t>
            </w:r>
          </w:p>
        </w:tc>
        <w:tc>
          <w:tcPr>
            <w:tcW w:w="3180" w:type="dxa"/>
          </w:tcPr>
          <w:p w14:paraId="69432DC0" w14:textId="77777777" w:rsidR="00484C17" w:rsidRDefault="008169B6" w:rsidP="008169B6">
            <w:pPr>
              <w:pStyle w:val="ListParagraph"/>
              <w:numPr>
                <w:ilvl w:val="0"/>
                <w:numId w:val="3"/>
              </w:numPr>
            </w:pPr>
            <w:r>
              <w:t>Link:</w:t>
            </w:r>
          </w:p>
          <w:p w14:paraId="754981DA" w14:textId="77777777" w:rsidR="008169B6" w:rsidRDefault="008169B6" w:rsidP="008169B6"/>
          <w:p w14:paraId="200790F1" w14:textId="77777777" w:rsidR="008169B6" w:rsidRPr="008714BF" w:rsidRDefault="00FA2B3D" w:rsidP="008169B6">
            <w:hyperlink r:id="rId21" w:history="1">
              <w:r w:rsidR="008169B6" w:rsidRPr="008714BF">
                <w:rPr>
                  <w:rStyle w:val="Hyperlink"/>
                </w:rPr>
                <w:t>https://www.facebook.com/ourfightforFreedom/photos/a.132321460256362/1941114509377039/</w:t>
              </w:r>
            </w:hyperlink>
          </w:p>
          <w:p w14:paraId="5D50340F" w14:textId="77777777" w:rsidR="008169B6" w:rsidRPr="008714BF" w:rsidRDefault="008169B6" w:rsidP="008169B6"/>
          <w:p w14:paraId="68E9FA5D" w14:textId="77777777" w:rsidR="008169B6" w:rsidRPr="008714BF" w:rsidRDefault="008169B6" w:rsidP="008169B6"/>
          <w:p w14:paraId="7336B698" w14:textId="77777777" w:rsidR="008169B6" w:rsidRPr="008714BF" w:rsidRDefault="00FA2B3D" w:rsidP="008169B6">
            <w:hyperlink r:id="rId22" w:history="1">
              <w:r w:rsidR="008169B6" w:rsidRPr="008714BF">
                <w:rPr>
                  <w:rStyle w:val="Hyperlink"/>
                </w:rPr>
                <w:t>https://www.facebook.com/ourfightforFreedom/photos/a.132321460256362/1941116419376848/</w:t>
              </w:r>
            </w:hyperlink>
            <w:r w:rsidR="008169B6" w:rsidRPr="008714BF">
              <w:t xml:space="preserve"> </w:t>
            </w:r>
          </w:p>
          <w:p w14:paraId="1507EC3E" w14:textId="77777777" w:rsidR="008169B6" w:rsidRPr="008714BF" w:rsidRDefault="008169B6" w:rsidP="008169B6"/>
          <w:p w14:paraId="6BFEC649" w14:textId="77777777" w:rsidR="008169B6" w:rsidRPr="008714BF" w:rsidRDefault="00FA2B3D" w:rsidP="008169B6">
            <w:hyperlink r:id="rId23" w:history="1">
              <w:r w:rsidR="008169B6" w:rsidRPr="008714BF">
                <w:rPr>
                  <w:rStyle w:val="Hyperlink"/>
                </w:rPr>
                <w:t>https://www.facebook.com/ourfightforFreedom/photos/a.132321460256362/1941120346043122/</w:t>
              </w:r>
            </w:hyperlink>
            <w:r w:rsidR="008169B6" w:rsidRPr="008714BF">
              <w:t xml:space="preserve"> </w:t>
            </w:r>
          </w:p>
          <w:p w14:paraId="28DDBF09" w14:textId="77777777" w:rsidR="008169B6" w:rsidRDefault="008169B6" w:rsidP="008169B6"/>
          <w:p w14:paraId="03C45210" w14:textId="77777777" w:rsidR="008169B6" w:rsidRDefault="008169B6" w:rsidP="008169B6">
            <w:pPr>
              <w:pStyle w:val="ListParagraph"/>
              <w:numPr>
                <w:ilvl w:val="0"/>
                <w:numId w:val="3"/>
              </w:numPr>
            </w:pPr>
            <w:r>
              <w:t>Link:</w:t>
            </w:r>
          </w:p>
          <w:p w14:paraId="626FB3DB" w14:textId="77777777" w:rsidR="008169B6" w:rsidRDefault="008169B6" w:rsidP="008169B6"/>
          <w:p w14:paraId="27235EA1" w14:textId="7D40C384" w:rsidR="00563184" w:rsidRPr="00563184" w:rsidRDefault="00FA2B3D" w:rsidP="00563184">
            <w:pPr>
              <w:rPr>
                <w:sz w:val="24"/>
                <w:szCs w:val="24"/>
              </w:rPr>
            </w:pPr>
            <w:hyperlink r:id="rId24" w:history="1">
              <w:r w:rsidR="00563184" w:rsidRPr="00F84F54">
                <w:rPr>
                  <w:rStyle w:val="Hyperlink"/>
                  <w:sz w:val="24"/>
                  <w:szCs w:val="24"/>
                </w:rPr>
                <w:t>https://www.youtube.com/watch?v=nxUnhalfQ3k</w:t>
              </w:r>
            </w:hyperlink>
            <w:r w:rsidR="00563184" w:rsidRPr="00563184">
              <w:rPr>
                <w:sz w:val="24"/>
                <w:szCs w:val="24"/>
              </w:rPr>
              <w:t xml:space="preserve"> </w:t>
            </w:r>
          </w:p>
          <w:p w14:paraId="12F213BE" w14:textId="77777777" w:rsidR="00563184" w:rsidRPr="008714BF" w:rsidRDefault="00563184" w:rsidP="00563184">
            <w:pPr>
              <w:pStyle w:val="ListParagraph"/>
              <w:rPr>
                <w:sz w:val="24"/>
                <w:szCs w:val="24"/>
              </w:rPr>
            </w:pPr>
          </w:p>
          <w:p w14:paraId="6BEC1DE9" w14:textId="60A9F60B" w:rsidR="00563184" w:rsidRPr="00563184" w:rsidRDefault="00FA2B3D" w:rsidP="00563184">
            <w:pPr>
              <w:rPr>
                <w:sz w:val="24"/>
                <w:szCs w:val="24"/>
              </w:rPr>
            </w:pPr>
            <w:hyperlink r:id="rId25" w:history="1">
              <w:r w:rsidR="00563184" w:rsidRPr="00F84F54">
                <w:rPr>
                  <w:rStyle w:val="Hyperlink"/>
                  <w:sz w:val="24"/>
                  <w:szCs w:val="24"/>
                </w:rPr>
                <w:t>https://www.facebook.com/watch/?v=133158268796252</w:t>
              </w:r>
            </w:hyperlink>
            <w:r w:rsidR="00563184" w:rsidRPr="00563184">
              <w:rPr>
                <w:sz w:val="24"/>
                <w:szCs w:val="24"/>
              </w:rPr>
              <w:t xml:space="preserve"> </w:t>
            </w:r>
          </w:p>
          <w:p w14:paraId="5C447532" w14:textId="77777777" w:rsidR="00563184" w:rsidRPr="008714BF" w:rsidRDefault="00563184" w:rsidP="00563184">
            <w:pPr>
              <w:pStyle w:val="ListParagraph"/>
              <w:rPr>
                <w:sz w:val="24"/>
                <w:szCs w:val="24"/>
              </w:rPr>
            </w:pPr>
          </w:p>
          <w:p w14:paraId="4950DB40" w14:textId="489C1581" w:rsidR="00563184" w:rsidRPr="00563184" w:rsidRDefault="00FA2B3D" w:rsidP="00563184">
            <w:pPr>
              <w:rPr>
                <w:sz w:val="24"/>
                <w:szCs w:val="24"/>
              </w:rPr>
            </w:pPr>
            <w:hyperlink r:id="rId26" w:history="1">
              <w:r w:rsidR="00563184" w:rsidRPr="00F84F54">
                <w:rPr>
                  <w:rStyle w:val="Hyperlink"/>
                  <w:sz w:val="24"/>
                  <w:szCs w:val="24"/>
                </w:rPr>
                <w:t>https://twitter.com/CEJ_SriLanka/status/1387353641766453248?s=20</w:t>
              </w:r>
            </w:hyperlink>
            <w:r w:rsidR="00563184" w:rsidRPr="00563184">
              <w:rPr>
                <w:sz w:val="24"/>
                <w:szCs w:val="24"/>
              </w:rPr>
              <w:t xml:space="preserve"> </w:t>
            </w:r>
          </w:p>
          <w:p w14:paraId="3DF80928" w14:textId="77777777" w:rsidR="00563184" w:rsidRPr="008714BF" w:rsidRDefault="00563184" w:rsidP="00563184">
            <w:pPr>
              <w:pStyle w:val="ListParagraph"/>
              <w:rPr>
                <w:sz w:val="24"/>
                <w:szCs w:val="24"/>
              </w:rPr>
            </w:pPr>
          </w:p>
          <w:p w14:paraId="6F841460" w14:textId="6BB7F1C1" w:rsidR="00563184" w:rsidRPr="00563184" w:rsidRDefault="00FA2B3D" w:rsidP="00563184">
            <w:pPr>
              <w:rPr>
                <w:sz w:val="24"/>
                <w:szCs w:val="24"/>
              </w:rPr>
            </w:pPr>
            <w:hyperlink r:id="rId27" w:history="1">
              <w:r w:rsidR="00563184" w:rsidRPr="00F84F54">
                <w:rPr>
                  <w:rStyle w:val="Hyperlink"/>
                  <w:sz w:val="24"/>
                  <w:szCs w:val="24"/>
                </w:rPr>
                <w:t>https://www.instagram.com/tv/CONK08xhEnP/</w:t>
              </w:r>
            </w:hyperlink>
            <w:r w:rsidR="00563184" w:rsidRPr="00563184">
              <w:rPr>
                <w:sz w:val="24"/>
                <w:szCs w:val="24"/>
              </w:rPr>
              <w:t xml:space="preserve"> </w:t>
            </w:r>
          </w:p>
          <w:p w14:paraId="390EA6B4" w14:textId="77777777" w:rsidR="00563184" w:rsidRPr="008714BF" w:rsidRDefault="00563184" w:rsidP="00563184">
            <w:pPr>
              <w:pStyle w:val="ListParagraph"/>
              <w:rPr>
                <w:sz w:val="24"/>
                <w:szCs w:val="24"/>
              </w:rPr>
            </w:pPr>
          </w:p>
          <w:p w14:paraId="021E1CBD" w14:textId="4BB65D3D" w:rsidR="00563184" w:rsidRPr="00563184" w:rsidRDefault="00FA2B3D" w:rsidP="00563184">
            <w:pPr>
              <w:rPr>
                <w:sz w:val="24"/>
                <w:szCs w:val="24"/>
              </w:rPr>
            </w:pPr>
            <w:hyperlink r:id="rId28" w:history="1">
              <w:r w:rsidR="00563184" w:rsidRPr="00F84F54">
                <w:rPr>
                  <w:rStyle w:val="Hyperlink"/>
                  <w:sz w:val="24"/>
                  <w:szCs w:val="24"/>
                </w:rPr>
                <w:t>https://twitter.com/UNDPSriLanka/status/1387608988099829761</w:t>
              </w:r>
            </w:hyperlink>
            <w:r w:rsidR="00563184" w:rsidRPr="00563184">
              <w:rPr>
                <w:sz w:val="24"/>
                <w:szCs w:val="24"/>
              </w:rPr>
              <w:t xml:space="preserve"> </w:t>
            </w:r>
          </w:p>
          <w:p w14:paraId="3E64ED29" w14:textId="422361E7" w:rsidR="008169B6" w:rsidRDefault="008169B6" w:rsidP="008169B6"/>
        </w:tc>
        <w:tc>
          <w:tcPr>
            <w:tcW w:w="1909" w:type="dxa"/>
          </w:tcPr>
          <w:p w14:paraId="79815EEC" w14:textId="556052B7" w:rsidR="007C7F16" w:rsidRDefault="009F0358" w:rsidP="00563184">
            <w:pPr>
              <w:pStyle w:val="ListParagraph"/>
              <w:numPr>
                <w:ilvl w:val="0"/>
                <w:numId w:val="5"/>
              </w:numPr>
              <w:ind w:left="226" w:hanging="270"/>
            </w:pPr>
            <w:r w:rsidRPr="008714BF">
              <w:lastRenderedPageBreak/>
              <w:t xml:space="preserve">CEJ conducted an online course on PVE aimed at youth. Following the course, participants were also encouraged to work in groups and create content for their own digital awareness campaigns, aimed at fighting racism and hate speech. Links given below to some content written by </w:t>
            </w:r>
            <w:r w:rsidRPr="008714BF">
              <w:lastRenderedPageBreak/>
              <w:t>course participants giving their life experiences</w:t>
            </w:r>
            <w:r>
              <w:t>.</w:t>
            </w:r>
          </w:p>
          <w:p w14:paraId="150D955B" w14:textId="69E7B7C1" w:rsidR="007C7F16" w:rsidRPr="008714BF" w:rsidRDefault="007C7F16" w:rsidP="00563184">
            <w:pPr>
              <w:pStyle w:val="ListParagraph"/>
              <w:numPr>
                <w:ilvl w:val="0"/>
                <w:numId w:val="5"/>
              </w:numPr>
              <w:ind w:left="226" w:hanging="270"/>
            </w:pPr>
            <w:r w:rsidRPr="008714BF">
              <w:t xml:space="preserve">CEJ also created a trilingual music video featuring contributions of university students, and popular Sri Lankan musician Umaria. The lyrics of the music video were compiled by the students and addressed the need for social cohesion and uniting communities.  The video was shared through the UNDP and CEJ social media networks </w:t>
            </w:r>
          </w:p>
          <w:p w14:paraId="217EB5B5" w14:textId="77777777" w:rsidR="007C7F16" w:rsidRDefault="007C7F16" w:rsidP="007C7F16"/>
          <w:p w14:paraId="3C1CC114" w14:textId="77777777" w:rsidR="009F0358" w:rsidRDefault="009F0358" w:rsidP="009F0358"/>
          <w:p w14:paraId="40EB2359" w14:textId="0415319B" w:rsidR="009F0358" w:rsidRDefault="009F0358" w:rsidP="009F0358"/>
        </w:tc>
        <w:tc>
          <w:tcPr>
            <w:tcW w:w="1015" w:type="dxa"/>
          </w:tcPr>
          <w:p w14:paraId="17B7E4ED" w14:textId="77777777" w:rsidR="00484C17" w:rsidRDefault="00484C17" w:rsidP="009D3A07"/>
        </w:tc>
        <w:tc>
          <w:tcPr>
            <w:tcW w:w="274" w:type="dxa"/>
            <w:gridSpan w:val="2"/>
            <w:shd w:val="clear" w:color="auto" w:fill="8EAADB" w:themeFill="accent1" w:themeFillTint="99"/>
          </w:tcPr>
          <w:p w14:paraId="04D6188A" w14:textId="77777777" w:rsidR="00484C17" w:rsidRDefault="00484C17" w:rsidP="009D3A07"/>
        </w:tc>
        <w:tc>
          <w:tcPr>
            <w:tcW w:w="1710" w:type="dxa"/>
            <w:gridSpan w:val="2"/>
          </w:tcPr>
          <w:p w14:paraId="247821B4" w14:textId="41CCEE3E" w:rsidR="00484C17" w:rsidRPr="00D60FB4" w:rsidRDefault="00CF763D" w:rsidP="009D3A07">
            <w:r>
              <w:t>Centre for Equality and Justice (CEJ)</w:t>
            </w:r>
          </w:p>
        </w:tc>
        <w:tc>
          <w:tcPr>
            <w:tcW w:w="1902" w:type="dxa"/>
          </w:tcPr>
          <w:p w14:paraId="72B89ED5" w14:textId="77777777" w:rsidR="009C3E7B" w:rsidRPr="008714BF" w:rsidRDefault="009C3E7B" w:rsidP="009C3E7B">
            <w:r w:rsidRPr="008714BF">
              <w:t>Creating virtual spaces where youth can engage to raise their awareness on preventing violent extremism created</w:t>
            </w:r>
          </w:p>
          <w:p w14:paraId="2FB2588D" w14:textId="77777777" w:rsidR="009C3E7B" w:rsidRPr="008714BF" w:rsidRDefault="009C3E7B" w:rsidP="009C3E7B"/>
          <w:p w14:paraId="67FBE6C5" w14:textId="77777777" w:rsidR="009C3E7B" w:rsidRPr="008714BF" w:rsidRDefault="009C3E7B" w:rsidP="009C3E7B">
            <w:r w:rsidRPr="008714BF">
              <w:t>Creating positive content on inter-ethnic and religious harmony to address hate speech</w:t>
            </w:r>
            <w:r>
              <w:t>. Different activities conducted including conducting online course on PVE (see comms article for details)</w:t>
            </w:r>
          </w:p>
          <w:p w14:paraId="45D113B2" w14:textId="77777777" w:rsidR="009C3E7B" w:rsidRPr="008714BF" w:rsidRDefault="009C3E7B" w:rsidP="009C3E7B"/>
          <w:p w14:paraId="2FB1B961" w14:textId="00ED5E5F" w:rsidR="00484C17" w:rsidRPr="00D60FB4" w:rsidRDefault="009C3E7B" w:rsidP="009C3E7B">
            <w:r w:rsidRPr="008714BF">
              <w:lastRenderedPageBreak/>
              <w:t>Beneficiaries  - Youth aged 18-30 (mainly university students) All parts of the island</w:t>
            </w:r>
          </w:p>
        </w:tc>
        <w:tc>
          <w:tcPr>
            <w:tcW w:w="1260" w:type="dxa"/>
          </w:tcPr>
          <w:p w14:paraId="329BD0CB" w14:textId="77777777" w:rsidR="004C7B9C" w:rsidRPr="00D56891" w:rsidRDefault="004C7B9C" w:rsidP="004C7B9C">
            <w:pPr>
              <w:rPr>
                <w:b/>
                <w:bCs/>
                <w:u w:val="single"/>
              </w:rPr>
            </w:pPr>
            <w:r w:rsidRPr="00D56891">
              <w:rPr>
                <w:b/>
                <w:bCs/>
                <w:u w:val="single"/>
              </w:rPr>
              <w:lastRenderedPageBreak/>
              <w:t>Pillar 4: Social Cohesion/ PVE</w:t>
            </w:r>
          </w:p>
          <w:p w14:paraId="632C3937" w14:textId="77777777" w:rsidR="004C7B9C" w:rsidRDefault="004C7B9C" w:rsidP="00F25339"/>
          <w:p w14:paraId="0FBB16DF" w14:textId="4F469E1A" w:rsidR="00F25339" w:rsidRPr="008714BF" w:rsidRDefault="00F25339" w:rsidP="00F25339">
            <w:r w:rsidRPr="008714BF">
              <w:t>‘Web Walkers’ : Preventing Violent Extremism through Youth Online Engagement</w:t>
            </w:r>
          </w:p>
          <w:p w14:paraId="17692B8D" w14:textId="77777777" w:rsidR="00F25339" w:rsidRPr="008714BF" w:rsidRDefault="00F25339" w:rsidP="00F25339"/>
          <w:p w14:paraId="5021808D" w14:textId="38B87F17" w:rsidR="00484C17" w:rsidRPr="00D60FB4" w:rsidRDefault="00F25339" w:rsidP="00F25339">
            <w:r w:rsidRPr="008714BF">
              <w:t>PVE/112026/110865/RPA/08</w:t>
            </w:r>
          </w:p>
        </w:tc>
        <w:tc>
          <w:tcPr>
            <w:tcW w:w="1530" w:type="dxa"/>
            <w:gridSpan w:val="2"/>
          </w:tcPr>
          <w:p w14:paraId="304D718C" w14:textId="77777777" w:rsidR="00484C17" w:rsidRDefault="00484C17" w:rsidP="009D3A07"/>
        </w:tc>
      </w:tr>
      <w:tr w:rsidR="00213E6F" w14:paraId="124FCAB1" w14:textId="77777777" w:rsidTr="00213E6F">
        <w:tc>
          <w:tcPr>
            <w:tcW w:w="504" w:type="dxa"/>
          </w:tcPr>
          <w:p w14:paraId="702DEAB3" w14:textId="51F12A18" w:rsidR="00213E6F" w:rsidRDefault="00213E6F" w:rsidP="00213E6F"/>
        </w:tc>
        <w:tc>
          <w:tcPr>
            <w:tcW w:w="1566" w:type="dxa"/>
          </w:tcPr>
          <w:p w14:paraId="2C91C2A6" w14:textId="77EC76B0" w:rsidR="00213E6F" w:rsidRDefault="00213E6F" w:rsidP="00213E6F">
            <w:r w:rsidRPr="00DC5623">
              <w:t>Tales of the Pandemic – COVID-19 story collection (Produced in all three languages)</w:t>
            </w:r>
          </w:p>
        </w:tc>
        <w:tc>
          <w:tcPr>
            <w:tcW w:w="3180" w:type="dxa"/>
          </w:tcPr>
          <w:p w14:paraId="3765DAA1" w14:textId="52BF3659" w:rsidR="00213E6F" w:rsidRPr="00DC5623" w:rsidRDefault="00213E6F" w:rsidP="00213E6F">
            <w:r w:rsidRPr="00DC5623">
              <w:t>Link</w:t>
            </w:r>
            <w:r>
              <w:t>:</w:t>
            </w:r>
          </w:p>
          <w:p w14:paraId="5981183F" w14:textId="77777777" w:rsidR="00213E6F" w:rsidRPr="00DC5623" w:rsidRDefault="00FA2B3D" w:rsidP="00213E6F">
            <w:hyperlink r:id="rId29" w:history="1">
              <w:r w:rsidR="00213E6F" w:rsidRPr="00DC5623">
                <w:rPr>
                  <w:rStyle w:val="Hyperlink"/>
                </w:rPr>
                <w:t>https://www.lk.undp.org/content/srilanka/en/home/library/human_development/Tales_of_the_Pandemic_English.html</w:t>
              </w:r>
            </w:hyperlink>
            <w:r w:rsidR="00213E6F" w:rsidRPr="00DC5623">
              <w:t xml:space="preserve"> </w:t>
            </w:r>
          </w:p>
          <w:p w14:paraId="488C06D9" w14:textId="77777777" w:rsidR="00213E6F" w:rsidRPr="00DC5623" w:rsidRDefault="00213E6F" w:rsidP="00213E6F"/>
          <w:p w14:paraId="3EEF8421" w14:textId="77777777" w:rsidR="00213E6F" w:rsidRPr="00DC5623" w:rsidRDefault="00213E6F" w:rsidP="00213E6F">
            <w:r w:rsidRPr="00DC5623">
              <w:t>The book can also be downloaded from the PVE regional website</w:t>
            </w:r>
          </w:p>
          <w:p w14:paraId="05ACC2E7" w14:textId="77777777" w:rsidR="00213E6F" w:rsidRPr="00DC5623" w:rsidRDefault="00213E6F" w:rsidP="00213E6F"/>
          <w:p w14:paraId="4FBDD462" w14:textId="77777777" w:rsidR="00213E6F" w:rsidRPr="00DC5623" w:rsidRDefault="00FA2B3D" w:rsidP="00213E6F">
            <w:hyperlink r:id="rId30" w:history="1">
              <w:r w:rsidR="00213E6F" w:rsidRPr="00DC5623">
                <w:rPr>
                  <w:rStyle w:val="Hyperlink"/>
                </w:rPr>
                <w:t>https://www.asia-pacific.undp.org/content/tolerance-and-diversity/en/home/publications.html</w:t>
              </w:r>
            </w:hyperlink>
          </w:p>
          <w:p w14:paraId="6EE52A40" w14:textId="77777777" w:rsidR="00213E6F" w:rsidRDefault="00213E6F" w:rsidP="00213E6F"/>
        </w:tc>
        <w:tc>
          <w:tcPr>
            <w:tcW w:w="1909" w:type="dxa"/>
          </w:tcPr>
          <w:p w14:paraId="21AF5365" w14:textId="77777777" w:rsidR="00213E6F" w:rsidRPr="00DC5623" w:rsidRDefault="00213E6F" w:rsidP="00213E6F">
            <w:r w:rsidRPr="00DC5623">
              <w:t>The book is an archive of memories and experiences of diverse communities across Sri Lanka during the lockdown, featuring the stories of real people collected on the ground by representatives of Sarvodaya Sena Sansadaya.</w:t>
            </w:r>
          </w:p>
          <w:p w14:paraId="6892D22F" w14:textId="77777777" w:rsidR="00213E6F" w:rsidRPr="008714BF" w:rsidRDefault="00213E6F" w:rsidP="00213E6F"/>
        </w:tc>
        <w:tc>
          <w:tcPr>
            <w:tcW w:w="1015" w:type="dxa"/>
          </w:tcPr>
          <w:p w14:paraId="63963581" w14:textId="77777777" w:rsidR="00213E6F" w:rsidRDefault="00213E6F" w:rsidP="00213E6F"/>
        </w:tc>
        <w:tc>
          <w:tcPr>
            <w:tcW w:w="274" w:type="dxa"/>
            <w:gridSpan w:val="2"/>
            <w:shd w:val="clear" w:color="auto" w:fill="8EAADB" w:themeFill="accent1" w:themeFillTint="99"/>
          </w:tcPr>
          <w:p w14:paraId="148F8D4D" w14:textId="77777777" w:rsidR="00213E6F" w:rsidRDefault="00213E6F" w:rsidP="00213E6F"/>
        </w:tc>
        <w:tc>
          <w:tcPr>
            <w:tcW w:w="1710" w:type="dxa"/>
            <w:gridSpan w:val="2"/>
          </w:tcPr>
          <w:p w14:paraId="3B867F01" w14:textId="77777777" w:rsidR="00213E6F" w:rsidRPr="00DC5623" w:rsidRDefault="00213E6F" w:rsidP="00213E6F">
            <w:r w:rsidRPr="00DC5623">
              <w:t xml:space="preserve">Sarvodaya Shanthi Sena Sansadaya  </w:t>
            </w:r>
          </w:p>
          <w:p w14:paraId="31C32FDE" w14:textId="77777777" w:rsidR="00213E6F" w:rsidRPr="00DC5623" w:rsidRDefault="00213E6F" w:rsidP="00213E6F"/>
          <w:p w14:paraId="622C8AFA" w14:textId="207A9F29" w:rsidR="00213E6F" w:rsidRDefault="00213E6F" w:rsidP="00213E6F"/>
        </w:tc>
        <w:tc>
          <w:tcPr>
            <w:tcW w:w="1902" w:type="dxa"/>
          </w:tcPr>
          <w:p w14:paraId="744E8DCB" w14:textId="77777777" w:rsidR="00213E6F" w:rsidRPr="00DC5623" w:rsidRDefault="00213E6F" w:rsidP="00213E6F">
            <w:r w:rsidRPr="00DC5623">
              <w:t xml:space="preserve">Capacity building for youth to promote economically viable solutions to promote social cohesion. Providing seed funding for potential young entrepreneurs </w:t>
            </w:r>
          </w:p>
          <w:p w14:paraId="04A29E0F" w14:textId="77777777" w:rsidR="00213E6F" w:rsidRPr="00DC5623" w:rsidRDefault="00213E6F" w:rsidP="00213E6F"/>
          <w:p w14:paraId="6D965BEB" w14:textId="77777777" w:rsidR="00213E6F" w:rsidRPr="00DC5623" w:rsidRDefault="00213E6F" w:rsidP="00213E6F">
            <w:r w:rsidRPr="00DC5623">
              <w:t xml:space="preserve">Providing training for young religious leaders in different districts in the island to promote social cohesion </w:t>
            </w:r>
          </w:p>
          <w:p w14:paraId="61DC8803" w14:textId="77777777" w:rsidR="00213E6F" w:rsidRPr="008714BF" w:rsidRDefault="00213E6F" w:rsidP="00213E6F"/>
        </w:tc>
        <w:tc>
          <w:tcPr>
            <w:tcW w:w="1260" w:type="dxa"/>
          </w:tcPr>
          <w:p w14:paraId="1EA5BF1C" w14:textId="77777777" w:rsidR="00213E6F" w:rsidRPr="00D56891" w:rsidRDefault="00213E6F" w:rsidP="00213E6F">
            <w:pPr>
              <w:rPr>
                <w:b/>
                <w:bCs/>
                <w:u w:val="single"/>
              </w:rPr>
            </w:pPr>
            <w:r w:rsidRPr="00D56891">
              <w:rPr>
                <w:b/>
                <w:bCs/>
                <w:u w:val="single"/>
              </w:rPr>
              <w:t>Pillar 4: Social Cohesion/ PVE</w:t>
            </w:r>
          </w:p>
          <w:p w14:paraId="631EE672" w14:textId="77777777" w:rsidR="00213E6F" w:rsidRDefault="00213E6F" w:rsidP="00213E6F"/>
          <w:p w14:paraId="7C324A1C" w14:textId="77777777" w:rsidR="00213E6F" w:rsidRPr="00DC5623" w:rsidRDefault="00213E6F" w:rsidP="00213E6F">
            <w:r w:rsidRPr="00DC5623">
              <w:t>A Project for establishing an activist group for minimizing the spread of religious discriminations arose along with COVID-19 and to rebuild the lives of young entrepreneurs of Sri Lanka</w:t>
            </w:r>
          </w:p>
          <w:p w14:paraId="305213B3" w14:textId="77777777" w:rsidR="00213E6F" w:rsidRPr="00DC5623" w:rsidRDefault="00213E6F" w:rsidP="00213E6F"/>
          <w:p w14:paraId="645ACA35" w14:textId="57CA99DC" w:rsidR="00213E6F" w:rsidRPr="008714BF" w:rsidRDefault="00213E6F" w:rsidP="00213E6F">
            <w:r w:rsidRPr="00DC5623">
              <w:t>PVE/112026/110865/RPA/01</w:t>
            </w:r>
          </w:p>
        </w:tc>
        <w:tc>
          <w:tcPr>
            <w:tcW w:w="1530" w:type="dxa"/>
            <w:gridSpan w:val="2"/>
          </w:tcPr>
          <w:p w14:paraId="15B80B9C" w14:textId="77777777" w:rsidR="00213E6F" w:rsidRDefault="00213E6F" w:rsidP="00213E6F"/>
          <w:p w14:paraId="50A20DC1" w14:textId="77777777" w:rsidR="00213E6F" w:rsidRDefault="00213E6F" w:rsidP="00213E6F">
            <w:r>
              <w:t xml:space="preserve">Press release on the launch of the book </w:t>
            </w:r>
          </w:p>
          <w:p w14:paraId="73F673C9" w14:textId="77777777" w:rsidR="00213E6F" w:rsidRDefault="00FA2B3D" w:rsidP="00213E6F">
            <w:hyperlink r:id="rId31" w:history="1">
              <w:r w:rsidR="00213E6F" w:rsidRPr="007A08C8">
                <w:rPr>
                  <w:rStyle w:val="Hyperlink"/>
                </w:rPr>
                <w:t>https://www.lk.undp.org/content/srilanka/en/home/presscenter/pressreleases/2021/Tales_of_the_Pandemic_COVID19_stories.html</w:t>
              </w:r>
            </w:hyperlink>
            <w:r w:rsidR="00213E6F">
              <w:t xml:space="preserve"> </w:t>
            </w:r>
          </w:p>
          <w:p w14:paraId="50C4DB95" w14:textId="77777777" w:rsidR="00213E6F" w:rsidRDefault="00213E6F" w:rsidP="00213E6F"/>
          <w:p w14:paraId="2B28BCD2" w14:textId="77777777" w:rsidR="00213E6F" w:rsidRDefault="00213E6F" w:rsidP="00213E6F"/>
          <w:p w14:paraId="54E08806" w14:textId="77777777" w:rsidR="00213E6F" w:rsidRPr="009E5EED" w:rsidRDefault="00213E6F" w:rsidP="00213E6F">
            <w:pPr>
              <w:rPr>
                <w:sz w:val="24"/>
                <w:szCs w:val="24"/>
              </w:rPr>
            </w:pPr>
            <w:r w:rsidRPr="009E5EED">
              <w:rPr>
                <w:sz w:val="24"/>
                <w:szCs w:val="24"/>
              </w:rPr>
              <w:t xml:space="preserve">Links to </w:t>
            </w:r>
            <w:r>
              <w:rPr>
                <w:sz w:val="24"/>
                <w:szCs w:val="24"/>
              </w:rPr>
              <w:t xml:space="preserve">social media </w:t>
            </w:r>
            <w:r w:rsidRPr="009E5EED">
              <w:rPr>
                <w:sz w:val="24"/>
                <w:szCs w:val="24"/>
              </w:rPr>
              <w:t xml:space="preserve">posts </w:t>
            </w:r>
            <w:r>
              <w:rPr>
                <w:sz w:val="24"/>
                <w:szCs w:val="24"/>
              </w:rPr>
              <w:t xml:space="preserve">put out by UNDP </w:t>
            </w:r>
            <w:r w:rsidRPr="009E5EED">
              <w:rPr>
                <w:sz w:val="24"/>
                <w:szCs w:val="24"/>
              </w:rPr>
              <w:t>featuring women’s stories from the Sarvodaya book</w:t>
            </w:r>
            <w:r w:rsidRPr="009E5EED">
              <w:rPr>
                <w:sz w:val="24"/>
                <w:szCs w:val="24"/>
              </w:rPr>
              <w:tab/>
            </w:r>
          </w:p>
          <w:p w14:paraId="44CF2FD0" w14:textId="77777777" w:rsidR="00213E6F" w:rsidRDefault="00213E6F" w:rsidP="00213E6F">
            <w:r>
              <w:t xml:space="preserve">Post 03: </w:t>
            </w:r>
            <w:hyperlink r:id="rId32" w:history="1">
              <w:r>
                <w:rPr>
                  <w:rStyle w:val="Hyperlink"/>
                </w:rPr>
                <w:t>https://www.instagram.com/p/CMv80xThGIN/?igshid=43u9d66vaua7</w:t>
              </w:r>
            </w:hyperlink>
          </w:p>
          <w:p w14:paraId="5B6A0C09" w14:textId="77777777" w:rsidR="00213E6F" w:rsidRDefault="00213E6F" w:rsidP="00213E6F">
            <w:r>
              <w:lastRenderedPageBreak/>
              <w:t xml:space="preserve">Post 05: </w:t>
            </w:r>
            <w:hyperlink r:id="rId33" w:history="1">
              <w:r>
                <w:rPr>
                  <w:rStyle w:val="Hyperlink"/>
                </w:rPr>
                <w:t>https://www.instagram.com/p/CMwLYF7Bo-t/?igshid=p13ntrxg9h07</w:t>
              </w:r>
            </w:hyperlink>
          </w:p>
          <w:p w14:paraId="0E5CAE6F" w14:textId="77777777" w:rsidR="00213E6F" w:rsidRDefault="00213E6F" w:rsidP="00213E6F">
            <w:r>
              <w:t xml:space="preserve">Post 06: </w:t>
            </w:r>
            <w:hyperlink r:id="rId34" w:history="1">
              <w:r>
                <w:rPr>
                  <w:rStyle w:val="Hyperlink"/>
                </w:rPr>
                <w:t>https://www.instagram.com/p/CMwRbSMBj_9/?igshid=co7x1bmdx0e2</w:t>
              </w:r>
            </w:hyperlink>
          </w:p>
          <w:p w14:paraId="149C80CA" w14:textId="77777777" w:rsidR="00213E6F" w:rsidRDefault="00213E6F" w:rsidP="00213E6F">
            <w:r>
              <w:t xml:space="preserve">Post 01: </w:t>
            </w:r>
            <w:hyperlink r:id="rId35" w:history="1">
              <w:r w:rsidRPr="00F43D6A">
                <w:rPr>
                  <w:rStyle w:val="Hyperlink"/>
                </w:rPr>
                <w:t>https://www.instagram.com/p/CMvvgnMBRHP/?igshid=ptfx9j1twaj7</w:t>
              </w:r>
            </w:hyperlink>
            <w:r>
              <w:t xml:space="preserve"> </w:t>
            </w:r>
          </w:p>
          <w:p w14:paraId="53057C28" w14:textId="77777777" w:rsidR="00213E6F" w:rsidRDefault="00213E6F" w:rsidP="00213E6F">
            <w:r>
              <w:t xml:space="preserve">Instagram Story: </w:t>
            </w:r>
            <w:hyperlink r:id="rId36" w:history="1">
              <w:r>
                <w:rPr>
                  <w:rStyle w:val="Hyperlink"/>
                </w:rPr>
                <w:t>https://www.instagram.com/s/aGlnaGxpZ2h0OjE3ODQ2MTQ4NjUwNTUyMjY1?igshid=y6e19iaieofg&amp;story_media_id=2535488555246418911</w:t>
              </w:r>
            </w:hyperlink>
          </w:p>
          <w:p w14:paraId="1478DBE8" w14:textId="77777777" w:rsidR="00213E6F" w:rsidRDefault="00213E6F" w:rsidP="00213E6F"/>
          <w:p w14:paraId="7B9910CB" w14:textId="77777777" w:rsidR="00213E6F" w:rsidRDefault="00213E6F" w:rsidP="00213E6F">
            <w:r>
              <w:lastRenderedPageBreak/>
              <w:t xml:space="preserve">Twitter: </w:t>
            </w:r>
            <w:hyperlink r:id="rId37" w:history="1">
              <w:r>
                <w:rPr>
                  <w:rStyle w:val="Hyperlink"/>
                </w:rPr>
                <w:t>https://twitter.com/UNDPSriLanka/status/1374270277593407488</w:t>
              </w:r>
            </w:hyperlink>
          </w:p>
          <w:p w14:paraId="3A2640D2" w14:textId="77777777" w:rsidR="00213E6F" w:rsidRDefault="00213E6F" w:rsidP="00213E6F">
            <w:r>
              <w:t xml:space="preserve">Facebook: </w:t>
            </w:r>
            <w:hyperlink r:id="rId38" w:history="1">
              <w:r>
                <w:rPr>
                  <w:rStyle w:val="Hyperlink"/>
                </w:rPr>
                <w:t>https://www.facebook.com/263760760325120/posts/4115020838532407/?d=n</w:t>
              </w:r>
            </w:hyperlink>
          </w:p>
          <w:p w14:paraId="6891828A" w14:textId="77777777" w:rsidR="00213E6F" w:rsidRDefault="00213E6F" w:rsidP="00213E6F">
            <w:pPr>
              <w:rPr>
                <w:sz w:val="24"/>
                <w:szCs w:val="24"/>
              </w:rPr>
            </w:pPr>
          </w:p>
          <w:p w14:paraId="3149E890" w14:textId="77777777" w:rsidR="00213E6F" w:rsidRDefault="00213E6F" w:rsidP="00213E6F"/>
          <w:p w14:paraId="0A0C3B68" w14:textId="77777777" w:rsidR="00213E6F" w:rsidRDefault="00213E6F" w:rsidP="00213E6F"/>
        </w:tc>
      </w:tr>
      <w:tr w:rsidR="0073476D" w14:paraId="367E97F6" w14:textId="77777777" w:rsidTr="00213E6F">
        <w:tc>
          <w:tcPr>
            <w:tcW w:w="504" w:type="dxa"/>
          </w:tcPr>
          <w:p w14:paraId="3400D103" w14:textId="1C718072" w:rsidR="0073476D" w:rsidRDefault="0073476D" w:rsidP="0073476D"/>
        </w:tc>
        <w:tc>
          <w:tcPr>
            <w:tcW w:w="1566" w:type="dxa"/>
          </w:tcPr>
          <w:p w14:paraId="49A45D6C" w14:textId="100A75AF" w:rsidR="0073476D" w:rsidRDefault="0073476D" w:rsidP="0073476D">
            <w:r>
              <w:t>Digital toolkits (in all three languages)</w:t>
            </w:r>
          </w:p>
          <w:p w14:paraId="1E5F1E82" w14:textId="77777777" w:rsidR="0073476D" w:rsidRDefault="0073476D" w:rsidP="0073476D"/>
        </w:tc>
        <w:tc>
          <w:tcPr>
            <w:tcW w:w="3180" w:type="dxa"/>
          </w:tcPr>
          <w:p w14:paraId="42222077" w14:textId="77777777" w:rsidR="0073476D" w:rsidRDefault="0073476D" w:rsidP="0073476D"/>
        </w:tc>
        <w:tc>
          <w:tcPr>
            <w:tcW w:w="1909" w:type="dxa"/>
          </w:tcPr>
          <w:p w14:paraId="13D0085B" w14:textId="77777777" w:rsidR="0073476D" w:rsidRDefault="0073476D" w:rsidP="0073476D">
            <w:r>
              <w:t>Two digital toolkits produced(in all three languages)</w:t>
            </w:r>
          </w:p>
          <w:p w14:paraId="2EDD4AC0" w14:textId="77777777" w:rsidR="0073476D" w:rsidRDefault="0073476D" w:rsidP="0073476D"/>
          <w:p w14:paraId="7A896A5C" w14:textId="77777777" w:rsidR="0073476D" w:rsidRDefault="0073476D" w:rsidP="0073476D">
            <w:r>
              <w:t>WOMEN IN TECHNOLOGY -COUNTERING HATE SPEECH</w:t>
            </w:r>
          </w:p>
          <w:p w14:paraId="04C2379F" w14:textId="77777777" w:rsidR="0073476D" w:rsidRDefault="0073476D" w:rsidP="0073476D">
            <w:r>
              <w:t>A TOOLKIT FOR THE CROSS-DISTRICT NETWORKING PROGRAM FOR</w:t>
            </w:r>
          </w:p>
          <w:p w14:paraId="29DC8D54" w14:textId="77777777" w:rsidR="0073476D" w:rsidRDefault="0073476D" w:rsidP="0073476D">
            <w:r>
              <w:t xml:space="preserve">THE YOUNG WOMEN LEADERS IN AMPARA, </w:t>
            </w:r>
            <w:r>
              <w:lastRenderedPageBreak/>
              <w:t>KURUNEGALA, BATTICALOA</w:t>
            </w:r>
          </w:p>
          <w:p w14:paraId="0D269CB2" w14:textId="77777777" w:rsidR="0073476D" w:rsidRDefault="0073476D" w:rsidP="0073476D">
            <w:r>
              <w:t>AND PUTTALAM DISTRICTS</w:t>
            </w:r>
          </w:p>
          <w:p w14:paraId="1D560F97" w14:textId="77777777" w:rsidR="0073476D" w:rsidRDefault="0073476D" w:rsidP="0073476D"/>
          <w:p w14:paraId="09A0CCCE" w14:textId="77777777" w:rsidR="0073476D" w:rsidRDefault="0073476D" w:rsidP="0073476D">
            <w:r>
              <w:t>IDENTIFYING, COUNTERING &amp; REPORTING ONLINE HATE SPEECH</w:t>
            </w:r>
          </w:p>
          <w:p w14:paraId="78DDB01B" w14:textId="77777777" w:rsidR="0073476D" w:rsidRDefault="0073476D" w:rsidP="0073476D"/>
          <w:p w14:paraId="6BBA01A1" w14:textId="77777777" w:rsidR="0073476D" w:rsidRDefault="0073476D" w:rsidP="0073476D"/>
          <w:p w14:paraId="59DD6736" w14:textId="77777777" w:rsidR="0073476D" w:rsidRDefault="0073476D" w:rsidP="0073476D">
            <w:r w:rsidRPr="0007742F">
              <w:t xml:space="preserve">As part of the training </w:t>
            </w:r>
            <w:r>
              <w:t>the participants</w:t>
            </w:r>
            <w:r w:rsidRPr="0007742F">
              <w:t xml:space="preserve"> develop</w:t>
            </w:r>
            <w:r>
              <w:t>ed</w:t>
            </w:r>
            <w:r w:rsidRPr="0007742F">
              <w:t xml:space="preserve"> their own social media products such as memes, stories, posters, etc to counter hate speech and address its negative effects, including gender-based hate speech. These posts </w:t>
            </w:r>
            <w:r>
              <w:t>were</w:t>
            </w:r>
            <w:r w:rsidRPr="0007742F">
              <w:t xml:space="preserve"> shared through their networks</w:t>
            </w:r>
            <w:r>
              <w:t xml:space="preserve"> and through the </w:t>
            </w:r>
            <w:r w:rsidRPr="00865DB9">
              <w:t xml:space="preserve">WEGITAL SHEROES </w:t>
            </w:r>
            <w:r w:rsidRPr="00865DB9">
              <w:lastRenderedPageBreak/>
              <w:t>Facebook closed group</w:t>
            </w:r>
          </w:p>
          <w:p w14:paraId="32445AC2" w14:textId="77777777" w:rsidR="0073476D" w:rsidRPr="008714BF" w:rsidRDefault="0073476D" w:rsidP="0073476D"/>
        </w:tc>
        <w:tc>
          <w:tcPr>
            <w:tcW w:w="1015" w:type="dxa"/>
          </w:tcPr>
          <w:p w14:paraId="035AA30A" w14:textId="77777777" w:rsidR="0073476D" w:rsidRDefault="0073476D" w:rsidP="0073476D"/>
        </w:tc>
        <w:tc>
          <w:tcPr>
            <w:tcW w:w="274" w:type="dxa"/>
            <w:gridSpan w:val="2"/>
            <w:shd w:val="clear" w:color="auto" w:fill="8EAADB" w:themeFill="accent1" w:themeFillTint="99"/>
          </w:tcPr>
          <w:p w14:paraId="472D72F3" w14:textId="77777777" w:rsidR="0073476D" w:rsidRDefault="0073476D" w:rsidP="0073476D"/>
        </w:tc>
        <w:tc>
          <w:tcPr>
            <w:tcW w:w="1710" w:type="dxa"/>
            <w:gridSpan w:val="2"/>
          </w:tcPr>
          <w:p w14:paraId="359FB696" w14:textId="61BC6B6C" w:rsidR="0073476D" w:rsidRDefault="0073476D" w:rsidP="0073476D">
            <w:r w:rsidRPr="00597B34">
              <w:t>Search for Common Ground</w:t>
            </w:r>
          </w:p>
        </w:tc>
        <w:tc>
          <w:tcPr>
            <w:tcW w:w="1902" w:type="dxa"/>
          </w:tcPr>
          <w:p w14:paraId="2F5D75BE" w14:textId="77777777" w:rsidR="0073476D" w:rsidRDefault="0073476D" w:rsidP="0073476D">
            <w:r>
              <w:t>Online training of young women leaders in identifying and countering online hate speech.</w:t>
            </w:r>
          </w:p>
          <w:p w14:paraId="2F7AB54B" w14:textId="77777777" w:rsidR="0073476D" w:rsidRDefault="0073476D" w:rsidP="0073476D">
            <w:r>
              <w:t xml:space="preserve">Production of associated digital toolkits. </w:t>
            </w:r>
          </w:p>
          <w:p w14:paraId="4B2C57F5" w14:textId="1189CBBA" w:rsidR="0073476D" w:rsidRPr="008714BF" w:rsidRDefault="0073476D" w:rsidP="0073476D">
            <w:r>
              <w:t xml:space="preserve">Beneficiaries from </w:t>
            </w:r>
            <w:r w:rsidRPr="00302137">
              <w:t>Ampara, Batticaloa, Kurunegala, and Puttalam</w:t>
            </w:r>
            <w:r>
              <w:t xml:space="preserve"> districts. Training done online</w:t>
            </w:r>
          </w:p>
        </w:tc>
        <w:tc>
          <w:tcPr>
            <w:tcW w:w="1260" w:type="dxa"/>
          </w:tcPr>
          <w:p w14:paraId="31989715" w14:textId="43D99B90" w:rsidR="0073476D" w:rsidRDefault="0073476D" w:rsidP="0073476D">
            <w:pPr>
              <w:rPr>
                <w:b/>
                <w:bCs/>
                <w:u w:val="single"/>
              </w:rPr>
            </w:pPr>
            <w:r w:rsidRPr="00D56891">
              <w:rPr>
                <w:b/>
                <w:bCs/>
                <w:u w:val="single"/>
              </w:rPr>
              <w:t>Pillar 4: Social Cohesion/ PVE</w:t>
            </w:r>
          </w:p>
          <w:p w14:paraId="0E31AE18" w14:textId="22F08CD6" w:rsidR="0073476D" w:rsidRDefault="0073476D" w:rsidP="0073476D">
            <w:pPr>
              <w:rPr>
                <w:b/>
                <w:bCs/>
                <w:u w:val="single"/>
              </w:rPr>
            </w:pPr>
          </w:p>
          <w:p w14:paraId="1D266C9C" w14:textId="5FCEE336" w:rsidR="0073476D" w:rsidRDefault="0073476D" w:rsidP="0073476D">
            <w:r w:rsidRPr="00611924">
              <w:t>Women in Technology - Countering Hate Speech</w:t>
            </w:r>
          </w:p>
          <w:p w14:paraId="1EEF80A9" w14:textId="77777777" w:rsidR="0073476D" w:rsidRDefault="0073476D" w:rsidP="0073476D"/>
          <w:p w14:paraId="0157B77A" w14:textId="6621535E" w:rsidR="0073476D" w:rsidRPr="00D56891" w:rsidRDefault="0073476D" w:rsidP="0073476D">
            <w:pPr>
              <w:rPr>
                <w:b/>
                <w:bCs/>
                <w:u w:val="single"/>
              </w:rPr>
            </w:pPr>
            <w:r w:rsidRPr="00A1401F">
              <w:t>RPA/CFP/PVE/2021/22</w:t>
            </w:r>
          </w:p>
          <w:p w14:paraId="7F372612" w14:textId="77777777" w:rsidR="0073476D" w:rsidRPr="00D56891" w:rsidRDefault="0073476D" w:rsidP="0073476D">
            <w:pPr>
              <w:rPr>
                <w:b/>
                <w:bCs/>
                <w:u w:val="single"/>
              </w:rPr>
            </w:pPr>
          </w:p>
        </w:tc>
        <w:tc>
          <w:tcPr>
            <w:tcW w:w="1530" w:type="dxa"/>
            <w:gridSpan w:val="2"/>
          </w:tcPr>
          <w:p w14:paraId="24DBFFD7" w14:textId="77777777" w:rsidR="0073476D" w:rsidRDefault="00FA2B3D" w:rsidP="0073476D">
            <w:hyperlink r:id="rId39" w:history="1">
              <w:r w:rsidR="0073476D" w:rsidRPr="00DA01D9">
                <w:rPr>
                  <w:rStyle w:val="Hyperlink"/>
                </w:rPr>
                <w:t>https://www.sfcg.org/women-in-technology-countering-hate-speech/</w:t>
              </w:r>
            </w:hyperlink>
            <w:r w:rsidR="0073476D">
              <w:t xml:space="preserve"> </w:t>
            </w:r>
          </w:p>
          <w:p w14:paraId="26F2A68F" w14:textId="77777777" w:rsidR="0073476D" w:rsidRDefault="0073476D" w:rsidP="0073476D"/>
          <w:p w14:paraId="45EC926B" w14:textId="77777777" w:rsidR="0073476D" w:rsidRDefault="0073476D" w:rsidP="0073476D">
            <w:r>
              <w:t>SFCG page with overview of project</w:t>
            </w:r>
          </w:p>
          <w:p w14:paraId="1FB9DDE0" w14:textId="77777777" w:rsidR="0073476D" w:rsidRDefault="0073476D" w:rsidP="0073476D"/>
          <w:p w14:paraId="3881AD65" w14:textId="77777777" w:rsidR="0073476D" w:rsidRDefault="0073476D" w:rsidP="0073476D">
            <w:r>
              <w:rPr>
                <w:rFonts w:ascii="Arial" w:hAnsi="Arial" w:cs="Arial"/>
                <w:color w:val="4472C4"/>
              </w:rPr>
              <w:t>Sinhala: </w:t>
            </w:r>
            <w:hyperlink r:id="rId40" w:history="1">
              <w:r>
                <w:rPr>
                  <w:rStyle w:val="Hyperlink"/>
                </w:rPr>
                <w:t>https://www.facebook.com/SFCGSriLanka/videos/461391965404235</w:t>
              </w:r>
            </w:hyperlink>
            <w:r>
              <w:rPr>
                <w:rFonts w:ascii="Arial" w:hAnsi="Arial" w:cs="Arial"/>
                <w:color w:val="4472C4"/>
              </w:rPr>
              <w:t xml:space="preserve">        </w:t>
            </w:r>
            <w:r>
              <w:rPr>
                <w:rFonts w:ascii="Arial" w:hAnsi="Arial" w:cs="Arial"/>
                <w:color w:val="4472C4"/>
              </w:rPr>
              <w:lastRenderedPageBreak/>
              <w:t>                          </w:t>
            </w:r>
          </w:p>
          <w:p w14:paraId="61E5DF6B" w14:textId="77777777" w:rsidR="0073476D" w:rsidRDefault="0073476D" w:rsidP="0073476D">
            <w:r>
              <w:rPr>
                <w:rFonts w:ascii="Arial" w:hAnsi="Arial" w:cs="Arial"/>
                <w:color w:val="4472C4"/>
              </w:rPr>
              <w:t>Tamil: </w:t>
            </w:r>
            <w:hyperlink r:id="rId41" w:history="1">
              <w:r>
                <w:rPr>
                  <w:rStyle w:val="Hyperlink"/>
                </w:rPr>
                <w:t>https://www.facebook.com/SFCGSriLanka/videos/444454887020981</w:t>
              </w:r>
            </w:hyperlink>
          </w:p>
          <w:p w14:paraId="4AB90302" w14:textId="77777777" w:rsidR="0073476D" w:rsidRDefault="0073476D" w:rsidP="0073476D"/>
          <w:p w14:paraId="36B53639" w14:textId="77777777" w:rsidR="0073476D" w:rsidRDefault="0073476D" w:rsidP="0073476D">
            <w:r>
              <w:t xml:space="preserve">Videos produced by SFCG on the project </w:t>
            </w:r>
          </w:p>
          <w:p w14:paraId="01BC791A" w14:textId="77777777" w:rsidR="0073476D" w:rsidRDefault="0073476D" w:rsidP="0073476D"/>
        </w:tc>
      </w:tr>
      <w:tr w:rsidR="00457963" w14:paraId="39B3E9C7" w14:textId="77777777" w:rsidTr="00213E6F">
        <w:tc>
          <w:tcPr>
            <w:tcW w:w="504" w:type="dxa"/>
          </w:tcPr>
          <w:p w14:paraId="695B93B3" w14:textId="05BAB18D" w:rsidR="00457963" w:rsidRDefault="00457963" w:rsidP="00457963"/>
        </w:tc>
        <w:tc>
          <w:tcPr>
            <w:tcW w:w="1566" w:type="dxa"/>
          </w:tcPr>
          <w:p w14:paraId="793E2D57" w14:textId="5D0F47F2" w:rsidR="00457963" w:rsidRDefault="00AC589D" w:rsidP="00457963">
            <w:r>
              <w:t>C</w:t>
            </w:r>
            <w:r w:rsidRPr="00784550">
              <w:t>onflict transformation process of the youth, by narrating their personal stories.</w:t>
            </w:r>
          </w:p>
        </w:tc>
        <w:tc>
          <w:tcPr>
            <w:tcW w:w="3180" w:type="dxa"/>
          </w:tcPr>
          <w:p w14:paraId="735955BD" w14:textId="0B7EB51D" w:rsidR="00457963" w:rsidRDefault="00457963" w:rsidP="00457963">
            <w:r>
              <w:t>Video Documentaries</w:t>
            </w:r>
          </w:p>
          <w:p w14:paraId="0AB77D3E" w14:textId="77777777" w:rsidR="00457963" w:rsidRDefault="00457963" w:rsidP="00457963"/>
          <w:p w14:paraId="40B0A0D0" w14:textId="453B3044" w:rsidR="00457963" w:rsidRDefault="00457963" w:rsidP="00457963">
            <w:r>
              <w:t>Link:</w:t>
            </w:r>
          </w:p>
          <w:p w14:paraId="15D638E0" w14:textId="77777777" w:rsidR="00457963" w:rsidRDefault="00457963" w:rsidP="00457963"/>
          <w:p w14:paraId="56509E6C" w14:textId="77777777" w:rsidR="00457963" w:rsidRDefault="00FA2B3D" w:rsidP="00457963">
            <w:hyperlink r:id="rId42" w:history="1">
              <w:r w:rsidR="00457963" w:rsidRPr="00DA01D9">
                <w:rPr>
                  <w:rStyle w:val="Hyperlink"/>
                </w:rPr>
                <w:t>https://drive.google.com/drive/folders/1jrImOuWPQ2TciRL_sWYwIsK-YdtufVEb?usp=sharing</w:t>
              </w:r>
            </w:hyperlink>
            <w:r w:rsidR="00457963">
              <w:t xml:space="preserve">  </w:t>
            </w:r>
          </w:p>
          <w:p w14:paraId="615E5159" w14:textId="53163403" w:rsidR="00457963" w:rsidRDefault="00457963" w:rsidP="00457963"/>
        </w:tc>
        <w:tc>
          <w:tcPr>
            <w:tcW w:w="1909" w:type="dxa"/>
          </w:tcPr>
          <w:p w14:paraId="12A249A5" w14:textId="77777777" w:rsidR="00457963" w:rsidRDefault="00457963" w:rsidP="00457963">
            <w:r>
              <w:t>Documentary was produced</w:t>
            </w:r>
            <w:r w:rsidRPr="00784550">
              <w:t xml:space="preserve"> </w:t>
            </w:r>
            <w:r>
              <w:t xml:space="preserve">which aims to </w:t>
            </w:r>
            <w:r w:rsidRPr="00784550">
              <w:t xml:space="preserve">describe the activities carried out through project and show the conflict transformation process of the youth, by narrating their personal stories. </w:t>
            </w:r>
            <w:r>
              <w:t xml:space="preserve">The documentary was screened by CCT in </w:t>
            </w:r>
            <w:r w:rsidRPr="00F72BF1">
              <w:t>Batticaloa, Hatton and Puttalam</w:t>
            </w:r>
            <w:r>
              <w:t xml:space="preserve"> and used as a starting point for discussion on conflict resolution and social cohesion.</w:t>
            </w:r>
          </w:p>
          <w:p w14:paraId="76EFED78" w14:textId="77777777" w:rsidR="00457963" w:rsidRDefault="00457963" w:rsidP="00457963"/>
          <w:p w14:paraId="6D760D13" w14:textId="77777777" w:rsidR="00457963" w:rsidRDefault="00457963" w:rsidP="00457963">
            <w:r>
              <w:t xml:space="preserve">Short videos were produced by the youth participants in the intervention using their mobile phones. The purpose of the </w:t>
            </w:r>
            <w:r>
              <w:lastRenderedPageBreak/>
              <w:t>creation of these videos was to make use of a creative form to initiate reflection among the youth on their social concerns and the prevailing issues in the selected location.</w:t>
            </w:r>
          </w:p>
          <w:p w14:paraId="64E0951A" w14:textId="77777777" w:rsidR="00457963" w:rsidRDefault="00457963" w:rsidP="00457963"/>
          <w:p w14:paraId="7A63AF27" w14:textId="77777777" w:rsidR="00457963" w:rsidRPr="008714BF" w:rsidRDefault="00457963" w:rsidP="00457963"/>
        </w:tc>
        <w:tc>
          <w:tcPr>
            <w:tcW w:w="1015" w:type="dxa"/>
          </w:tcPr>
          <w:p w14:paraId="5D43539E" w14:textId="77777777" w:rsidR="00457963" w:rsidRDefault="00457963" w:rsidP="00457963"/>
        </w:tc>
        <w:tc>
          <w:tcPr>
            <w:tcW w:w="274" w:type="dxa"/>
            <w:gridSpan w:val="2"/>
            <w:shd w:val="clear" w:color="auto" w:fill="8EAADB" w:themeFill="accent1" w:themeFillTint="99"/>
          </w:tcPr>
          <w:p w14:paraId="7AEBB654" w14:textId="77777777" w:rsidR="00457963" w:rsidRDefault="00457963" w:rsidP="00457963"/>
        </w:tc>
        <w:tc>
          <w:tcPr>
            <w:tcW w:w="1710" w:type="dxa"/>
            <w:gridSpan w:val="2"/>
          </w:tcPr>
          <w:p w14:paraId="3FBE9DDD" w14:textId="2618D677" w:rsidR="00457963" w:rsidRDefault="00457963" w:rsidP="00457963">
            <w:r w:rsidRPr="00951367">
              <w:t>Centre for communication and training</w:t>
            </w:r>
          </w:p>
        </w:tc>
        <w:tc>
          <w:tcPr>
            <w:tcW w:w="1902" w:type="dxa"/>
          </w:tcPr>
          <w:p w14:paraId="2AD91615" w14:textId="77777777" w:rsidR="00BB6011" w:rsidRDefault="00457963" w:rsidP="00457963">
            <w:r w:rsidRPr="00951367">
              <w:t xml:space="preserve">The project is focused on Sornpuri single multiethnic village in Mannar district which has experienced issues. The objectives of the project are to </w:t>
            </w:r>
          </w:p>
          <w:p w14:paraId="1FA7623D" w14:textId="77777777" w:rsidR="00BB6011" w:rsidRDefault="00BB6011" w:rsidP="00457963"/>
          <w:p w14:paraId="4D0300DD" w14:textId="6530E3FE" w:rsidR="00457963" w:rsidRPr="00951367" w:rsidRDefault="00457963" w:rsidP="00457963">
            <w:r w:rsidRPr="00951367">
              <w:t xml:space="preserve">1) foster unity and harmony within and among all communities in Sornapuri, </w:t>
            </w:r>
          </w:p>
          <w:p w14:paraId="0744F97A" w14:textId="77777777" w:rsidR="00457963" w:rsidRPr="00951367" w:rsidRDefault="00457963" w:rsidP="00457963"/>
          <w:p w14:paraId="7C23815A" w14:textId="499C8736" w:rsidR="00457963" w:rsidRPr="00951367" w:rsidRDefault="00BB6011" w:rsidP="00457963">
            <w:r>
              <w:t xml:space="preserve">2) </w:t>
            </w:r>
            <w:r w:rsidR="00457963" w:rsidRPr="00951367">
              <w:t xml:space="preserve">Establish youth of Sornapuri as role models for building trust among communities by engaging in dialogue and nonviolent conflict transformation. </w:t>
            </w:r>
          </w:p>
          <w:p w14:paraId="0EBB101D" w14:textId="77777777" w:rsidR="00457963" w:rsidRPr="008714BF" w:rsidRDefault="00457963" w:rsidP="00457963"/>
        </w:tc>
        <w:tc>
          <w:tcPr>
            <w:tcW w:w="1260" w:type="dxa"/>
          </w:tcPr>
          <w:p w14:paraId="461C5B9F" w14:textId="58A66AF2" w:rsidR="00457963" w:rsidRDefault="00457963" w:rsidP="00457963">
            <w:pPr>
              <w:rPr>
                <w:b/>
                <w:bCs/>
                <w:u w:val="single"/>
              </w:rPr>
            </w:pPr>
            <w:r w:rsidRPr="00D56891">
              <w:rPr>
                <w:b/>
                <w:bCs/>
                <w:u w:val="single"/>
              </w:rPr>
              <w:t>Pillar 4: Social Cohesion/ PVE</w:t>
            </w:r>
          </w:p>
          <w:p w14:paraId="0361B363" w14:textId="562B9EE7" w:rsidR="00457963" w:rsidRDefault="00457963" w:rsidP="00457963">
            <w:pPr>
              <w:rPr>
                <w:b/>
                <w:bCs/>
                <w:u w:val="single"/>
              </w:rPr>
            </w:pPr>
          </w:p>
          <w:p w14:paraId="4411377F" w14:textId="77777777" w:rsidR="00457963" w:rsidRPr="00951367" w:rsidRDefault="00457963" w:rsidP="00457963">
            <w:r w:rsidRPr="00951367">
              <w:t>Youth4Dialogue in Sornapuri Village (Mannar district)</w:t>
            </w:r>
          </w:p>
          <w:p w14:paraId="638ACCF0" w14:textId="77777777" w:rsidR="00457963" w:rsidRPr="00951367" w:rsidRDefault="00457963" w:rsidP="00457963"/>
          <w:p w14:paraId="5EE5102B" w14:textId="77777777" w:rsidR="00457963" w:rsidRPr="00951367" w:rsidRDefault="00457963" w:rsidP="00457963">
            <w:r w:rsidRPr="00951367">
              <w:t>RPA/CFP/PVE/2021/21/02</w:t>
            </w:r>
          </w:p>
          <w:p w14:paraId="627BD7C3" w14:textId="77777777" w:rsidR="00457963" w:rsidRPr="00D56891" w:rsidRDefault="00457963" w:rsidP="00457963">
            <w:pPr>
              <w:rPr>
                <w:b/>
                <w:bCs/>
                <w:u w:val="single"/>
              </w:rPr>
            </w:pPr>
          </w:p>
          <w:p w14:paraId="3965E06F" w14:textId="77777777" w:rsidR="00457963" w:rsidRPr="00D56891" w:rsidRDefault="00457963" w:rsidP="00457963">
            <w:pPr>
              <w:rPr>
                <w:b/>
                <w:bCs/>
                <w:u w:val="single"/>
              </w:rPr>
            </w:pPr>
          </w:p>
        </w:tc>
        <w:tc>
          <w:tcPr>
            <w:tcW w:w="1530" w:type="dxa"/>
            <w:gridSpan w:val="2"/>
          </w:tcPr>
          <w:p w14:paraId="145FC922" w14:textId="77777777" w:rsidR="00457963" w:rsidRDefault="00457963" w:rsidP="00457963"/>
        </w:tc>
      </w:tr>
      <w:tr w:rsidR="00054EBF" w14:paraId="51FB6507" w14:textId="77777777" w:rsidTr="00213E6F">
        <w:tc>
          <w:tcPr>
            <w:tcW w:w="504" w:type="dxa"/>
          </w:tcPr>
          <w:p w14:paraId="3BF6430D" w14:textId="5D3D37F1" w:rsidR="00054EBF" w:rsidRDefault="00054EBF" w:rsidP="00054EBF"/>
        </w:tc>
        <w:tc>
          <w:tcPr>
            <w:tcW w:w="1566" w:type="dxa"/>
          </w:tcPr>
          <w:p w14:paraId="04381E25" w14:textId="77777777" w:rsidR="00054EBF" w:rsidRDefault="00054EBF" w:rsidP="00054EBF">
            <w:r>
              <w:t>Television discussion on “Non</w:t>
            </w:r>
          </w:p>
          <w:p w14:paraId="77E926B6" w14:textId="77777777" w:rsidR="00054EBF" w:rsidRDefault="00054EBF" w:rsidP="00054EBF">
            <w:r>
              <w:t>Violent Communication &amp; Responsible Use of</w:t>
            </w:r>
          </w:p>
          <w:p w14:paraId="717728CE" w14:textId="467F19F0" w:rsidR="00054EBF" w:rsidRDefault="00054EBF" w:rsidP="00054EBF">
            <w:r>
              <w:t>Media”</w:t>
            </w:r>
          </w:p>
        </w:tc>
        <w:tc>
          <w:tcPr>
            <w:tcW w:w="3180" w:type="dxa"/>
          </w:tcPr>
          <w:p w14:paraId="5DDEA959" w14:textId="77777777" w:rsidR="00054EBF" w:rsidRDefault="00054EBF" w:rsidP="00054EBF">
            <w:r>
              <w:t>Tele Discussion</w:t>
            </w:r>
          </w:p>
          <w:p w14:paraId="08E635C4" w14:textId="77777777" w:rsidR="00054EBF" w:rsidRDefault="00054EBF" w:rsidP="00054EBF"/>
          <w:p w14:paraId="137406A9" w14:textId="77777777" w:rsidR="00054EBF" w:rsidRDefault="00054EBF" w:rsidP="00054EBF">
            <w:r>
              <w:t>Link:</w:t>
            </w:r>
          </w:p>
          <w:p w14:paraId="58E145A3" w14:textId="65C02FA3" w:rsidR="00054EBF" w:rsidRDefault="00FA2B3D" w:rsidP="00054EBF">
            <w:hyperlink r:id="rId43" w:history="1">
              <w:r w:rsidR="00A95223" w:rsidRPr="00F84F54">
                <w:rPr>
                  <w:rStyle w:val="Hyperlink"/>
                </w:rPr>
                <w:t>https://www.youtube.com/watch?v=Hx2KGYOCs5o</w:t>
              </w:r>
            </w:hyperlink>
            <w:r w:rsidR="00054EBF">
              <w:t xml:space="preserve"> </w:t>
            </w:r>
          </w:p>
          <w:p w14:paraId="036553F0" w14:textId="77777777" w:rsidR="00054EBF" w:rsidRDefault="00054EBF" w:rsidP="00054EBF"/>
        </w:tc>
        <w:tc>
          <w:tcPr>
            <w:tcW w:w="1909" w:type="dxa"/>
          </w:tcPr>
          <w:p w14:paraId="56442953" w14:textId="77777777" w:rsidR="00054EBF" w:rsidRDefault="00054EBF" w:rsidP="00054EBF">
            <w:r>
              <w:t>Television discussion on “Non</w:t>
            </w:r>
          </w:p>
          <w:p w14:paraId="0FF238E3" w14:textId="77777777" w:rsidR="00054EBF" w:rsidRDefault="00054EBF" w:rsidP="00054EBF">
            <w:r>
              <w:t>Violent Communication &amp; Responsible Use of</w:t>
            </w:r>
          </w:p>
          <w:p w14:paraId="5A7D06DF" w14:textId="77777777" w:rsidR="00054EBF" w:rsidRDefault="00054EBF" w:rsidP="00054EBF">
            <w:r>
              <w:t xml:space="preserve">Media” (Broadcast through ITN doramadalawa program) </w:t>
            </w:r>
          </w:p>
          <w:p w14:paraId="3151F154" w14:textId="77777777" w:rsidR="00054EBF" w:rsidRDefault="00054EBF" w:rsidP="00054EBF"/>
          <w:p w14:paraId="2FA3EAC6" w14:textId="77777777" w:rsidR="00054EBF" w:rsidRDefault="00054EBF" w:rsidP="00054EBF"/>
          <w:p w14:paraId="3E727DCE" w14:textId="77777777" w:rsidR="00054EBF" w:rsidRDefault="00054EBF" w:rsidP="00054EBF">
            <w:r>
              <w:t>Producing the docudrama on</w:t>
            </w:r>
          </w:p>
          <w:p w14:paraId="49511370" w14:textId="77777777" w:rsidR="00054EBF" w:rsidRDefault="00054EBF" w:rsidP="00054EBF">
            <w:r>
              <w:t>“Non Violent Communication &amp; responsible</w:t>
            </w:r>
          </w:p>
          <w:p w14:paraId="46639417" w14:textId="77777777" w:rsidR="00054EBF" w:rsidRDefault="00054EBF" w:rsidP="00054EBF">
            <w:r>
              <w:t>use of media</w:t>
            </w:r>
          </w:p>
          <w:p w14:paraId="75351F7A" w14:textId="77777777" w:rsidR="00054EBF" w:rsidRDefault="00054EBF" w:rsidP="00054EBF"/>
          <w:p w14:paraId="12058575" w14:textId="77777777" w:rsidR="00054EBF" w:rsidRDefault="00054EBF" w:rsidP="00054EBF">
            <w:r>
              <w:lastRenderedPageBreak/>
              <w:t xml:space="preserve">(Documentary in post production phase) </w:t>
            </w:r>
          </w:p>
          <w:p w14:paraId="78DD8FF9" w14:textId="77777777" w:rsidR="00054EBF" w:rsidRDefault="00054EBF" w:rsidP="00054EBF"/>
          <w:p w14:paraId="6151BD48" w14:textId="77777777" w:rsidR="00054EBF" w:rsidRPr="008714BF" w:rsidRDefault="00054EBF" w:rsidP="00054EBF"/>
        </w:tc>
        <w:tc>
          <w:tcPr>
            <w:tcW w:w="1015" w:type="dxa"/>
          </w:tcPr>
          <w:p w14:paraId="17D75B9C" w14:textId="77777777" w:rsidR="00054EBF" w:rsidRDefault="00054EBF" w:rsidP="00054EBF"/>
        </w:tc>
        <w:tc>
          <w:tcPr>
            <w:tcW w:w="274" w:type="dxa"/>
            <w:gridSpan w:val="2"/>
            <w:shd w:val="clear" w:color="auto" w:fill="8EAADB" w:themeFill="accent1" w:themeFillTint="99"/>
          </w:tcPr>
          <w:p w14:paraId="3BE22B17" w14:textId="77777777" w:rsidR="00054EBF" w:rsidRDefault="00054EBF" w:rsidP="00054EBF"/>
        </w:tc>
        <w:tc>
          <w:tcPr>
            <w:tcW w:w="1710" w:type="dxa"/>
            <w:gridSpan w:val="2"/>
          </w:tcPr>
          <w:p w14:paraId="6E9BECC4" w14:textId="4B929D1B" w:rsidR="00054EBF" w:rsidRDefault="00054EBF" w:rsidP="00054EBF">
            <w:r w:rsidRPr="00C000AA">
              <w:t>General Sir John Kotelawala Defense University</w:t>
            </w:r>
          </w:p>
        </w:tc>
        <w:tc>
          <w:tcPr>
            <w:tcW w:w="1902" w:type="dxa"/>
          </w:tcPr>
          <w:p w14:paraId="0417AF1F" w14:textId="77777777" w:rsidR="00054EBF" w:rsidRPr="00C000AA" w:rsidRDefault="00054EBF" w:rsidP="00054EBF">
            <w:r w:rsidRPr="00C000AA">
              <w:t>Broadcasting a Television Programme on “Non</w:t>
            </w:r>
          </w:p>
          <w:p w14:paraId="1BA5E705" w14:textId="77777777" w:rsidR="00054EBF" w:rsidRPr="00C000AA" w:rsidRDefault="00054EBF" w:rsidP="00054EBF">
            <w:r w:rsidRPr="00C000AA">
              <w:t>Violent Communication &amp; Responsible Use of</w:t>
            </w:r>
          </w:p>
          <w:p w14:paraId="409D6DF9" w14:textId="77777777" w:rsidR="00054EBF" w:rsidRDefault="00054EBF" w:rsidP="00054EBF">
            <w:r w:rsidRPr="00C000AA">
              <w:t>Media”</w:t>
            </w:r>
            <w:r w:rsidRPr="00C000AA">
              <w:cr/>
            </w:r>
          </w:p>
          <w:p w14:paraId="469C6B7B" w14:textId="212FC4CB" w:rsidR="00054EBF" w:rsidRPr="00C000AA" w:rsidRDefault="00054EBF" w:rsidP="00054EBF">
            <w:r w:rsidRPr="00C000AA">
              <w:t>Designing and conducting</w:t>
            </w:r>
          </w:p>
          <w:p w14:paraId="79D41E27" w14:textId="77777777" w:rsidR="00054EBF" w:rsidRPr="00C000AA" w:rsidRDefault="00054EBF" w:rsidP="00054EBF">
            <w:r w:rsidRPr="00C000AA">
              <w:t>workshops on Nonviolent</w:t>
            </w:r>
          </w:p>
          <w:p w14:paraId="5995C184" w14:textId="77777777" w:rsidR="00054EBF" w:rsidRPr="00C000AA" w:rsidRDefault="00054EBF" w:rsidP="00054EBF">
            <w:r w:rsidRPr="00C000AA">
              <w:t>Communication and</w:t>
            </w:r>
          </w:p>
          <w:p w14:paraId="612DCED3" w14:textId="77777777" w:rsidR="00054EBF" w:rsidRPr="00C000AA" w:rsidRDefault="00054EBF" w:rsidP="00054EBF">
            <w:r w:rsidRPr="00C000AA">
              <w:t>Responsible use of</w:t>
            </w:r>
          </w:p>
          <w:p w14:paraId="3484A498" w14:textId="77777777" w:rsidR="00054EBF" w:rsidRDefault="00054EBF" w:rsidP="00054EBF">
            <w:r w:rsidRPr="00C000AA">
              <w:t xml:space="preserve">Media. </w:t>
            </w:r>
          </w:p>
          <w:p w14:paraId="473345B5" w14:textId="77777777" w:rsidR="00054EBF" w:rsidRDefault="00054EBF" w:rsidP="00054EBF"/>
          <w:p w14:paraId="356467BE" w14:textId="5FAB3C40" w:rsidR="00054EBF" w:rsidRPr="00C000AA" w:rsidRDefault="00054EBF" w:rsidP="00054EBF">
            <w:r w:rsidRPr="00C000AA">
              <w:t>Certificate course in</w:t>
            </w:r>
          </w:p>
          <w:p w14:paraId="67ECBDDC" w14:textId="77777777" w:rsidR="00054EBF" w:rsidRPr="00C000AA" w:rsidRDefault="00054EBF" w:rsidP="00054EBF">
            <w:r w:rsidRPr="00C000AA">
              <w:lastRenderedPageBreak/>
              <w:t>Nonviolent</w:t>
            </w:r>
          </w:p>
          <w:p w14:paraId="003C98F6" w14:textId="77777777" w:rsidR="00054EBF" w:rsidRPr="00C000AA" w:rsidRDefault="00054EBF" w:rsidP="00054EBF">
            <w:r w:rsidRPr="00C000AA">
              <w:t>Communication and</w:t>
            </w:r>
          </w:p>
          <w:p w14:paraId="2FC4C865" w14:textId="77777777" w:rsidR="00054EBF" w:rsidRPr="00C000AA" w:rsidRDefault="00054EBF" w:rsidP="00054EBF">
            <w:r w:rsidRPr="00C000AA">
              <w:t>Media.</w:t>
            </w:r>
          </w:p>
          <w:p w14:paraId="21F4105C" w14:textId="77777777" w:rsidR="00054EBF" w:rsidRDefault="00054EBF" w:rsidP="00054EBF"/>
          <w:p w14:paraId="2B4898EB" w14:textId="1505FE28" w:rsidR="00054EBF" w:rsidRPr="00C000AA" w:rsidRDefault="00054EBF" w:rsidP="00054EBF">
            <w:r w:rsidRPr="00C000AA">
              <w:t>Producing the docudrama on</w:t>
            </w:r>
          </w:p>
          <w:p w14:paraId="1B1F4983" w14:textId="77777777" w:rsidR="00054EBF" w:rsidRPr="00C000AA" w:rsidRDefault="00054EBF" w:rsidP="00054EBF">
            <w:r w:rsidRPr="00C000AA">
              <w:t>“Non Violent Communication &amp; responsible</w:t>
            </w:r>
          </w:p>
          <w:p w14:paraId="6ED70C1E" w14:textId="1A53EDC6" w:rsidR="00054EBF" w:rsidRPr="008714BF" w:rsidRDefault="00054EBF" w:rsidP="00054EBF">
            <w:r w:rsidRPr="00C000AA">
              <w:t>use of media”</w:t>
            </w:r>
          </w:p>
        </w:tc>
        <w:tc>
          <w:tcPr>
            <w:tcW w:w="1260" w:type="dxa"/>
          </w:tcPr>
          <w:p w14:paraId="345FA16C" w14:textId="1F1E26F3" w:rsidR="00054EBF" w:rsidRDefault="00054EBF" w:rsidP="00054EBF">
            <w:pPr>
              <w:rPr>
                <w:b/>
                <w:bCs/>
                <w:u w:val="single"/>
              </w:rPr>
            </w:pPr>
            <w:r w:rsidRPr="00D56891">
              <w:rPr>
                <w:b/>
                <w:bCs/>
                <w:u w:val="single"/>
              </w:rPr>
              <w:lastRenderedPageBreak/>
              <w:t>Pillar 4: Social Cohesion/ PVE</w:t>
            </w:r>
          </w:p>
          <w:p w14:paraId="62C8F5B7" w14:textId="52876B95" w:rsidR="00054EBF" w:rsidRDefault="00054EBF" w:rsidP="00054EBF">
            <w:pPr>
              <w:rPr>
                <w:b/>
                <w:bCs/>
                <w:u w:val="single"/>
              </w:rPr>
            </w:pPr>
          </w:p>
          <w:p w14:paraId="4F014956" w14:textId="77777777" w:rsidR="00054EBF" w:rsidRDefault="00054EBF" w:rsidP="00054EBF">
            <w:r w:rsidRPr="00C000AA">
              <w:t xml:space="preserve">Promoting Nonviolent Communication (NVC) and Responsible Use of Media </w:t>
            </w:r>
          </w:p>
          <w:p w14:paraId="7F675256" w14:textId="77777777" w:rsidR="00054EBF" w:rsidRDefault="00054EBF" w:rsidP="00054EBF"/>
          <w:p w14:paraId="303727DE" w14:textId="39CEB53D" w:rsidR="00054EBF" w:rsidRPr="00D56891" w:rsidRDefault="00054EBF" w:rsidP="00054EBF">
            <w:pPr>
              <w:rPr>
                <w:b/>
                <w:bCs/>
                <w:u w:val="single"/>
              </w:rPr>
            </w:pPr>
            <w:r w:rsidRPr="00C000AA">
              <w:t>PVE/112026/110865/LOA/01)</w:t>
            </w:r>
          </w:p>
          <w:p w14:paraId="4AF8D0E9" w14:textId="77777777" w:rsidR="00054EBF" w:rsidRPr="00D56891" w:rsidRDefault="00054EBF" w:rsidP="00054EBF">
            <w:pPr>
              <w:rPr>
                <w:b/>
                <w:bCs/>
                <w:u w:val="single"/>
              </w:rPr>
            </w:pPr>
          </w:p>
        </w:tc>
        <w:tc>
          <w:tcPr>
            <w:tcW w:w="1530" w:type="dxa"/>
            <w:gridSpan w:val="2"/>
          </w:tcPr>
          <w:p w14:paraId="467357C8" w14:textId="77777777" w:rsidR="00054EBF" w:rsidRDefault="00054EBF" w:rsidP="00054EBF"/>
        </w:tc>
      </w:tr>
      <w:tr w:rsidR="00054EBF" w14:paraId="6B339042" w14:textId="77777777" w:rsidTr="00213E6F">
        <w:tc>
          <w:tcPr>
            <w:tcW w:w="504" w:type="dxa"/>
          </w:tcPr>
          <w:p w14:paraId="1A2FEB08" w14:textId="77777777" w:rsidR="00054EBF" w:rsidRDefault="00054EBF" w:rsidP="00054EBF"/>
        </w:tc>
        <w:tc>
          <w:tcPr>
            <w:tcW w:w="1566" w:type="dxa"/>
          </w:tcPr>
          <w:p w14:paraId="3B5852B8" w14:textId="77777777" w:rsidR="00054EBF" w:rsidRDefault="00054EBF" w:rsidP="00054EBF"/>
        </w:tc>
        <w:tc>
          <w:tcPr>
            <w:tcW w:w="3180" w:type="dxa"/>
          </w:tcPr>
          <w:p w14:paraId="466A3B41" w14:textId="77777777" w:rsidR="00054EBF" w:rsidRDefault="00054EBF" w:rsidP="00054EBF"/>
        </w:tc>
        <w:tc>
          <w:tcPr>
            <w:tcW w:w="1909" w:type="dxa"/>
          </w:tcPr>
          <w:p w14:paraId="7470015B" w14:textId="77777777" w:rsidR="00054EBF" w:rsidRPr="008714BF" w:rsidRDefault="00054EBF" w:rsidP="00054EBF"/>
        </w:tc>
        <w:tc>
          <w:tcPr>
            <w:tcW w:w="1015" w:type="dxa"/>
          </w:tcPr>
          <w:p w14:paraId="07F0EA9C" w14:textId="77777777" w:rsidR="00054EBF" w:rsidRDefault="00054EBF" w:rsidP="00054EBF"/>
        </w:tc>
        <w:tc>
          <w:tcPr>
            <w:tcW w:w="274" w:type="dxa"/>
            <w:gridSpan w:val="2"/>
            <w:shd w:val="clear" w:color="auto" w:fill="8EAADB" w:themeFill="accent1" w:themeFillTint="99"/>
          </w:tcPr>
          <w:p w14:paraId="40652189" w14:textId="77777777" w:rsidR="00054EBF" w:rsidRDefault="00054EBF" w:rsidP="00054EBF"/>
        </w:tc>
        <w:tc>
          <w:tcPr>
            <w:tcW w:w="1710" w:type="dxa"/>
            <w:gridSpan w:val="2"/>
          </w:tcPr>
          <w:p w14:paraId="02C46DD3" w14:textId="77777777" w:rsidR="00054EBF" w:rsidRDefault="00054EBF" w:rsidP="00054EBF"/>
        </w:tc>
        <w:tc>
          <w:tcPr>
            <w:tcW w:w="1902" w:type="dxa"/>
          </w:tcPr>
          <w:p w14:paraId="44B5DE17" w14:textId="77777777" w:rsidR="00054EBF" w:rsidRPr="008714BF" w:rsidRDefault="00054EBF" w:rsidP="00054EBF"/>
        </w:tc>
        <w:tc>
          <w:tcPr>
            <w:tcW w:w="1260" w:type="dxa"/>
          </w:tcPr>
          <w:p w14:paraId="1015F92B" w14:textId="77777777" w:rsidR="00054EBF" w:rsidRPr="00D56891" w:rsidRDefault="00054EBF" w:rsidP="006C21E8">
            <w:pPr>
              <w:rPr>
                <w:b/>
                <w:bCs/>
                <w:u w:val="single"/>
              </w:rPr>
            </w:pPr>
          </w:p>
        </w:tc>
        <w:tc>
          <w:tcPr>
            <w:tcW w:w="1530" w:type="dxa"/>
            <w:gridSpan w:val="2"/>
          </w:tcPr>
          <w:p w14:paraId="3604A4D0" w14:textId="77777777" w:rsidR="00054EBF" w:rsidRDefault="00054EBF" w:rsidP="00054EBF"/>
        </w:tc>
      </w:tr>
    </w:tbl>
    <w:p w14:paraId="7ABC6809" w14:textId="77777777" w:rsidR="002B0329" w:rsidRDefault="002B0329"/>
    <w:p w14:paraId="0FBB820E" w14:textId="37D60D40" w:rsidR="002B0329" w:rsidRDefault="002B0329"/>
    <w:p w14:paraId="29C719FB" w14:textId="77777777" w:rsidR="002B0329" w:rsidRDefault="002B0329"/>
    <w:p w14:paraId="68DB1589" w14:textId="77777777" w:rsidR="002B0329" w:rsidRDefault="002B0329"/>
    <w:sectPr w:rsidR="002B0329" w:rsidSect="002B03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B7F9F" w14:textId="77777777" w:rsidR="00FA2B3D" w:rsidRDefault="00FA2B3D" w:rsidP="002B0329">
      <w:pPr>
        <w:spacing w:after="0" w:line="240" w:lineRule="auto"/>
      </w:pPr>
      <w:r>
        <w:separator/>
      </w:r>
    </w:p>
  </w:endnote>
  <w:endnote w:type="continuationSeparator" w:id="0">
    <w:p w14:paraId="638FC9A5" w14:textId="77777777" w:rsidR="00FA2B3D" w:rsidRDefault="00FA2B3D" w:rsidP="002B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BA5C" w14:textId="77777777" w:rsidR="00FA2B3D" w:rsidRDefault="00FA2B3D" w:rsidP="002B0329">
      <w:pPr>
        <w:spacing w:after="0" w:line="240" w:lineRule="auto"/>
      </w:pPr>
      <w:r>
        <w:separator/>
      </w:r>
    </w:p>
  </w:footnote>
  <w:footnote w:type="continuationSeparator" w:id="0">
    <w:p w14:paraId="2AAE3CFA" w14:textId="77777777" w:rsidR="00FA2B3D" w:rsidRDefault="00FA2B3D" w:rsidP="002B0329">
      <w:pPr>
        <w:spacing w:after="0" w:line="240" w:lineRule="auto"/>
      </w:pPr>
      <w:r>
        <w:continuationSeparator/>
      </w:r>
    </w:p>
  </w:footnote>
  <w:footnote w:id="1">
    <w:p w14:paraId="0480F7F9" w14:textId="51F456B7" w:rsidR="001A261D" w:rsidRDefault="001A261D">
      <w:pPr>
        <w:pStyle w:val="FootnoteText"/>
      </w:pPr>
      <w:r>
        <w:rPr>
          <w:rStyle w:val="FootnoteReference"/>
        </w:rPr>
        <w:footnoteRef/>
      </w:r>
      <w:r>
        <w:t xml:space="preserve"> Knowledge products includes toolkits, videos, media contents, social media contents, blogs, etc. </w:t>
      </w:r>
    </w:p>
  </w:footnote>
  <w:footnote w:id="2">
    <w:p w14:paraId="3FB8BEF3" w14:textId="16337BEB" w:rsidR="001A261D" w:rsidRDefault="001A261D">
      <w:pPr>
        <w:pStyle w:val="FootnoteText"/>
      </w:pPr>
      <w:r>
        <w:rPr>
          <w:rStyle w:val="FootnoteReference"/>
        </w:rPr>
        <w:footnoteRef/>
      </w:r>
      <w:r>
        <w:t xml:space="preserve"> This includes UNDP productions as well.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955"/>
    <w:multiLevelType w:val="hybridMultilevel"/>
    <w:tmpl w:val="4346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733A"/>
    <w:multiLevelType w:val="hybridMultilevel"/>
    <w:tmpl w:val="9A56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55225"/>
    <w:multiLevelType w:val="hybridMultilevel"/>
    <w:tmpl w:val="BDE469F2"/>
    <w:lvl w:ilvl="0" w:tplc="7506DD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07964"/>
    <w:multiLevelType w:val="hybridMultilevel"/>
    <w:tmpl w:val="D6A289F4"/>
    <w:lvl w:ilvl="0" w:tplc="FD28B11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B7B9F"/>
    <w:multiLevelType w:val="hybridMultilevel"/>
    <w:tmpl w:val="193EC240"/>
    <w:lvl w:ilvl="0" w:tplc="91422F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29"/>
    <w:rsid w:val="00054EBF"/>
    <w:rsid w:val="00060A2D"/>
    <w:rsid w:val="000E51AF"/>
    <w:rsid w:val="00146BBC"/>
    <w:rsid w:val="001778A7"/>
    <w:rsid w:val="00197358"/>
    <w:rsid w:val="001A261D"/>
    <w:rsid w:val="001C69D2"/>
    <w:rsid w:val="00203A59"/>
    <w:rsid w:val="00204FA6"/>
    <w:rsid w:val="00213E6F"/>
    <w:rsid w:val="00254162"/>
    <w:rsid w:val="002B0329"/>
    <w:rsid w:val="00311821"/>
    <w:rsid w:val="003340E3"/>
    <w:rsid w:val="003B36A8"/>
    <w:rsid w:val="003C7CF2"/>
    <w:rsid w:val="003D6153"/>
    <w:rsid w:val="003F3C01"/>
    <w:rsid w:val="00457963"/>
    <w:rsid w:val="00484C17"/>
    <w:rsid w:val="004B44EC"/>
    <w:rsid w:val="004B4AC6"/>
    <w:rsid w:val="004C7B9C"/>
    <w:rsid w:val="005077B4"/>
    <w:rsid w:val="00547D71"/>
    <w:rsid w:val="00563184"/>
    <w:rsid w:val="005778D4"/>
    <w:rsid w:val="005B3424"/>
    <w:rsid w:val="005D55B8"/>
    <w:rsid w:val="00606935"/>
    <w:rsid w:val="00622B4B"/>
    <w:rsid w:val="00646BB0"/>
    <w:rsid w:val="006B0926"/>
    <w:rsid w:val="006C21E8"/>
    <w:rsid w:val="0073476D"/>
    <w:rsid w:val="0074767D"/>
    <w:rsid w:val="007C51B4"/>
    <w:rsid w:val="007C7F16"/>
    <w:rsid w:val="00813BEE"/>
    <w:rsid w:val="008169B6"/>
    <w:rsid w:val="00817B3B"/>
    <w:rsid w:val="008208CD"/>
    <w:rsid w:val="00824F54"/>
    <w:rsid w:val="00831280"/>
    <w:rsid w:val="0086095C"/>
    <w:rsid w:val="00877E80"/>
    <w:rsid w:val="008A1676"/>
    <w:rsid w:val="00920D19"/>
    <w:rsid w:val="009C3E7B"/>
    <w:rsid w:val="009D3A07"/>
    <w:rsid w:val="009D4DF4"/>
    <w:rsid w:val="009F0358"/>
    <w:rsid w:val="00A16B5C"/>
    <w:rsid w:val="00A4788C"/>
    <w:rsid w:val="00A63F46"/>
    <w:rsid w:val="00A71902"/>
    <w:rsid w:val="00A95223"/>
    <w:rsid w:val="00AC589D"/>
    <w:rsid w:val="00AE6101"/>
    <w:rsid w:val="00B445F7"/>
    <w:rsid w:val="00B507D5"/>
    <w:rsid w:val="00B555E0"/>
    <w:rsid w:val="00B70BE8"/>
    <w:rsid w:val="00BA2D57"/>
    <w:rsid w:val="00BB6011"/>
    <w:rsid w:val="00BB715C"/>
    <w:rsid w:val="00C13B5A"/>
    <w:rsid w:val="00C970A3"/>
    <w:rsid w:val="00CF4870"/>
    <w:rsid w:val="00CF763D"/>
    <w:rsid w:val="00D23674"/>
    <w:rsid w:val="00D50019"/>
    <w:rsid w:val="00D56891"/>
    <w:rsid w:val="00D750EE"/>
    <w:rsid w:val="00D846D2"/>
    <w:rsid w:val="00DA7ADD"/>
    <w:rsid w:val="00DD31EF"/>
    <w:rsid w:val="00E06F7D"/>
    <w:rsid w:val="00EC58A8"/>
    <w:rsid w:val="00F14C65"/>
    <w:rsid w:val="00F25339"/>
    <w:rsid w:val="00F26CBE"/>
    <w:rsid w:val="00F27E9E"/>
    <w:rsid w:val="00F65FAC"/>
    <w:rsid w:val="00F832C8"/>
    <w:rsid w:val="00FA2B3D"/>
    <w:rsid w:val="00FF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11"/>
  <w15:chartTrackingRefBased/>
  <w15:docId w15:val="{5FD855E9-F21A-4139-BAA4-CDB4AFCC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03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0329"/>
    <w:rPr>
      <w:sz w:val="20"/>
      <w:szCs w:val="20"/>
    </w:rPr>
  </w:style>
  <w:style w:type="character" w:styleId="FootnoteReference">
    <w:name w:val="footnote reference"/>
    <w:basedOn w:val="DefaultParagraphFont"/>
    <w:uiPriority w:val="99"/>
    <w:semiHidden/>
    <w:unhideWhenUsed/>
    <w:rsid w:val="002B0329"/>
    <w:rPr>
      <w:vertAlign w:val="superscript"/>
    </w:rPr>
  </w:style>
  <w:style w:type="character" w:styleId="Hyperlink">
    <w:name w:val="Hyperlink"/>
    <w:basedOn w:val="DefaultParagraphFont"/>
    <w:uiPriority w:val="99"/>
    <w:unhideWhenUsed/>
    <w:rsid w:val="001C69D2"/>
    <w:rPr>
      <w:color w:val="0563C1" w:themeColor="hyperlink"/>
      <w:u w:val="single"/>
    </w:rPr>
  </w:style>
  <w:style w:type="paragraph" w:styleId="ListParagraph">
    <w:name w:val="List Paragraph"/>
    <w:basedOn w:val="Normal"/>
    <w:uiPriority w:val="34"/>
    <w:qFormat/>
    <w:rsid w:val="00D50019"/>
    <w:pPr>
      <w:ind w:left="720"/>
      <w:contextualSpacing/>
    </w:pPr>
  </w:style>
  <w:style w:type="character" w:styleId="UnresolvedMention">
    <w:name w:val="Unresolved Mention"/>
    <w:basedOn w:val="DefaultParagraphFont"/>
    <w:uiPriority w:val="99"/>
    <w:semiHidden/>
    <w:unhideWhenUsed/>
    <w:rsid w:val="00D75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inormatters.org/elearning/" TargetMode="External"/><Relationship Id="rId18" Type="http://schemas.openxmlformats.org/officeDocument/2006/relationships/hyperlink" Target="https://www.facebook.com/743481935703089/posts/4679187645465812/" TargetMode="External"/><Relationship Id="rId26" Type="http://schemas.openxmlformats.org/officeDocument/2006/relationships/hyperlink" Target="https://twitter.com/CEJ_SriLanka/status/1387353641766453248?s=20" TargetMode="External"/><Relationship Id="rId39" Type="http://schemas.openxmlformats.org/officeDocument/2006/relationships/hyperlink" Target="https://www.sfcg.org/women-in-technology-countering-hate-speech/" TargetMode="External"/><Relationship Id="rId3" Type="http://schemas.openxmlformats.org/officeDocument/2006/relationships/styles" Target="styles.xml"/><Relationship Id="rId21" Type="http://schemas.openxmlformats.org/officeDocument/2006/relationships/hyperlink" Target="https://www.facebook.com/ourfightforFreedom/photos/a.132321460256362/1941114509377039/" TargetMode="External"/><Relationship Id="rId34" Type="http://schemas.openxmlformats.org/officeDocument/2006/relationships/hyperlink" Target="https://eur03.safelinks.protection.outlook.com/?url=https%3A%2F%2Fwww.instagram.com%2Fp%2FCMwRbSMBj_9%2F%3Figshid%3Dco7x1bmdx0e2&amp;data=04%7C01%7Cchiranthi.rajapakse%40undp.org%7C3118779d82e4400964da08d8ef346053%7Cb3e5db5e2944483799f57488ace54319%7C0%7C0%7C637522355531924178%7CUnknown%7CTWFpbGZsb3d8eyJWIjoiMC4wLjAwMDAiLCJQIjoiV2luMzIiLCJBTiI6Ik1haWwiLCJXVCI6Mn0%3D%7C1000&amp;sdata=YIqOjOBJ%2B9T%2B93rYbhExthhQ%2BL%2BGsRS83YukGuKMH3Y%3D&amp;reserved=0" TargetMode="External"/><Relationship Id="rId42" Type="http://schemas.openxmlformats.org/officeDocument/2006/relationships/hyperlink" Target="https://drive.google.com/drive/folders/1jrImOuWPQ2TciRL_sWYwIsK-YdtufVEb?usp=sharing" TargetMode="External"/><Relationship Id="rId7" Type="http://schemas.openxmlformats.org/officeDocument/2006/relationships/endnotes" Target="endnotes.xml"/><Relationship Id="rId12" Type="http://schemas.openxmlformats.org/officeDocument/2006/relationships/hyperlink" Target="https://drive.google.com/file/d/1btmqR90JnO9e1OC19BSVRjdlBe-RgSYN/view" TargetMode="External"/><Relationship Id="rId17" Type="http://schemas.openxmlformats.org/officeDocument/2006/relationships/hyperlink" Target="https://www.facebook.com/743481935703089/posts/4679154252135818/" TargetMode="External"/><Relationship Id="rId25" Type="http://schemas.openxmlformats.org/officeDocument/2006/relationships/hyperlink" Target="https://www.facebook.com/watch/?v=133158268796252" TargetMode="External"/><Relationship Id="rId33" Type="http://schemas.openxmlformats.org/officeDocument/2006/relationships/hyperlink" Target="https://eur03.safelinks.protection.outlook.com/?url=https%3A%2F%2Fwww.instagram.com%2Fp%2FCMwLYF7Bo-t%2F%3Figshid%3Dp13ntrxg9h07&amp;data=04%7C01%7Cchiranthi.rajapakse%40undp.org%7C3118779d82e4400964da08d8ef346053%7Cb3e5db5e2944483799f57488ace54319%7C0%7C0%7C637522355531914181%7CUnknown%7CTWFpbGZsb3d8eyJWIjoiMC4wLjAwMDAiLCJQIjoiV2luMzIiLCJBTiI6Ik1haWwiLCJXVCI6Mn0%3D%7C1000&amp;sdata=eB73Eqc%2BSJIiCZpS7ccXHtfb%2Bq%2FEMZeZ1vFT5%2FMgUEA%3D&amp;reserved=0" TargetMode="External"/><Relationship Id="rId38" Type="http://schemas.openxmlformats.org/officeDocument/2006/relationships/hyperlink" Target="https://eur03.safelinks.protection.outlook.com/?url=https%3A%2F%2Fwww.facebook.com%2F263760760325120%2Fposts%2F4115020838532407%2F%3Fd%3Dn&amp;data=04%7C01%7Cchiranthi.rajapakse%40undp.org%7C3118779d82e4400964da08d8ef346053%7Cb3e5db5e2944483799f57488ace54319%7C0%7C0%7C637522355531944164%7CUnknown%7CTWFpbGZsb3d8eyJWIjoiMC4wLjAwMDAiLCJQIjoiV2luMzIiLCJBTiI6Ik1haWwiLCJXVCI6Mn0%3D%7C1000&amp;sdata=FtQtaeJNv0sQOCIWSMVIjGsNtWjPuTUaO3b3pgc7CmM%3D&amp;reserved=0" TargetMode="External"/><Relationship Id="rId2" Type="http://schemas.openxmlformats.org/officeDocument/2006/relationships/numbering" Target="numbering.xml"/><Relationship Id="rId16" Type="http://schemas.openxmlformats.org/officeDocument/2006/relationships/hyperlink" Target="https://undpsrilanka.exposure.co/gaming-for-a-better-tomorrow" TargetMode="External"/><Relationship Id="rId20" Type="http://schemas.openxmlformats.org/officeDocument/2006/relationships/hyperlink" Target="https://www.facebook.com/743481935703089/posts/4679334352117808/" TargetMode="External"/><Relationship Id="rId29" Type="http://schemas.openxmlformats.org/officeDocument/2006/relationships/hyperlink" Target="https://www.lk.undp.org/content/srilanka/en/home/library/human_development/Tales_of_the_Pandemic_English.html" TargetMode="External"/><Relationship Id="rId41" Type="http://schemas.openxmlformats.org/officeDocument/2006/relationships/hyperlink" Target="https://eur03.safelinks.protection.outlook.com/?url=https%3A%2F%2Fwww.facebook.com%2FSFCGSriLanka%2Fvideos%2F444454887020981&amp;data=04%7C01%7Cchiranthi.rajapakse%40undp.org%7C14da202f4b984f16176108d9cf7d1d1d%7Cb3e5db5e2944483799f57488ace54319%7C0%7C0%7C637768958544813515%7CUnknown%7CTWFpbGZsb3d8eyJWIjoiMC4wLjAwMDAiLCJQIjoiV2luMzIiLCJBTiI6Ik1haWwiLCJXVCI6Mn0%3D%7C3000&amp;sdata=EtlvVSVcTDMwzl3FcnunZF%2BjG5liXj6c2KXGCz2SBw0%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SXEL-j3pg2qoULgI8Wbmr5yJpNNRSUFH/view" TargetMode="External"/><Relationship Id="rId24" Type="http://schemas.openxmlformats.org/officeDocument/2006/relationships/hyperlink" Target="https://www.youtube.com/watch?v=nxUnhalfQ3k" TargetMode="External"/><Relationship Id="rId32" Type="http://schemas.openxmlformats.org/officeDocument/2006/relationships/hyperlink" Target="https://eur03.safelinks.protection.outlook.com/?url=https%3A%2F%2Fwww.instagram.com%2Fp%2FCMv80xThGIN%2F%3Figshid%3D43u9d66vaua7&amp;data=04%7C01%7Cchiranthi.rajapakse%40undp.org%7C3118779d82e4400964da08d8ef346053%7Cb3e5db5e2944483799f57488ace54319%7C0%7C0%7C637522355531904187%7CUnknown%7CTWFpbGZsb3d8eyJWIjoiMC4wLjAwMDAiLCJQIjoiV2luMzIiLCJBTiI6Ik1haWwiLCJXVCI6Mn0%3D%7C1000&amp;sdata=oH12KjCqxKJd7BiCaZd6Ao6kH0QHiD%2Fvkj3uT1IeYiM%3D&amp;reserved=0" TargetMode="External"/><Relationship Id="rId37" Type="http://schemas.openxmlformats.org/officeDocument/2006/relationships/hyperlink" Target="https://eur03.safelinks.protection.outlook.com/?url=https%3A%2F%2Ftwitter.com%2FUNDPSriLanka%2Fstatus%2F1374270277593407488&amp;data=04%7C01%7Cchiranthi.rajapakse%40undp.org%7C3118779d82e4400964da08d8ef346053%7Cb3e5db5e2944483799f57488ace54319%7C0%7C0%7C637522355531934174%7CUnknown%7CTWFpbGZsb3d8eyJWIjoiMC4wLjAwMDAiLCJQIjoiV2luMzIiLCJBTiI6Ik1haWwiLCJXVCI6Mn0%3D%7C1000&amp;sdata=59FxpjfBJIDLCwXsUarGbB1shcsA82ebmxD7n0gIEEE%3D&amp;reserved=0" TargetMode="External"/><Relationship Id="rId40" Type="http://schemas.openxmlformats.org/officeDocument/2006/relationships/hyperlink" Target="https://eur03.safelinks.protection.outlook.com/?url=https%3A%2F%2Fwww.facebook.com%2FSFCGSriLanka%2Fvideos%2F461391965404235&amp;data=04%7C01%7Cchiranthi.rajapakse%40undp.org%7C14da202f4b984f16176108d9cf7d1d1d%7Cb3e5db5e2944483799f57488ace54319%7C0%7C0%7C637768958544793620%7CUnknown%7CTWFpbGZsb3d8eyJWIjoiMC4wLjAwMDAiLCJQIjoiV2luMzIiLCJBTiI6Ik1haWwiLCJXVCI6Mn0%3D%7C3000&amp;sdata=51rEnLg1UFUood14ncYRsn0tTyx2rVyqICN%2BMrgsZT0%3D&amp;reserved=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dp-asia-pacific.shorthandstories.com/Level-up-development/index.html" TargetMode="External"/><Relationship Id="rId23" Type="http://schemas.openxmlformats.org/officeDocument/2006/relationships/hyperlink" Target="https://www.facebook.com/ourfightforFreedom/photos/a.132321460256362/1941120346043122/" TargetMode="External"/><Relationship Id="rId28" Type="http://schemas.openxmlformats.org/officeDocument/2006/relationships/hyperlink" Target="https://twitter.com/UNDPSriLanka/status/1387608988099829761" TargetMode="External"/><Relationship Id="rId36" Type="http://schemas.openxmlformats.org/officeDocument/2006/relationships/hyperlink" Target="https://eur03.safelinks.protection.outlook.com/?url=https%3A%2F%2Fwww.instagram.com%2Fs%2FaGlnaGxpZ2h0OjE3ODQ2MTQ4NjUwNTUyMjY1%3Figshid%3Dy6e19iaieofg%26story_media_id%3D2535488555246418911&amp;data=04%7C01%7Cchiranthi.rajapakse%40undp.org%7C3118779d82e4400964da08d8ef346053%7Cb3e5db5e2944483799f57488ace54319%7C0%7C0%7C637522355531924178%7CUnknown%7CTWFpbGZsb3d8eyJWIjoiMC4wLjAwMDAiLCJQIjoiV2luMzIiLCJBTiI6Ik1haWwiLCJXVCI6Mn0%3D%7C1000&amp;sdata=QmhXNGRjXmQlhjeBb%2FDOHg4bIK7mlnN0foSNIjfT8QA%3D&amp;reserved=0" TargetMode="External"/><Relationship Id="rId10" Type="http://schemas.openxmlformats.org/officeDocument/2006/relationships/hyperlink" Target="https://cir.lk/featured/exploring-the-sri-lankan-identity-through-diversity/" TargetMode="External"/><Relationship Id="rId19" Type="http://schemas.openxmlformats.org/officeDocument/2006/relationships/hyperlink" Target="https://www.facebook.com/743481935703089/posts/4679208988797011/" TargetMode="External"/><Relationship Id="rId31" Type="http://schemas.openxmlformats.org/officeDocument/2006/relationships/hyperlink" Target="https://www.lk.undp.org/content/srilanka/en/home/presscenter/pressreleases/2021/Tales_of_the_Pandemic_COVID19_storie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play.google.com/store/apps/details?id=com.MinorMatters.AiyoAlice&amp;hl=en&amp;gl=US" TargetMode="External"/><Relationship Id="rId22" Type="http://schemas.openxmlformats.org/officeDocument/2006/relationships/hyperlink" Target="https://www.facebook.com/ourfightforFreedom/photos/a.132321460256362/1941116419376848/" TargetMode="External"/><Relationship Id="rId27" Type="http://schemas.openxmlformats.org/officeDocument/2006/relationships/hyperlink" Target="https://www.instagram.com/tv/CONK08xhEnP/" TargetMode="External"/><Relationship Id="rId30" Type="http://schemas.openxmlformats.org/officeDocument/2006/relationships/hyperlink" Target="https://eur03.safelinks.protection.outlook.com/?url=https%3A%2F%2Fwww.asia-pacific.undp.org%2Fcontent%2Ftolerance-and-diversity%2Fen%2Fhome%2Fpublications.html&amp;data=04%7C01%7Cchiranthi.rajapakse%40undp.org%7Ca860c04781364e64724908d8cbe0b824%7Cb3e5db5e2944483799f57488ace54319%7C0%7C0%7C637483513330186766%7CUnknown%7CTWFpbGZsb3d8eyJWIjoiMC4wLjAwMDAiLCJQIjoiV2luMzIiLCJBTiI6Ik1haWwiLCJXVCI6Mn0%3D%7C1000&amp;sdata=za00CbtvNvfT8hScTKTIrTm6tMFktj%2FL2Z7PUJ10Gu8%3D&amp;reserved=0" TargetMode="External"/><Relationship Id="rId35" Type="http://schemas.openxmlformats.org/officeDocument/2006/relationships/hyperlink" Target="https://www.instagram.com/p/CMvvgnMBRHP/?igshid=ptfx9j1twaj7" TargetMode="External"/><Relationship Id="rId43" Type="http://schemas.openxmlformats.org/officeDocument/2006/relationships/hyperlink" Target="https://www.youtube.com/watch?v=Hx2KGYOCs5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1F3A-777E-4742-A59B-F8ADED5B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15</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Jothirajah Karunenthira</dc:creator>
  <cp:keywords/>
  <dc:description/>
  <cp:lastModifiedBy>Roshan Raja</cp:lastModifiedBy>
  <cp:revision>81</cp:revision>
  <dcterms:created xsi:type="dcterms:W3CDTF">2022-03-03T06:44:00Z</dcterms:created>
  <dcterms:modified xsi:type="dcterms:W3CDTF">2022-06-30T03:05:00Z</dcterms:modified>
</cp:coreProperties>
</file>