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918A0" w14:textId="77777777" w:rsidR="00312F7C" w:rsidRPr="00381B29" w:rsidRDefault="00312F7C" w:rsidP="00312F7C">
      <w:pPr>
        <w:spacing w:after="0"/>
        <w:jc w:val="both"/>
        <w:rPr>
          <w:rFonts w:ascii="Arial Narrow" w:hAnsi="Arial Narrow" w:cs="Times New Roman"/>
          <w:b/>
          <w:sz w:val="28"/>
          <w:szCs w:val="28"/>
        </w:rPr>
      </w:pPr>
      <w:r w:rsidRPr="00381B29">
        <w:rPr>
          <w:rFonts w:ascii="Arial Narrow" w:hAnsi="Arial Narrow" w:cs="Times New Roman"/>
          <w:b/>
          <w:sz w:val="28"/>
          <w:szCs w:val="28"/>
        </w:rPr>
        <w:t xml:space="preserve">MINISTERE DE LA RECONCILIATION                          </w:t>
      </w:r>
      <w:r>
        <w:rPr>
          <w:rFonts w:ascii="Arial Narrow" w:hAnsi="Arial Narrow" w:cs="Times New Roman"/>
          <w:b/>
          <w:sz w:val="28"/>
          <w:szCs w:val="28"/>
        </w:rPr>
        <w:t xml:space="preserve">    </w:t>
      </w:r>
      <w:r w:rsidRPr="00381B29">
        <w:rPr>
          <w:rFonts w:ascii="Arial Narrow" w:hAnsi="Arial Narrow" w:cs="Times New Roman"/>
          <w:b/>
          <w:sz w:val="28"/>
          <w:szCs w:val="28"/>
        </w:rPr>
        <w:t>REPUBLIQUE DU MALI</w:t>
      </w:r>
    </w:p>
    <w:p w14:paraId="61129122" w14:textId="77777777" w:rsidR="00312F7C" w:rsidRPr="002603BB" w:rsidRDefault="00312F7C" w:rsidP="00312F7C">
      <w:pPr>
        <w:spacing w:after="0"/>
        <w:jc w:val="both"/>
        <w:rPr>
          <w:rFonts w:ascii="Arial Narrow" w:hAnsi="Arial Narrow" w:cs="Times New Roman"/>
          <w:b/>
          <w:i/>
          <w:sz w:val="28"/>
          <w:szCs w:val="28"/>
        </w:rPr>
      </w:pPr>
      <w:r w:rsidRPr="00381B29">
        <w:rPr>
          <w:rFonts w:ascii="Arial Narrow" w:hAnsi="Arial Narrow" w:cs="Times New Roman"/>
          <w:b/>
          <w:sz w:val="28"/>
          <w:szCs w:val="28"/>
        </w:rPr>
        <w:t xml:space="preserve">NATIONALE ET DE LA COHESION SOCIALE      </w:t>
      </w:r>
      <w:r>
        <w:rPr>
          <w:rFonts w:ascii="Arial Narrow" w:hAnsi="Arial Narrow" w:cs="Times New Roman"/>
          <w:b/>
          <w:sz w:val="28"/>
          <w:szCs w:val="28"/>
        </w:rPr>
        <w:t xml:space="preserve">     </w:t>
      </w:r>
      <w:r w:rsidRPr="002603BB">
        <w:rPr>
          <w:rFonts w:ascii="Arial Narrow" w:hAnsi="Arial Narrow" w:cs="Times New Roman"/>
          <w:b/>
          <w:i/>
          <w:sz w:val="28"/>
          <w:szCs w:val="28"/>
        </w:rPr>
        <w:t>Un Peuple- Un But- Une Foi</w:t>
      </w:r>
    </w:p>
    <w:p w14:paraId="2056AB7B" w14:textId="77777777" w:rsidR="00312F7C" w:rsidRPr="00381B29" w:rsidRDefault="00312F7C" w:rsidP="00312F7C">
      <w:pPr>
        <w:spacing w:after="0"/>
        <w:jc w:val="both"/>
        <w:rPr>
          <w:rFonts w:ascii="Arial Narrow" w:hAnsi="Arial Narrow" w:cs="Times New Roman"/>
          <w:b/>
          <w:sz w:val="28"/>
          <w:szCs w:val="28"/>
        </w:rPr>
      </w:pPr>
      <w:r w:rsidRPr="00381B29">
        <w:rPr>
          <w:rFonts w:ascii="Arial Narrow" w:hAnsi="Arial Narrow" w:cs="Times New Roman"/>
          <w:b/>
          <w:sz w:val="28"/>
          <w:szCs w:val="28"/>
        </w:rPr>
        <w:t xml:space="preserve">          *-*-*-*-*-*-*-*-*-*                                  </w:t>
      </w:r>
      <w:r w:rsidRPr="00381B29">
        <w:rPr>
          <w:rFonts w:ascii="Arial Narrow" w:hAnsi="Arial Narrow" w:cs="Times New Roman"/>
          <w:b/>
          <w:sz w:val="28"/>
          <w:szCs w:val="28"/>
        </w:rPr>
        <w:tab/>
      </w:r>
      <w:r w:rsidRPr="00381B29">
        <w:rPr>
          <w:rFonts w:ascii="Arial Narrow" w:hAnsi="Arial Narrow" w:cs="Times New Roman"/>
          <w:b/>
          <w:sz w:val="28"/>
          <w:szCs w:val="28"/>
        </w:rPr>
        <w:tab/>
      </w:r>
      <w:r>
        <w:rPr>
          <w:rFonts w:ascii="Arial Narrow" w:hAnsi="Arial Narrow" w:cs="Times New Roman"/>
          <w:b/>
          <w:sz w:val="28"/>
          <w:szCs w:val="28"/>
        </w:rPr>
        <w:t xml:space="preserve">         </w:t>
      </w:r>
      <w:r w:rsidRPr="00381B29">
        <w:rPr>
          <w:rFonts w:ascii="Arial Narrow" w:hAnsi="Arial Narrow" w:cs="Times New Roman"/>
          <w:b/>
          <w:sz w:val="28"/>
          <w:szCs w:val="28"/>
        </w:rPr>
        <w:t>*-*-*-*-*-*-*</w:t>
      </w:r>
      <w:r>
        <w:rPr>
          <w:rFonts w:ascii="Arial Narrow" w:hAnsi="Arial Narrow" w:cs="Times New Roman"/>
          <w:b/>
          <w:sz w:val="28"/>
          <w:szCs w:val="28"/>
        </w:rPr>
        <w:t>-*-*-*</w:t>
      </w:r>
    </w:p>
    <w:p w14:paraId="37FD5744" w14:textId="77777777" w:rsidR="00312F7C" w:rsidRPr="00381B29" w:rsidRDefault="00312F7C" w:rsidP="00312F7C">
      <w:pPr>
        <w:spacing w:after="0"/>
        <w:jc w:val="both"/>
        <w:rPr>
          <w:rFonts w:ascii="Arial Narrow" w:hAnsi="Arial Narrow" w:cs="Times New Roman"/>
          <w:b/>
          <w:sz w:val="28"/>
          <w:szCs w:val="28"/>
        </w:rPr>
      </w:pPr>
      <w:r w:rsidRPr="00381B29">
        <w:rPr>
          <w:rFonts w:ascii="Arial Narrow" w:hAnsi="Arial Narrow" w:cs="Times New Roman"/>
          <w:b/>
          <w:sz w:val="28"/>
          <w:szCs w:val="28"/>
        </w:rPr>
        <w:t>SECRETARIAT GENERAL</w:t>
      </w:r>
    </w:p>
    <w:p w14:paraId="0D098D6B" w14:textId="77777777" w:rsidR="00312F7C" w:rsidRPr="00381B29" w:rsidRDefault="00312F7C" w:rsidP="00312F7C">
      <w:pPr>
        <w:spacing w:after="0"/>
        <w:jc w:val="both"/>
        <w:rPr>
          <w:rFonts w:ascii="Arial Narrow" w:hAnsi="Arial Narrow" w:cs="Times New Roman"/>
          <w:b/>
          <w:sz w:val="28"/>
          <w:szCs w:val="28"/>
        </w:rPr>
      </w:pPr>
      <w:r w:rsidRPr="00381B29">
        <w:rPr>
          <w:rFonts w:ascii="Arial Narrow" w:hAnsi="Arial Narrow" w:cs="Times New Roman"/>
          <w:b/>
          <w:sz w:val="28"/>
          <w:szCs w:val="28"/>
        </w:rPr>
        <w:t xml:space="preserve">          *-*-*-*-*-*-*-*-*-*</w:t>
      </w:r>
    </w:p>
    <w:p w14:paraId="428300D0" w14:textId="77777777" w:rsidR="00BD7A12" w:rsidRPr="00FE4EFA" w:rsidRDefault="00AF43FB" w:rsidP="00FE4EF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E4EFA">
        <w:rPr>
          <w:rFonts w:ascii="Times New Roman" w:hAnsi="Times New Roman" w:cs="Times New Roman"/>
          <w:b/>
          <w:sz w:val="28"/>
          <w:u w:val="single"/>
        </w:rPr>
        <w:t>COMPTE RENDU DE REUNION</w:t>
      </w:r>
    </w:p>
    <w:p w14:paraId="36C2F538" w14:textId="77777777" w:rsidR="009B4C48" w:rsidRDefault="009B4C48" w:rsidP="009B4C4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L’an deux mille dix-huit (2018) et le 4 juillet 2018 s’est tenue dans la salle de conférence du Ministère de la Réconciliation Nationale et de la Cohésion sociale la première réunion du comité de pilotage du </w:t>
      </w:r>
      <w:r w:rsidR="000B0689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>Projet d’Appui au Renforcement de la Cohésion Sociale et de la promotion du Dialogue national</w:t>
      </w:r>
      <w:r w:rsidR="000B0689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 xml:space="preserve"> sous la co-préside</w:t>
      </w:r>
      <w:r w:rsidR="008F6F47">
        <w:rPr>
          <w:rFonts w:ascii="Times New Roman" w:hAnsi="Times New Roman" w:cs="Times New Roman"/>
          <w:sz w:val="28"/>
        </w:rPr>
        <w:t>nce de Mes</w:t>
      </w:r>
      <w:r w:rsidR="009F0DD3">
        <w:rPr>
          <w:rFonts w:ascii="Times New Roman" w:hAnsi="Times New Roman" w:cs="Times New Roman"/>
          <w:sz w:val="28"/>
        </w:rPr>
        <w:t>sieur</w:t>
      </w:r>
      <w:r w:rsidR="008F6F47">
        <w:rPr>
          <w:rFonts w:ascii="Times New Roman" w:hAnsi="Times New Roman" w:cs="Times New Roman"/>
          <w:sz w:val="28"/>
        </w:rPr>
        <w:t>s</w:t>
      </w:r>
      <w:r w:rsidR="009F0DD3">
        <w:rPr>
          <w:rFonts w:ascii="Times New Roman" w:hAnsi="Times New Roman" w:cs="Times New Roman"/>
          <w:sz w:val="28"/>
        </w:rPr>
        <w:t xml:space="preserve"> Attaher Ag Iknan</w:t>
      </w:r>
      <w:r w:rsidR="000B0689">
        <w:rPr>
          <w:rFonts w:ascii="Times New Roman" w:hAnsi="Times New Roman" w:cs="Times New Roman"/>
          <w:sz w:val="28"/>
        </w:rPr>
        <w:t>e et Mahamane Amadou MAÏGA respectivement S</w:t>
      </w:r>
      <w:r>
        <w:rPr>
          <w:rFonts w:ascii="Times New Roman" w:hAnsi="Times New Roman" w:cs="Times New Roman"/>
          <w:sz w:val="28"/>
        </w:rPr>
        <w:t>ecrétaire</w:t>
      </w:r>
      <w:r w:rsidR="000B0689"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 xml:space="preserve"> généraux du Ministère de la Réconciliation Nationale et de la Cohésion Sociale et du Ministère de</w:t>
      </w:r>
      <w:r w:rsidR="000B0689">
        <w:rPr>
          <w:rFonts w:ascii="Times New Roman" w:hAnsi="Times New Roman" w:cs="Times New Roman"/>
          <w:sz w:val="28"/>
        </w:rPr>
        <w:t>s Affaires Etrang</w:t>
      </w:r>
      <w:bookmarkStart w:id="0" w:name="_GoBack"/>
      <w:bookmarkEnd w:id="0"/>
      <w:r w:rsidR="000B0689">
        <w:rPr>
          <w:rFonts w:ascii="Times New Roman" w:hAnsi="Times New Roman" w:cs="Times New Roman"/>
          <w:sz w:val="28"/>
        </w:rPr>
        <w:t>ères et de la Coopération I</w:t>
      </w:r>
      <w:r>
        <w:rPr>
          <w:rFonts w:ascii="Times New Roman" w:hAnsi="Times New Roman" w:cs="Times New Roman"/>
          <w:sz w:val="28"/>
        </w:rPr>
        <w:t>nternationale.</w:t>
      </w:r>
    </w:p>
    <w:p w14:paraId="70462E06" w14:textId="77777777" w:rsidR="005E6118" w:rsidRDefault="005E6118" w:rsidP="009B4C4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La liste des participants </w:t>
      </w:r>
      <w:r w:rsidR="0051702D">
        <w:rPr>
          <w:rFonts w:ascii="Times New Roman" w:hAnsi="Times New Roman" w:cs="Times New Roman"/>
          <w:sz w:val="28"/>
        </w:rPr>
        <w:t>ci-</w:t>
      </w:r>
      <w:r>
        <w:rPr>
          <w:rFonts w:ascii="Times New Roman" w:hAnsi="Times New Roman" w:cs="Times New Roman"/>
          <w:sz w:val="28"/>
        </w:rPr>
        <w:t>jointe en annexe.</w:t>
      </w:r>
    </w:p>
    <w:p w14:paraId="4F607D5C" w14:textId="77777777" w:rsidR="005E6118" w:rsidRDefault="005E6118" w:rsidP="009B4C4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L’ordre du jour a porté sur les points suivants :</w:t>
      </w:r>
    </w:p>
    <w:p w14:paraId="43B622E4" w14:textId="77777777" w:rsidR="005E6118" w:rsidRPr="00AF43FB" w:rsidRDefault="005E6118" w:rsidP="005E6118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</w:rPr>
      </w:pPr>
      <w:r w:rsidRPr="00AF43FB">
        <w:rPr>
          <w:rFonts w:ascii="Times New Roman" w:hAnsi="Times New Roman" w:cs="Times New Roman"/>
          <w:i/>
          <w:sz w:val="28"/>
        </w:rPr>
        <w:t>Examen et adoption des plans de travail semestriels des deux départements dans les domaines de la Cohésion sociale et du Dialogue National,</w:t>
      </w:r>
    </w:p>
    <w:p w14:paraId="3D6550F5" w14:textId="77777777" w:rsidR="005E6118" w:rsidRPr="00AF43FB" w:rsidRDefault="005E6118" w:rsidP="005E6118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</w:rPr>
      </w:pPr>
      <w:r w:rsidRPr="00AF43FB">
        <w:rPr>
          <w:rFonts w:ascii="Times New Roman" w:hAnsi="Times New Roman" w:cs="Times New Roman"/>
          <w:i/>
          <w:sz w:val="28"/>
        </w:rPr>
        <w:t>Divers</w:t>
      </w:r>
    </w:p>
    <w:p w14:paraId="72DF8F75" w14:textId="77777777" w:rsidR="009F637D" w:rsidRDefault="005E6118" w:rsidP="005E611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l’ouverture de la séance, Monsieur Attaher Ag Ik</w:t>
      </w:r>
      <w:r w:rsidR="009F0DD3">
        <w:rPr>
          <w:rFonts w:ascii="Times New Roman" w:hAnsi="Times New Roman" w:cs="Times New Roman"/>
          <w:sz w:val="28"/>
        </w:rPr>
        <w:t>nan</w:t>
      </w:r>
      <w:r>
        <w:rPr>
          <w:rFonts w:ascii="Times New Roman" w:hAnsi="Times New Roman" w:cs="Times New Roman"/>
          <w:sz w:val="28"/>
        </w:rPr>
        <w:t xml:space="preserve">e s’est </w:t>
      </w:r>
      <w:r w:rsidR="009F637D">
        <w:rPr>
          <w:rFonts w:ascii="Times New Roman" w:hAnsi="Times New Roman" w:cs="Times New Roman"/>
          <w:sz w:val="28"/>
        </w:rPr>
        <w:t>réjoui</w:t>
      </w:r>
      <w:r>
        <w:rPr>
          <w:rFonts w:ascii="Times New Roman" w:hAnsi="Times New Roman" w:cs="Times New Roman"/>
          <w:sz w:val="28"/>
        </w:rPr>
        <w:t xml:space="preserve"> de la présence des membres du comité et a précisé que c’était sa toute première session qui sera consacrée </w:t>
      </w:r>
      <w:r w:rsidR="0021131C">
        <w:rPr>
          <w:rFonts w:ascii="Times New Roman" w:hAnsi="Times New Roman" w:cs="Times New Roman"/>
          <w:sz w:val="28"/>
        </w:rPr>
        <w:t>à la prise de contact et aussi à l</w:t>
      </w:r>
      <w:r>
        <w:rPr>
          <w:rFonts w:ascii="Times New Roman" w:hAnsi="Times New Roman" w:cs="Times New Roman"/>
          <w:sz w:val="28"/>
        </w:rPr>
        <w:t>’examen des plans de travail semestriels des deux départements</w:t>
      </w:r>
      <w:r w:rsidR="009F637D">
        <w:rPr>
          <w:rFonts w:ascii="Times New Roman" w:hAnsi="Times New Roman" w:cs="Times New Roman"/>
          <w:sz w:val="28"/>
        </w:rPr>
        <w:t>.</w:t>
      </w:r>
    </w:p>
    <w:p w14:paraId="058F6E26" w14:textId="77777777" w:rsidR="001E2715" w:rsidRDefault="009F637D" w:rsidP="005E611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Il préci</w:t>
      </w:r>
      <w:r w:rsidR="00EA75C7">
        <w:rPr>
          <w:rFonts w:ascii="Times New Roman" w:hAnsi="Times New Roman" w:cs="Times New Roman"/>
          <w:sz w:val="28"/>
        </w:rPr>
        <w:t>sa que</w:t>
      </w:r>
      <w:r w:rsidR="00256709">
        <w:rPr>
          <w:rFonts w:ascii="Times New Roman" w:hAnsi="Times New Roman" w:cs="Times New Roman"/>
          <w:sz w:val="28"/>
        </w:rPr>
        <w:t xml:space="preserve"> la mise en place du comité se</w:t>
      </w:r>
      <w:r w:rsidR="000B0689">
        <w:rPr>
          <w:rFonts w:ascii="Times New Roman" w:hAnsi="Times New Roman" w:cs="Times New Roman"/>
          <w:sz w:val="28"/>
        </w:rPr>
        <w:t xml:space="preserve"> situe</w:t>
      </w:r>
      <w:r>
        <w:rPr>
          <w:rFonts w:ascii="Times New Roman" w:hAnsi="Times New Roman" w:cs="Times New Roman"/>
          <w:sz w:val="28"/>
        </w:rPr>
        <w:t xml:space="preserve"> dans le cadre de la mise en œuvre d’une des recommandations de rapport d’audit du Projet. Il </w:t>
      </w:r>
      <w:r w:rsidR="00256709">
        <w:rPr>
          <w:rFonts w:ascii="Times New Roman" w:hAnsi="Times New Roman" w:cs="Times New Roman"/>
          <w:sz w:val="28"/>
        </w:rPr>
        <w:t>indiqua que</w:t>
      </w:r>
      <w:r>
        <w:rPr>
          <w:rFonts w:ascii="Times New Roman" w:hAnsi="Times New Roman" w:cs="Times New Roman"/>
          <w:sz w:val="28"/>
        </w:rPr>
        <w:t xml:space="preserve"> le </w:t>
      </w:r>
      <w:r w:rsidR="000B0689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>projet d’Appui au Renforcement de la Cohésion Sociale et de la promotion du Dialogue national</w:t>
      </w:r>
      <w:r w:rsidR="000B0689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 xml:space="preserve"> a un parcours </w:t>
      </w:r>
      <w:r w:rsidR="000B0689">
        <w:rPr>
          <w:rFonts w:ascii="Times New Roman" w:hAnsi="Times New Roman" w:cs="Times New Roman"/>
          <w:sz w:val="28"/>
        </w:rPr>
        <w:t>et</w:t>
      </w:r>
      <w:r>
        <w:rPr>
          <w:rFonts w:ascii="Times New Roman" w:hAnsi="Times New Roman" w:cs="Times New Roman"/>
          <w:sz w:val="28"/>
        </w:rPr>
        <w:t xml:space="preserve"> </w:t>
      </w:r>
      <w:r w:rsidR="000B0689">
        <w:rPr>
          <w:rFonts w:ascii="Times New Roman" w:hAnsi="Times New Roman" w:cs="Times New Roman"/>
          <w:sz w:val="28"/>
        </w:rPr>
        <w:t>qu’</w:t>
      </w:r>
      <w:r>
        <w:rPr>
          <w:rFonts w:ascii="Times New Roman" w:hAnsi="Times New Roman" w:cs="Times New Roman"/>
          <w:sz w:val="28"/>
        </w:rPr>
        <w:t xml:space="preserve">il ne s’agit pas de dresser à l’occasion </w:t>
      </w:r>
      <w:r w:rsidR="00AA6543">
        <w:rPr>
          <w:rFonts w:ascii="Times New Roman" w:hAnsi="Times New Roman" w:cs="Times New Roman"/>
          <w:sz w:val="28"/>
        </w:rPr>
        <w:t xml:space="preserve">un bilan. Il </w:t>
      </w:r>
      <w:r w:rsidR="00256709">
        <w:rPr>
          <w:rFonts w:ascii="Times New Roman" w:hAnsi="Times New Roman" w:cs="Times New Roman"/>
          <w:sz w:val="28"/>
        </w:rPr>
        <w:t>invita donc</w:t>
      </w:r>
      <w:r w:rsidR="00586D3A">
        <w:rPr>
          <w:rFonts w:ascii="Times New Roman" w:hAnsi="Times New Roman" w:cs="Times New Roman"/>
          <w:sz w:val="28"/>
        </w:rPr>
        <w:t xml:space="preserve"> les participants à</w:t>
      </w:r>
      <w:r w:rsidR="00AA6543">
        <w:rPr>
          <w:rFonts w:ascii="Times New Roman" w:hAnsi="Times New Roman" w:cs="Times New Roman"/>
          <w:sz w:val="28"/>
        </w:rPr>
        <w:t xml:space="preserve"> se projeter</w:t>
      </w:r>
      <w:r w:rsidR="00586D3A">
        <w:rPr>
          <w:rFonts w:ascii="Times New Roman" w:hAnsi="Times New Roman" w:cs="Times New Roman"/>
          <w:sz w:val="28"/>
        </w:rPr>
        <w:t xml:space="preserve"> sur</w:t>
      </w:r>
      <w:r w:rsidR="00AA6543">
        <w:rPr>
          <w:rFonts w:ascii="Times New Roman" w:hAnsi="Times New Roman" w:cs="Times New Roman"/>
          <w:sz w:val="28"/>
        </w:rPr>
        <w:t xml:space="preserve"> l’avenir afin d’impulser les actions</w:t>
      </w:r>
      <w:r w:rsidR="009E7485">
        <w:rPr>
          <w:rFonts w:ascii="Times New Roman" w:hAnsi="Times New Roman" w:cs="Times New Roman"/>
          <w:sz w:val="28"/>
        </w:rPr>
        <w:t xml:space="preserve"> du projet. Il s’est félicité de l’Appui constant du PNUD pour la bonne exécution des activités en direction des groupes vulnérables des femmes et des jeunes, </w:t>
      </w:r>
      <w:r w:rsidR="00586D3A">
        <w:rPr>
          <w:rFonts w:ascii="Times New Roman" w:hAnsi="Times New Roman" w:cs="Times New Roman"/>
          <w:sz w:val="28"/>
        </w:rPr>
        <w:t>à la politique de</w:t>
      </w:r>
      <w:r w:rsidR="009E7485">
        <w:rPr>
          <w:rFonts w:ascii="Times New Roman" w:hAnsi="Times New Roman" w:cs="Times New Roman"/>
          <w:sz w:val="28"/>
        </w:rPr>
        <w:t xml:space="preserve"> renforcement de l’unité et de la cohésion sociale</w:t>
      </w:r>
      <w:r w:rsidR="00ED568E">
        <w:rPr>
          <w:rFonts w:ascii="Times New Roman" w:hAnsi="Times New Roman" w:cs="Times New Roman"/>
          <w:sz w:val="28"/>
        </w:rPr>
        <w:t>s</w:t>
      </w:r>
      <w:r w:rsidR="009E7485">
        <w:rPr>
          <w:rFonts w:ascii="Times New Roman" w:hAnsi="Times New Roman" w:cs="Times New Roman"/>
          <w:sz w:val="28"/>
        </w:rPr>
        <w:t>.</w:t>
      </w:r>
      <w:r w:rsidR="000B0689">
        <w:rPr>
          <w:rFonts w:ascii="Times New Roman" w:hAnsi="Times New Roman" w:cs="Times New Roman"/>
          <w:sz w:val="28"/>
        </w:rPr>
        <w:t xml:space="preserve"> Le S</w:t>
      </w:r>
      <w:r w:rsidR="00ED568E">
        <w:rPr>
          <w:rFonts w:ascii="Times New Roman" w:hAnsi="Times New Roman" w:cs="Times New Roman"/>
          <w:sz w:val="28"/>
        </w:rPr>
        <w:t>ecrétaire général a apprécié la méthodologie convenue avec le PNUD pour l’exécution des activités. Il rappela que</w:t>
      </w:r>
      <w:r w:rsidR="000536A5">
        <w:rPr>
          <w:rFonts w:ascii="Times New Roman" w:hAnsi="Times New Roman" w:cs="Times New Roman"/>
          <w:sz w:val="28"/>
        </w:rPr>
        <w:t xml:space="preserve"> la </w:t>
      </w:r>
      <w:r w:rsidR="009E7485">
        <w:rPr>
          <w:rFonts w:ascii="Times New Roman" w:hAnsi="Times New Roman" w:cs="Times New Roman"/>
          <w:sz w:val="28"/>
        </w:rPr>
        <w:t>démarche utilisée a été</w:t>
      </w:r>
      <w:r w:rsidR="001E2715">
        <w:rPr>
          <w:rFonts w:ascii="Times New Roman" w:hAnsi="Times New Roman" w:cs="Times New Roman"/>
          <w:sz w:val="28"/>
        </w:rPr>
        <w:t xml:space="preserve"> de soumettre </w:t>
      </w:r>
      <w:r w:rsidR="001E2715">
        <w:rPr>
          <w:rFonts w:ascii="Times New Roman" w:hAnsi="Times New Roman" w:cs="Times New Roman"/>
          <w:sz w:val="28"/>
        </w:rPr>
        <w:lastRenderedPageBreak/>
        <w:t>au Directeur Pays du PNUD un</w:t>
      </w:r>
      <w:r w:rsidR="000A723B">
        <w:rPr>
          <w:rFonts w:ascii="Times New Roman" w:hAnsi="Times New Roman" w:cs="Times New Roman"/>
          <w:sz w:val="28"/>
        </w:rPr>
        <w:t>e programmation annuelle assortie</w:t>
      </w:r>
      <w:r w:rsidR="001E2715">
        <w:rPr>
          <w:rFonts w:ascii="Times New Roman" w:hAnsi="Times New Roman" w:cs="Times New Roman"/>
          <w:sz w:val="28"/>
        </w:rPr>
        <w:t xml:space="preserve"> d’un plan de travail trimestriel ou semestrielle. (PTA).</w:t>
      </w:r>
    </w:p>
    <w:p w14:paraId="6A8157FB" w14:textId="77777777" w:rsidR="001E2715" w:rsidRDefault="001E2715" w:rsidP="005E611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Intervenant à son tour, </w:t>
      </w:r>
      <w:r w:rsidR="000B0689">
        <w:rPr>
          <w:rFonts w:ascii="Times New Roman" w:hAnsi="Times New Roman" w:cs="Times New Roman"/>
          <w:sz w:val="28"/>
        </w:rPr>
        <w:t>Monsieur Mahamane Amadou MAÏGA S</w:t>
      </w:r>
      <w:r>
        <w:rPr>
          <w:rFonts w:ascii="Times New Roman" w:hAnsi="Times New Roman" w:cs="Times New Roman"/>
          <w:sz w:val="28"/>
        </w:rPr>
        <w:t>ecrétaire général du Ministère des Affaires Etrangères et de la Coopération Internationale s’est dit heureux de participer pour la première fois aux travaux</w:t>
      </w:r>
      <w:r w:rsidR="000B0689">
        <w:rPr>
          <w:rFonts w:ascii="Times New Roman" w:hAnsi="Times New Roman" w:cs="Times New Roman"/>
          <w:sz w:val="28"/>
        </w:rPr>
        <w:t xml:space="preserve"> du C</w:t>
      </w:r>
      <w:r w:rsidR="003824DC">
        <w:rPr>
          <w:rFonts w:ascii="Times New Roman" w:hAnsi="Times New Roman" w:cs="Times New Roman"/>
          <w:sz w:val="28"/>
        </w:rPr>
        <w:t>omité de pilotage et donna</w:t>
      </w:r>
      <w:r>
        <w:rPr>
          <w:rFonts w:ascii="Times New Roman" w:hAnsi="Times New Roman" w:cs="Times New Roman"/>
          <w:sz w:val="28"/>
        </w:rPr>
        <w:t xml:space="preserve"> l’</w:t>
      </w:r>
      <w:r w:rsidR="003824DC">
        <w:rPr>
          <w:rFonts w:ascii="Times New Roman" w:hAnsi="Times New Roman" w:cs="Times New Roman"/>
          <w:sz w:val="28"/>
        </w:rPr>
        <w:t>assurance que</w:t>
      </w:r>
      <w:r>
        <w:rPr>
          <w:rFonts w:ascii="Times New Roman" w:hAnsi="Times New Roman" w:cs="Times New Roman"/>
          <w:sz w:val="28"/>
        </w:rPr>
        <w:t xml:space="preserve"> son département œuvrera à son bon fonctionnement.</w:t>
      </w:r>
    </w:p>
    <w:p w14:paraId="7F193084" w14:textId="77777777" w:rsidR="002D7665" w:rsidRDefault="001E2715" w:rsidP="005E611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Enfin le représentant du PNUD Monsieur Mohamed Issa Ould Ahmed </w:t>
      </w:r>
      <w:r w:rsidR="003824DC">
        <w:rPr>
          <w:rFonts w:ascii="Times New Roman" w:hAnsi="Times New Roman" w:cs="Times New Roman"/>
          <w:sz w:val="28"/>
        </w:rPr>
        <w:t xml:space="preserve"> a salué</w:t>
      </w:r>
      <w:r>
        <w:rPr>
          <w:rFonts w:ascii="Times New Roman" w:hAnsi="Times New Roman" w:cs="Times New Roman"/>
          <w:sz w:val="28"/>
        </w:rPr>
        <w:t xml:space="preserve"> la tenue de c</w:t>
      </w:r>
      <w:r w:rsidR="001A6657">
        <w:rPr>
          <w:rFonts w:ascii="Times New Roman" w:hAnsi="Times New Roman" w:cs="Times New Roman"/>
          <w:sz w:val="28"/>
        </w:rPr>
        <w:t>ette première session et informa</w:t>
      </w:r>
      <w:r>
        <w:rPr>
          <w:rFonts w:ascii="Times New Roman" w:hAnsi="Times New Roman" w:cs="Times New Roman"/>
          <w:sz w:val="28"/>
        </w:rPr>
        <w:t xml:space="preserve"> les participants des dispositions adéquates</w:t>
      </w:r>
      <w:r w:rsidR="003B4F90">
        <w:rPr>
          <w:rFonts w:ascii="Times New Roman" w:hAnsi="Times New Roman" w:cs="Times New Roman"/>
          <w:sz w:val="28"/>
        </w:rPr>
        <w:t xml:space="preserve"> envisagées par le bureau Pays PNUD pour faciliter la mise en œuvre des différentes actions programmées</w:t>
      </w:r>
      <w:r w:rsidR="002D7665">
        <w:rPr>
          <w:rFonts w:ascii="Times New Roman" w:hAnsi="Times New Roman" w:cs="Times New Roman"/>
          <w:sz w:val="28"/>
        </w:rPr>
        <w:t>.</w:t>
      </w:r>
    </w:p>
    <w:p w14:paraId="04672D38" w14:textId="77777777" w:rsidR="002D7665" w:rsidRDefault="002D7665" w:rsidP="005E611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Il donna d’utiles conseils pour la présentation des activités à réaliser suivant le format adopté courant Avril 2018 lors de l’atelier.</w:t>
      </w:r>
    </w:p>
    <w:p w14:paraId="053E7B2A" w14:textId="77777777" w:rsidR="00186457" w:rsidRDefault="002D7665" w:rsidP="005E611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Après ces interventions, les participants à la réunion ont examiné le contenu des at</w:t>
      </w:r>
      <w:r w:rsidR="008B0022">
        <w:rPr>
          <w:rFonts w:ascii="Times New Roman" w:hAnsi="Times New Roman" w:cs="Times New Roman"/>
          <w:sz w:val="28"/>
        </w:rPr>
        <w:t xml:space="preserve">tributions </w:t>
      </w:r>
      <w:r w:rsidR="000B0689">
        <w:rPr>
          <w:rFonts w:ascii="Times New Roman" w:hAnsi="Times New Roman" w:cs="Times New Roman"/>
          <w:sz w:val="28"/>
        </w:rPr>
        <w:t>du C</w:t>
      </w:r>
      <w:r w:rsidR="00317E16">
        <w:rPr>
          <w:rFonts w:ascii="Times New Roman" w:hAnsi="Times New Roman" w:cs="Times New Roman"/>
          <w:sz w:val="28"/>
        </w:rPr>
        <w:t xml:space="preserve">omité de pilotage </w:t>
      </w:r>
      <w:r w:rsidR="008B0022">
        <w:rPr>
          <w:rFonts w:ascii="Times New Roman" w:hAnsi="Times New Roman" w:cs="Times New Roman"/>
          <w:sz w:val="28"/>
        </w:rPr>
        <w:t>fixées par la décision n°2018-009/MRNCS-SG du 9 Février</w:t>
      </w:r>
      <w:r w:rsidR="00186457">
        <w:rPr>
          <w:rFonts w:ascii="Times New Roman" w:hAnsi="Times New Roman" w:cs="Times New Roman"/>
          <w:sz w:val="28"/>
        </w:rPr>
        <w:t xml:space="preserve"> 2</w:t>
      </w:r>
      <w:r w:rsidR="008D4932">
        <w:rPr>
          <w:rFonts w:ascii="Times New Roman" w:hAnsi="Times New Roman" w:cs="Times New Roman"/>
          <w:sz w:val="28"/>
        </w:rPr>
        <w:t>018</w:t>
      </w:r>
      <w:r w:rsidR="00186457">
        <w:rPr>
          <w:rFonts w:ascii="Times New Roman" w:hAnsi="Times New Roman" w:cs="Times New Roman"/>
          <w:sz w:val="28"/>
        </w:rPr>
        <w:t>.</w:t>
      </w:r>
    </w:p>
    <w:p w14:paraId="4907A81D" w14:textId="77777777" w:rsidR="0068679E" w:rsidRDefault="00186457" w:rsidP="005E611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l’issue des échanges, il a été décidé de reformuler l’article 1 comme suit :</w:t>
      </w:r>
    </w:p>
    <w:p w14:paraId="45C940AB" w14:textId="77777777" w:rsidR="0068679E" w:rsidRPr="0081222B" w:rsidRDefault="0068679E" w:rsidP="0068679E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</w:rPr>
      </w:pPr>
      <w:r w:rsidRPr="0081222B">
        <w:rPr>
          <w:rFonts w:ascii="Times New Roman" w:hAnsi="Times New Roman" w:cs="Times New Roman"/>
          <w:i/>
          <w:sz w:val="28"/>
        </w:rPr>
        <w:t>- alinéa 1</w:t>
      </w:r>
      <w:r w:rsidRPr="0081222B">
        <w:rPr>
          <w:rFonts w:ascii="Times New Roman" w:hAnsi="Times New Roman" w:cs="Times New Roman"/>
          <w:i/>
          <w:sz w:val="28"/>
          <w:vertAlign w:val="superscript"/>
        </w:rPr>
        <w:t>er</w:t>
      </w:r>
      <w:r w:rsidRPr="0081222B">
        <w:rPr>
          <w:rFonts w:ascii="Times New Roman" w:hAnsi="Times New Roman" w:cs="Times New Roman"/>
          <w:i/>
          <w:sz w:val="28"/>
        </w:rPr>
        <w:t xml:space="preserve"> su</w:t>
      </w:r>
      <w:r w:rsidR="00B97132">
        <w:rPr>
          <w:rFonts w:ascii="Times New Roman" w:hAnsi="Times New Roman" w:cs="Times New Roman"/>
          <w:i/>
          <w:sz w:val="28"/>
        </w:rPr>
        <w:t>pprimer</w:t>
      </w:r>
      <w:r w:rsidR="00610528">
        <w:rPr>
          <w:rFonts w:ascii="Times New Roman" w:hAnsi="Times New Roman" w:cs="Times New Roman"/>
          <w:i/>
          <w:sz w:val="28"/>
        </w:rPr>
        <w:t xml:space="preserve"> le mot </w:t>
      </w:r>
      <w:r w:rsidR="000B0689">
        <w:rPr>
          <w:rFonts w:ascii="Times New Roman" w:hAnsi="Times New Roman" w:cs="Times New Roman"/>
          <w:i/>
          <w:sz w:val="28"/>
        </w:rPr>
        <w:t>"</w:t>
      </w:r>
      <w:r w:rsidR="00610528">
        <w:rPr>
          <w:rFonts w:ascii="Times New Roman" w:hAnsi="Times New Roman" w:cs="Times New Roman"/>
          <w:i/>
          <w:sz w:val="28"/>
        </w:rPr>
        <w:t>adopte</w:t>
      </w:r>
      <w:r w:rsidR="000B0689">
        <w:rPr>
          <w:rFonts w:ascii="Times New Roman" w:hAnsi="Times New Roman" w:cs="Times New Roman"/>
          <w:i/>
          <w:sz w:val="28"/>
        </w:rPr>
        <w:t>"</w:t>
      </w:r>
      <w:r w:rsidRPr="0081222B">
        <w:rPr>
          <w:rFonts w:ascii="Times New Roman" w:hAnsi="Times New Roman" w:cs="Times New Roman"/>
          <w:i/>
          <w:sz w:val="28"/>
        </w:rPr>
        <w:t xml:space="preserve"> et le remplacer par </w:t>
      </w:r>
      <w:r w:rsidR="000B0689">
        <w:rPr>
          <w:rFonts w:ascii="Times New Roman" w:hAnsi="Times New Roman" w:cs="Times New Roman"/>
          <w:i/>
          <w:sz w:val="28"/>
        </w:rPr>
        <w:t>"</w:t>
      </w:r>
      <w:r w:rsidRPr="0081222B">
        <w:rPr>
          <w:rFonts w:ascii="Times New Roman" w:hAnsi="Times New Roman" w:cs="Times New Roman"/>
          <w:i/>
          <w:sz w:val="28"/>
        </w:rPr>
        <w:t>fixer</w:t>
      </w:r>
      <w:r w:rsidR="000B0689">
        <w:rPr>
          <w:rFonts w:ascii="Times New Roman" w:hAnsi="Times New Roman" w:cs="Times New Roman"/>
          <w:i/>
          <w:sz w:val="28"/>
        </w:rPr>
        <w:t>"</w:t>
      </w:r>
      <w:r w:rsidRPr="0081222B">
        <w:rPr>
          <w:rFonts w:ascii="Times New Roman" w:hAnsi="Times New Roman" w:cs="Times New Roman"/>
          <w:i/>
          <w:sz w:val="28"/>
        </w:rPr>
        <w:t>,</w:t>
      </w:r>
    </w:p>
    <w:p w14:paraId="54C2BBAF" w14:textId="77777777" w:rsidR="0068679E" w:rsidRPr="0081222B" w:rsidRDefault="0068679E" w:rsidP="0068679E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</w:rPr>
      </w:pPr>
      <w:r w:rsidRPr="0081222B">
        <w:rPr>
          <w:rFonts w:ascii="Times New Roman" w:hAnsi="Times New Roman" w:cs="Times New Roman"/>
          <w:i/>
          <w:sz w:val="28"/>
        </w:rPr>
        <w:t xml:space="preserve">alinéa 2 </w:t>
      </w:r>
      <w:r w:rsidR="00B97132">
        <w:rPr>
          <w:rFonts w:ascii="Times New Roman" w:hAnsi="Times New Roman" w:cs="Times New Roman"/>
          <w:i/>
          <w:sz w:val="28"/>
        </w:rPr>
        <w:t>supprimer</w:t>
      </w:r>
      <w:r w:rsidRPr="0081222B">
        <w:rPr>
          <w:rFonts w:ascii="Times New Roman" w:hAnsi="Times New Roman" w:cs="Times New Roman"/>
          <w:i/>
          <w:sz w:val="28"/>
        </w:rPr>
        <w:t xml:space="preserve"> le mot « examiner »,</w:t>
      </w:r>
    </w:p>
    <w:p w14:paraId="4DA70110" w14:textId="77777777" w:rsidR="0068679E" w:rsidRPr="0081222B" w:rsidRDefault="00B97132" w:rsidP="0068679E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alinéa 3 supprimer</w:t>
      </w:r>
      <w:r w:rsidR="00610528">
        <w:rPr>
          <w:rFonts w:ascii="Times New Roman" w:hAnsi="Times New Roman" w:cs="Times New Roman"/>
          <w:i/>
          <w:sz w:val="28"/>
        </w:rPr>
        <w:t xml:space="preserve"> </w:t>
      </w:r>
      <w:r w:rsidR="000B0689">
        <w:rPr>
          <w:rFonts w:ascii="Times New Roman" w:hAnsi="Times New Roman" w:cs="Times New Roman"/>
          <w:i/>
          <w:sz w:val="28"/>
        </w:rPr>
        <w:t>"</w:t>
      </w:r>
      <w:r w:rsidR="00610528">
        <w:rPr>
          <w:rFonts w:ascii="Times New Roman" w:hAnsi="Times New Roman" w:cs="Times New Roman"/>
          <w:i/>
          <w:sz w:val="28"/>
        </w:rPr>
        <w:t>dresse</w:t>
      </w:r>
      <w:r w:rsidR="000B0689">
        <w:rPr>
          <w:rFonts w:ascii="Times New Roman" w:hAnsi="Times New Roman" w:cs="Times New Roman"/>
          <w:i/>
          <w:sz w:val="28"/>
        </w:rPr>
        <w:t>"</w:t>
      </w:r>
      <w:r w:rsidR="0068679E" w:rsidRPr="0081222B">
        <w:rPr>
          <w:rFonts w:ascii="Times New Roman" w:hAnsi="Times New Roman" w:cs="Times New Roman"/>
          <w:i/>
          <w:sz w:val="28"/>
        </w:rPr>
        <w:t xml:space="preserve"> et le remplacer par </w:t>
      </w:r>
      <w:r w:rsidR="00145B4A">
        <w:rPr>
          <w:rFonts w:ascii="Times New Roman" w:hAnsi="Times New Roman" w:cs="Times New Roman"/>
          <w:i/>
          <w:sz w:val="28"/>
        </w:rPr>
        <w:t>"</w:t>
      </w:r>
      <w:r w:rsidR="0068679E" w:rsidRPr="0081222B">
        <w:rPr>
          <w:rFonts w:ascii="Times New Roman" w:hAnsi="Times New Roman" w:cs="Times New Roman"/>
          <w:i/>
          <w:sz w:val="28"/>
        </w:rPr>
        <w:t>valide</w:t>
      </w:r>
      <w:r w:rsidR="00610528">
        <w:rPr>
          <w:rFonts w:ascii="Times New Roman" w:hAnsi="Times New Roman" w:cs="Times New Roman"/>
          <w:i/>
          <w:sz w:val="28"/>
        </w:rPr>
        <w:t>r</w:t>
      </w:r>
      <w:r w:rsidR="00145B4A">
        <w:rPr>
          <w:rFonts w:ascii="Times New Roman" w:hAnsi="Times New Roman" w:cs="Times New Roman"/>
          <w:i/>
          <w:sz w:val="28"/>
        </w:rPr>
        <w:t>"</w:t>
      </w:r>
      <w:r w:rsidR="0068679E" w:rsidRPr="0081222B">
        <w:rPr>
          <w:rFonts w:ascii="Times New Roman" w:hAnsi="Times New Roman" w:cs="Times New Roman"/>
          <w:i/>
          <w:sz w:val="28"/>
        </w:rPr>
        <w:t>,</w:t>
      </w:r>
    </w:p>
    <w:p w14:paraId="1AE0B083" w14:textId="77777777" w:rsidR="0068679E" w:rsidRPr="0081222B" w:rsidRDefault="00B97132" w:rsidP="0068679E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alinéa 4 supprimer</w:t>
      </w:r>
      <w:r w:rsidR="0068679E" w:rsidRPr="0081222B">
        <w:rPr>
          <w:rFonts w:ascii="Times New Roman" w:hAnsi="Times New Roman" w:cs="Times New Roman"/>
          <w:i/>
          <w:sz w:val="28"/>
        </w:rPr>
        <w:t xml:space="preserve"> le mot « </w:t>
      </w:r>
      <w:r w:rsidR="00610528">
        <w:rPr>
          <w:rFonts w:ascii="Times New Roman" w:hAnsi="Times New Roman" w:cs="Times New Roman"/>
          <w:i/>
          <w:sz w:val="28"/>
        </w:rPr>
        <w:t>donne</w:t>
      </w:r>
      <w:r w:rsidR="0068679E" w:rsidRPr="0081222B">
        <w:rPr>
          <w:rFonts w:ascii="Times New Roman" w:hAnsi="Times New Roman" w:cs="Times New Roman"/>
          <w:i/>
          <w:sz w:val="28"/>
        </w:rPr>
        <w:t xml:space="preserve"> avis consultatif » et le remplacer par « se prononce</w:t>
      </w:r>
      <w:r w:rsidR="00610528">
        <w:rPr>
          <w:rFonts w:ascii="Times New Roman" w:hAnsi="Times New Roman" w:cs="Times New Roman"/>
          <w:i/>
          <w:sz w:val="28"/>
        </w:rPr>
        <w:t xml:space="preserve"> sur les rapports</w:t>
      </w:r>
      <w:r w:rsidR="0068679E" w:rsidRPr="0081222B">
        <w:rPr>
          <w:rFonts w:ascii="Times New Roman" w:hAnsi="Times New Roman" w:cs="Times New Roman"/>
          <w:i/>
          <w:sz w:val="28"/>
        </w:rPr>
        <w:t> »</w:t>
      </w:r>
    </w:p>
    <w:p w14:paraId="38E04212" w14:textId="77777777" w:rsidR="0068679E" w:rsidRPr="0081222B" w:rsidRDefault="0068679E" w:rsidP="0068679E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</w:rPr>
      </w:pPr>
      <w:r w:rsidRPr="0081222B">
        <w:rPr>
          <w:rFonts w:ascii="Times New Roman" w:hAnsi="Times New Roman" w:cs="Times New Roman"/>
          <w:i/>
          <w:sz w:val="28"/>
        </w:rPr>
        <w:t>formuler les activités en</w:t>
      </w:r>
      <w:r w:rsidR="00E87ECD">
        <w:rPr>
          <w:rFonts w:ascii="Times New Roman" w:hAnsi="Times New Roman" w:cs="Times New Roman"/>
          <w:i/>
          <w:sz w:val="28"/>
        </w:rPr>
        <w:t xml:space="preserve"> sous forme de verbe.</w:t>
      </w:r>
    </w:p>
    <w:p w14:paraId="0E537406" w14:textId="77777777" w:rsidR="00BB3659" w:rsidRDefault="00E87ECD" w:rsidP="00BB365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Par ailleurs, la périodicité de la réunion</w:t>
      </w:r>
      <w:r w:rsidR="00145B4A">
        <w:rPr>
          <w:rFonts w:ascii="Times New Roman" w:hAnsi="Times New Roman" w:cs="Times New Roman"/>
          <w:sz w:val="28"/>
        </w:rPr>
        <w:t xml:space="preserve"> du C</w:t>
      </w:r>
      <w:r w:rsidR="00BB3659">
        <w:rPr>
          <w:rFonts w:ascii="Times New Roman" w:hAnsi="Times New Roman" w:cs="Times New Roman"/>
          <w:sz w:val="28"/>
        </w:rPr>
        <w:t xml:space="preserve">omité a été </w:t>
      </w:r>
      <w:r w:rsidR="00D71957">
        <w:rPr>
          <w:rFonts w:ascii="Times New Roman" w:hAnsi="Times New Roman" w:cs="Times New Roman"/>
          <w:sz w:val="28"/>
        </w:rPr>
        <w:t>fixée</w:t>
      </w:r>
      <w:r>
        <w:rPr>
          <w:rFonts w:ascii="Times New Roman" w:hAnsi="Times New Roman" w:cs="Times New Roman"/>
          <w:sz w:val="28"/>
        </w:rPr>
        <w:t xml:space="preserve"> à chaque six mois</w:t>
      </w:r>
      <w:r w:rsidR="00BB3659">
        <w:rPr>
          <w:rFonts w:ascii="Times New Roman" w:hAnsi="Times New Roman" w:cs="Times New Roman"/>
          <w:sz w:val="28"/>
        </w:rPr>
        <w:t>.</w:t>
      </w:r>
    </w:p>
    <w:p w14:paraId="3296C899" w14:textId="77777777" w:rsidR="00E87ECD" w:rsidRPr="00BB3659" w:rsidRDefault="00145B4A" w:rsidP="00BB365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Toutefois d</w:t>
      </w:r>
      <w:r w:rsidR="00E87ECD">
        <w:rPr>
          <w:rFonts w:ascii="Times New Roman" w:hAnsi="Times New Roman" w:cs="Times New Roman"/>
          <w:sz w:val="28"/>
        </w:rPr>
        <w:t>es réunions extraordinaires peuvent se tenir.</w:t>
      </w:r>
    </w:p>
    <w:p w14:paraId="5D9A54D2" w14:textId="77777777" w:rsidR="00D71957" w:rsidRDefault="00335C27" w:rsidP="0068679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</w:t>
      </w:r>
      <w:r w:rsidR="00AA13E2">
        <w:rPr>
          <w:rFonts w:ascii="Times New Roman" w:hAnsi="Times New Roman" w:cs="Times New Roman"/>
          <w:sz w:val="28"/>
        </w:rPr>
        <w:t>près ces amendement</w:t>
      </w:r>
      <w:r w:rsidR="00145B4A">
        <w:rPr>
          <w:rFonts w:ascii="Times New Roman" w:hAnsi="Times New Roman" w:cs="Times New Roman"/>
          <w:sz w:val="28"/>
        </w:rPr>
        <w:t>s à la décision de création du C</w:t>
      </w:r>
      <w:r w:rsidR="00AA13E2">
        <w:rPr>
          <w:rFonts w:ascii="Times New Roman" w:hAnsi="Times New Roman" w:cs="Times New Roman"/>
          <w:sz w:val="28"/>
        </w:rPr>
        <w:t>omité de pilotage,</w:t>
      </w:r>
      <w:r w:rsidR="0068679E">
        <w:rPr>
          <w:rFonts w:ascii="Times New Roman" w:hAnsi="Times New Roman" w:cs="Times New Roman"/>
          <w:sz w:val="28"/>
        </w:rPr>
        <w:t xml:space="preserve"> les deux départements ont présenté chacun en qui le concerne les plans</w:t>
      </w:r>
      <w:r w:rsidR="004F467B">
        <w:rPr>
          <w:rFonts w:ascii="Times New Roman" w:hAnsi="Times New Roman" w:cs="Times New Roman"/>
          <w:sz w:val="28"/>
        </w:rPr>
        <w:t xml:space="preserve"> de travail semestriels à soumettre</w:t>
      </w:r>
      <w:r w:rsidR="00216DC2">
        <w:rPr>
          <w:rFonts w:ascii="Times New Roman" w:hAnsi="Times New Roman" w:cs="Times New Roman"/>
          <w:sz w:val="28"/>
        </w:rPr>
        <w:t xml:space="preserve"> à l’appréciation du</w:t>
      </w:r>
      <w:r w:rsidR="00D71957">
        <w:rPr>
          <w:rFonts w:ascii="Times New Roman" w:hAnsi="Times New Roman" w:cs="Times New Roman"/>
          <w:sz w:val="28"/>
        </w:rPr>
        <w:t xml:space="preserve"> bureau PNUD</w:t>
      </w:r>
      <w:r w:rsidR="000B5CCF">
        <w:rPr>
          <w:rFonts w:ascii="Times New Roman" w:hAnsi="Times New Roman" w:cs="Times New Roman"/>
          <w:sz w:val="28"/>
        </w:rPr>
        <w:t xml:space="preserve"> pour le second semestre 2018</w:t>
      </w:r>
      <w:r w:rsidR="00D71957">
        <w:rPr>
          <w:rFonts w:ascii="Times New Roman" w:hAnsi="Times New Roman" w:cs="Times New Roman"/>
          <w:sz w:val="28"/>
        </w:rPr>
        <w:t>.</w:t>
      </w:r>
    </w:p>
    <w:p w14:paraId="04B4E1D2" w14:textId="77777777" w:rsidR="00852B11" w:rsidRDefault="007E7697" w:rsidP="0068679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Sur </w:t>
      </w:r>
      <w:r w:rsidR="003B13A0">
        <w:rPr>
          <w:rFonts w:ascii="Times New Roman" w:hAnsi="Times New Roman" w:cs="Times New Roman"/>
          <w:sz w:val="28"/>
        </w:rPr>
        <w:t>ces deux documents, aucune observation n’a été formu</w:t>
      </w:r>
      <w:r w:rsidR="00F53D68">
        <w:rPr>
          <w:rFonts w:ascii="Times New Roman" w:hAnsi="Times New Roman" w:cs="Times New Roman"/>
          <w:sz w:val="28"/>
        </w:rPr>
        <w:t>lée</w:t>
      </w:r>
      <w:r w:rsidR="00BE3142">
        <w:rPr>
          <w:rFonts w:ascii="Times New Roman" w:hAnsi="Times New Roman" w:cs="Times New Roman"/>
          <w:sz w:val="28"/>
        </w:rPr>
        <w:t xml:space="preserve">. La réunion a souhaité plus de flexibilité </w:t>
      </w:r>
      <w:r>
        <w:rPr>
          <w:rFonts w:ascii="Times New Roman" w:hAnsi="Times New Roman" w:cs="Times New Roman"/>
          <w:sz w:val="28"/>
        </w:rPr>
        <w:t xml:space="preserve">du PNUD </w:t>
      </w:r>
      <w:r w:rsidR="00BE3142">
        <w:rPr>
          <w:rFonts w:ascii="Times New Roman" w:hAnsi="Times New Roman" w:cs="Times New Roman"/>
          <w:sz w:val="28"/>
        </w:rPr>
        <w:t>dans les procédures de financement des activités qui se déroulent aujourd’hui</w:t>
      </w:r>
      <w:r w:rsidR="00852B11">
        <w:rPr>
          <w:rFonts w:ascii="Times New Roman" w:hAnsi="Times New Roman" w:cs="Times New Roman"/>
          <w:sz w:val="28"/>
        </w:rPr>
        <w:t xml:space="preserve"> dans les zones fragiles où les populations </w:t>
      </w:r>
      <w:r w:rsidR="00852B11">
        <w:rPr>
          <w:rFonts w:ascii="Times New Roman" w:hAnsi="Times New Roman" w:cs="Times New Roman"/>
          <w:sz w:val="28"/>
        </w:rPr>
        <w:lastRenderedPageBreak/>
        <w:t xml:space="preserve">vulnérables (femmes-jeunes) sollicitent en urgence la satisfaction des besoins qu’elles expriment. </w:t>
      </w:r>
      <w:r>
        <w:rPr>
          <w:rFonts w:ascii="Times New Roman" w:hAnsi="Times New Roman" w:cs="Times New Roman"/>
          <w:sz w:val="28"/>
        </w:rPr>
        <w:t xml:space="preserve">Elle </w:t>
      </w:r>
      <w:r w:rsidR="00852B11">
        <w:rPr>
          <w:rFonts w:ascii="Times New Roman" w:hAnsi="Times New Roman" w:cs="Times New Roman"/>
          <w:sz w:val="28"/>
        </w:rPr>
        <w:t>a aussi souhaité que les ressources financières adéquates soient mises en place pour le paiement d</w:t>
      </w:r>
      <w:r w:rsidR="008E5A7E">
        <w:rPr>
          <w:rFonts w:ascii="Times New Roman" w:hAnsi="Times New Roman" w:cs="Times New Roman"/>
          <w:sz w:val="28"/>
        </w:rPr>
        <w:t>es prestataires qui ont exécuté</w:t>
      </w:r>
      <w:r w:rsidR="00852B11">
        <w:rPr>
          <w:rFonts w:ascii="Times New Roman" w:hAnsi="Times New Roman" w:cs="Times New Roman"/>
          <w:sz w:val="28"/>
        </w:rPr>
        <w:t xml:space="preserve"> les activités programmées et autorisées lors des trimestres écoulés.</w:t>
      </w:r>
    </w:p>
    <w:p w14:paraId="2A47ED7D" w14:textId="77777777" w:rsidR="00852B11" w:rsidRDefault="00852B11" w:rsidP="0068679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Plus rien n’étant à l’ordre du jour la séance fut levée à 11H 45 mn.</w:t>
      </w:r>
    </w:p>
    <w:p w14:paraId="246E90BB" w14:textId="77777777" w:rsidR="004D6F9C" w:rsidRDefault="004D6F9C" w:rsidP="0068679E">
      <w:pPr>
        <w:jc w:val="both"/>
        <w:rPr>
          <w:rFonts w:ascii="Times New Roman" w:hAnsi="Times New Roman" w:cs="Times New Roman"/>
          <w:sz w:val="28"/>
        </w:rPr>
      </w:pPr>
    </w:p>
    <w:p w14:paraId="40B311E0" w14:textId="77777777" w:rsidR="00852B11" w:rsidRPr="0041645D" w:rsidRDefault="00852B11" w:rsidP="0068679E">
      <w:pPr>
        <w:jc w:val="both"/>
        <w:rPr>
          <w:rFonts w:ascii="Times New Roman" w:hAnsi="Times New Roman" w:cs="Times New Roman"/>
          <w:b/>
          <w:sz w:val="28"/>
        </w:rPr>
      </w:pPr>
      <w:r w:rsidRPr="00973C2E">
        <w:rPr>
          <w:rFonts w:ascii="Times New Roman" w:hAnsi="Times New Roman" w:cs="Times New Roman"/>
          <w:b/>
          <w:sz w:val="28"/>
          <w:u w:val="single"/>
        </w:rPr>
        <w:t xml:space="preserve">Les </w:t>
      </w:r>
      <w:r w:rsidR="00E40F9A">
        <w:rPr>
          <w:rFonts w:ascii="Times New Roman" w:hAnsi="Times New Roman" w:cs="Times New Roman"/>
          <w:b/>
          <w:sz w:val="28"/>
          <w:u w:val="single"/>
        </w:rPr>
        <w:t>Présidents de S</w:t>
      </w:r>
      <w:r w:rsidR="0041645D" w:rsidRPr="00973C2E">
        <w:rPr>
          <w:rFonts w:ascii="Times New Roman" w:hAnsi="Times New Roman" w:cs="Times New Roman"/>
          <w:b/>
          <w:sz w:val="28"/>
          <w:u w:val="single"/>
        </w:rPr>
        <w:t>éances</w:t>
      </w:r>
      <w:r w:rsidR="0041645D">
        <w:rPr>
          <w:rFonts w:ascii="Times New Roman" w:hAnsi="Times New Roman" w:cs="Times New Roman"/>
          <w:b/>
          <w:sz w:val="28"/>
        </w:rPr>
        <w:tab/>
      </w:r>
      <w:r w:rsidR="0041645D">
        <w:rPr>
          <w:rFonts w:ascii="Times New Roman" w:hAnsi="Times New Roman" w:cs="Times New Roman"/>
          <w:b/>
          <w:sz w:val="28"/>
        </w:rPr>
        <w:tab/>
      </w:r>
      <w:r w:rsidR="0041645D">
        <w:rPr>
          <w:rFonts w:ascii="Times New Roman" w:hAnsi="Times New Roman" w:cs="Times New Roman"/>
          <w:b/>
          <w:sz w:val="28"/>
        </w:rPr>
        <w:tab/>
      </w:r>
      <w:r w:rsidR="0041645D">
        <w:rPr>
          <w:rFonts w:ascii="Times New Roman" w:hAnsi="Times New Roman" w:cs="Times New Roman"/>
          <w:b/>
          <w:sz w:val="28"/>
        </w:rPr>
        <w:tab/>
      </w:r>
      <w:r w:rsidR="005A0479">
        <w:rPr>
          <w:rFonts w:ascii="Times New Roman" w:hAnsi="Times New Roman" w:cs="Times New Roman"/>
          <w:b/>
          <w:sz w:val="28"/>
        </w:rPr>
        <w:t xml:space="preserve">   </w:t>
      </w:r>
      <w:r w:rsidR="00973C2E">
        <w:rPr>
          <w:rFonts w:ascii="Times New Roman" w:hAnsi="Times New Roman" w:cs="Times New Roman"/>
          <w:b/>
          <w:sz w:val="28"/>
          <w:u w:val="single"/>
        </w:rPr>
        <w:t>L</w:t>
      </w:r>
      <w:r w:rsidRPr="00973C2E">
        <w:rPr>
          <w:rFonts w:ascii="Times New Roman" w:hAnsi="Times New Roman" w:cs="Times New Roman"/>
          <w:b/>
          <w:sz w:val="28"/>
          <w:u w:val="single"/>
        </w:rPr>
        <w:t>e Secrétaire de Séance</w:t>
      </w:r>
    </w:p>
    <w:p w14:paraId="30C1A434" w14:textId="77777777" w:rsidR="00852B11" w:rsidRPr="00D220C0" w:rsidRDefault="00852B11" w:rsidP="00852B11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</w:rPr>
      </w:pPr>
      <w:r w:rsidRPr="00D220C0">
        <w:rPr>
          <w:rFonts w:ascii="Times New Roman" w:hAnsi="Times New Roman" w:cs="Times New Roman"/>
          <w:b/>
          <w:sz w:val="28"/>
        </w:rPr>
        <w:t>A</w:t>
      </w:r>
      <w:r w:rsidR="00C20D39">
        <w:rPr>
          <w:rFonts w:ascii="Times New Roman" w:hAnsi="Times New Roman" w:cs="Times New Roman"/>
          <w:b/>
          <w:sz w:val="28"/>
        </w:rPr>
        <w:t>ttaher Ag I</w:t>
      </w:r>
      <w:r w:rsidR="009F0DD3">
        <w:rPr>
          <w:rFonts w:ascii="Times New Roman" w:hAnsi="Times New Roman" w:cs="Times New Roman"/>
          <w:b/>
          <w:sz w:val="28"/>
        </w:rPr>
        <w:t>knan</w:t>
      </w:r>
      <w:r w:rsidRPr="00D220C0">
        <w:rPr>
          <w:rFonts w:ascii="Times New Roman" w:hAnsi="Times New Roman" w:cs="Times New Roman"/>
          <w:b/>
          <w:sz w:val="28"/>
        </w:rPr>
        <w:t>e</w:t>
      </w:r>
    </w:p>
    <w:p w14:paraId="0FC532F7" w14:textId="77777777" w:rsidR="009B4C48" w:rsidRPr="007F4D1F" w:rsidRDefault="00852B11" w:rsidP="0068679E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D220C0">
        <w:rPr>
          <w:rFonts w:ascii="Times New Roman" w:hAnsi="Times New Roman" w:cs="Times New Roman"/>
          <w:b/>
          <w:sz w:val="28"/>
        </w:rPr>
        <w:t>Mahamane Amadou MAÏGA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5A0479">
        <w:rPr>
          <w:rFonts w:ascii="Times New Roman" w:hAnsi="Times New Roman" w:cs="Times New Roman"/>
          <w:sz w:val="28"/>
        </w:rPr>
        <w:t xml:space="preserve">   </w:t>
      </w:r>
      <w:r w:rsidRPr="00D220C0">
        <w:rPr>
          <w:rFonts w:ascii="Times New Roman" w:hAnsi="Times New Roman" w:cs="Times New Roman"/>
          <w:b/>
          <w:sz w:val="28"/>
        </w:rPr>
        <w:t>Bassidi COULIBALY</w:t>
      </w:r>
      <w:r w:rsidR="00216DC2" w:rsidRPr="00852B11">
        <w:rPr>
          <w:rFonts w:ascii="Times New Roman" w:hAnsi="Times New Roman" w:cs="Times New Roman"/>
          <w:sz w:val="28"/>
        </w:rPr>
        <w:t xml:space="preserve"> </w:t>
      </w:r>
    </w:p>
    <w:sectPr w:rsidR="009B4C48" w:rsidRPr="007F4D1F" w:rsidSect="00822D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2AE55" w14:textId="77777777" w:rsidR="00A06AD3" w:rsidRDefault="00A06AD3" w:rsidP="00013A8A">
      <w:pPr>
        <w:spacing w:after="0" w:line="240" w:lineRule="auto"/>
      </w:pPr>
      <w:r>
        <w:separator/>
      </w:r>
    </w:p>
  </w:endnote>
  <w:endnote w:type="continuationSeparator" w:id="0">
    <w:p w14:paraId="3E6886AB" w14:textId="77777777" w:rsidR="00A06AD3" w:rsidRDefault="00A06AD3" w:rsidP="00013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264452"/>
      <w:docPartObj>
        <w:docPartGallery w:val="Page Numbers (Bottom of Page)"/>
        <w:docPartUnique/>
      </w:docPartObj>
    </w:sdtPr>
    <w:sdtEndPr/>
    <w:sdtContent>
      <w:p w14:paraId="51496F3F" w14:textId="77777777" w:rsidR="00013A8A" w:rsidRDefault="00013A8A">
        <w:pPr>
          <w:pStyle w:val="Pieddepage"/>
          <w:jc w:val="center"/>
        </w:pPr>
        <w:r w:rsidRPr="00013A8A">
          <w:rPr>
            <w:b/>
            <w:sz w:val="28"/>
          </w:rPr>
          <w:fldChar w:fldCharType="begin"/>
        </w:r>
        <w:r w:rsidRPr="00013A8A">
          <w:rPr>
            <w:b/>
            <w:sz w:val="28"/>
          </w:rPr>
          <w:instrText>PAGE   \* MERGEFORMAT</w:instrText>
        </w:r>
        <w:r w:rsidRPr="00013A8A">
          <w:rPr>
            <w:b/>
            <w:sz w:val="28"/>
          </w:rPr>
          <w:fldChar w:fldCharType="separate"/>
        </w:r>
        <w:r w:rsidR="00EC1CFD">
          <w:rPr>
            <w:b/>
            <w:noProof/>
            <w:sz w:val="28"/>
          </w:rPr>
          <w:t>1</w:t>
        </w:r>
        <w:r w:rsidRPr="00013A8A">
          <w:rPr>
            <w:b/>
            <w:sz w:val="28"/>
          </w:rPr>
          <w:fldChar w:fldCharType="end"/>
        </w:r>
      </w:p>
    </w:sdtContent>
  </w:sdt>
  <w:p w14:paraId="093DB4F5" w14:textId="77777777" w:rsidR="00013A8A" w:rsidRDefault="00013A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0D991" w14:textId="77777777" w:rsidR="00A06AD3" w:rsidRDefault="00A06AD3" w:rsidP="00013A8A">
      <w:pPr>
        <w:spacing w:after="0" w:line="240" w:lineRule="auto"/>
      </w:pPr>
      <w:r>
        <w:separator/>
      </w:r>
    </w:p>
  </w:footnote>
  <w:footnote w:type="continuationSeparator" w:id="0">
    <w:p w14:paraId="41864FA4" w14:textId="77777777" w:rsidR="00A06AD3" w:rsidRDefault="00A06AD3" w:rsidP="00013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49D9"/>
    <w:multiLevelType w:val="hybridMultilevel"/>
    <w:tmpl w:val="B47EEB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E0973"/>
    <w:multiLevelType w:val="hybridMultilevel"/>
    <w:tmpl w:val="538CB2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F4463"/>
    <w:multiLevelType w:val="hybridMultilevel"/>
    <w:tmpl w:val="31D2BD8E"/>
    <w:lvl w:ilvl="0" w:tplc="2B8C29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75A21"/>
    <w:multiLevelType w:val="hybridMultilevel"/>
    <w:tmpl w:val="63449C9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B5202"/>
    <w:multiLevelType w:val="hybridMultilevel"/>
    <w:tmpl w:val="E8CC857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48"/>
    <w:rsid w:val="00013A8A"/>
    <w:rsid w:val="000536A5"/>
    <w:rsid w:val="000A723B"/>
    <w:rsid w:val="000B0689"/>
    <w:rsid w:val="000B5CCF"/>
    <w:rsid w:val="00145B4A"/>
    <w:rsid w:val="00186457"/>
    <w:rsid w:val="001A6657"/>
    <w:rsid w:val="001E2715"/>
    <w:rsid w:val="001E3279"/>
    <w:rsid w:val="0021131C"/>
    <w:rsid w:val="00216DC2"/>
    <w:rsid w:val="00256709"/>
    <w:rsid w:val="002603BB"/>
    <w:rsid w:val="002D7665"/>
    <w:rsid w:val="00302863"/>
    <w:rsid w:val="00312F7C"/>
    <w:rsid w:val="00317E16"/>
    <w:rsid w:val="00335C27"/>
    <w:rsid w:val="003824DC"/>
    <w:rsid w:val="003B13A0"/>
    <w:rsid w:val="003B4F90"/>
    <w:rsid w:val="0041645D"/>
    <w:rsid w:val="004D6F9C"/>
    <w:rsid w:val="004F467B"/>
    <w:rsid w:val="0051702D"/>
    <w:rsid w:val="00586D3A"/>
    <w:rsid w:val="005A0479"/>
    <w:rsid w:val="005E6118"/>
    <w:rsid w:val="00610528"/>
    <w:rsid w:val="0068679E"/>
    <w:rsid w:val="007E7697"/>
    <w:rsid w:val="007F4D1F"/>
    <w:rsid w:val="00800331"/>
    <w:rsid w:val="0081222B"/>
    <w:rsid w:val="00822D57"/>
    <w:rsid w:val="00852B11"/>
    <w:rsid w:val="008618B9"/>
    <w:rsid w:val="008B0022"/>
    <w:rsid w:val="008D4932"/>
    <w:rsid w:val="008E5A7E"/>
    <w:rsid w:val="008F6F47"/>
    <w:rsid w:val="00905116"/>
    <w:rsid w:val="00973C2E"/>
    <w:rsid w:val="009B4C48"/>
    <w:rsid w:val="009E7485"/>
    <w:rsid w:val="009F0DD3"/>
    <w:rsid w:val="009F637D"/>
    <w:rsid w:val="00A06AD3"/>
    <w:rsid w:val="00AA13E2"/>
    <w:rsid w:val="00AA6543"/>
    <w:rsid w:val="00AF43FB"/>
    <w:rsid w:val="00B97132"/>
    <w:rsid w:val="00BB3659"/>
    <w:rsid w:val="00BD7A12"/>
    <w:rsid w:val="00BE3142"/>
    <w:rsid w:val="00C20D39"/>
    <w:rsid w:val="00D220C0"/>
    <w:rsid w:val="00D71957"/>
    <w:rsid w:val="00E160F6"/>
    <w:rsid w:val="00E40F9A"/>
    <w:rsid w:val="00E73BDA"/>
    <w:rsid w:val="00E87ECD"/>
    <w:rsid w:val="00EA75C7"/>
    <w:rsid w:val="00EC1CFD"/>
    <w:rsid w:val="00ED568E"/>
    <w:rsid w:val="00F53D68"/>
    <w:rsid w:val="00FE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B618"/>
  <w15:docId w15:val="{25FA3CA2-F74F-4369-A16A-360FE504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4C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3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3A8A"/>
  </w:style>
  <w:style w:type="paragraph" w:styleId="Pieddepage">
    <w:name w:val="footer"/>
    <w:basedOn w:val="Normal"/>
    <w:link w:val="PieddepageCar"/>
    <w:uiPriority w:val="99"/>
    <w:unhideWhenUsed/>
    <w:rsid w:val="00013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3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44342-EAD0-49A2-A894-48E54EE0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3990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Expert COULIBALY</dc:creator>
  <cp:lastModifiedBy>Safia Guindo</cp:lastModifiedBy>
  <cp:revision>2</cp:revision>
  <cp:lastPrinted>2018-07-05T14:38:00Z</cp:lastPrinted>
  <dcterms:created xsi:type="dcterms:W3CDTF">2018-08-09T13:21:00Z</dcterms:created>
  <dcterms:modified xsi:type="dcterms:W3CDTF">2018-08-09T13:21:00Z</dcterms:modified>
</cp:coreProperties>
</file>