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57DA" w:rsidRPr="009B38F5" w:rsidRDefault="00AF57DA" w:rsidP="009B38F5">
      <w:pPr>
        <w:spacing w:after="0"/>
        <w:rPr>
          <w:rFonts w:asciiTheme="minorHAnsi" w:hAnsiTheme="minorHAnsi"/>
          <w:lang w:val="en-GB"/>
        </w:rPr>
      </w:pPr>
    </w:p>
    <w:tbl>
      <w:tblPr>
        <w:tblpPr w:leftFromText="180" w:rightFromText="180" w:vertAnchor="text" w:horzAnchor="margin" w:tblpY="-1023"/>
        <w:tblW w:w="5000" w:type="pct"/>
        <w:tblLook w:val="00A0" w:firstRow="1" w:lastRow="0" w:firstColumn="1" w:lastColumn="0" w:noHBand="0" w:noVBand="0"/>
      </w:tblPr>
      <w:tblGrid>
        <w:gridCol w:w="3902"/>
        <w:gridCol w:w="2874"/>
        <w:gridCol w:w="2862"/>
      </w:tblGrid>
      <w:tr w:rsidR="00AF57DA" w:rsidRPr="009B38F5" w:rsidTr="00F06425">
        <w:trPr>
          <w:trHeight w:val="1556"/>
        </w:trPr>
        <w:tc>
          <w:tcPr>
            <w:tcW w:w="2024" w:type="pct"/>
          </w:tcPr>
          <w:p w:rsidR="00D45AAB" w:rsidRPr="009B38F5" w:rsidRDefault="00AF57DA" w:rsidP="009B38F5">
            <w:pPr>
              <w:spacing w:after="0" w:line="240" w:lineRule="auto"/>
              <w:rPr>
                <w:rFonts w:asciiTheme="minorHAnsi" w:hAnsiTheme="minorHAnsi" w:cs="Myriad Pro"/>
                <w:lang w:val="en-GB"/>
              </w:rPr>
            </w:pPr>
            <w:r w:rsidRPr="009B38F5">
              <w:rPr>
                <w:rFonts w:asciiTheme="minorHAnsi" w:hAnsiTheme="minorHAnsi"/>
                <w:noProof/>
              </w:rPr>
              <w:drawing>
                <wp:inline distT="0" distB="0" distL="0" distR="0" wp14:anchorId="2E79CEF3" wp14:editId="12051C98">
                  <wp:extent cx="2057400" cy="102517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66393" cy="1029652"/>
                          </a:xfrm>
                          <a:prstGeom prst="rect">
                            <a:avLst/>
                          </a:prstGeom>
                        </pic:spPr>
                      </pic:pic>
                    </a:graphicData>
                  </a:graphic>
                </wp:inline>
              </w:drawing>
            </w:r>
          </w:p>
        </w:tc>
        <w:tc>
          <w:tcPr>
            <w:tcW w:w="1491" w:type="pct"/>
          </w:tcPr>
          <w:p w:rsidR="00995BBC" w:rsidRPr="009B38F5" w:rsidRDefault="00995BBC" w:rsidP="009B38F5">
            <w:pPr>
              <w:spacing w:after="0" w:line="240" w:lineRule="auto"/>
              <w:jc w:val="center"/>
              <w:rPr>
                <w:rFonts w:asciiTheme="minorHAnsi" w:hAnsiTheme="minorHAnsi" w:cs="Myriad Pro"/>
                <w:lang w:val="en-GB"/>
              </w:rPr>
            </w:pPr>
          </w:p>
          <w:p w:rsidR="00995BBC" w:rsidRPr="009B38F5" w:rsidRDefault="00995BBC" w:rsidP="009B38F5">
            <w:pPr>
              <w:spacing w:after="0" w:line="240" w:lineRule="auto"/>
              <w:jc w:val="center"/>
              <w:rPr>
                <w:rFonts w:asciiTheme="minorHAnsi" w:hAnsiTheme="minorHAnsi" w:cs="Myriad Pro"/>
                <w:lang w:val="en-GB"/>
              </w:rPr>
            </w:pPr>
          </w:p>
          <w:p w:rsidR="00D45AAB" w:rsidRPr="009B38F5" w:rsidRDefault="00D45AAB" w:rsidP="009B38F5">
            <w:pPr>
              <w:spacing w:after="0" w:line="240" w:lineRule="auto"/>
              <w:rPr>
                <w:rFonts w:asciiTheme="minorHAnsi" w:hAnsiTheme="minorHAnsi" w:cs="Myriad Pro"/>
                <w:lang w:val="en-GB"/>
              </w:rPr>
            </w:pPr>
          </w:p>
        </w:tc>
        <w:tc>
          <w:tcPr>
            <w:tcW w:w="1485" w:type="pct"/>
          </w:tcPr>
          <w:p w:rsidR="00D45AAB" w:rsidRPr="009B38F5" w:rsidRDefault="000B006A" w:rsidP="009B38F5">
            <w:pPr>
              <w:spacing w:after="0" w:line="240" w:lineRule="auto"/>
              <w:jc w:val="right"/>
              <w:rPr>
                <w:rFonts w:asciiTheme="minorHAnsi" w:hAnsiTheme="minorHAnsi" w:cs="Myriad Pro"/>
                <w:lang w:val="en-GB"/>
              </w:rPr>
            </w:pPr>
            <w:r w:rsidRPr="009B38F5">
              <w:rPr>
                <w:rFonts w:asciiTheme="minorHAnsi" w:hAnsiTheme="minorHAnsi" w:cs="Myriad Pro"/>
                <w:noProof/>
              </w:rPr>
              <w:drawing>
                <wp:inline distT="0" distB="0" distL="0" distR="0">
                  <wp:extent cx="588931" cy="1047750"/>
                  <wp:effectExtent l="0" t="0" r="1905"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2705" cy="1054464"/>
                          </a:xfrm>
                          <a:prstGeom prst="rect">
                            <a:avLst/>
                          </a:prstGeom>
                          <a:noFill/>
                          <a:ln>
                            <a:noFill/>
                          </a:ln>
                        </pic:spPr>
                      </pic:pic>
                    </a:graphicData>
                  </a:graphic>
                </wp:inline>
              </w:drawing>
            </w:r>
          </w:p>
        </w:tc>
      </w:tr>
    </w:tbl>
    <w:p w:rsidR="00FE6F57" w:rsidRPr="009B38F5" w:rsidRDefault="00495411" w:rsidP="009B38F5">
      <w:pPr>
        <w:spacing w:after="0" w:line="240" w:lineRule="auto"/>
        <w:ind w:left="-270"/>
        <w:jc w:val="center"/>
        <w:rPr>
          <w:rFonts w:asciiTheme="minorHAnsi" w:hAnsiTheme="minorHAnsi" w:cs="Arial"/>
          <w:b/>
          <w:bCs/>
          <w:lang w:val="en-GB"/>
        </w:rPr>
      </w:pPr>
      <w:r w:rsidRPr="009B38F5">
        <w:rPr>
          <w:rFonts w:asciiTheme="minorHAnsi" w:hAnsiTheme="minorHAnsi" w:cs="Arial"/>
          <w:b/>
          <w:bCs/>
          <w:lang w:val="en-GB"/>
        </w:rPr>
        <w:t xml:space="preserve">MINUTES OF THE </w:t>
      </w:r>
      <w:r w:rsidR="00B8151F" w:rsidRPr="009B38F5">
        <w:rPr>
          <w:rFonts w:asciiTheme="minorHAnsi" w:hAnsiTheme="minorHAnsi" w:cs="Arial"/>
          <w:b/>
          <w:bCs/>
          <w:lang w:val="en-GB"/>
        </w:rPr>
        <w:t>PROJECT BOARD MEETING</w:t>
      </w:r>
    </w:p>
    <w:p w:rsidR="00FE6F57" w:rsidRPr="009B38F5" w:rsidRDefault="00B8151F" w:rsidP="009B38F5">
      <w:pPr>
        <w:spacing w:after="0" w:line="240" w:lineRule="auto"/>
        <w:ind w:left="-270"/>
        <w:jc w:val="center"/>
        <w:rPr>
          <w:rFonts w:asciiTheme="minorHAnsi" w:hAnsiTheme="minorHAnsi" w:cs="Arial"/>
          <w:b/>
          <w:bCs/>
          <w:color w:val="365F91" w:themeColor="accent1" w:themeShade="BF"/>
          <w:shd w:val="clear" w:color="auto" w:fill="FFFFFF"/>
          <w:lang w:val="en-GB"/>
        </w:rPr>
      </w:pPr>
      <w:r w:rsidRPr="009B38F5">
        <w:rPr>
          <w:rFonts w:asciiTheme="minorHAnsi" w:hAnsiTheme="minorHAnsi" w:cs="Arial"/>
          <w:b/>
          <w:bCs/>
          <w:color w:val="365F91" w:themeColor="accent1" w:themeShade="BF"/>
          <w:shd w:val="clear" w:color="auto" w:fill="FFFFFF"/>
          <w:lang w:val="en-GB"/>
        </w:rPr>
        <w:t>STRENGTHENING SME BUSINESS MEMBERSHIP ORGANIZATIONS</w:t>
      </w:r>
    </w:p>
    <w:p w:rsidR="00FE6F57" w:rsidRPr="009B38F5" w:rsidRDefault="00FE6F57" w:rsidP="009B38F5">
      <w:pPr>
        <w:spacing w:after="0" w:line="240" w:lineRule="auto"/>
        <w:ind w:left="-270"/>
        <w:jc w:val="center"/>
        <w:rPr>
          <w:rFonts w:asciiTheme="minorHAnsi" w:hAnsiTheme="minorHAnsi" w:cs="Arial"/>
          <w:b/>
          <w:bCs/>
          <w:lang w:val="en-GB"/>
        </w:rPr>
      </w:pPr>
    </w:p>
    <w:p w:rsidR="00FE6F57" w:rsidRPr="009B38F5" w:rsidRDefault="00495411" w:rsidP="009B38F5">
      <w:pPr>
        <w:spacing w:after="0" w:line="240" w:lineRule="auto"/>
        <w:rPr>
          <w:rFonts w:asciiTheme="minorHAnsi" w:hAnsiTheme="minorHAnsi" w:cs="Arial"/>
          <w:lang w:val="en-GB"/>
        </w:rPr>
      </w:pPr>
      <w:r w:rsidRPr="009B38F5">
        <w:rPr>
          <w:rFonts w:asciiTheme="minorHAnsi" w:hAnsiTheme="minorHAnsi" w:cs="Arial"/>
          <w:b/>
          <w:bCs/>
          <w:color w:val="365F91" w:themeColor="accent1" w:themeShade="BF"/>
          <w:shd w:val="clear" w:color="auto" w:fill="FFFFFF"/>
          <w:lang w:val="en-GB"/>
        </w:rPr>
        <w:t>Date:</w:t>
      </w:r>
      <w:r w:rsidRPr="009B38F5">
        <w:rPr>
          <w:rFonts w:asciiTheme="minorHAnsi" w:hAnsiTheme="minorHAnsi" w:cs="Arial"/>
          <w:lang w:val="en-GB"/>
        </w:rPr>
        <w:t xml:space="preserve"> </w:t>
      </w:r>
      <w:r w:rsidR="003C0B9D" w:rsidRPr="009B38F5">
        <w:rPr>
          <w:rFonts w:asciiTheme="minorHAnsi" w:hAnsiTheme="minorHAnsi" w:cs="Arial"/>
          <w:lang w:val="en-GB"/>
        </w:rPr>
        <w:tab/>
      </w:r>
      <w:r w:rsidR="003C0B9D" w:rsidRPr="009B38F5">
        <w:rPr>
          <w:rFonts w:asciiTheme="minorHAnsi" w:hAnsiTheme="minorHAnsi" w:cs="Arial"/>
          <w:lang w:val="en-GB"/>
        </w:rPr>
        <w:tab/>
      </w:r>
      <w:r w:rsidR="007915D7" w:rsidRPr="009B38F5">
        <w:rPr>
          <w:rFonts w:asciiTheme="minorHAnsi" w:hAnsiTheme="minorHAnsi" w:cs="Arial"/>
          <w:lang w:val="en-GB"/>
        </w:rPr>
        <w:t>2</w:t>
      </w:r>
      <w:r w:rsidR="00EB52DB" w:rsidRPr="009B38F5">
        <w:rPr>
          <w:rFonts w:asciiTheme="minorHAnsi" w:hAnsiTheme="minorHAnsi" w:cs="Arial"/>
          <w:lang w:val="en-GB"/>
        </w:rPr>
        <w:t>5</w:t>
      </w:r>
      <w:r w:rsidR="007915D7" w:rsidRPr="009B38F5">
        <w:rPr>
          <w:rFonts w:asciiTheme="minorHAnsi" w:hAnsiTheme="minorHAnsi" w:cs="Arial"/>
          <w:lang w:val="en-GB"/>
        </w:rPr>
        <w:t xml:space="preserve"> </w:t>
      </w:r>
      <w:r w:rsidR="00EB52DB" w:rsidRPr="009B38F5">
        <w:rPr>
          <w:rFonts w:asciiTheme="minorHAnsi" w:hAnsiTheme="minorHAnsi" w:cs="Arial"/>
          <w:lang w:val="en-GB"/>
        </w:rPr>
        <w:t>June 2018</w:t>
      </w:r>
    </w:p>
    <w:p w:rsidR="00495411" w:rsidRPr="009B38F5" w:rsidRDefault="00495411" w:rsidP="009B38F5">
      <w:pPr>
        <w:spacing w:after="0" w:line="240" w:lineRule="auto"/>
        <w:rPr>
          <w:rFonts w:asciiTheme="minorHAnsi" w:hAnsiTheme="minorHAnsi" w:cs="Arial"/>
          <w:lang w:val="en-GB"/>
        </w:rPr>
      </w:pPr>
      <w:r w:rsidRPr="009B38F5">
        <w:rPr>
          <w:rFonts w:asciiTheme="minorHAnsi" w:hAnsiTheme="minorHAnsi" w:cs="Arial"/>
          <w:b/>
          <w:bCs/>
          <w:color w:val="365F91" w:themeColor="accent1" w:themeShade="BF"/>
          <w:shd w:val="clear" w:color="auto" w:fill="FFFFFF"/>
          <w:lang w:val="en-GB"/>
        </w:rPr>
        <w:t>Venue:</w:t>
      </w:r>
      <w:r w:rsidRPr="009B38F5">
        <w:rPr>
          <w:rFonts w:asciiTheme="minorHAnsi" w:hAnsiTheme="minorHAnsi" w:cs="Arial"/>
          <w:lang w:val="en-GB"/>
        </w:rPr>
        <w:t xml:space="preserve"> </w:t>
      </w:r>
      <w:r w:rsidR="003C0B9D" w:rsidRPr="009B38F5">
        <w:rPr>
          <w:rFonts w:asciiTheme="minorHAnsi" w:hAnsiTheme="minorHAnsi" w:cs="Arial"/>
          <w:lang w:val="en-GB"/>
        </w:rPr>
        <w:tab/>
      </w:r>
      <w:r w:rsidR="00CD2205" w:rsidRPr="009B38F5">
        <w:rPr>
          <w:rFonts w:asciiTheme="minorHAnsi" w:hAnsiTheme="minorHAnsi" w:cs="Arial"/>
          <w:lang w:val="en-GB"/>
        </w:rPr>
        <w:t xml:space="preserve">             </w:t>
      </w:r>
      <w:r w:rsidR="005D113C" w:rsidRPr="009B38F5">
        <w:rPr>
          <w:rFonts w:asciiTheme="minorHAnsi" w:hAnsiTheme="minorHAnsi" w:cs="Arial"/>
          <w:lang w:val="en-GB"/>
        </w:rPr>
        <w:t xml:space="preserve"> </w:t>
      </w:r>
      <w:r w:rsidR="00CD2205" w:rsidRPr="009B38F5">
        <w:rPr>
          <w:rFonts w:asciiTheme="minorHAnsi" w:hAnsiTheme="minorHAnsi" w:cs="Arial"/>
          <w:lang w:val="en-GB"/>
        </w:rPr>
        <w:t xml:space="preserve"> </w:t>
      </w:r>
      <w:r w:rsidR="007915D7" w:rsidRPr="009B38F5">
        <w:rPr>
          <w:rFonts w:asciiTheme="minorHAnsi" w:hAnsiTheme="minorHAnsi" w:cs="Arial"/>
          <w:lang w:val="en-GB"/>
        </w:rPr>
        <w:t>UN premises, 20 Esplanadna St., 7th floor, Kyiv</w:t>
      </w:r>
    </w:p>
    <w:p w:rsidR="005C4BA5" w:rsidRPr="009B38F5" w:rsidRDefault="00495411" w:rsidP="009B38F5">
      <w:pPr>
        <w:spacing w:after="0" w:line="240" w:lineRule="auto"/>
        <w:ind w:right="16"/>
        <w:rPr>
          <w:rFonts w:asciiTheme="minorHAnsi" w:hAnsiTheme="minorHAnsi" w:cs="Arial"/>
          <w:b/>
          <w:bCs/>
          <w:color w:val="365F91" w:themeColor="accent1" w:themeShade="BF"/>
          <w:shd w:val="clear" w:color="auto" w:fill="FFFFFF"/>
          <w:lang w:val="en-GB"/>
        </w:rPr>
      </w:pPr>
      <w:r w:rsidRPr="009B38F5">
        <w:rPr>
          <w:rFonts w:asciiTheme="minorHAnsi" w:hAnsiTheme="minorHAnsi" w:cs="Arial"/>
          <w:b/>
          <w:bCs/>
          <w:color w:val="365F91" w:themeColor="accent1" w:themeShade="BF"/>
          <w:shd w:val="clear" w:color="auto" w:fill="FFFFFF"/>
          <w:lang w:val="en-GB"/>
        </w:rPr>
        <w:t>Participants:</w:t>
      </w:r>
    </w:p>
    <w:p w:rsidR="00A47D30" w:rsidRPr="009B38F5" w:rsidRDefault="00A47D30" w:rsidP="009B38F5">
      <w:pPr>
        <w:spacing w:after="0" w:line="240" w:lineRule="auto"/>
        <w:ind w:left="1418" w:right="16"/>
        <w:contextualSpacing/>
        <w:jc w:val="both"/>
        <w:rPr>
          <w:rFonts w:asciiTheme="minorHAnsi" w:hAnsiTheme="minorHAnsi"/>
          <w:b/>
          <w:u w:val="single"/>
          <w:lang w:val="en-GB"/>
        </w:rPr>
      </w:pPr>
      <w:r w:rsidRPr="009B38F5">
        <w:rPr>
          <w:rFonts w:asciiTheme="minorHAnsi" w:hAnsiTheme="minorHAnsi"/>
          <w:b/>
          <w:u w:val="single"/>
          <w:lang w:val="en-GB"/>
        </w:rPr>
        <w:t>U</w:t>
      </w:r>
      <w:r w:rsidR="0000262E">
        <w:rPr>
          <w:rFonts w:asciiTheme="minorHAnsi" w:hAnsiTheme="minorHAnsi"/>
          <w:b/>
          <w:u w:val="single"/>
          <w:lang w:val="en-GB"/>
        </w:rPr>
        <w:t xml:space="preserve">nited </w:t>
      </w:r>
      <w:r w:rsidRPr="009B38F5">
        <w:rPr>
          <w:rFonts w:asciiTheme="minorHAnsi" w:hAnsiTheme="minorHAnsi"/>
          <w:b/>
          <w:u w:val="single"/>
          <w:lang w:val="en-GB"/>
        </w:rPr>
        <w:t>N</w:t>
      </w:r>
      <w:r w:rsidR="0000262E">
        <w:rPr>
          <w:rFonts w:asciiTheme="minorHAnsi" w:hAnsiTheme="minorHAnsi"/>
          <w:b/>
          <w:u w:val="single"/>
          <w:lang w:val="en-GB"/>
        </w:rPr>
        <w:t xml:space="preserve">ations </w:t>
      </w:r>
      <w:r w:rsidRPr="009B38F5">
        <w:rPr>
          <w:rFonts w:asciiTheme="minorHAnsi" w:hAnsiTheme="minorHAnsi"/>
          <w:b/>
          <w:u w:val="single"/>
          <w:lang w:val="en-GB"/>
        </w:rPr>
        <w:t>D</w:t>
      </w:r>
      <w:r w:rsidR="0000262E">
        <w:rPr>
          <w:rFonts w:asciiTheme="minorHAnsi" w:hAnsiTheme="minorHAnsi"/>
          <w:b/>
          <w:u w:val="single"/>
          <w:lang w:val="en-GB"/>
        </w:rPr>
        <w:t xml:space="preserve">evelopment </w:t>
      </w:r>
      <w:r w:rsidRPr="009B38F5">
        <w:rPr>
          <w:rFonts w:asciiTheme="minorHAnsi" w:hAnsiTheme="minorHAnsi"/>
          <w:b/>
          <w:u w:val="single"/>
          <w:lang w:val="en-GB"/>
        </w:rPr>
        <w:t>P</w:t>
      </w:r>
      <w:r w:rsidR="0000262E">
        <w:rPr>
          <w:rFonts w:asciiTheme="minorHAnsi" w:hAnsiTheme="minorHAnsi"/>
          <w:b/>
          <w:u w:val="single"/>
          <w:lang w:val="en-GB"/>
        </w:rPr>
        <w:t>rogramme</w:t>
      </w:r>
      <w:r w:rsidR="0038578A" w:rsidRPr="009B38F5">
        <w:rPr>
          <w:rFonts w:asciiTheme="minorHAnsi" w:hAnsiTheme="minorHAnsi"/>
          <w:b/>
          <w:u w:val="single"/>
          <w:lang w:val="en-GB"/>
        </w:rPr>
        <w:t xml:space="preserve"> in Ukraine</w:t>
      </w:r>
      <w:r w:rsidR="0000262E">
        <w:rPr>
          <w:rFonts w:asciiTheme="minorHAnsi" w:hAnsiTheme="minorHAnsi"/>
          <w:b/>
          <w:u w:val="single"/>
          <w:lang w:val="en-GB"/>
        </w:rPr>
        <w:t xml:space="preserve"> (UNDP)</w:t>
      </w:r>
      <w:r w:rsidRPr="009B38F5">
        <w:rPr>
          <w:rFonts w:asciiTheme="minorHAnsi" w:hAnsiTheme="minorHAnsi"/>
          <w:b/>
          <w:u w:val="single"/>
          <w:lang w:val="en-GB"/>
        </w:rPr>
        <w:t>:</w:t>
      </w:r>
    </w:p>
    <w:p w:rsidR="00EB52DB" w:rsidRPr="009B38F5" w:rsidRDefault="00A47D30" w:rsidP="009B38F5">
      <w:pPr>
        <w:spacing w:after="0" w:line="240" w:lineRule="auto"/>
        <w:ind w:left="1418" w:right="17"/>
        <w:jc w:val="both"/>
        <w:rPr>
          <w:rFonts w:asciiTheme="minorHAnsi" w:hAnsiTheme="minorHAnsi"/>
          <w:lang w:val="en-GB"/>
        </w:rPr>
      </w:pPr>
      <w:r w:rsidRPr="009B38F5">
        <w:rPr>
          <w:rFonts w:asciiTheme="minorHAnsi" w:hAnsiTheme="minorHAnsi"/>
          <w:b/>
          <w:lang w:val="en-GB"/>
        </w:rPr>
        <w:t>M</w:t>
      </w:r>
      <w:r w:rsidR="008713D2" w:rsidRPr="009B38F5">
        <w:rPr>
          <w:rFonts w:asciiTheme="minorHAnsi" w:hAnsiTheme="minorHAnsi"/>
          <w:b/>
          <w:lang w:val="en-GB"/>
        </w:rPr>
        <w:t>s</w:t>
      </w:r>
      <w:r w:rsidRPr="009B38F5">
        <w:rPr>
          <w:rFonts w:asciiTheme="minorHAnsi" w:hAnsiTheme="minorHAnsi"/>
          <w:b/>
          <w:lang w:val="en-GB"/>
        </w:rPr>
        <w:t>.</w:t>
      </w:r>
      <w:r w:rsidR="00D132D8" w:rsidRPr="009B38F5">
        <w:rPr>
          <w:rFonts w:asciiTheme="minorHAnsi" w:hAnsiTheme="minorHAnsi"/>
          <w:b/>
          <w:lang w:val="en-GB"/>
        </w:rPr>
        <w:t xml:space="preserve"> </w:t>
      </w:r>
      <w:r w:rsidR="00EB52DB" w:rsidRPr="009B38F5">
        <w:rPr>
          <w:rFonts w:asciiTheme="minorHAnsi" w:hAnsiTheme="minorHAnsi"/>
          <w:b/>
          <w:lang w:val="en-GB"/>
        </w:rPr>
        <w:t>Blerta Cela</w:t>
      </w:r>
      <w:r w:rsidRPr="009B38F5">
        <w:rPr>
          <w:rFonts w:asciiTheme="minorHAnsi" w:hAnsiTheme="minorHAnsi"/>
          <w:lang w:val="en-GB"/>
        </w:rPr>
        <w:t xml:space="preserve">, </w:t>
      </w:r>
      <w:r w:rsidR="00D132D8" w:rsidRPr="009B38F5">
        <w:rPr>
          <w:rFonts w:asciiTheme="minorHAnsi" w:hAnsiTheme="minorHAnsi"/>
          <w:lang w:val="en-GB"/>
        </w:rPr>
        <w:t xml:space="preserve">Deputy </w:t>
      </w:r>
      <w:r w:rsidRPr="009B38F5">
        <w:rPr>
          <w:rFonts w:asciiTheme="minorHAnsi" w:hAnsiTheme="minorHAnsi"/>
          <w:lang w:val="en-GB"/>
        </w:rPr>
        <w:t>Country Director</w:t>
      </w:r>
    </w:p>
    <w:p w:rsidR="00184CA7" w:rsidRPr="009B38F5" w:rsidRDefault="00EB52DB" w:rsidP="009B38F5">
      <w:pPr>
        <w:spacing w:after="0" w:line="240" w:lineRule="auto"/>
        <w:ind w:left="1418" w:right="17"/>
        <w:jc w:val="both"/>
        <w:rPr>
          <w:rFonts w:asciiTheme="minorHAnsi" w:hAnsiTheme="minorHAnsi"/>
          <w:lang w:val="en-GB"/>
        </w:rPr>
      </w:pPr>
      <w:r w:rsidRPr="009B38F5">
        <w:rPr>
          <w:rFonts w:asciiTheme="minorHAnsi" w:hAnsiTheme="minorHAnsi"/>
          <w:b/>
          <w:lang w:val="en-GB"/>
        </w:rPr>
        <w:t>Ms</w:t>
      </w:r>
      <w:r w:rsidR="00184CA7" w:rsidRPr="009B38F5">
        <w:rPr>
          <w:rFonts w:asciiTheme="minorHAnsi" w:hAnsiTheme="minorHAnsi"/>
          <w:b/>
          <w:lang w:val="en-GB"/>
        </w:rPr>
        <w:t xml:space="preserve">. </w:t>
      </w:r>
      <w:bookmarkStart w:id="0" w:name="_Hlk499503204"/>
      <w:r w:rsidRPr="009B38F5">
        <w:rPr>
          <w:rFonts w:asciiTheme="minorHAnsi" w:hAnsiTheme="minorHAnsi"/>
          <w:b/>
          <w:lang w:val="en-GB"/>
        </w:rPr>
        <w:t>Oksana Remiga</w:t>
      </w:r>
      <w:r w:rsidRPr="009B38F5">
        <w:rPr>
          <w:rFonts w:asciiTheme="minorHAnsi" w:hAnsiTheme="minorHAnsi"/>
          <w:lang w:val="en-GB"/>
        </w:rPr>
        <w:t>, Programme Analyst</w:t>
      </w:r>
    </w:p>
    <w:bookmarkEnd w:id="0"/>
    <w:p w:rsidR="00A47D30" w:rsidRPr="009B38F5" w:rsidRDefault="00A47D30" w:rsidP="009B38F5">
      <w:pPr>
        <w:spacing w:after="0" w:line="240" w:lineRule="auto"/>
        <w:ind w:left="1418" w:right="17"/>
        <w:jc w:val="both"/>
        <w:rPr>
          <w:rFonts w:asciiTheme="minorHAnsi" w:hAnsiTheme="minorHAnsi"/>
          <w:lang w:val="en-GB"/>
        </w:rPr>
      </w:pPr>
      <w:r w:rsidRPr="009B38F5">
        <w:rPr>
          <w:rFonts w:asciiTheme="minorHAnsi" w:hAnsiTheme="minorHAnsi"/>
          <w:b/>
          <w:lang w:val="en-GB"/>
        </w:rPr>
        <w:t>Mr. Andriy Zayika,</w:t>
      </w:r>
      <w:r w:rsidRPr="009B38F5">
        <w:rPr>
          <w:rFonts w:asciiTheme="minorHAnsi" w:hAnsiTheme="minorHAnsi"/>
          <w:lang w:val="en-GB"/>
        </w:rPr>
        <w:t xml:space="preserve"> Project Manager</w:t>
      </w:r>
    </w:p>
    <w:p w:rsidR="00541767" w:rsidRPr="009B38F5" w:rsidRDefault="00541767" w:rsidP="009B38F5">
      <w:pPr>
        <w:spacing w:after="0" w:line="240" w:lineRule="auto"/>
        <w:ind w:left="1418" w:right="17"/>
        <w:jc w:val="both"/>
        <w:rPr>
          <w:rFonts w:asciiTheme="minorHAnsi" w:hAnsiTheme="minorHAnsi"/>
          <w:lang w:val="en-GB"/>
        </w:rPr>
      </w:pPr>
      <w:r w:rsidRPr="009B38F5">
        <w:rPr>
          <w:rFonts w:asciiTheme="minorHAnsi" w:hAnsiTheme="minorHAnsi"/>
          <w:b/>
          <w:lang w:val="en-GB"/>
        </w:rPr>
        <w:t>Ms. Yuliya Golovanova</w:t>
      </w:r>
      <w:r w:rsidRPr="009B38F5">
        <w:rPr>
          <w:rFonts w:asciiTheme="minorHAnsi" w:hAnsiTheme="minorHAnsi"/>
          <w:lang w:val="en-GB"/>
        </w:rPr>
        <w:t>, Advocacy and Government Comp</w:t>
      </w:r>
      <w:r w:rsidR="005D113C" w:rsidRPr="009B38F5">
        <w:rPr>
          <w:rFonts w:asciiTheme="minorHAnsi" w:hAnsiTheme="minorHAnsi"/>
          <w:lang w:val="en-GB"/>
        </w:rPr>
        <w:t>onent</w:t>
      </w:r>
      <w:r w:rsidRPr="009B38F5">
        <w:rPr>
          <w:rFonts w:asciiTheme="minorHAnsi" w:hAnsiTheme="minorHAnsi"/>
          <w:lang w:val="en-GB"/>
        </w:rPr>
        <w:t xml:space="preserve"> Coordinator</w:t>
      </w:r>
    </w:p>
    <w:p w:rsidR="00A47D30" w:rsidRPr="009B38F5" w:rsidRDefault="00A47D30" w:rsidP="009B38F5">
      <w:pPr>
        <w:spacing w:after="0" w:line="240" w:lineRule="auto"/>
        <w:ind w:left="1418" w:right="17"/>
        <w:jc w:val="both"/>
        <w:rPr>
          <w:rFonts w:asciiTheme="minorHAnsi" w:hAnsiTheme="minorHAnsi"/>
          <w:lang w:val="en-GB"/>
        </w:rPr>
      </w:pPr>
      <w:r w:rsidRPr="009B38F5">
        <w:rPr>
          <w:rFonts w:asciiTheme="minorHAnsi" w:hAnsiTheme="minorHAnsi"/>
          <w:b/>
          <w:lang w:val="en-GB"/>
        </w:rPr>
        <w:t>Ms.</w:t>
      </w:r>
      <w:r w:rsidR="00A84BBA" w:rsidRPr="009B38F5">
        <w:rPr>
          <w:rFonts w:asciiTheme="minorHAnsi" w:hAnsiTheme="minorHAnsi"/>
          <w:b/>
          <w:lang w:val="en-GB"/>
        </w:rPr>
        <w:t xml:space="preserve"> </w:t>
      </w:r>
      <w:r w:rsidRPr="009B38F5">
        <w:rPr>
          <w:rFonts w:asciiTheme="minorHAnsi" w:hAnsiTheme="minorHAnsi"/>
          <w:b/>
          <w:lang w:val="en-GB"/>
        </w:rPr>
        <w:t>Iryna Gerasymenko,</w:t>
      </w:r>
      <w:r w:rsidRPr="009B38F5">
        <w:rPr>
          <w:rFonts w:asciiTheme="minorHAnsi" w:hAnsiTheme="minorHAnsi"/>
          <w:lang w:val="en-GB"/>
        </w:rPr>
        <w:t xml:space="preserve"> Project Associate</w:t>
      </w:r>
    </w:p>
    <w:p w:rsidR="00A47D30" w:rsidRPr="009B38F5" w:rsidRDefault="00A47D30" w:rsidP="009B38F5">
      <w:pPr>
        <w:spacing w:after="0" w:line="240" w:lineRule="auto"/>
        <w:ind w:left="1418" w:right="17"/>
        <w:jc w:val="both"/>
        <w:rPr>
          <w:rFonts w:asciiTheme="minorHAnsi" w:hAnsiTheme="minorHAnsi"/>
          <w:lang w:val="en-GB"/>
        </w:rPr>
      </w:pPr>
    </w:p>
    <w:p w:rsidR="005C4BA5" w:rsidRPr="009B38F5" w:rsidRDefault="005C4BA5" w:rsidP="009B38F5">
      <w:pPr>
        <w:spacing w:after="0" w:line="240" w:lineRule="auto"/>
        <w:ind w:left="1418"/>
        <w:jc w:val="both"/>
        <w:rPr>
          <w:rFonts w:asciiTheme="minorHAnsi" w:hAnsiTheme="minorHAnsi"/>
          <w:b/>
          <w:u w:val="single"/>
          <w:lang w:val="en-GB"/>
        </w:rPr>
      </w:pPr>
      <w:r w:rsidRPr="009B38F5">
        <w:rPr>
          <w:rFonts w:asciiTheme="minorHAnsi" w:hAnsiTheme="minorHAnsi"/>
          <w:b/>
          <w:u w:val="single"/>
          <w:lang w:val="en-GB"/>
        </w:rPr>
        <w:t>Swiss Cooperation Office in Ukraine</w:t>
      </w:r>
      <w:r w:rsidR="0000262E">
        <w:rPr>
          <w:rFonts w:asciiTheme="minorHAnsi" w:hAnsiTheme="minorHAnsi"/>
          <w:b/>
          <w:u w:val="single"/>
          <w:lang w:val="en-GB"/>
        </w:rPr>
        <w:t xml:space="preserve"> (SCO)</w:t>
      </w:r>
      <w:r w:rsidRPr="009B38F5">
        <w:rPr>
          <w:rFonts w:asciiTheme="minorHAnsi" w:hAnsiTheme="minorHAnsi"/>
          <w:b/>
          <w:u w:val="single"/>
          <w:lang w:val="en-GB"/>
        </w:rPr>
        <w:t>:</w:t>
      </w:r>
    </w:p>
    <w:p w:rsidR="00D46ACC" w:rsidRPr="009B38F5" w:rsidRDefault="005C4BA5" w:rsidP="009B38F5">
      <w:pPr>
        <w:tabs>
          <w:tab w:val="left" w:pos="7995"/>
        </w:tabs>
        <w:spacing w:after="0" w:line="240" w:lineRule="auto"/>
        <w:ind w:left="1418" w:right="17"/>
        <w:jc w:val="both"/>
        <w:rPr>
          <w:rStyle w:val="Emphasis"/>
          <w:rFonts w:asciiTheme="minorHAnsi" w:hAnsiTheme="minorHAnsi"/>
          <w:i w:val="0"/>
          <w:shd w:val="clear" w:color="auto" w:fill="FFFFFF"/>
          <w:lang w:val="en-GB"/>
        </w:rPr>
      </w:pPr>
      <w:r w:rsidRPr="009B38F5">
        <w:rPr>
          <w:rFonts w:asciiTheme="minorHAnsi" w:hAnsiTheme="minorHAnsi"/>
          <w:b/>
          <w:lang w:val="en-GB"/>
        </w:rPr>
        <w:t xml:space="preserve">Mr. Holger Tausch, </w:t>
      </w:r>
      <w:r w:rsidRPr="009B38F5">
        <w:rPr>
          <w:rStyle w:val="Emphasis"/>
          <w:rFonts w:asciiTheme="minorHAnsi" w:hAnsiTheme="minorHAnsi"/>
          <w:i w:val="0"/>
          <w:shd w:val="clear" w:color="auto" w:fill="FFFFFF"/>
          <w:lang w:val="en-GB"/>
        </w:rPr>
        <w:t xml:space="preserve">Director </w:t>
      </w:r>
      <w:r w:rsidR="00F06425" w:rsidRPr="009B38F5">
        <w:rPr>
          <w:rStyle w:val="Emphasis"/>
          <w:rFonts w:asciiTheme="minorHAnsi" w:hAnsiTheme="minorHAnsi"/>
          <w:i w:val="0"/>
          <w:shd w:val="clear" w:color="auto" w:fill="FFFFFF"/>
          <w:lang w:val="en-GB"/>
        </w:rPr>
        <w:tab/>
      </w:r>
    </w:p>
    <w:p w:rsidR="005C4BA5" w:rsidRPr="009B38F5" w:rsidRDefault="005C4BA5" w:rsidP="009B38F5">
      <w:pPr>
        <w:spacing w:after="0" w:line="240" w:lineRule="auto"/>
        <w:ind w:left="1418" w:right="17"/>
        <w:jc w:val="both"/>
        <w:rPr>
          <w:rFonts w:asciiTheme="minorHAnsi" w:hAnsiTheme="minorHAnsi"/>
          <w:b/>
          <w:u w:val="single"/>
          <w:lang w:val="en-GB"/>
        </w:rPr>
      </w:pPr>
      <w:r w:rsidRPr="009B38F5">
        <w:rPr>
          <w:rFonts w:asciiTheme="minorHAnsi" w:hAnsiTheme="minorHAnsi"/>
          <w:b/>
          <w:lang w:val="en-GB"/>
        </w:rPr>
        <w:t xml:space="preserve">Mr. Viktor Shutkevych, </w:t>
      </w:r>
      <w:r w:rsidR="00DC53DD" w:rsidRPr="009B38F5">
        <w:rPr>
          <w:rStyle w:val="Emphasis"/>
          <w:rFonts w:asciiTheme="minorHAnsi" w:hAnsiTheme="minorHAnsi"/>
          <w:i w:val="0"/>
          <w:shd w:val="clear" w:color="auto" w:fill="FFFFFF"/>
          <w:lang w:val="en-GB"/>
        </w:rPr>
        <w:t>Assistant</w:t>
      </w:r>
      <w:r w:rsidRPr="009B38F5">
        <w:rPr>
          <w:rStyle w:val="Emphasis"/>
          <w:rFonts w:asciiTheme="minorHAnsi" w:hAnsiTheme="minorHAnsi"/>
          <w:i w:val="0"/>
          <w:shd w:val="clear" w:color="auto" w:fill="FFFFFF"/>
          <w:lang w:val="en-GB"/>
        </w:rPr>
        <w:t xml:space="preserve"> Director </w:t>
      </w:r>
    </w:p>
    <w:p w:rsidR="00184CA7" w:rsidRPr="009B38F5" w:rsidRDefault="00184CA7" w:rsidP="009B38F5">
      <w:pPr>
        <w:spacing w:after="0" w:line="240" w:lineRule="auto"/>
        <w:ind w:left="1418" w:right="17"/>
        <w:jc w:val="both"/>
        <w:rPr>
          <w:rFonts w:asciiTheme="minorHAnsi" w:hAnsiTheme="minorHAnsi"/>
          <w:b/>
          <w:u w:val="single"/>
          <w:lang w:val="en-GB"/>
        </w:rPr>
      </w:pPr>
    </w:p>
    <w:p w:rsidR="005C4BA5" w:rsidRPr="009B38F5" w:rsidRDefault="005C4BA5" w:rsidP="009B38F5">
      <w:pPr>
        <w:spacing w:after="0" w:line="240" w:lineRule="auto"/>
        <w:ind w:left="1418" w:right="16"/>
        <w:contextualSpacing/>
        <w:jc w:val="both"/>
        <w:rPr>
          <w:rFonts w:asciiTheme="minorHAnsi" w:hAnsiTheme="minorHAnsi"/>
          <w:b/>
          <w:u w:val="single"/>
          <w:lang w:val="en-GB"/>
        </w:rPr>
      </w:pPr>
      <w:r w:rsidRPr="009B38F5">
        <w:rPr>
          <w:rFonts w:asciiTheme="minorHAnsi" w:hAnsiTheme="minorHAnsi"/>
          <w:b/>
          <w:u w:val="single"/>
          <w:lang w:val="en-GB"/>
        </w:rPr>
        <w:t>Ministry of Economic Development and Trade of Ukraine</w:t>
      </w:r>
      <w:r w:rsidR="00A1366F" w:rsidRPr="009B38F5">
        <w:rPr>
          <w:rFonts w:asciiTheme="minorHAnsi" w:hAnsiTheme="minorHAnsi"/>
          <w:b/>
          <w:u w:val="single"/>
          <w:lang w:val="en-GB"/>
        </w:rPr>
        <w:t xml:space="preserve"> (MEDT)</w:t>
      </w:r>
      <w:r w:rsidRPr="009B38F5">
        <w:rPr>
          <w:rFonts w:asciiTheme="minorHAnsi" w:hAnsiTheme="minorHAnsi"/>
          <w:b/>
          <w:u w:val="single"/>
          <w:lang w:val="en-GB"/>
        </w:rPr>
        <w:t>:</w:t>
      </w:r>
    </w:p>
    <w:p w:rsidR="00184CA7" w:rsidRPr="009B38F5" w:rsidRDefault="00194BF1" w:rsidP="009B38F5">
      <w:pPr>
        <w:spacing w:after="0" w:line="240" w:lineRule="auto"/>
        <w:ind w:left="1418" w:right="17"/>
        <w:jc w:val="both"/>
        <w:rPr>
          <w:rStyle w:val="Emphasis"/>
          <w:rFonts w:asciiTheme="minorHAnsi" w:hAnsiTheme="minorHAnsi"/>
          <w:i w:val="0"/>
          <w:shd w:val="clear" w:color="auto" w:fill="FFFFFF"/>
          <w:lang w:val="en-GB"/>
        </w:rPr>
      </w:pPr>
      <w:r w:rsidRPr="009B38F5">
        <w:rPr>
          <w:rStyle w:val="Emphasis"/>
          <w:rFonts w:asciiTheme="minorHAnsi" w:hAnsiTheme="minorHAnsi"/>
          <w:b/>
          <w:i w:val="0"/>
          <w:shd w:val="clear" w:color="auto" w:fill="FFFFFF"/>
          <w:lang w:val="en-GB"/>
        </w:rPr>
        <w:t xml:space="preserve">Mr. </w:t>
      </w:r>
      <w:r w:rsidR="00541767" w:rsidRPr="009B38F5">
        <w:rPr>
          <w:rFonts w:asciiTheme="minorHAnsi" w:hAnsiTheme="minorHAnsi" w:cs="Arial"/>
          <w:b/>
          <w:lang w:val="en-GB"/>
        </w:rPr>
        <w:t>Daniil Menshykov</w:t>
      </w:r>
      <w:r w:rsidR="00541767" w:rsidRPr="009B38F5">
        <w:rPr>
          <w:rFonts w:asciiTheme="minorHAnsi" w:hAnsiTheme="minorHAnsi" w:cs="Arial"/>
          <w:i/>
          <w:lang w:val="en-GB"/>
        </w:rPr>
        <w:t xml:space="preserve">, </w:t>
      </w:r>
      <w:r w:rsidR="00541767" w:rsidRPr="009B38F5">
        <w:rPr>
          <w:rStyle w:val="Emphasis"/>
          <w:rFonts w:asciiTheme="minorHAnsi" w:hAnsiTheme="minorHAnsi"/>
          <w:i w:val="0"/>
          <w:shd w:val="clear" w:color="auto" w:fill="FFFFFF"/>
        </w:rPr>
        <w:t>Deputy Head of the Entrepreneurship Department</w:t>
      </w:r>
    </w:p>
    <w:p w:rsidR="00D46ACC" w:rsidRPr="009B38F5" w:rsidRDefault="00DF1B77" w:rsidP="009B38F5">
      <w:pPr>
        <w:spacing w:after="0" w:line="240" w:lineRule="auto"/>
        <w:ind w:left="1418" w:right="17"/>
        <w:jc w:val="both"/>
        <w:rPr>
          <w:rStyle w:val="Emphasis"/>
          <w:rFonts w:asciiTheme="minorHAnsi" w:hAnsiTheme="minorHAnsi"/>
          <w:i w:val="0"/>
          <w:shd w:val="clear" w:color="auto" w:fill="FFFFFF"/>
          <w:lang w:val="en-GB"/>
        </w:rPr>
      </w:pPr>
      <w:r w:rsidRPr="009B38F5">
        <w:rPr>
          <w:rStyle w:val="Emphasis"/>
          <w:rFonts w:asciiTheme="minorHAnsi" w:hAnsiTheme="minorHAnsi"/>
          <w:b/>
          <w:i w:val="0"/>
          <w:shd w:val="clear" w:color="auto" w:fill="FFFFFF"/>
          <w:lang w:val="en-GB"/>
        </w:rPr>
        <w:t xml:space="preserve">Mr. </w:t>
      </w:r>
      <w:r w:rsidR="006170FC" w:rsidRPr="009B38F5">
        <w:rPr>
          <w:rStyle w:val="Emphasis"/>
          <w:rFonts w:asciiTheme="minorHAnsi" w:hAnsiTheme="minorHAnsi"/>
          <w:b/>
          <w:i w:val="0"/>
          <w:shd w:val="clear" w:color="auto" w:fill="FFFFFF"/>
          <w:lang w:val="en-GB"/>
        </w:rPr>
        <w:t>Andriy Slabinskiy</w:t>
      </w:r>
      <w:r w:rsidRPr="009B38F5">
        <w:rPr>
          <w:rStyle w:val="Emphasis"/>
          <w:rFonts w:asciiTheme="minorHAnsi" w:hAnsiTheme="minorHAnsi"/>
          <w:b/>
          <w:i w:val="0"/>
          <w:shd w:val="clear" w:color="auto" w:fill="FFFFFF"/>
          <w:lang w:val="en-GB"/>
        </w:rPr>
        <w:t xml:space="preserve">, </w:t>
      </w:r>
      <w:r w:rsidR="00541767" w:rsidRPr="009B38F5">
        <w:rPr>
          <w:rStyle w:val="Emphasis"/>
          <w:rFonts w:asciiTheme="minorHAnsi" w:hAnsiTheme="minorHAnsi"/>
          <w:i w:val="0"/>
          <w:shd w:val="clear" w:color="auto" w:fill="FFFFFF"/>
          <w:lang w:val="en-GB"/>
        </w:rPr>
        <w:t>Adviser of Reform Project Office</w:t>
      </w:r>
    </w:p>
    <w:p w:rsidR="00541767" w:rsidRPr="009B38F5" w:rsidRDefault="00541767" w:rsidP="009B38F5">
      <w:pPr>
        <w:spacing w:after="0" w:line="240" w:lineRule="auto"/>
        <w:ind w:left="1418" w:right="17"/>
        <w:jc w:val="both"/>
        <w:rPr>
          <w:rStyle w:val="Emphasis"/>
          <w:rFonts w:asciiTheme="minorHAnsi" w:hAnsiTheme="minorHAnsi"/>
          <w:i w:val="0"/>
          <w:shd w:val="clear" w:color="auto" w:fill="FFFFFF"/>
          <w:lang w:val="en-GB"/>
        </w:rPr>
      </w:pPr>
    </w:p>
    <w:p w:rsidR="005D113C" w:rsidRPr="009B38F5" w:rsidRDefault="00B76B99" w:rsidP="009B38F5">
      <w:pPr>
        <w:spacing w:after="0" w:line="240" w:lineRule="auto"/>
        <w:ind w:right="16"/>
        <w:rPr>
          <w:rFonts w:asciiTheme="minorHAnsi" w:hAnsiTheme="minorHAnsi" w:cs="Arial"/>
          <w:b/>
          <w:bCs/>
          <w:iCs/>
          <w:color w:val="365F91" w:themeColor="accent1" w:themeShade="BF"/>
        </w:rPr>
      </w:pPr>
      <w:r w:rsidRPr="009B38F5">
        <w:rPr>
          <w:rFonts w:asciiTheme="minorHAnsi" w:hAnsiTheme="minorHAnsi" w:cs="Arial"/>
          <w:b/>
          <w:bCs/>
          <w:iCs/>
          <w:color w:val="365F91" w:themeColor="accent1" w:themeShade="BF"/>
        </w:rPr>
        <w:t>Observers</w:t>
      </w:r>
      <w:r w:rsidR="005D113C" w:rsidRPr="009B38F5">
        <w:rPr>
          <w:rFonts w:asciiTheme="minorHAnsi" w:hAnsiTheme="minorHAnsi" w:cs="Arial"/>
          <w:b/>
          <w:bCs/>
          <w:iCs/>
          <w:color w:val="365F91" w:themeColor="accent1" w:themeShade="BF"/>
        </w:rPr>
        <w:t xml:space="preserve">: </w:t>
      </w:r>
    </w:p>
    <w:p w:rsidR="005D113C" w:rsidRPr="009B38F5" w:rsidRDefault="00541767" w:rsidP="009B38F5">
      <w:pPr>
        <w:spacing w:after="0" w:line="240" w:lineRule="auto"/>
        <w:ind w:left="1418" w:right="17"/>
        <w:jc w:val="both"/>
        <w:rPr>
          <w:rFonts w:asciiTheme="minorHAnsi" w:hAnsiTheme="minorHAnsi"/>
          <w:lang w:val="en-GB"/>
        </w:rPr>
      </w:pPr>
      <w:r w:rsidRPr="009B38F5">
        <w:rPr>
          <w:rFonts w:asciiTheme="minorHAnsi" w:hAnsiTheme="minorHAnsi"/>
          <w:b/>
          <w:iCs/>
          <w:u w:val="single"/>
        </w:rPr>
        <w:t>Business Community Club</w:t>
      </w:r>
      <w:r w:rsidR="00FC1149" w:rsidRPr="009B38F5">
        <w:rPr>
          <w:rFonts w:asciiTheme="minorHAnsi" w:hAnsiTheme="minorHAnsi"/>
          <w:b/>
          <w:iCs/>
          <w:u w:val="single"/>
        </w:rPr>
        <w:t xml:space="preserve"> </w:t>
      </w:r>
      <w:r w:rsidR="00FC1149" w:rsidRPr="009B38F5">
        <w:rPr>
          <w:rFonts w:asciiTheme="minorHAnsi" w:hAnsiTheme="minorHAnsi"/>
          <w:lang w:val="en-GB"/>
        </w:rPr>
        <w:t>(</w:t>
      </w:r>
      <w:r w:rsidR="00FC1149" w:rsidRPr="009B38F5">
        <w:rPr>
          <w:rFonts w:asciiTheme="minorHAnsi" w:hAnsiTheme="minorHAnsi"/>
          <w:iCs/>
        </w:rPr>
        <w:t>hereinafter “</w:t>
      </w:r>
      <w:r w:rsidR="00FC1149" w:rsidRPr="009B38F5">
        <w:rPr>
          <w:rFonts w:asciiTheme="minorHAnsi" w:hAnsiTheme="minorHAnsi"/>
          <w:lang w:val="en-GB"/>
        </w:rPr>
        <w:t xml:space="preserve">BCC”) </w:t>
      </w:r>
    </w:p>
    <w:p w:rsidR="00541767" w:rsidRPr="009B38F5" w:rsidRDefault="00541767" w:rsidP="009B38F5">
      <w:pPr>
        <w:spacing w:after="0" w:line="240" w:lineRule="auto"/>
        <w:ind w:left="1418" w:right="17"/>
        <w:jc w:val="both"/>
        <w:rPr>
          <w:rFonts w:asciiTheme="minorHAnsi" w:hAnsiTheme="minorHAnsi" w:cs="Arial"/>
          <w:i/>
          <w:lang w:val="en-GB"/>
        </w:rPr>
      </w:pPr>
      <w:r w:rsidRPr="009B38F5">
        <w:rPr>
          <w:rFonts w:asciiTheme="minorHAnsi" w:hAnsiTheme="minorHAnsi" w:cs="Arial"/>
          <w:b/>
          <w:lang w:val="en-GB"/>
        </w:rPr>
        <w:t>Mr</w:t>
      </w:r>
      <w:r w:rsidR="007954CA" w:rsidRPr="009B38F5">
        <w:rPr>
          <w:rFonts w:asciiTheme="minorHAnsi" w:hAnsiTheme="minorHAnsi" w:cs="Arial"/>
          <w:b/>
          <w:lang w:val="en-GB"/>
        </w:rPr>
        <w:t xml:space="preserve">. </w:t>
      </w:r>
      <w:r w:rsidRPr="009B38F5">
        <w:rPr>
          <w:rFonts w:asciiTheme="minorHAnsi" w:hAnsiTheme="minorHAnsi" w:cs="Arial"/>
          <w:b/>
          <w:lang w:val="en-GB"/>
        </w:rPr>
        <w:t>Mykola Savulyak,</w:t>
      </w:r>
      <w:r w:rsidRPr="009B38F5">
        <w:rPr>
          <w:rFonts w:asciiTheme="minorHAnsi" w:hAnsiTheme="minorHAnsi" w:cs="Arial"/>
          <w:color w:val="000000"/>
          <w:lang w:val="en-GB"/>
        </w:rPr>
        <w:t xml:space="preserve"> </w:t>
      </w:r>
      <w:r w:rsidRPr="009B38F5">
        <w:rPr>
          <w:rStyle w:val="Emphasis"/>
          <w:rFonts w:asciiTheme="minorHAnsi" w:hAnsiTheme="minorHAnsi"/>
          <w:i w:val="0"/>
          <w:shd w:val="clear" w:color="auto" w:fill="FFFFFF"/>
        </w:rPr>
        <w:t>President</w:t>
      </w:r>
    </w:p>
    <w:p w:rsidR="00541767" w:rsidRPr="009B38F5" w:rsidRDefault="00541767" w:rsidP="009B38F5">
      <w:pPr>
        <w:spacing w:after="0" w:line="240" w:lineRule="auto"/>
        <w:ind w:left="1418" w:right="17"/>
        <w:jc w:val="both"/>
        <w:rPr>
          <w:rFonts w:asciiTheme="minorHAnsi" w:hAnsiTheme="minorHAnsi"/>
          <w:b/>
          <w:iCs/>
          <w:u w:val="single"/>
        </w:rPr>
      </w:pPr>
    </w:p>
    <w:p w:rsidR="00762AB0" w:rsidRPr="009B38F5" w:rsidRDefault="00762AB0" w:rsidP="009B38F5">
      <w:pPr>
        <w:spacing w:after="0" w:line="240" w:lineRule="auto"/>
        <w:ind w:left="1418" w:right="16"/>
        <w:contextualSpacing/>
        <w:jc w:val="both"/>
        <w:rPr>
          <w:rFonts w:asciiTheme="minorHAnsi" w:hAnsiTheme="minorHAnsi"/>
          <w:b/>
          <w:lang w:val="en-GB"/>
        </w:rPr>
      </w:pPr>
      <w:r w:rsidRPr="009B38F5">
        <w:rPr>
          <w:rFonts w:asciiTheme="minorHAnsi" w:hAnsiTheme="minorHAnsi"/>
          <w:b/>
          <w:u w:val="single"/>
          <w:lang w:val="en-GB"/>
        </w:rPr>
        <w:t>Donetsk Chamber of Commerce and Industry</w:t>
      </w:r>
      <w:r w:rsidRPr="009B38F5">
        <w:rPr>
          <w:rFonts w:asciiTheme="minorHAnsi" w:hAnsiTheme="minorHAnsi"/>
          <w:lang w:val="en-GB"/>
        </w:rPr>
        <w:t xml:space="preserve"> (</w:t>
      </w:r>
      <w:r w:rsidR="0054561A" w:rsidRPr="009B38F5">
        <w:rPr>
          <w:rFonts w:asciiTheme="minorHAnsi" w:hAnsiTheme="minorHAnsi"/>
          <w:iCs/>
        </w:rPr>
        <w:t>hereinafter “</w:t>
      </w:r>
      <w:r w:rsidRPr="009B38F5">
        <w:rPr>
          <w:rFonts w:asciiTheme="minorHAnsi" w:hAnsiTheme="minorHAnsi"/>
          <w:lang w:val="en-GB"/>
        </w:rPr>
        <w:t>DCCI</w:t>
      </w:r>
      <w:r w:rsidR="0054561A" w:rsidRPr="009B38F5">
        <w:rPr>
          <w:rFonts w:asciiTheme="minorHAnsi" w:hAnsiTheme="minorHAnsi"/>
          <w:lang w:val="en-GB"/>
        </w:rPr>
        <w:t>”</w:t>
      </w:r>
      <w:r w:rsidRPr="009B38F5">
        <w:rPr>
          <w:rFonts w:asciiTheme="minorHAnsi" w:hAnsiTheme="minorHAnsi"/>
          <w:lang w:val="en-GB"/>
        </w:rPr>
        <w:t xml:space="preserve">) </w:t>
      </w:r>
    </w:p>
    <w:p w:rsidR="00762AB0" w:rsidRPr="009B38F5" w:rsidRDefault="00762AB0" w:rsidP="009B38F5">
      <w:pPr>
        <w:spacing w:after="0" w:line="240" w:lineRule="auto"/>
        <w:ind w:left="1418" w:right="17"/>
        <w:jc w:val="both"/>
        <w:rPr>
          <w:rStyle w:val="Emphasis"/>
          <w:rFonts w:asciiTheme="minorHAnsi" w:hAnsiTheme="minorHAnsi"/>
          <w:i w:val="0"/>
          <w:shd w:val="clear" w:color="auto" w:fill="FFFFFF"/>
          <w:lang w:val="en-GB"/>
        </w:rPr>
      </w:pPr>
      <w:r w:rsidRPr="009B38F5">
        <w:rPr>
          <w:rStyle w:val="Emphasis"/>
          <w:rFonts w:asciiTheme="minorHAnsi" w:hAnsiTheme="minorHAnsi"/>
          <w:b/>
          <w:i w:val="0"/>
          <w:shd w:val="clear" w:color="auto" w:fill="FFFFFF"/>
          <w:lang w:val="en-GB"/>
        </w:rPr>
        <w:t>Mr. Dmytro Vyshnevskyi</w:t>
      </w:r>
      <w:r w:rsidRPr="009B38F5">
        <w:rPr>
          <w:rStyle w:val="Emphasis"/>
          <w:rFonts w:asciiTheme="minorHAnsi" w:hAnsiTheme="minorHAnsi"/>
          <w:i w:val="0"/>
          <w:shd w:val="clear" w:color="auto" w:fill="FFFFFF"/>
          <w:lang w:val="en-GB"/>
        </w:rPr>
        <w:t>, Vice-president</w:t>
      </w:r>
    </w:p>
    <w:p w:rsidR="00762AB0" w:rsidRPr="009B38F5" w:rsidRDefault="00762AB0" w:rsidP="009B38F5">
      <w:pPr>
        <w:spacing w:after="0" w:line="240" w:lineRule="auto"/>
        <w:ind w:left="1418" w:right="17"/>
        <w:jc w:val="both"/>
        <w:rPr>
          <w:rStyle w:val="Emphasis"/>
          <w:rFonts w:asciiTheme="minorHAnsi" w:hAnsiTheme="minorHAnsi"/>
          <w:i w:val="0"/>
          <w:shd w:val="clear" w:color="auto" w:fill="FFFFFF"/>
          <w:lang w:val="en-GB"/>
        </w:rPr>
      </w:pPr>
    </w:p>
    <w:p w:rsidR="00762AB0" w:rsidRPr="009B38F5" w:rsidRDefault="00762AB0" w:rsidP="009B38F5">
      <w:pPr>
        <w:spacing w:after="0" w:line="240" w:lineRule="auto"/>
        <w:ind w:left="1418" w:right="17"/>
        <w:jc w:val="both"/>
        <w:rPr>
          <w:rFonts w:asciiTheme="minorHAnsi" w:hAnsiTheme="minorHAnsi"/>
          <w:i/>
          <w:lang w:val="en-GB"/>
        </w:rPr>
      </w:pPr>
      <w:r w:rsidRPr="009B38F5">
        <w:rPr>
          <w:rFonts w:asciiTheme="minorHAnsi" w:hAnsiTheme="minorHAnsi"/>
          <w:b/>
          <w:iCs/>
          <w:u w:val="single"/>
        </w:rPr>
        <w:t>Entrepreneur’s Union “Stina”</w:t>
      </w:r>
      <w:r w:rsidRPr="009B38F5">
        <w:rPr>
          <w:rFonts w:asciiTheme="minorHAnsi" w:hAnsiTheme="minorHAnsi"/>
          <w:lang w:val="en-GB"/>
        </w:rPr>
        <w:t xml:space="preserve"> </w:t>
      </w:r>
      <w:r w:rsidR="0054561A" w:rsidRPr="009B38F5">
        <w:rPr>
          <w:rFonts w:asciiTheme="minorHAnsi" w:hAnsiTheme="minorHAnsi"/>
          <w:lang w:val="en-GB"/>
        </w:rPr>
        <w:t xml:space="preserve">(hereinafter “Stina”) </w:t>
      </w:r>
    </w:p>
    <w:p w:rsidR="00762AB0" w:rsidRPr="009B38F5" w:rsidRDefault="00762AB0" w:rsidP="009B38F5">
      <w:pPr>
        <w:spacing w:after="0" w:line="240" w:lineRule="auto"/>
        <w:ind w:left="1418" w:right="17"/>
        <w:jc w:val="both"/>
        <w:rPr>
          <w:rStyle w:val="Emphasis"/>
          <w:rFonts w:asciiTheme="minorHAnsi" w:hAnsiTheme="minorHAnsi"/>
          <w:i w:val="0"/>
          <w:shd w:val="clear" w:color="auto" w:fill="FFFFFF"/>
        </w:rPr>
      </w:pPr>
      <w:r w:rsidRPr="009B38F5">
        <w:rPr>
          <w:rFonts w:asciiTheme="minorHAnsi" w:hAnsiTheme="minorHAnsi" w:cs="Arial"/>
          <w:b/>
          <w:lang w:val="en-GB"/>
        </w:rPr>
        <w:t>Mr. Oleksandr Pechalin,</w:t>
      </w:r>
      <w:r w:rsidRPr="009B38F5">
        <w:rPr>
          <w:rFonts w:asciiTheme="minorHAnsi" w:hAnsiTheme="minorHAnsi" w:cs="Arial"/>
          <w:lang w:val="en-GB"/>
        </w:rPr>
        <w:t xml:space="preserve"> </w:t>
      </w:r>
      <w:r w:rsidRPr="009B38F5">
        <w:rPr>
          <w:rStyle w:val="Emphasis"/>
          <w:rFonts w:asciiTheme="minorHAnsi" w:hAnsiTheme="minorHAnsi"/>
          <w:i w:val="0"/>
          <w:shd w:val="clear" w:color="auto" w:fill="FFFFFF"/>
        </w:rPr>
        <w:t>Chairman of the Board</w:t>
      </w:r>
    </w:p>
    <w:p w:rsidR="00762AB0" w:rsidRPr="009B38F5" w:rsidRDefault="00762AB0" w:rsidP="009B38F5">
      <w:pPr>
        <w:spacing w:after="0" w:line="240" w:lineRule="auto"/>
        <w:ind w:left="1418" w:right="17"/>
        <w:jc w:val="both"/>
        <w:rPr>
          <w:rFonts w:asciiTheme="minorHAnsi" w:hAnsiTheme="minorHAnsi" w:cs="Arial"/>
          <w:i/>
          <w:lang w:val="en-GB"/>
        </w:rPr>
      </w:pPr>
    </w:p>
    <w:p w:rsidR="00762AB0" w:rsidRPr="009B38F5" w:rsidRDefault="00762AB0" w:rsidP="009B38F5">
      <w:pPr>
        <w:spacing w:after="0" w:line="240" w:lineRule="auto"/>
        <w:ind w:left="1418" w:right="16"/>
        <w:contextualSpacing/>
        <w:jc w:val="both"/>
        <w:rPr>
          <w:rFonts w:asciiTheme="minorHAnsi" w:hAnsiTheme="minorHAnsi"/>
          <w:u w:val="single"/>
          <w:lang w:val="en-GB"/>
        </w:rPr>
      </w:pPr>
      <w:r w:rsidRPr="009B38F5">
        <w:rPr>
          <w:rFonts w:asciiTheme="minorHAnsi" w:hAnsiTheme="minorHAnsi"/>
          <w:b/>
          <w:u w:val="single"/>
          <w:lang w:val="en-GB"/>
        </w:rPr>
        <w:t>Interregional Union of Poultry Farmers and Fodder Producers</w:t>
      </w:r>
      <w:r w:rsidR="0054561A" w:rsidRPr="009B38F5">
        <w:rPr>
          <w:rFonts w:asciiTheme="minorHAnsi" w:hAnsiTheme="minorHAnsi"/>
          <w:lang w:val="en-GB"/>
        </w:rPr>
        <w:t xml:space="preserve"> (hereinafter </w:t>
      </w:r>
      <w:r w:rsidR="00FC1149" w:rsidRPr="009B38F5">
        <w:rPr>
          <w:rFonts w:asciiTheme="minorHAnsi" w:hAnsiTheme="minorHAnsi"/>
          <w:lang w:val="en-GB"/>
        </w:rPr>
        <w:t>“</w:t>
      </w:r>
      <w:r w:rsidR="00417899" w:rsidRPr="009B38F5">
        <w:rPr>
          <w:rFonts w:asciiTheme="minorHAnsi" w:hAnsiTheme="minorHAnsi"/>
          <w:lang w:val="en-GB"/>
        </w:rPr>
        <w:t>IUPBFPU</w:t>
      </w:r>
      <w:r w:rsidR="00FC1149" w:rsidRPr="009B38F5">
        <w:rPr>
          <w:rFonts w:asciiTheme="minorHAnsi" w:hAnsiTheme="minorHAnsi"/>
          <w:lang w:val="en-GB"/>
        </w:rPr>
        <w:t>”</w:t>
      </w:r>
      <w:r w:rsidR="0054561A" w:rsidRPr="009B38F5">
        <w:rPr>
          <w:rFonts w:asciiTheme="minorHAnsi" w:hAnsiTheme="minorHAnsi"/>
          <w:lang w:val="en-GB"/>
        </w:rPr>
        <w:t>)</w:t>
      </w:r>
      <w:r w:rsidRPr="009B38F5">
        <w:rPr>
          <w:rFonts w:asciiTheme="minorHAnsi" w:hAnsiTheme="minorHAnsi"/>
          <w:lang w:val="en-GB"/>
        </w:rPr>
        <w:t xml:space="preserve"> </w:t>
      </w:r>
    </w:p>
    <w:p w:rsidR="00762AB0" w:rsidRPr="009B38F5" w:rsidRDefault="00762AB0" w:rsidP="009B38F5">
      <w:pPr>
        <w:spacing w:after="0" w:line="240" w:lineRule="auto"/>
        <w:ind w:left="1418" w:right="17"/>
        <w:jc w:val="both"/>
        <w:rPr>
          <w:rStyle w:val="Emphasis"/>
          <w:rFonts w:asciiTheme="minorHAnsi" w:hAnsiTheme="minorHAnsi"/>
          <w:i w:val="0"/>
          <w:shd w:val="clear" w:color="auto" w:fill="FFFFFF"/>
        </w:rPr>
      </w:pPr>
      <w:r w:rsidRPr="009B38F5">
        <w:rPr>
          <w:rStyle w:val="Emphasis"/>
          <w:rFonts w:asciiTheme="minorHAnsi" w:hAnsiTheme="minorHAnsi"/>
          <w:b/>
          <w:i w:val="0"/>
          <w:shd w:val="clear" w:color="auto" w:fill="FFFFFF"/>
          <w:lang w:val="en-GB"/>
        </w:rPr>
        <w:t xml:space="preserve">Mr. </w:t>
      </w:r>
      <w:r w:rsidRPr="009B38F5">
        <w:rPr>
          <w:rFonts w:asciiTheme="minorHAnsi" w:hAnsiTheme="minorHAnsi" w:cs="Arial"/>
          <w:b/>
          <w:lang w:val="en-GB"/>
        </w:rPr>
        <w:t>Vadym Shyyan</w:t>
      </w:r>
      <w:r w:rsidRPr="009B38F5">
        <w:rPr>
          <w:rStyle w:val="Emphasis"/>
          <w:rFonts w:asciiTheme="minorHAnsi" w:hAnsiTheme="minorHAnsi"/>
          <w:i w:val="0"/>
          <w:shd w:val="clear" w:color="auto" w:fill="FFFFFF"/>
          <w:lang w:val="en-GB"/>
        </w:rPr>
        <w:t xml:space="preserve">, </w:t>
      </w:r>
      <w:r w:rsidRPr="009B38F5">
        <w:rPr>
          <w:rStyle w:val="Emphasis"/>
          <w:rFonts w:asciiTheme="minorHAnsi" w:hAnsiTheme="minorHAnsi"/>
          <w:i w:val="0"/>
          <w:shd w:val="clear" w:color="auto" w:fill="FFFFFF"/>
        </w:rPr>
        <w:t>Chairman of the Board</w:t>
      </w:r>
    </w:p>
    <w:p w:rsidR="00541767" w:rsidRPr="009B38F5" w:rsidRDefault="00541767" w:rsidP="009B38F5">
      <w:pPr>
        <w:spacing w:after="0" w:line="240" w:lineRule="auto"/>
        <w:ind w:left="1418" w:right="17"/>
        <w:jc w:val="both"/>
        <w:rPr>
          <w:rStyle w:val="Emphasis"/>
          <w:rFonts w:asciiTheme="minorHAnsi" w:hAnsiTheme="minorHAnsi"/>
          <w:i w:val="0"/>
          <w:shd w:val="clear" w:color="auto" w:fill="FFFFFF"/>
          <w:lang w:val="en-GB"/>
        </w:rPr>
      </w:pPr>
    </w:p>
    <w:p w:rsidR="00762AB0" w:rsidRPr="009B38F5" w:rsidRDefault="00762AB0" w:rsidP="009B38F5">
      <w:pPr>
        <w:spacing w:after="0" w:line="240" w:lineRule="auto"/>
        <w:ind w:left="1418" w:right="17"/>
        <w:jc w:val="both"/>
        <w:rPr>
          <w:rFonts w:asciiTheme="minorHAnsi" w:hAnsiTheme="minorHAnsi"/>
          <w:i/>
          <w:lang w:val="en-GB"/>
        </w:rPr>
      </w:pPr>
      <w:bookmarkStart w:id="1" w:name="_Hlk499543672"/>
      <w:r w:rsidRPr="009B38F5">
        <w:rPr>
          <w:rFonts w:asciiTheme="minorHAnsi" w:hAnsiTheme="minorHAnsi"/>
          <w:b/>
          <w:iCs/>
          <w:u w:val="single"/>
        </w:rPr>
        <w:t>League of Business and Professional Women of Ukraine</w:t>
      </w:r>
      <w:r w:rsidRPr="009B38F5">
        <w:rPr>
          <w:rFonts w:asciiTheme="minorHAnsi" w:hAnsiTheme="minorHAnsi"/>
          <w:lang w:val="en-GB"/>
        </w:rPr>
        <w:t xml:space="preserve"> </w:t>
      </w:r>
      <w:r w:rsidR="00417899" w:rsidRPr="009B38F5">
        <w:rPr>
          <w:rFonts w:asciiTheme="minorHAnsi" w:hAnsiTheme="minorHAnsi"/>
          <w:lang w:val="en-GB"/>
        </w:rPr>
        <w:t>(hereinafter “</w:t>
      </w:r>
      <w:r w:rsidR="00417899" w:rsidRPr="009B38F5">
        <w:rPr>
          <w:rFonts w:asciiTheme="minorHAnsi" w:hAnsiTheme="minorHAnsi" w:cs="Arial"/>
        </w:rPr>
        <w:t>LBPW</w:t>
      </w:r>
      <w:r w:rsidR="00417899" w:rsidRPr="009B38F5">
        <w:rPr>
          <w:rFonts w:asciiTheme="minorHAnsi" w:hAnsiTheme="minorHAnsi"/>
          <w:lang w:val="en-GB"/>
        </w:rPr>
        <w:t xml:space="preserve">”) </w:t>
      </w:r>
    </w:p>
    <w:p w:rsidR="00762AB0" w:rsidRPr="009B38F5" w:rsidRDefault="00762AB0" w:rsidP="009B38F5">
      <w:pPr>
        <w:spacing w:after="0" w:line="240" w:lineRule="auto"/>
        <w:ind w:left="1418" w:right="17"/>
        <w:jc w:val="both"/>
        <w:rPr>
          <w:rStyle w:val="Emphasis"/>
          <w:rFonts w:asciiTheme="minorHAnsi" w:hAnsiTheme="minorHAnsi"/>
          <w:i w:val="0"/>
          <w:shd w:val="clear" w:color="auto" w:fill="FFFFFF"/>
        </w:rPr>
      </w:pPr>
      <w:r w:rsidRPr="009B38F5">
        <w:rPr>
          <w:rFonts w:asciiTheme="minorHAnsi" w:hAnsiTheme="minorHAnsi" w:cs="Arial"/>
          <w:b/>
          <w:lang w:val="en-GB"/>
        </w:rPr>
        <w:t>Ms. Yuliya Zayika,</w:t>
      </w:r>
      <w:r w:rsidRPr="009B38F5">
        <w:rPr>
          <w:rFonts w:asciiTheme="minorHAnsi" w:hAnsiTheme="minorHAnsi" w:cs="Arial"/>
          <w:lang w:val="en-GB"/>
        </w:rPr>
        <w:t xml:space="preserve"> </w:t>
      </w:r>
      <w:r w:rsidRPr="009B38F5">
        <w:rPr>
          <w:rStyle w:val="Emphasis"/>
          <w:rFonts w:asciiTheme="minorHAnsi" w:hAnsiTheme="minorHAnsi"/>
          <w:i w:val="0"/>
          <w:shd w:val="clear" w:color="auto" w:fill="FFFFFF"/>
        </w:rPr>
        <w:t>Executive Director</w:t>
      </w:r>
    </w:p>
    <w:p w:rsidR="00762AB0" w:rsidRPr="009B38F5" w:rsidRDefault="00762AB0" w:rsidP="009B38F5">
      <w:pPr>
        <w:spacing w:after="0" w:line="240" w:lineRule="auto"/>
        <w:ind w:left="1418" w:right="17"/>
        <w:jc w:val="both"/>
        <w:rPr>
          <w:rStyle w:val="Emphasis"/>
          <w:rFonts w:asciiTheme="minorHAnsi" w:hAnsiTheme="minorHAnsi"/>
          <w:i w:val="0"/>
          <w:shd w:val="clear" w:color="auto" w:fill="FFFFFF"/>
          <w:lang w:val="en-GB"/>
        </w:rPr>
      </w:pPr>
    </w:p>
    <w:p w:rsidR="00762AB0" w:rsidRPr="009B38F5" w:rsidRDefault="00762AB0" w:rsidP="009B38F5">
      <w:pPr>
        <w:spacing w:after="0" w:line="240" w:lineRule="auto"/>
        <w:ind w:left="1418" w:right="17"/>
        <w:jc w:val="both"/>
        <w:rPr>
          <w:rFonts w:asciiTheme="minorHAnsi" w:hAnsiTheme="minorHAnsi"/>
          <w:i/>
          <w:lang w:val="en-GB"/>
        </w:rPr>
      </w:pPr>
      <w:r w:rsidRPr="009B38F5">
        <w:rPr>
          <w:rFonts w:asciiTheme="minorHAnsi" w:hAnsiTheme="minorHAnsi"/>
          <w:b/>
          <w:iCs/>
          <w:u w:val="single"/>
        </w:rPr>
        <w:t>Ukrainian Association of Furniture Manufacturers</w:t>
      </w:r>
      <w:r w:rsidR="0054561A" w:rsidRPr="009B38F5">
        <w:rPr>
          <w:rFonts w:asciiTheme="minorHAnsi" w:hAnsiTheme="minorHAnsi"/>
          <w:lang w:val="en-GB"/>
        </w:rPr>
        <w:t xml:space="preserve"> (hereinafter </w:t>
      </w:r>
      <w:r w:rsidR="00417899" w:rsidRPr="009B38F5">
        <w:rPr>
          <w:rFonts w:asciiTheme="minorHAnsi" w:hAnsiTheme="minorHAnsi"/>
          <w:lang w:val="en-GB"/>
        </w:rPr>
        <w:t>“</w:t>
      </w:r>
      <w:r w:rsidR="0054561A" w:rsidRPr="009B38F5">
        <w:rPr>
          <w:rFonts w:asciiTheme="minorHAnsi" w:hAnsiTheme="minorHAnsi"/>
          <w:lang w:val="en-GB"/>
        </w:rPr>
        <w:t>UAFM</w:t>
      </w:r>
      <w:r w:rsidR="00417899" w:rsidRPr="009B38F5">
        <w:rPr>
          <w:rFonts w:asciiTheme="minorHAnsi" w:hAnsiTheme="minorHAnsi"/>
          <w:lang w:val="en-GB"/>
        </w:rPr>
        <w:t>”</w:t>
      </w:r>
      <w:r w:rsidR="0054561A" w:rsidRPr="009B38F5">
        <w:rPr>
          <w:rFonts w:asciiTheme="minorHAnsi" w:hAnsiTheme="minorHAnsi"/>
          <w:lang w:val="en-GB"/>
        </w:rPr>
        <w:t xml:space="preserve">) </w:t>
      </w:r>
    </w:p>
    <w:p w:rsidR="00762AB0" w:rsidRPr="009B38F5" w:rsidRDefault="00762AB0" w:rsidP="009B38F5">
      <w:pPr>
        <w:spacing w:after="0" w:line="240" w:lineRule="auto"/>
        <w:ind w:left="1418" w:right="17"/>
        <w:jc w:val="both"/>
        <w:rPr>
          <w:rStyle w:val="Emphasis"/>
          <w:rFonts w:asciiTheme="minorHAnsi" w:hAnsiTheme="minorHAnsi"/>
          <w:i w:val="0"/>
          <w:shd w:val="clear" w:color="auto" w:fill="FFFFFF"/>
          <w:lang w:val="en-GB"/>
        </w:rPr>
      </w:pPr>
      <w:r w:rsidRPr="009B38F5">
        <w:rPr>
          <w:rFonts w:asciiTheme="minorHAnsi" w:hAnsiTheme="minorHAnsi" w:cs="Arial"/>
          <w:b/>
          <w:lang w:val="en-GB"/>
        </w:rPr>
        <w:t>Mr. Volodymyr Patis,</w:t>
      </w:r>
      <w:r w:rsidRPr="009B38F5">
        <w:rPr>
          <w:rFonts w:asciiTheme="minorHAnsi" w:hAnsiTheme="minorHAnsi" w:cs="Arial"/>
          <w:lang w:val="en-GB"/>
        </w:rPr>
        <w:t xml:space="preserve"> </w:t>
      </w:r>
      <w:r w:rsidRPr="009B38F5">
        <w:rPr>
          <w:rStyle w:val="Emphasis"/>
          <w:rFonts w:asciiTheme="minorHAnsi" w:hAnsiTheme="minorHAnsi"/>
          <w:i w:val="0"/>
          <w:shd w:val="clear" w:color="auto" w:fill="FFFFFF"/>
        </w:rPr>
        <w:t>President</w:t>
      </w:r>
    </w:p>
    <w:p w:rsidR="00762AB0" w:rsidRPr="009B38F5" w:rsidRDefault="00762AB0" w:rsidP="009B38F5">
      <w:pPr>
        <w:spacing w:after="0" w:line="240" w:lineRule="auto"/>
        <w:ind w:left="1418" w:right="17"/>
        <w:jc w:val="both"/>
        <w:rPr>
          <w:rStyle w:val="Emphasis"/>
          <w:rFonts w:asciiTheme="minorHAnsi" w:hAnsiTheme="minorHAnsi"/>
          <w:i w:val="0"/>
          <w:shd w:val="clear" w:color="auto" w:fill="FFFFFF"/>
          <w:lang w:val="en-GB"/>
        </w:rPr>
      </w:pPr>
    </w:p>
    <w:p w:rsidR="00B76B99" w:rsidRPr="009B38F5" w:rsidRDefault="00123AD7" w:rsidP="009B38F5">
      <w:pPr>
        <w:spacing w:after="0" w:line="240" w:lineRule="auto"/>
        <w:ind w:left="1418" w:right="17"/>
        <w:jc w:val="both"/>
        <w:rPr>
          <w:rFonts w:asciiTheme="minorHAnsi" w:hAnsiTheme="minorHAnsi"/>
          <w:lang w:val="en-GB"/>
        </w:rPr>
      </w:pPr>
      <w:r w:rsidRPr="009B38F5">
        <w:rPr>
          <w:rFonts w:asciiTheme="minorHAnsi" w:hAnsiTheme="minorHAnsi"/>
          <w:b/>
          <w:iCs/>
          <w:u w:val="single"/>
        </w:rPr>
        <w:t>Union for Promotion of Rural Green Tourism in Ukraine</w:t>
      </w:r>
      <w:r w:rsidRPr="009B38F5">
        <w:rPr>
          <w:rFonts w:asciiTheme="minorHAnsi" w:hAnsiTheme="minorHAnsi"/>
          <w:lang w:val="en-GB"/>
        </w:rPr>
        <w:t xml:space="preserve"> </w:t>
      </w:r>
      <w:r w:rsidR="0054561A" w:rsidRPr="009B38F5">
        <w:rPr>
          <w:rFonts w:asciiTheme="minorHAnsi" w:hAnsiTheme="minorHAnsi"/>
          <w:lang w:val="en-GB"/>
        </w:rPr>
        <w:t xml:space="preserve">(hereinafter </w:t>
      </w:r>
      <w:r w:rsidR="00417899" w:rsidRPr="009B38F5">
        <w:rPr>
          <w:rFonts w:asciiTheme="minorHAnsi" w:hAnsiTheme="minorHAnsi"/>
          <w:lang w:val="en-GB"/>
        </w:rPr>
        <w:t>“</w:t>
      </w:r>
      <w:r w:rsidR="006A7985" w:rsidRPr="009B38F5">
        <w:rPr>
          <w:rFonts w:asciiTheme="minorHAnsi" w:hAnsiTheme="minorHAnsi"/>
          <w:lang w:val="en-GB"/>
        </w:rPr>
        <w:t>UPRGTU</w:t>
      </w:r>
      <w:r w:rsidR="00417899" w:rsidRPr="009B38F5">
        <w:rPr>
          <w:rFonts w:asciiTheme="minorHAnsi" w:hAnsiTheme="minorHAnsi"/>
          <w:lang w:val="en-GB"/>
        </w:rPr>
        <w:t xml:space="preserve">”) </w:t>
      </w:r>
    </w:p>
    <w:p w:rsidR="00123AD7" w:rsidRPr="009B38F5" w:rsidRDefault="00E74F77" w:rsidP="009B38F5">
      <w:pPr>
        <w:spacing w:after="0" w:line="240" w:lineRule="auto"/>
        <w:ind w:left="1418" w:right="17"/>
        <w:jc w:val="both"/>
        <w:rPr>
          <w:rStyle w:val="Emphasis"/>
          <w:rFonts w:asciiTheme="minorHAnsi" w:hAnsiTheme="minorHAnsi"/>
          <w:i w:val="0"/>
          <w:shd w:val="clear" w:color="auto" w:fill="FFFFFF"/>
        </w:rPr>
      </w:pPr>
      <w:r w:rsidRPr="009B38F5">
        <w:rPr>
          <w:rFonts w:asciiTheme="minorHAnsi" w:hAnsiTheme="minorHAnsi" w:cs="Arial"/>
          <w:b/>
          <w:lang w:val="en-GB"/>
        </w:rPr>
        <w:t>Mr. Volodymyr Vasiliev</w:t>
      </w:r>
      <w:r w:rsidR="00123AD7" w:rsidRPr="009B38F5">
        <w:rPr>
          <w:rFonts w:asciiTheme="minorHAnsi" w:hAnsiTheme="minorHAnsi" w:cs="Arial"/>
          <w:b/>
          <w:lang w:val="en-GB"/>
        </w:rPr>
        <w:t>,</w:t>
      </w:r>
      <w:r w:rsidR="00123AD7" w:rsidRPr="009B38F5">
        <w:rPr>
          <w:rFonts w:asciiTheme="minorHAnsi" w:hAnsiTheme="minorHAnsi" w:cs="Arial"/>
          <w:lang w:val="en-GB"/>
        </w:rPr>
        <w:t xml:space="preserve"> </w:t>
      </w:r>
      <w:r w:rsidR="00123AD7" w:rsidRPr="009B38F5">
        <w:rPr>
          <w:rStyle w:val="Emphasis"/>
          <w:rFonts w:asciiTheme="minorHAnsi" w:hAnsiTheme="minorHAnsi"/>
          <w:i w:val="0"/>
          <w:shd w:val="clear" w:color="auto" w:fill="FFFFFF"/>
        </w:rPr>
        <w:t>Chairman of the Board</w:t>
      </w:r>
    </w:p>
    <w:bookmarkEnd w:id="1"/>
    <w:p w:rsidR="00184CA7" w:rsidRPr="009B38F5" w:rsidRDefault="00184CA7" w:rsidP="009B38F5">
      <w:pPr>
        <w:spacing w:after="0" w:line="240" w:lineRule="auto"/>
        <w:ind w:left="1418" w:right="17"/>
        <w:jc w:val="both"/>
        <w:rPr>
          <w:rStyle w:val="Emphasis"/>
          <w:rFonts w:asciiTheme="minorHAnsi" w:hAnsiTheme="minorHAnsi"/>
          <w:b/>
          <w:i w:val="0"/>
          <w:shd w:val="clear" w:color="auto" w:fill="FFFFFF"/>
          <w:lang w:val="en-GB"/>
        </w:rPr>
      </w:pPr>
    </w:p>
    <w:p w:rsidR="00975FFE" w:rsidRPr="009B38F5" w:rsidRDefault="00975FFE" w:rsidP="009B38F5">
      <w:pPr>
        <w:spacing w:after="0" w:line="240" w:lineRule="auto"/>
        <w:ind w:left="1418" w:right="17"/>
        <w:jc w:val="both"/>
        <w:rPr>
          <w:rStyle w:val="Emphasis"/>
          <w:rFonts w:asciiTheme="minorHAnsi" w:hAnsiTheme="minorHAnsi"/>
          <w:i w:val="0"/>
          <w:shd w:val="clear" w:color="auto" w:fill="FFFFFF"/>
          <w:lang w:val="en-GB"/>
        </w:rPr>
      </w:pPr>
    </w:p>
    <w:p w:rsidR="00975FFE" w:rsidRPr="009B38F5" w:rsidRDefault="00975FFE" w:rsidP="009B38F5">
      <w:pPr>
        <w:spacing w:after="0" w:line="240" w:lineRule="auto"/>
        <w:ind w:right="17"/>
        <w:jc w:val="both"/>
        <w:rPr>
          <w:rStyle w:val="Emphasis"/>
          <w:rFonts w:asciiTheme="minorHAnsi" w:hAnsiTheme="minorHAnsi"/>
          <w:i w:val="0"/>
          <w:shd w:val="clear" w:color="auto" w:fill="FFFFFF"/>
          <w:lang w:val="en-GB"/>
        </w:rPr>
      </w:pPr>
    </w:p>
    <w:p w:rsidR="00CD2205" w:rsidRPr="009B38F5" w:rsidRDefault="00CD2205" w:rsidP="009B38F5">
      <w:pPr>
        <w:spacing w:after="0" w:line="240" w:lineRule="auto"/>
        <w:ind w:right="17"/>
        <w:jc w:val="both"/>
        <w:rPr>
          <w:rStyle w:val="Emphasis"/>
          <w:rFonts w:asciiTheme="minorHAnsi" w:hAnsiTheme="minorHAnsi"/>
          <w:i w:val="0"/>
          <w:shd w:val="clear" w:color="auto" w:fill="FFFFFF"/>
          <w:lang w:val="en-GB"/>
        </w:rPr>
      </w:pPr>
    </w:p>
    <w:p w:rsidR="00975FFE" w:rsidRPr="009B38F5" w:rsidRDefault="00975FFE" w:rsidP="009B38F5">
      <w:pPr>
        <w:spacing w:after="0" w:line="240" w:lineRule="auto"/>
        <w:ind w:left="1418" w:right="17"/>
        <w:jc w:val="both"/>
        <w:rPr>
          <w:rStyle w:val="Emphasis"/>
          <w:rFonts w:asciiTheme="minorHAnsi" w:hAnsiTheme="minorHAnsi"/>
          <w:i w:val="0"/>
          <w:shd w:val="clear" w:color="auto" w:fill="FFFFFF"/>
          <w:lang w:val="en-GB"/>
        </w:rPr>
      </w:pPr>
    </w:p>
    <w:p w:rsidR="009273E9" w:rsidRPr="009B38F5" w:rsidRDefault="009273E9" w:rsidP="009B38F5">
      <w:pPr>
        <w:spacing w:after="0" w:line="240" w:lineRule="auto"/>
        <w:ind w:left="1418" w:right="17"/>
        <w:jc w:val="both"/>
        <w:rPr>
          <w:rStyle w:val="Emphasis"/>
          <w:rFonts w:asciiTheme="minorHAnsi" w:hAnsiTheme="minorHAnsi"/>
          <w:i w:val="0"/>
          <w:shd w:val="clear" w:color="auto" w:fill="FFFFFF"/>
          <w:lang w:val="en-GB"/>
        </w:rPr>
      </w:pPr>
    </w:p>
    <w:p w:rsidR="00BE113E" w:rsidRDefault="00BE113E">
      <w:pPr>
        <w:spacing w:after="0" w:line="240" w:lineRule="auto"/>
        <w:rPr>
          <w:rFonts w:asciiTheme="minorHAnsi" w:hAnsiTheme="minorHAnsi" w:cs="Arial"/>
          <w:b/>
          <w:bCs/>
          <w:color w:val="365F91" w:themeColor="accent1" w:themeShade="BF"/>
          <w:shd w:val="clear" w:color="auto" w:fill="FFFFFF"/>
          <w:lang w:val="en-GB"/>
        </w:rPr>
      </w:pPr>
      <w:r>
        <w:rPr>
          <w:rFonts w:asciiTheme="minorHAnsi" w:hAnsiTheme="minorHAnsi" w:cs="Arial"/>
          <w:b/>
          <w:bCs/>
          <w:color w:val="365F91" w:themeColor="accent1" w:themeShade="BF"/>
          <w:shd w:val="clear" w:color="auto" w:fill="FFFFFF"/>
          <w:lang w:val="en-GB"/>
        </w:rPr>
        <w:br w:type="page"/>
      </w:r>
    </w:p>
    <w:p w:rsidR="005C4BA5" w:rsidRPr="009B38F5" w:rsidRDefault="005C4BA5" w:rsidP="009B38F5">
      <w:pPr>
        <w:spacing w:after="0" w:line="240" w:lineRule="auto"/>
        <w:rPr>
          <w:rFonts w:asciiTheme="minorHAnsi" w:hAnsiTheme="minorHAnsi" w:cs="Arial"/>
          <w:b/>
          <w:bCs/>
          <w:color w:val="365F91" w:themeColor="accent1" w:themeShade="BF"/>
          <w:shd w:val="clear" w:color="auto" w:fill="FFFFFF"/>
          <w:lang w:val="en-GB"/>
        </w:rPr>
      </w:pPr>
      <w:r w:rsidRPr="009B38F5">
        <w:rPr>
          <w:rFonts w:asciiTheme="minorHAnsi" w:hAnsiTheme="minorHAnsi" w:cs="Arial"/>
          <w:b/>
          <w:bCs/>
          <w:color w:val="365F91" w:themeColor="accent1" w:themeShade="BF"/>
          <w:shd w:val="clear" w:color="auto" w:fill="FFFFFF"/>
          <w:lang w:val="en-GB"/>
        </w:rPr>
        <w:lastRenderedPageBreak/>
        <w:t>1. Welcoming remarks</w:t>
      </w:r>
    </w:p>
    <w:p w:rsidR="00EC1802" w:rsidRPr="009B38F5" w:rsidRDefault="00EC1802" w:rsidP="009B38F5">
      <w:pPr>
        <w:spacing w:after="0" w:line="240" w:lineRule="auto"/>
        <w:rPr>
          <w:rFonts w:asciiTheme="minorHAnsi" w:hAnsiTheme="minorHAnsi" w:cs="Arial"/>
          <w:b/>
          <w:bCs/>
          <w:color w:val="365F91" w:themeColor="accent1" w:themeShade="BF"/>
          <w:shd w:val="clear" w:color="auto" w:fill="FFFFFF"/>
          <w:lang w:val="en-GB"/>
        </w:rPr>
      </w:pPr>
    </w:p>
    <w:p w:rsidR="007A0EF5" w:rsidRDefault="00B3099D" w:rsidP="00416C50">
      <w:pPr>
        <w:spacing w:after="120" w:line="240" w:lineRule="auto"/>
        <w:jc w:val="both"/>
        <w:rPr>
          <w:rFonts w:asciiTheme="minorHAnsi" w:hAnsiTheme="minorHAnsi"/>
          <w:iCs/>
          <w:lang w:val="en-GB"/>
        </w:rPr>
      </w:pPr>
      <w:r w:rsidRPr="009B38F5">
        <w:rPr>
          <w:rFonts w:asciiTheme="minorHAnsi" w:hAnsiTheme="minorHAnsi"/>
          <w:b/>
          <w:lang w:val="en-GB"/>
        </w:rPr>
        <w:t xml:space="preserve">Ms. </w:t>
      </w:r>
      <w:r w:rsidR="004910A6" w:rsidRPr="009B38F5">
        <w:rPr>
          <w:rFonts w:asciiTheme="minorHAnsi" w:hAnsiTheme="minorHAnsi"/>
          <w:b/>
          <w:lang w:val="en-GB"/>
        </w:rPr>
        <w:t>Blerta Cela</w:t>
      </w:r>
      <w:r w:rsidR="005C4BA5" w:rsidRPr="009B38F5">
        <w:rPr>
          <w:rFonts w:asciiTheme="minorHAnsi" w:hAnsiTheme="minorHAnsi"/>
          <w:lang w:val="en-GB"/>
        </w:rPr>
        <w:t xml:space="preserve"> opened the </w:t>
      </w:r>
      <w:r w:rsidR="00527589" w:rsidRPr="009B38F5">
        <w:rPr>
          <w:rFonts w:asciiTheme="minorHAnsi" w:hAnsiTheme="minorHAnsi"/>
          <w:lang w:val="en-GB"/>
        </w:rPr>
        <w:t xml:space="preserve">meeting with welcoming remarks and </w:t>
      </w:r>
      <w:r w:rsidR="00123947" w:rsidRPr="009B38F5">
        <w:rPr>
          <w:rFonts w:asciiTheme="minorHAnsi" w:hAnsiTheme="minorHAnsi"/>
          <w:lang w:val="en-GB"/>
        </w:rPr>
        <w:t>expressed gratitude to</w:t>
      </w:r>
      <w:r w:rsidR="00E52BE2" w:rsidRPr="009B38F5">
        <w:rPr>
          <w:rFonts w:asciiTheme="minorHAnsi" w:hAnsiTheme="minorHAnsi"/>
          <w:lang w:val="en-GB"/>
        </w:rPr>
        <w:t xml:space="preserve"> the </w:t>
      </w:r>
      <w:r w:rsidR="00E52BE2" w:rsidRPr="009B38F5">
        <w:rPr>
          <w:rStyle w:val="Emphasis"/>
          <w:rFonts w:asciiTheme="minorHAnsi" w:hAnsiTheme="minorHAnsi"/>
          <w:i w:val="0"/>
          <w:shd w:val="clear" w:color="auto" w:fill="FFFFFF"/>
          <w:lang w:val="en-GB"/>
        </w:rPr>
        <w:t xml:space="preserve">Swiss Cooperation Office in Ukraine, </w:t>
      </w:r>
      <w:r w:rsidR="00E52BE2" w:rsidRPr="009B38F5">
        <w:rPr>
          <w:rFonts w:asciiTheme="minorHAnsi" w:hAnsiTheme="minorHAnsi"/>
          <w:iCs/>
          <w:lang w:val="en-GB"/>
        </w:rPr>
        <w:t>Ministry of Economic Development and Trade of Ukraine and partner business associations for cooperation.</w:t>
      </w:r>
      <w:r w:rsidR="00123947" w:rsidRPr="009B38F5">
        <w:rPr>
          <w:rFonts w:asciiTheme="minorHAnsi" w:hAnsiTheme="minorHAnsi"/>
          <w:iCs/>
          <w:lang w:val="en-GB"/>
        </w:rPr>
        <w:t xml:space="preserve"> </w:t>
      </w:r>
      <w:r w:rsidR="00B17FF9" w:rsidRPr="009B38F5">
        <w:rPr>
          <w:rFonts w:asciiTheme="minorHAnsi" w:hAnsiTheme="minorHAnsi"/>
          <w:iCs/>
          <w:lang w:val="en-GB"/>
        </w:rPr>
        <w:t xml:space="preserve">She </w:t>
      </w:r>
      <w:r w:rsidR="008E79D5" w:rsidRPr="009B38F5">
        <w:rPr>
          <w:rFonts w:asciiTheme="minorHAnsi" w:hAnsiTheme="minorHAnsi"/>
          <w:iCs/>
          <w:lang w:val="en-GB"/>
        </w:rPr>
        <w:t>acknowledged the impo</w:t>
      </w:r>
      <w:r w:rsidR="00650EAA" w:rsidRPr="009B38F5">
        <w:rPr>
          <w:rFonts w:asciiTheme="minorHAnsi" w:hAnsiTheme="minorHAnsi"/>
          <w:iCs/>
          <w:lang w:val="en-GB"/>
        </w:rPr>
        <w:t xml:space="preserve">rtance of SME sector development for Ukraine and </w:t>
      </w:r>
      <w:r w:rsidR="00431DFC" w:rsidRPr="009B38F5">
        <w:rPr>
          <w:rFonts w:asciiTheme="minorHAnsi" w:hAnsiTheme="minorHAnsi"/>
          <w:iCs/>
          <w:lang w:val="en-GB"/>
        </w:rPr>
        <w:t>numerous results achieved through project intervention</w:t>
      </w:r>
      <w:r w:rsidR="003C152E" w:rsidRPr="009B38F5">
        <w:rPr>
          <w:rFonts w:asciiTheme="minorHAnsi" w:hAnsiTheme="minorHAnsi"/>
          <w:iCs/>
          <w:lang w:val="en-GB"/>
        </w:rPr>
        <w:t>s and</w:t>
      </w:r>
      <w:r w:rsidR="00431DFC" w:rsidRPr="009B38F5">
        <w:rPr>
          <w:rFonts w:asciiTheme="minorHAnsi" w:hAnsiTheme="minorHAnsi"/>
          <w:iCs/>
          <w:lang w:val="en-GB"/>
        </w:rPr>
        <w:t xml:space="preserve"> joint collaborative efforts</w:t>
      </w:r>
      <w:r w:rsidR="00730755" w:rsidRPr="009B38F5">
        <w:rPr>
          <w:rFonts w:asciiTheme="minorHAnsi" w:hAnsiTheme="minorHAnsi"/>
          <w:iCs/>
          <w:lang w:val="en-GB"/>
        </w:rPr>
        <w:t xml:space="preserve"> during the last few years</w:t>
      </w:r>
      <w:r w:rsidR="00431DFC" w:rsidRPr="009B38F5">
        <w:rPr>
          <w:rFonts w:asciiTheme="minorHAnsi" w:hAnsiTheme="minorHAnsi"/>
          <w:iCs/>
          <w:lang w:val="en-GB"/>
        </w:rPr>
        <w:t xml:space="preserve">. </w:t>
      </w:r>
      <w:r w:rsidR="00ED56A4" w:rsidRPr="009B38F5">
        <w:rPr>
          <w:rFonts w:asciiTheme="minorHAnsi" w:hAnsiTheme="minorHAnsi"/>
          <w:iCs/>
          <w:lang w:val="en-GB"/>
        </w:rPr>
        <w:t xml:space="preserve">Ms. Cela mentioned </w:t>
      </w:r>
      <w:r w:rsidR="00730755" w:rsidRPr="009B38F5">
        <w:rPr>
          <w:rFonts w:asciiTheme="minorHAnsi" w:hAnsiTheme="minorHAnsi"/>
          <w:iCs/>
          <w:lang w:val="en-GB"/>
        </w:rPr>
        <w:t xml:space="preserve">the </w:t>
      </w:r>
      <w:r w:rsidR="004E7034" w:rsidRPr="009B38F5">
        <w:rPr>
          <w:rFonts w:asciiTheme="minorHAnsi" w:hAnsiTheme="minorHAnsi"/>
          <w:iCs/>
          <w:lang w:val="en-GB"/>
        </w:rPr>
        <w:t>meeting wa</w:t>
      </w:r>
      <w:r w:rsidR="00730755" w:rsidRPr="009B38F5">
        <w:rPr>
          <w:rFonts w:asciiTheme="minorHAnsi" w:hAnsiTheme="minorHAnsi"/>
          <w:iCs/>
          <w:lang w:val="en-GB"/>
        </w:rPr>
        <w:t xml:space="preserve">s a closing one </w:t>
      </w:r>
      <w:r w:rsidR="00B212B1" w:rsidRPr="009B38F5">
        <w:rPr>
          <w:rFonts w:asciiTheme="minorHAnsi" w:hAnsiTheme="minorHAnsi"/>
          <w:iCs/>
          <w:lang w:val="en-GB"/>
        </w:rPr>
        <w:t xml:space="preserve">given the </w:t>
      </w:r>
      <w:r w:rsidR="00730755" w:rsidRPr="009B38F5">
        <w:rPr>
          <w:rFonts w:asciiTheme="minorHAnsi" w:hAnsiTheme="minorHAnsi"/>
          <w:iCs/>
          <w:lang w:val="en-GB"/>
        </w:rPr>
        <w:t xml:space="preserve">project </w:t>
      </w:r>
      <w:r w:rsidR="00B212B1" w:rsidRPr="009B38F5">
        <w:rPr>
          <w:rFonts w:asciiTheme="minorHAnsi" w:hAnsiTheme="minorHAnsi"/>
          <w:iCs/>
          <w:lang w:val="en-GB"/>
        </w:rPr>
        <w:t>completion</w:t>
      </w:r>
      <w:r w:rsidR="0023619F" w:rsidRPr="009B38F5">
        <w:rPr>
          <w:rFonts w:asciiTheme="minorHAnsi" w:hAnsiTheme="minorHAnsi"/>
          <w:iCs/>
          <w:lang w:val="en-GB"/>
        </w:rPr>
        <w:t xml:space="preserve">. </w:t>
      </w:r>
    </w:p>
    <w:p w:rsidR="00123947" w:rsidRPr="009B38F5" w:rsidRDefault="0023619F" w:rsidP="00416C50">
      <w:pPr>
        <w:spacing w:after="120" w:line="240" w:lineRule="auto"/>
        <w:jc w:val="both"/>
        <w:rPr>
          <w:rFonts w:asciiTheme="minorHAnsi" w:hAnsiTheme="minorHAnsi"/>
          <w:iCs/>
          <w:lang w:val="en-GB"/>
        </w:rPr>
      </w:pPr>
      <w:r w:rsidRPr="009B38F5">
        <w:rPr>
          <w:rFonts w:asciiTheme="minorHAnsi" w:hAnsiTheme="minorHAnsi"/>
          <w:iCs/>
          <w:lang w:val="en-GB"/>
        </w:rPr>
        <w:t xml:space="preserve">She </w:t>
      </w:r>
      <w:r w:rsidR="003E4A6F">
        <w:rPr>
          <w:rFonts w:asciiTheme="minorHAnsi" w:hAnsiTheme="minorHAnsi"/>
          <w:iCs/>
          <w:lang w:val="en-GB"/>
        </w:rPr>
        <w:t xml:space="preserve">suggested the </w:t>
      </w:r>
      <w:r w:rsidR="00D26DFD" w:rsidRPr="009B38F5">
        <w:rPr>
          <w:rFonts w:asciiTheme="minorHAnsi" w:hAnsiTheme="minorHAnsi"/>
          <w:iCs/>
          <w:lang w:val="en-GB"/>
        </w:rPr>
        <w:t xml:space="preserve">agenda of the meeting, which included </w:t>
      </w:r>
      <w:r w:rsidRPr="009B38F5">
        <w:rPr>
          <w:rFonts w:asciiTheme="minorHAnsi" w:hAnsiTheme="minorHAnsi"/>
          <w:iCs/>
          <w:lang w:val="en-GB"/>
        </w:rPr>
        <w:t>discussion</w:t>
      </w:r>
      <w:r w:rsidR="004912F0" w:rsidRPr="009B38F5">
        <w:rPr>
          <w:rFonts w:asciiTheme="minorHAnsi" w:hAnsiTheme="minorHAnsi"/>
          <w:iCs/>
          <w:lang w:val="en-GB"/>
        </w:rPr>
        <w:t>s</w:t>
      </w:r>
      <w:r w:rsidR="003C152E" w:rsidRPr="009B38F5">
        <w:rPr>
          <w:rFonts w:asciiTheme="minorHAnsi" w:hAnsiTheme="minorHAnsi"/>
          <w:iCs/>
          <w:lang w:val="en-GB"/>
        </w:rPr>
        <w:t xml:space="preserve"> on </w:t>
      </w:r>
      <w:r w:rsidR="00D26DFD" w:rsidRPr="009B38F5">
        <w:rPr>
          <w:rFonts w:asciiTheme="minorHAnsi" w:hAnsiTheme="minorHAnsi"/>
          <w:iCs/>
          <w:lang w:val="en-GB"/>
        </w:rPr>
        <w:t>project</w:t>
      </w:r>
      <w:r w:rsidR="003C152E" w:rsidRPr="009B38F5">
        <w:rPr>
          <w:rFonts w:asciiTheme="minorHAnsi" w:hAnsiTheme="minorHAnsi"/>
          <w:iCs/>
          <w:lang w:val="en-GB"/>
        </w:rPr>
        <w:t>’s</w:t>
      </w:r>
      <w:r w:rsidR="00D26DFD" w:rsidRPr="009B38F5">
        <w:rPr>
          <w:rFonts w:asciiTheme="minorHAnsi" w:hAnsiTheme="minorHAnsi"/>
          <w:iCs/>
          <w:lang w:val="en-GB"/>
        </w:rPr>
        <w:t xml:space="preserve"> </w:t>
      </w:r>
      <w:r w:rsidRPr="009B38F5">
        <w:rPr>
          <w:rFonts w:asciiTheme="minorHAnsi" w:hAnsiTheme="minorHAnsi"/>
          <w:iCs/>
          <w:lang w:val="en-GB"/>
        </w:rPr>
        <w:t>results, fin</w:t>
      </w:r>
      <w:r w:rsidR="00D26DFD" w:rsidRPr="009B38F5">
        <w:rPr>
          <w:rFonts w:asciiTheme="minorHAnsi" w:hAnsiTheme="minorHAnsi"/>
          <w:iCs/>
          <w:lang w:val="en-GB"/>
        </w:rPr>
        <w:t xml:space="preserve">al evaluation, lessons learned and </w:t>
      </w:r>
      <w:r w:rsidRPr="009B38F5">
        <w:rPr>
          <w:rFonts w:asciiTheme="minorHAnsi" w:hAnsiTheme="minorHAnsi"/>
          <w:iCs/>
          <w:lang w:val="en-GB"/>
        </w:rPr>
        <w:t>recommendations for the way</w:t>
      </w:r>
      <w:r w:rsidR="00D26DFD" w:rsidRPr="009B38F5">
        <w:rPr>
          <w:rFonts w:asciiTheme="minorHAnsi" w:hAnsiTheme="minorHAnsi"/>
          <w:iCs/>
          <w:lang w:val="en-GB"/>
        </w:rPr>
        <w:t xml:space="preserve"> forward.</w:t>
      </w:r>
      <w:r w:rsidR="004912F0" w:rsidRPr="009B38F5">
        <w:rPr>
          <w:rFonts w:asciiTheme="minorHAnsi" w:hAnsiTheme="minorHAnsi"/>
          <w:iCs/>
          <w:lang w:val="en-GB"/>
        </w:rPr>
        <w:t xml:space="preserve"> Ms. Cela </w:t>
      </w:r>
      <w:r w:rsidR="00EA3649" w:rsidRPr="009B38F5">
        <w:rPr>
          <w:rFonts w:asciiTheme="minorHAnsi" w:hAnsiTheme="minorHAnsi"/>
          <w:iCs/>
          <w:lang w:val="en-GB"/>
        </w:rPr>
        <w:t xml:space="preserve">stressed the importance to hear from the development partners and to follow through the </w:t>
      </w:r>
      <w:r w:rsidR="003C152E" w:rsidRPr="009B38F5">
        <w:rPr>
          <w:rFonts w:asciiTheme="minorHAnsi" w:hAnsiTheme="minorHAnsi"/>
          <w:iCs/>
          <w:lang w:val="en-GB"/>
        </w:rPr>
        <w:t xml:space="preserve">work that had been initiated and </w:t>
      </w:r>
      <w:r w:rsidR="00EA3649" w:rsidRPr="009B38F5">
        <w:rPr>
          <w:rFonts w:asciiTheme="minorHAnsi" w:hAnsiTheme="minorHAnsi"/>
          <w:iCs/>
          <w:lang w:val="en-GB"/>
        </w:rPr>
        <w:t xml:space="preserve">results </w:t>
      </w:r>
      <w:r w:rsidR="003C152E" w:rsidRPr="009B38F5">
        <w:rPr>
          <w:rFonts w:asciiTheme="minorHAnsi" w:hAnsiTheme="minorHAnsi"/>
          <w:iCs/>
          <w:lang w:val="en-GB"/>
        </w:rPr>
        <w:t xml:space="preserve">that had been achieved for ensuring </w:t>
      </w:r>
      <w:r w:rsidR="00EA3649" w:rsidRPr="009B38F5">
        <w:rPr>
          <w:rFonts w:asciiTheme="minorHAnsi" w:hAnsiTheme="minorHAnsi"/>
          <w:iCs/>
          <w:lang w:val="en-GB"/>
        </w:rPr>
        <w:t xml:space="preserve">full sustainability of </w:t>
      </w:r>
      <w:r w:rsidR="003C152E" w:rsidRPr="009B38F5">
        <w:rPr>
          <w:rFonts w:asciiTheme="minorHAnsi" w:hAnsiTheme="minorHAnsi"/>
          <w:iCs/>
          <w:lang w:val="en-GB"/>
        </w:rPr>
        <w:t xml:space="preserve">the </w:t>
      </w:r>
      <w:r w:rsidR="00EA3649" w:rsidRPr="009B38F5">
        <w:rPr>
          <w:rFonts w:asciiTheme="minorHAnsi" w:hAnsiTheme="minorHAnsi"/>
          <w:iCs/>
          <w:lang w:val="en-GB"/>
        </w:rPr>
        <w:t>intervention.</w:t>
      </w:r>
    </w:p>
    <w:p w:rsidR="00211AC3" w:rsidRPr="009B38F5" w:rsidRDefault="00E52BE2" w:rsidP="00416C50">
      <w:pPr>
        <w:spacing w:after="120" w:line="240" w:lineRule="auto"/>
        <w:jc w:val="both"/>
        <w:rPr>
          <w:rFonts w:asciiTheme="minorHAnsi" w:hAnsiTheme="minorHAnsi"/>
          <w:lang w:val="en-GB"/>
        </w:rPr>
      </w:pPr>
      <w:r w:rsidRPr="009B38F5">
        <w:rPr>
          <w:rFonts w:asciiTheme="minorHAnsi" w:hAnsiTheme="minorHAnsi"/>
          <w:b/>
          <w:lang w:val="en-GB"/>
        </w:rPr>
        <w:t xml:space="preserve">Mr. Holger Tausch </w:t>
      </w:r>
      <w:r w:rsidRPr="009B38F5">
        <w:rPr>
          <w:rFonts w:asciiTheme="minorHAnsi" w:hAnsiTheme="minorHAnsi"/>
          <w:lang w:val="en-GB"/>
        </w:rPr>
        <w:t>w</w:t>
      </w:r>
      <w:r w:rsidR="005C4BA5" w:rsidRPr="009B38F5">
        <w:rPr>
          <w:rFonts w:asciiTheme="minorHAnsi" w:hAnsiTheme="minorHAnsi"/>
          <w:lang w:val="en-GB"/>
        </w:rPr>
        <w:t xml:space="preserve">elcomed the participants and </w:t>
      </w:r>
      <w:r w:rsidR="00EA3649" w:rsidRPr="009B38F5">
        <w:rPr>
          <w:rFonts w:asciiTheme="minorHAnsi" w:hAnsiTheme="minorHAnsi"/>
          <w:lang w:val="en-GB"/>
        </w:rPr>
        <w:t>emphasized</w:t>
      </w:r>
      <w:r w:rsidRPr="009B38F5">
        <w:rPr>
          <w:rFonts w:asciiTheme="minorHAnsi" w:hAnsiTheme="minorHAnsi"/>
          <w:lang w:val="en-GB"/>
        </w:rPr>
        <w:t xml:space="preserve"> the </w:t>
      </w:r>
      <w:r w:rsidR="00EA3649" w:rsidRPr="009B38F5">
        <w:rPr>
          <w:rFonts w:asciiTheme="minorHAnsi" w:hAnsiTheme="minorHAnsi"/>
          <w:lang w:val="en-GB"/>
        </w:rPr>
        <w:t>value</w:t>
      </w:r>
      <w:r w:rsidRPr="009B38F5">
        <w:rPr>
          <w:rFonts w:asciiTheme="minorHAnsi" w:hAnsiTheme="minorHAnsi"/>
          <w:lang w:val="en-GB"/>
        </w:rPr>
        <w:t xml:space="preserve"> of </w:t>
      </w:r>
      <w:r w:rsidR="00A8091E" w:rsidRPr="009B38F5">
        <w:rPr>
          <w:rFonts w:asciiTheme="minorHAnsi" w:hAnsiTheme="minorHAnsi"/>
          <w:lang w:val="en-GB"/>
        </w:rPr>
        <w:t>the Project Board Meeting for receiving updates and</w:t>
      </w:r>
      <w:r w:rsidR="00123947" w:rsidRPr="009B38F5">
        <w:rPr>
          <w:rFonts w:asciiTheme="minorHAnsi" w:hAnsiTheme="minorHAnsi"/>
          <w:lang w:val="en-GB"/>
        </w:rPr>
        <w:t xml:space="preserve"> feedback</w:t>
      </w:r>
      <w:r w:rsidRPr="009B38F5">
        <w:rPr>
          <w:rFonts w:asciiTheme="minorHAnsi" w:hAnsiTheme="minorHAnsi"/>
          <w:lang w:val="en-GB"/>
        </w:rPr>
        <w:t>.</w:t>
      </w:r>
    </w:p>
    <w:p w:rsidR="00527589" w:rsidRPr="009B38F5" w:rsidRDefault="00123947" w:rsidP="00416C50">
      <w:pPr>
        <w:spacing w:after="120" w:line="240" w:lineRule="auto"/>
        <w:jc w:val="both"/>
        <w:rPr>
          <w:rFonts w:asciiTheme="minorHAnsi" w:hAnsiTheme="minorHAnsi"/>
          <w:lang w:val="en-GB"/>
        </w:rPr>
      </w:pPr>
      <w:r w:rsidRPr="009B38F5">
        <w:rPr>
          <w:rFonts w:asciiTheme="minorHAnsi" w:hAnsiTheme="minorHAnsi"/>
          <w:b/>
          <w:lang w:val="en-GB"/>
        </w:rPr>
        <w:t>Mr. Andriy Slabinsk</w:t>
      </w:r>
      <w:r w:rsidR="002A524E" w:rsidRPr="009B38F5">
        <w:rPr>
          <w:rFonts w:asciiTheme="minorHAnsi" w:hAnsiTheme="minorHAnsi"/>
          <w:b/>
          <w:lang w:val="en-GB"/>
        </w:rPr>
        <w:t>i</w:t>
      </w:r>
      <w:r w:rsidRPr="009B38F5">
        <w:rPr>
          <w:rFonts w:asciiTheme="minorHAnsi" w:hAnsiTheme="minorHAnsi"/>
          <w:b/>
          <w:lang w:val="en-GB"/>
        </w:rPr>
        <w:t>y</w:t>
      </w:r>
      <w:r w:rsidR="00270AE5" w:rsidRPr="009B38F5">
        <w:rPr>
          <w:rFonts w:asciiTheme="minorHAnsi" w:hAnsiTheme="minorHAnsi"/>
          <w:b/>
          <w:lang w:val="en-GB"/>
        </w:rPr>
        <w:t xml:space="preserve"> </w:t>
      </w:r>
      <w:r w:rsidR="00107452" w:rsidRPr="009B38F5">
        <w:rPr>
          <w:rFonts w:asciiTheme="minorHAnsi" w:hAnsiTheme="minorHAnsi"/>
          <w:iCs/>
          <w:lang w:val="en-GB"/>
        </w:rPr>
        <w:t>welcomed the participa</w:t>
      </w:r>
      <w:r w:rsidR="00EA2175" w:rsidRPr="009B38F5">
        <w:rPr>
          <w:rFonts w:asciiTheme="minorHAnsi" w:hAnsiTheme="minorHAnsi"/>
          <w:iCs/>
          <w:lang w:val="en-GB"/>
        </w:rPr>
        <w:t xml:space="preserve">nts and thanked for productive collaboration during </w:t>
      </w:r>
      <w:r w:rsidR="00F52A0A" w:rsidRPr="009B38F5">
        <w:rPr>
          <w:rFonts w:asciiTheme="minorHAnsi" w:hAnsiTheme="minorHAnsi"/>
          <w:iCs/>
          <w:lang w:val="en-GB"/>
        </w:rPr>
        <w:t xml:space="preserve">the </w:t>
      </w:r>
      <w:r w:rsidR="00EA2175" w:rsidRPr="009B38F5">
        <w:rPr>
          <w:rFonts w:asciiTheme="minorHAnsi" w:hAnsiTheme="minorHAnsi"/>
          <w:lang w:val="en-GB"/>
        </w:rPr>
        <w:t>implementation of the project</w:t>
      </w:r>
      <w:r w:rsidR="00107452" w:rsidRPr="009B38F5">
        <w:rPr>
          <w:rFonts w:asciiTheme="minorHAnsi" w:hAnsiTheme="minorHAnsi"/>
          <w:lang w:val="en-GB"/>
        </w:rPr>
        <w:t>.</w:t>
      </w:r>
      <w:r w:rsidR="00EA2175" w:rsidRPr="009B38F5">
        <w:rPr>
          <w:rFonts w:asciiTheme="minorHAnsi" w:hAnsiTheme="minorHAnsi"/>
          <w:lang w:val="en-GB"/>
        </w:rPr>
        <w:t xml:space="preserve"> He presented key highlights</w:t>
      </w:r>
      <w:r w:rsidR="008800FE" w:rsidRPr="009B38F5">
        <w:rPr>
          <w:rFonts w:asciiTheme="minorHAnsi" w:hAnsiTheme="minorHAnsi"/>
          <w:lang w:val="en-GB"/>
        </w:rPr>
        <w:t xml:space="preserve"> on SME development agenda</w:t>
      </w:r>
      <w:r w:rsidR="00EA2175" w:rsidRPr="009B38F5">
        <w:rPr>
          <w:rFonts w:asciiTheme="minorHAnsi" w:hAnsiTheme="minorHAnsi"/>
          <w:lang w:val="en-GB"/>
        </w:rPr>
        <w:t xml:space="preserve">, </w:t>
      </w:r>
      <w:r w:rsidR="0093342F">
        <w:rPr>
          <w:rFonts w:asciiTheme="minorHAnsi" w:hAnsiTheme="minorHAnsi"/>
          <w:lang w:val="en-GB"/>
        </w:rPr>
        <w:t>in particular</w:t>
      </w:r>
      <w:r w:rsidR="00EA2175" w:rsidRPr="009B38F5">
        <w:rPr>
          <w:rFonts w:asciiTheme="minorHAnsi" w:hAnsiTheme="minorHAnsi"/>
          <w:lang w:val="en-GB"/>
        </w:rPr>
        <w:t>:</w:t>
      </w:r>
    </w:p>
    <w:p w:rsidR="00EA2175" w:rsidRPr="009845EE" w:rsidRDefault="008800FE" w:rsidP="00416C50">
      <w:pPr>
        <w:pStyle w:val="ListParagraph"/>
        <w:numPr>
          <w:ilvl w:val="0"/>
          <w:numId w:val="20"/>
        </w:numPr>
        <w:spacing w:after="120" w:line="240" w:lineRule="auto"/>
        <w:jc w:val="both"/>
        <w:rPr>
          <w:rFonts w:asciiTheme="minorHAnsi" w:hAnsiTheme="minorHAnsi"/>
          <w:lang w:val="en-GB"/>
        </w:rPr>
      </w:pPr>
      <w:r w:rsidRPr="009845EE">
        <w:rPr>
          <w:rFonts w:asciiTheme="minorHAnsi" w:hAnsiTheme="minorHAnsi"/>
          <w:lang w:val="en-GB"/>
        </w:rPr>
        <w:t>Until recent</w:t>
      </w:r>
      <w:r w:rsidR="0093342F">
        <w:rPr>
          <w:rFonts w:asciiTheme="minorHAnsi" w:hAnsiTheme="minorHAnsi"/>
          <w:lang w:val="en-GB"/>
        </w:rPr>
        <w:t>ly</w:t>
      </w:r>
      <w:r w:rsidRPr="009845EE">
        <w:rPr>
          <w:rFonts w:asciiTheme="minorHAnsi" w:hAnsiTheme="minorHAnsi"/>
          <w:lang w:val="en-GB"/>
        </w:rPr>
        <w:t xml:space="preserve"> the SME develo</w:t>
      </w:r>
      <w:r w:rsidR="00852317" w:rsidRPr="009845EE">
        <w:rPr>
          <w:rFonts w:asciiTheme="minorHAnsi" w:hAnsiTheme="minorHAnsi"/>
          <w:lang w:val="en-GB"/>
        </w:rPr>
        <w:t xml:space="preserve">pment </w:t>
      </w:r>
      <w:r w:rsidR="0093342F">
        <w:rPr>
          <w:rFonts w:asciiTheme="minorHAnsi" w:hAnsiTheme="minorHAnsi"/>
          <w:lang w:val="en-GB"/>
        </w:rPr>
        <w:t xml:space="preserve">policy </w:t>
      </w:r>
      <w:r w:rsidR="00852317" w:rsidRPr="009845EE">
        <w:rPr>
          <w:rFonts w:asciiTheme="minorHAnsi" w:hAnsiTheme="minorHAnsi"/>
          <w:lang w:val="en-GB"/>
        </w:rPr>
        <w:t xml:space="preserve">was formulated </w:t>
      </w:r>
      <w:r w:rsidR="0093342F">
        <w:rPr>
          <w:rFonts w:asciiTheme="minorHAnsi" w:hAnsiTheme="minorHAnsi"/>
          <w:lang w:val="en-GB"/>
        </w:rPr>
        <w:t xml:space="preserve">only partially </w:t>
      </w:r>
      <w:r w:rsidRPr="009845EE">
        <w:rPr>
          <w:rFonts w:asciiTheme="minorHAnsi" w:hAnsiTheme="minorHAnsi"/>
          <w:lang w:val="en-GB"/>
        </w:rPr>
        <w:t>and addressed in a fragmented way;</w:t>
      </w:r>
    </w:p>
    <w:p w:rsidR="00EA2175" w:rsidRPr="009845EE" w:rsidRDefault="00EA2175" w:rsidP="00416C50">
      <w:pPr>
        <w:pStyle w:val="ListParagraph"/>
        <w:numPr>
          <w:ilvl w:val="0"/>
          <w:numId w:val="20"/>
        </w:numPr>
        <w:spacing w:after="120" w:line="240" w:lineRule="auto"/>
        <w:jc w:val="both"/>
        <w:rPr>
          <w:rFonts w:asciiTheme="minorHAnsi" w:hAnsiTheme="minorHAnsi"/>
          <w:lang w:val="en-GB"/>
        </w:rPr>
      </w:pPr>
      <w:r w:rsidRPr="009845EE">
        <w:rPr>
          <w:rFonts w:asciiTheme="minorHAnsi" w:hAnsiTheme="minorHAnsi"/>
          <w:lang w:val="en-GB"/>
        </w:rPr>
        <w:t>SME</w:t>
      </w:r>
      <w:r w:rsidR="003A1EEA" w:rsidRPr="009845EE">
        <w:rPr>
          <w:rFonts w:asciiTheme="minorHAnsi" w:hAnsiTheme="minorHAnsi"/>
          <w:lang w:val="en-GB"/>
        </w:rPr>
        <w:t xml:space="preserve"> Development</w:t>
      </w:r>
      <w:r w:rsidRPr="009845EE">
        <w:rPr>
          <w:rFonts w:asciiTheme="minorHAnsi" w:hAnsiTheme="minorHAnsi"/>
          <w:lang w:val="en-GB"/>
        </w:rPr>
        <w:t xml:space="preserve"> Strategy Action Plan</w:t>
      </w:r>
      <w:r w:rsidR="003A1EEA" w:rsidRPr="009845EE">
        <w:rPr>
          <w:rFonts w:asciiTheme="minorHAnsi" w:hAnsiTheme="minorHAnsi"/>
          <w:lang w:val="en-GB"/>
        </w:rPr>
        <w:t xml:space="preserve"> was</w:t>
      </w:r>
      <w:r w:rsidRPr="009845EE">
        <w:rPr>
          <w:rFonts w:asciiTheme="minorHAnsi" w:hAnsiTheme="minorHAnsi"/>
          <w:lang w:val="en-GB"/>
        </w:rPr>
        <w:t xml:space="preserve"> adopted</w:t>
      </w:r>
      <w:r w:rsidR="003A1EEA" w:rsidRPr="009845EE">
        <w:rPr>
          <w:rFonts w:asciiTheme="minorHAnsi" w:hAnsiTheme="minorHAnsi"/>
          <w:lang w:val="en-GB"/>
        </w:rPr>
        <w:t xml:space="preserve"> on 10 May 2018, hence strategic framework for SME development is now in place;</w:t>
      </w:r>
    </w:p>
    <w:p w:rsidR="00A6244E" w:rsidRPr="009845EE" w:rsidRDefault="000645E1" w:rsidP="00416C50">
      <w:pPr>
        <w:pStyle w:val="ListParagraph"/>
        <w:numPr>
          <w:ilvl w:val="0"/>
          <w:numId w:val="20"/>
        </w:numPr>
        <w:spacing w:after="120" w:line="240" w:lineRule="auto"/>
        <w:jc w:val="both"/>
        <w:rPr>
          <w:rFonts w:asciiTheme="minorHAnsi" w:hAnsiTheme="minorHAnsi"/>
          <w:lang w:val="en-GB"/>
        </w:rPr>
      </w:pPr>
      <w:r w:rsidRPr="009845EE">
        <w:rPr>
          <w:rFonts w:asciiTheme="minorHAnsi" w:hAnsiTheme="minorHAnsi"/>
          <w:lang w:val="en-GB"/>
        </w:rPr>
        <w:t>Strengthening</w:t>
      </w:r>
      <w:r w:rsidR="00270AE5" w:rsidRPr="009845EE">
        <w:rPr>
          <w:rFonts w:asciiTheme="minorHAnsi" w:hAnsiTheme="minorHAnsi"/>
          <w:lang w:val="en-GB"/>
        </w:rPr>
        <w:t xml:space="preserve"> the capacities of </w:t>
      </w:r>
      <w:r w:rsidR="00A6244E" w:rsidRPr="009845EE">
        <w:rPr>
          <w:rFonts w:asciiTheme="minorHAnsi" w:hAnsiTheme="minorHAnsi"/>
          <w:lang w:val="en-GB"/>
        </w:rPr>
        <w:t xml:space="preserve">SME Business </w:t>
      </w:r>
      <w:r w:rsidR="003A1EEA" w:rsidRPr="009845EE">
        <w:rPr>
          <w:rFonts w:asciiTheme="minorHAnsi" w:hAnsiTheme="minorHAnsi"/>
          <w:lang w:val="en-GB"/>
        </w:rPr>
        <w:t xml:space="preserve">Membership </w:t>
      </w:r>
      <w:r w:rsidR="00270AE5" w:rsidRPr="009845EE">
        <w:rPr>
          <w:rFonts w:asciiTheme="minorHAnsi" w:hAnsiTheme="minorHAnsi"/>
          <w:lang w:val="en-GB"/>
        </w:rPr>
        <w:t>Organizations, as key players of public-private dialogue,</w:t>
      </w:r>
      <w:r w:rsidR="00A6244E" w:rsidRPr="009845EE">
        <w:rPr>
          <w:rFonts w:asciiTheme="minorHAnsi" w:hAnsiTheme="minorHAnsi"/>
          <w:lang w:val="en-GB"/>
        </w:rPr>
        <w:t xml:space="preserve"> </w:t>
      </w:r>
      <w:r w:rsidR="003E4A6F" w:rsidRPr="009845EE">
        <w:rPr>
          <w:rFonts w:asciiTheme="minorHAnsi" w:hAnsiTheme="minorHAnsi"/>
          <w:lang w:val="en-GB"/>
        </w:rPr>
        <w:t>was and would</w:t>
      </w:r>
      <w:r w:rsidRPr="009845EE">
        <w:rPr>
          <w:rFonts w:asciiTheme="minorHAnsi" w:hAnsiTheme="minorHAnsi"/>
          <w:lang w:val="en-GB"/>
        </w:rPr>
        <w:t xml:space="preserve"> remain one of the priorities within</w:t>
      </w:r>
      <w:r w:rsidR="00270AE5" w:rsidRPr="009845EE">
        <w:rPr>
          <w:rFonts w:asciiTheme="minorHAnsi" w:hAnsiTheme="minorHAnsi"/>
          <w:lang w:val="en-GB"/>
        </w:rPr>
        <w:t xml:space="preserve"> the </w:t>
      </w:r>
      <w:r w:rsidR="00A6244E" w:rsidRPr="009845EE">
        <w:rPr>
          <w:rFonts w:asciiTheme="minorHAnsi" w:hAnsiTheme="minorHAnsi"/>
          <w:lang w:val="en-GB"/>
        </w:rPr>
        <w:t>SME development</w:t>
      </w:r>
      <w:r w:rsidR="00270AE5" w:rsidRPr="009845EE">
        <w:rPr>
          <w:rFonts w:asciiTheme="minorHAnsi" w:hAnsiTheme="minorHAnsi"/>
          <w:lang w:val="en-GB"/>
        </w:rPr>
        <w:t xml:space="preserve"> agenda</w:t>
      </w:r>
      <w:r w:rsidR="00A6244E" w:rsidRPr="009845EE">
        <w:rPr>
          <w:rFonts w:asciiTheme="minorHAnsi" w:hAnsiTheme="minorHAnsi"/>
          <w:lang w:val="en-GB"/>
        </w:rPr>
        <w:t>.</w:t>
      </w:r>
    </w:p>
    <w:p w:rsidR="00A6244E" w:rsidRPr="009B38F5" w:rsidRDefault="002A524E" w:rsidP="00416C50">
      <w:pPr>
        <w:spacing w:after="120" w:line="240" w:lineRule="auto"/>
        <w:jc w:val="both"/>
        <w:rPr>
          <w:rFonts w:asciiTheme="minorHAnsi" w:hAnsiTheme="minorHAnsi"/>
          <w:lang w:val="en-GB"/>
        </w:rPr>
      </w:pPr>
      <w:r w:rsidRPr="009845EE">
        <w:rPr>
          <w:rFonts w:asciiTheme="minorHAnsi" w:hAnsiTheme="minorHAnsi"/>
          <w:b/>
          <w:lang w:val="en-GB"/>
        </w:rPr>
        <w:t>Mr. Slabinskiy</w:t>
      </w:r>
      <w:r w:rsidR="00F52A0A" w:rsidRPr="009B38F5">
        <w:rPr>
          <w:rFonts w:asciiTheme="minorHAnsi" w:hAnsiTheme="minorHAnsi"/>
          <w:lang w:val="en-GB"/>
        </w:rPr>
        <w:t xml:space="preserve"> also</w:t>
      </w:r>
      <w:r w:rsidRPr="009B38F5">
        <w:rPr>
          <w:rFonts w:asciiTheme="minorHAnsi" w:hAnsiTheme="minorHAnsi"/>
          <w:lang w:val="en-GB"/>
        </w:rPr>
        <w:t xml:space="preserve"> </w:t>
      </w:r>
      <w:r w:rsidR="00F52A0A" w:rsidRPr="009B38F5">
        <w:rPr>
          <w:rFonts w:asciiTheme="minorHAnsi" w:hAnsiTheme="minorHAnsi"/>
          <w:lang w:val="en-GB"/>
        </w:rPr>
        <w:t xml:space="preserve">emphasized the importance of the fourth component of the project and appraised </w:t>
      </w:r>
      <w:r w:rsidR="00226E9B" w:rsidRPr="009B38F5">
        <w:rPr>
          <w:rFonts w:asciiTheme="minorHAnsi" w:hAnsiTheme="minorHAnsi"/>
          <w:lang w:val="en-GB"/>
        </w:rPr>
        <w:t xml:space="preserve">project’s approach in facilitating public-private dialogue, which </w:t>
      </w:r>
      <w:r w:rsidR="00E013C9" w:rsidRPr="009B38F5">
        <w:rPr>
          <w:rFonts w:asciiTheme="minorHAnsi" w:hAnsiTheme="minorHAnsi"/>
          <w:lang w:val="en-GB"/>
        </w:rPr>
        <w:t>was</w:t>
      </w:r>
      <w:r w:rsidR="00226E9B" w:rsidRPr="009B38F5">
        <w:rPr>
          <w:rFonts w:asciiTheme="minorHAnsi" w:hAnsiTheme="minorHAnsi"/>
          <w:lang w:val="en-GB"/>
        </w:rPr>
        <w:t xml:space="preserve"> </w:t>
      </w:r>
      <w:r w:rsidR="00F52A0A" w:rsidRPr="009B38F5">
        <w:rPr>
          <w:rFonts w:asciiTheme="minorHAnsi" w:hAnsiTheme="minorHAnsi"/>
          <w:lang w:val="en-GB"/>
        </w:rPr>
        <w:t xml:space="preserve">a </w:t>
      </w:r>
      <w:r w:rsidR="00A956FB">
        <w:rPr>
          <w:rFonts w:asciiTheme="minorHAnsi" w:hAnsiTheme="minorHAnsi"/>
          <w:lang w:val="en-GB"/>
        </w:rPr>
        <w:t>twofold</w:t>
      </w:r>
      <w:r w:rsidR="00226E9B" w:rsidRPr="009B38F5">
        <w:rPr>
          <w:rFonts w:asciiTheme="minorHAnsi" w:hAnsiTheme="minorHAnsi"/>
          <w:lang w:val="en-GB"/>
        </w:rPr>
        <w:t xml:space="preserve"> process with BMOs </w:t>
      </w:r>
      <w:r w:rsidR="00F52A0A" w:rsidRPr="009B38F5">
        <w:rPr>
          <w:rFonts w:asciiTheme="minorHAnsi" w:hAnsiTheme="minorHAnsi"/>
          <w:lang w:val="en-GB"/>
        </w:rPr>
        <w:t xml:space="preserve">on one side and MEDT on another. </w:t>
      </w:r>
      <w:r w:rsidR="00E013C9" w:rsidRPr="009B38F5">
        <w:rPr>
          <w:rFonts w:asciiTheme="minorHAnsi" w:hAnsiTheme="minorHAnsi"/>
          <w:lang w:val="en-GB"/>
        </w:rPr>
        <w:t>Mr. Slabinskiy expressed expectation</w:t>
      </w:r>
      <w:r w:rsidR="0084430B">
        <w:rPr>
          <w:rFonts w:asciiTheme="minorHAnsi" w:hAnsiTheme="minorHAnsi"/>
          <w:lang w:val="en-GB"/>
        </w:rPr>
        <w:t>s for</w:t>
      </w:r>
      <w:r w:rsidR="00E013C9" w:rsidRPr="009B38F5">
        <w:rPr>
          <w:rFonts w:asciiTheme="minorHAnsi" w:hAnsiTheme="minorHAnsi"/>
          <w:lang w:val="en-GB"/>
        </w:rPr>
        <w:t xml:space="preserve"> </w:t>
      </w:r>
      <w:r w:rsidR="00416C50">
        <w:rPr>
          <w:rFonts w:asciiTheme="minorHAnsi" w:hAnsiTheme="minorHAnsi"/>
          <w:lang w:val="en-GB"/>
        </w:rPr>
        <w:t xml:space="preserve">a </w:t>
      </w:r>
      <w:r w:rsidR="00416C50" w:rsidRPr="009B38F5">
        <w:rPr>
          <w:rFonts w:asciiTheme="minorHAnsi" w:hAnsiTheme="minorHAnsi"/>
          <w:lang w:val="en-GB"/>
        </w:rPr>
        <w:t>new similar initiative</w:t>
      </w:r>
      <w:r w:rsidR="00E013C9" w:rsidRPr="009B38F5">
        <w:rPr>
          <w:rFonts w:asciiTheme="minorHAnsi" w:hAnsiTheme="minorHAnsi"/>
          <w:lang w:val="en-GB"/>
        </w:rPr>
        <w:t xml:space="preserve">. </w:t>
      </w:r>
    </w:p>
    <w:p w:rsidR="00D547C4" w:rsidRPr="009B38F5" w:rsidRDefault="00F66A16" w:rsidP="009B38F5">
      <w:pPr>
        <w:spacing w:after="0" w:line="240" w:lineRule="auto"/>
        <w:jc w:val="both"/>
        <w:rPr>
          <w:rFonts w:asciiTheme="minorHAnsi" w:hAnsiTheme="minorHAnsi"/>
          <w:lang w:val="en-GB"/>
        </w:rPr>
      </w:pPr>
      <w:r w:rsidRPr="009B38F5">
        <w:rPr>
          <w:rFonts w:asciiTheme="minorHAnsi" w:hAnsiTheme="minorHAnsi"/>
          <w:lang w:val="en-GB"/>
        </w:rPr>
        <w:t xml:space="preserve">After a round of introduction, the </w:t>
      </w:r>
      <w:r w:rsidR="0084430B">
        <w:rPr>
          <w:rFonts w:asciiTheme="minorHAnsi" w:hAnsiTheme="minorHAnsi"/>
          <w:lang w:val="en-GB"/>
        </w:rPr>
        <w:t>members</w:t>
      </w:r>
      <w:r w:rsidRPr="009B38F5">
        <w:rPr>
          <w:rFonts w:asciiTheme="minorHAnsi" w:hAnsiTheme="minorHAnsi"/>
          <w:lang w:val="en-GB"/>
        </w:rPr>
        <w:t xml:space="preserve"> </w:t>
      </w:r>
      <w:r w:rsidR="0084430B">
        <w:rPr>
          <w:rFonts w:asciiTheme="minorHAnsi" w:hAnsiTheme="minorHAnsi"/>
          <w:lang w:val="en-GB"/>
        </w:rPr>
        <w:t xml:space="preserve">of the Board </w:t>
      </w:r>
      <w:r w:rsidRPr="009B38F5">
        <w:rPr>
          <w:rFonts w:asciiTheme="minorHAnsi" w:hAnsiTheme="minorHAnsi"/>
          <w:lang w:val="en-GB"/>
        </w:rPr>
        <w:t>have approved the agenda of the meeting (</w:t>
      </w:r>
      <w:r w:rsidR="00DC5CE8" w:rsidRPr="00DC5CE8">
        <w:rPr>
          <w:rFonts w:asciiTheme="minorHAnsi" w:hAnsiTheme="minorHAnsi"/>
          <w:lang w:val="en-GB"/>
        </w:rPr>
        <w:t>Annex 1</w:t>
      </w:r>
      <w:r w:rsidRPr="009B38F5">
        <w:rPr>
          <w:rFonts w:asciiTheme="minorHAnsi" w:hAnsiTheme="minorHAnsi"/>
          <w:lang w:val="en-GB"/>
        </w:rPr>
        <w:t>).</w:t>
      </w:r>
    </w:p>
    <w:p w:rsidR="00EC1802" w:rsidRPr="009B38F5" w:rsidRDefault="00EC1802" w:rsidP="009B38F5">
      <w:pPr>
        <w:spacing w:after="0" w:line="240" w:lineRule="auto"/>
        <w:jc w:val="both"/>
        <w:rPr>
          <w:rFonts w:asciiTheme="minorHAnsi" w:hAnsiTheme="minorHAnsi"/>
          <w:lang w:val="en-GB"/>
        </w:rPr>
      </w:pPr>
    </w:p>
    <w:p w:rsidR="00D547C4" w:rsidRPr="009B38F5" w:rsidRDefault="00D547C4" w:rsidP="009B38F5">
      <w:pPr>
        <w:spacing w:after="0" w:line="240" w:lineRule="auto"/>
        <w:rPr>
          <w:rFonts w:asciiTheme="minorHAnsi" w:hAnsiTheme="minorHAnsi" w:cs="Arial"/>
          <w:b/>
          <w:bCs/>
          <w:color w:val="365F91" w:themeColor="accent1" w:themeShade="BF"/>
          <w:shd w:val="clear" w:color="auto" w:fill="FFFFFF"/>
          <w:lang w:val="en-GB"/>
        </w:rPr>
      </w:pPr>
      <w:r w:rsidRPr="009B38F5">
        <w:rPr>
          <w:rFonts w:asciiTheme="minorHAnsi" w:hAnsiTheme="minorHAnsi" w:cs="Arial"/>
          <w:b/>
          <w:bCs/>
          <w:color w:val="365F91" w:themeColor="accent1" w:themeShade="BF"/>
          <w:shd w:val="clear" w:color="auto" w:fill="FFFFFF"/>
          <w:lang w:val="en-GB"/>
        </w:rPr>
        <w:t xml:space="preserve">2. </w:t>
      </w:r>
      <w:r w:rsidR="003C0B9D" w:rsidRPr="009B38F5">
        <w:rPr>
          <w:rFonts w:asciiTheme="minorHAnsi" w:hAnsiTheme="minorHAnsi" w:cs="Arial"/>
          <w:b/>
          <w:bCs/>
          <w:color w:val="365F91" w:themeColor="accent1" w:themeShade="BF"/>
          <w:shd w:val="clear" w:color="auto" w:fill="FFFFFF"/>
          <w:lang w:val="en-GB"/>
        </w:rPr>
        <w:t>Presentation of the project act</w:t>
      </w:r>
      <w:r w:rsidR="00E35182" w:rsidRPr="009B38F5">
        <w:rPr>
          <w:rFonts w:asciiTheme="minorHAnsi" w:hAnsiTheme="minorHAnsi" w:cs="Arial"/>
          <w:b/>
          <w:bCs/>
          <w:color w:val="365F91" w:themeColor="accent1" w:themeShade="BF"/>
          <w:shd w:val="clear" w:color="auto" w:fill="FFFFFF"/>
          <w:lang w:val="en-GB"/>
        </w:rPr>
        <w:t xml:space="preserve">ivities and results by </w:t>
      </w:r>
      <w:r w:rsidR="008F150D" w:rsidRPr="009B38F5">
        <w:rPr>
          <w:rFonts w:asciiTheme="minorHAnsi" w:hAnsiTheme="minorHAnsi" w:cs="Arial"/>
          <w:b/>
          <w:bCs/>
          <w:color w:val="365F91" w:themeColor="accent1" w:themeShade="BF"/>
          <w:shd w:val="clear" w:color="auto" w:fill="FFFFFF"/>
          <w:lang w:val="en-GB"/>
        </w:rPr>
        <w:t>June</w:t>
      </w:r>
      <w:r w:rsidR="00180BFC" w:rsidRPr="009B38F5">
        <w:rPr>
          <w:rFonts w:asciiTheme="minorHAnsi" w:hAnsiTheme="minorHAnsi" w:cs="Arial"/>
          <w:b/>
          <w:bCs/>
          <w:color w:val="365F91" w:themeColor="accent1" w:themeShade="BF"/>
          <w:shd w:val="clear" w:color="auto" w:fill="FFFFFF"/>
          <w:lang w:val="en-GB"/>
        </w:rPr>
        <w:t xml:space="preserve"> 2018</w:t>
      </w:r>
    </w:p>
    <w:p w:rsidR="00EC1802" w:rsidRPr="009B38F5" w:rsidRDefault="00EC1802" w:rsidP="009B38F5">
      <w:pPr>
        <w:spacing w:after="0" w:line="240" w:lineRule="auto"/>
        <w:rPr>
          <w:rFonts w:asciiTheme="minorHAnsi" w:hAnsiTheme="minorHAnsi" w:cs="Arial"/>
          <w:b/>
          <w:bCs/>
          <w:color w:val="365F91" w:themeColor="accent1" w:themeShade="BF"/>
          <w:shd w:val="clear" w:color="auto" w:fill="FFFFFF"/>
          <w:lang w:val="en-GB"/>
        </w:rPr>
      </w:pPr>
    </w:p>
    <w:p w:rsidR="00FA1856" w:rsidRPr="009B38F5" w:rsidRDefault="00EA5177" w:rsidP="00416C50">
      <w:pPr>
        <w:spacing w:after="120" w:line="240" w:lineRule="auto"/>
        <w:jc w:val="both"/>
        <w:rPr>
          <w:rFonts w:asciiTheme="minorHAnsi" w:hAnsiTheme="minorHAnsi"/>
          <w:lang w:val="en-GB"/>
        </w:rPr>
      </w:pPr>
      <w:r w:rsidRPr="009B38F5">
        <w:rPr>
          <w:rFonts w:asciiTheme="minorHAnsi" w:hAnsiTheme="minorHAnsi"/>
          <w:b/>
          <w:i/>
          <w:lang w:val="en-GB"/>
        </w:rPr>
        <w:t>Mr. Andriy Zayika</w:t>
      </w:r>
      <w:r w:rsidR="009005BA" w:rsidRPr="009B38F5">
        <w:rPr>
          <w:rFonts w:asciiTheme="minorHAnsi" w:hAnsiTheme="minorHAnsi"/>
          <w:lang w:val="en-GB"/>
        </w:rPr>
        <w:t xml:space="preserve"> expressed his appreciation to donor </w:t>
      </w:r>
      <w:r w:rsidR="001D6778" w:rsidRPr="009B38F5">
        <w:rPr>
          <w:rFonts w:asciiTheme="minorHAnsi" w:hAnsiTheme="minorHAnsi"/>
          <w:lang w:val="en-GB"/>
        </w:rPr>
        <w:t xml:space="preserve">representatives </w:t>
      </w:r>
      <w:r w:rsidR="009005BA" w:rsidRPr="009B38F5">
        <w:rPr>
          <w:rFonts w:asciiTheme="minorHAnsi" w:hAnsiTheme="minorHAnsi"/>
          <w:lang w:val="en-GB"/>
        </w:rPr>
        <w:t>for continuous support and to all partners for active participation in</w:t>
      </w:r>
      <w:r w:rsidR="004A0692" w:rsidRPr="009B38F5">
        <w:rPr>
          <w:rFonts w:asciiTheme="minorHAnsi" w:hAnsiTheme="minorHAnsi"/>
          <w:lang w:val="en-GB"/>
        </w:rPr>
        <w:t xml:space="preserve"> implementation of the project. He started with the brief overview of the project components and followed with the results achieved to date. </w:t>
      </w:r>
    </w:p>
    <w:p w:rsidR="00865614" w:rsidRPr="009B38F5" w:rsidRDefault="004A0692" w:rsidP="00416C50">
      <w:pPr>
        <w:spacing w:after="120" w:line="240" w:lineRule="auto"/>
        <w:jc w:val="both"/>
        <w:rPr>
          <w:rFonts w:asciiTheme="minorHAnsi" w:hAnsiTheme="minorHAnsi"/>
          <w:lang w:val="en-GB"/>
        </w:rPr>
      </w:pPr>
      <w:r w:rsidRPr="009B38F5">
        <w:rPr>
          <w:rFonts w:asciiTheme="minorHAnsi" w:hAnsiTheme="minorHAnsi"/>
          <w:lang w:val="en-GB"/>
        </w:rPr>
        <w:t xml:space="preserve">Mr. Zayika </w:t>
      </w:r>
      <w:r w:rsidR="00F66A16" w:rsidRPr="009B38F5">
        <w:rPr>
          <w:rFonts w:asciiTheme="minorHAnsi" w:hAnsiTheme="minorHAnsi"/>
        </w:rPr>
        <w:t xml:space="preserve">highlighted the </w:t>
      </w:r>
      <w:r w:rsidR="003E4A6F">
        <w:rPr>
          <w:rFonts w:asciiTheme="minorHAnsi" w:hAnsiTheme="minorHAnsi"/>
        </w:rPr>
        <w:t>results</w:t>
      </w:r>
      <w:r w:rsidR="00F66A16" w:rsidRPr="009B38F5">
        <w:rPr>
          <w:rFonts w:asciiTheme="minorHAnsi" w:hAnsiTheme="minorHAnsi"/>
        </w:rPr>
        <w:t xml:space="preserve"> against</w:t>
      </w:r>
      <w:r w:rsidR="00D4522C" w:rsidRPr="009B38F5">
        <w:rPr>
          <w:rFonts w:asciiTheme="minorHAnsi" w:hAnsiTheme="minorHAnsi"/>
          <w:lang w:val="en-GB"/>
        </w:rPr>
        <w:t xml:space="preserve"> key </w:t>
      </w:r>
      <w:r w:rsidR="00F66A16" w:rsidRPr="009B38F5">
        <w:rPr>
          <w:rFonts w:asciiTheme="minorHAnsi" w:hAnsiTheme="minorHAnsi"/>
          <w:lang w:val="en-GB"/>
        </w:rPr>
        <w:t xml:space="preserve">outcome </w:t>
      </w:r>
      <w:r w:rsidR="00D4522C" w:rsidRPr="009B38F5">
        <w:rPr>
          <w:rFonts w:asciiTheme="minorHAnsi" w:hAnsiTheme="minorHAnsi"/>
          <w:lang w:val="en-GB"/>
        </w:rPr>
        <w:t>indicators of BMO organizational development</w:t>
      </w:r>
      <w:r w:rsidR="00F66A16" w:rsidRPr="009B38F5">
        <w:rPr>
          <w:rFonts w:asciiTheme="minorHAnsi" w:hAnsiTheme="minorHAnsi"/>
          <w:lang w:val="en-GB"/>
        </w:rPr>
        <w:t>,</w:t>
      </w:r>
      <w:r w:rsidR="00333951" w:rsidRPr="009B38F5">
        <w:rPr>
          <w:rFonts w:asciiTheme="minorHAnsi" w:hAnsiTheme="minorHAnsi"/>
          <w:lang w:val="en-GB"/>
        </w:rPr>
        <w:t xml:space="preserve"> governance and </w:t>
      </w:r>
      <w:r w:rsidR="00F66A16" w:rsidRPr="009B38F5">
        <w:rPr>
          <w:rFonts w:asciiTheme="minorHAnsi" w:hAnsiTheme="minorHAnsi"/>
          <w:lang w:val="en-GB"/>
        </w:rPr>
        <w:t xml:space="preserve">financial </w:t>
      </w:r>
      <w:r w:rsidR="00333951" w:rsidRPr="009B38F5">
        <w:rPr>
          <w:rFonts w:asciiTheme="minorHAnsi" w:hAnsiTheme="minorHAnsi"/>
          <w:lang w:val="en-GB"/>
        </w:rPr>
        <w:t>sustainability in 7 targeted BMOs</w:t>
      </w:r>
      <w:r w:rsidR="009E7F3C" w:rsidRPr="009B38F5">
        <w:rPr>
          <w:rFonts w:asciiTheme="minorHAnsi" w:hAnsiTheme="minorHAnsi"/>
          <w:lang w:val="en-GB"/>
        </w:rPr>
        <w:t xml:space="preserve"> evidenced by the final organizational capacity assessment</w:t>
      </w:r>
      <w:r w:rsidR="000C2517" w:rsidRPr="009B38F5">
        <w:rPr>
          <w:rFonts w:asciiTheme="minorHAnsi" w:hAnsiTheme="minorHAnsi"/>
          <w:lang w:val="en-GB"/>
        </w:rPr>
        <w:t xml:space="preserve"> (2018)</w:t>
      </w:r>
      <w:r w:rsidR="008660B3" w:rsidRPr="009B38F5">
        <w:rPr>
          <w:rFonts w:asciiTheme="minorHAnsi" w:hAnsiTheme="minorHAnsi"/>
          <w:lang w:val="en-GB"/>
        </w:rPr>
        <w:t xml:space="preserve">. </w:t>
      </w:r>
      <w:r w:rsidR="00FA1856" w:rsidRPr="009B38F5">
        <w:rPr>
          <w:rFonts w:asciiTheme="minorHAnsi" w:hAnsiTheme="minorHAnsi"/>
          <w:lang w:val="en-GB"/>
        </w:rPr>
        <w:t xml:space="preserve">In particular, he mentioned that: </w:t>
      </w:r>
    </w:p>
    <w:p w:rsidR="00865614" w:rsidRPr="00865614" w:rsidRDefault="009E7F3C" w:rsidP="00416C50">
      <w:pPr>
        <w:spacing w:after="120" w:line="240" w:lineRule="auto"/>
        <w:jc w:val="both"/>
        <w:rPr>
          <w:rFonts w:cs="Arial"/>
        </w:rPr>
      </w:pPr>
      <w:r w:rsidRPr="009B38F5">
        <w:rPr>
          <w:rFonts w:asciiTheme="minorHAnsi" w:hAnsiTheme="minorHAnsi"/>
          <w:lang w:val="en-GB"/>
        </w:rPr>
        <w:t>- M</w:t>
      </w:r>
      <w:r w:rsidR="00ED3628" w:rsidRPr="009B38F5">
        <w:rPr>
          <w:rFonts w:asciiTheme="minorHAnsi" w:hAnsiTheme="minorHAnsi"/>
          <w:lang w:val="en-GB"/>
        </w:rPr>
        <w:t>embership of seven BMOs increased</w:t>
      </w:r>
      <w:r w:rsidR="000C2517" w:rsidRPr="009B38F5">
        <w:rPr>
          <w:rFonts w:asciiTheme="minorHAnsi" w:hAnsiTheme="minorHAnsi"/>
          <w:lang w:val="en-GB"/>
        </w:rPr>
        <w:t xml:space="preserve"> on average</w:t>
      </w:r>
      <w:r w:rsidR="00ED3628" w:rsidRPr="009B38F5">
        <w:rPr>
          <w:rFonts w:asciiTheme="minorHAnsi" w:hAnsiTheme="minorHAnsi"/>
          <w:lang w:val="en-GB"/>
        </w:rPr>
        <w:t xml:space="preserve"> by 3</w:t>
      </w:r>
      <w:r w:rsidR="00FA1856" w:rsidRPr="009B38F5">
        <w:rPr>
          <w:rFonts w:asciiTheme="minorHAnsi" w:hAnsiTheme="minorHAnsi"/>
          <w:lang w:val="en-GB"/>
        </w:rPr>
        <w:t>2</w:t>
      </w:r>
      <w:r w:rsidR="00ED3628" w:rsidRPr="009B38F5">
        <w:rPr>
          <w:rFonts w:asciiTheme="minorHAnsi" w:hAnsiTheme="minorHAnsi"/>
          <w:lang w:val="en-GB"/>
        </w:rPr>
        <w:t>% compared to baseline a</w:t>
      </w:r>
      <w:r w:rsidR="00FA1856" w:rsidRPr="009B38F5">
        <w:rPr>
          <w:rFonts w:asciiTheme="minorHAnsi" w:hAnsiTheme="minorHAnsi"/>
          <w:lang w:val="en-GB"/>
        </w:rPr>
        <w:t>nd reached a total number of 3258</w:t>
      </w:r>
      <w:r w:rsidR="00ED3628" w:rsidRPr="009B38F5">
        <w:rPr>
          <w:rFonts w:asciiTheme="minorHAnsi" w:hAnsiTheme="minorHAnsi"/>
          <w:lang w:val="en-GB"/>
        </w:rPr>
        <w:t xml:space="preserve"> members</w:t>
      </w:r>
      <w:r w:rsidRPr="009B38F5">
        <w:rPr>
          <w:rFonts w:asciiTheme="minorHAnsi" w:hAnsiTheme="minorHAnsi"/>
          <w:lang w:val="en-GB"/>
        </w:rPr>
        <w:t>.</w:t>
      </w:r>
      <w:r w:rsidR="00347D88" w:rsidRPr="009B38F5">
        <w:rPr>
          <w:rFonts w:asciiTheme="minorHAnsi" w:hAnsiTheme="minorHAnsi"/>
          <w:lang w:val="en-GB"/>
        </w:rPr>
        <w:t xml:space="preserve"> The contributors of growth were UAFM, BCC, IUPBFPU, LBPW while other three BMOs faced negative trends caused by organizational reforms a</w:t>
      </w:r>
      <w:r w:rsidR="00CE059C" w:rsidRPr="009B38F5">
        <w:rPr>
          <w:rFonts w:asciiTheme="minorHAnsi" w:hAnsiTheme="minorHAnsi"/>
          <w:lang w:val="en-GB"/>
        </w:rPr>
        <w:t>nd change of membership policy</w:t>
      </w:r>
      <w:r w:rsidR="00347D88" w:rsidRPr="009B38F5">
        <w:rPr>
          <w:rFonts w:asciiTheme="minorHAnsi" w:hAnsiTheme="minorHAnsi"/>
          <w:lang w:val="en-GB"/>
        </w:rPr>
        <w:t>.</w:t>
      </w:r>
      <w:r w:rsidR="00CE059C" w:rsidRPr="009B38F5">
        <w:rPr>
          <w:rFonts w:asciiTheme="minorHAnsi" w:hAnsiTheme="minorHAnsi"/>
          <w:lang w:val="en-GB"/>
        </w:rPr>
        <w:t xml:space="preserve"> </w:t>
      </w:r>
      <w:r w:rsidR="004A3591" w:rsidRPr="009B38F5">
        <w:rPr>
          <w:rFonts w:asciiTheme="minorHAnsi" w:hAnsiTheme="minorHAnsi"/>
          <w:lang w:val="en-GB"/>
        </w:rPr>
        <w:t>However,</w:t>
      </w:r>
      <w:r w:rsidR="00CE059C" w:rsidRPr="009B38F5">
        <w:rPr>
          <w:rFonts w:asciiTheme="minorHAnsi" w:hAnsiTheme="minorHAnsi"/>
          <w:lang w:val="en-GB"/>
        </w:rPr>
        <w:t xml:space="preserve"> revision and actualization of the membership policy was</w:t>
      </w:r>
      <w:r w:rsidR="004A3591" w:rsidRPr="009B38F5">
        <w:rPr>
          <w:rFonts w:asciiTheme="minorHAnsi" w:hAnsiTheme="minorHAnsi"/>
          <w:lang w:val="en-GB"/>
        </w:rPr>
        <w:t xml:space="preserve"> </w:t>
      </w:r>
      <w:r w:rsidR="00CE059C" w:rsidRPr="009B38F5">
        <w:rPr>
          <w:rFonts w:asciiTheme="minorHAnsi" w:hAnsiTheme="minorHAnsi"/>
          <w:lang w:val="en-GB"/>
        </w:rPr>
        <w:t xml:space="preserve">a </w:t>
      </w:r>
      <w:r w:rsidR="00C13135" w:rsidRPr="009B38F5">
        <w:rPr>
          <w:rFonts w:asciiTheme="minorHAnsi" w:hAnsiTheme="minorHAnsi"/>
          <w:lang w:val="en-GB"/>
        </w:rPr>
        <w:t>needed and positive</w:t>
      </w:r>
      <w:r w:rsidR="00CE059C" w:rsidRPr="009B38F5">
        <w:rPr>
          <w:rFonts w:asciiTheme="minorHAnsi" w:hAnsiTheme="minorHAnsi"/>
          <w:lang w:val="en-GB"/>
        </w:rPr>
        <w:t xml:space="preserve"> </w:t>
      </w:r>
      <w:r w:rsidR="00C13135" w:rsidRPr="009B38F5">
        <w:rPr>
          <w:rFonts w:asciiTheme="minorHAnsi" w:hAnsiTheme="minorHAnsi"/>
          <w:lang w:val="en-GB"/>
        </w:rPr>
        <w:t>action for raising</w:t>
      </w:r>
      <w:r w:rsidR="00CE059C" w:rsidRPr="009B38F5">
        <w:rPr>
          <w:rFonts w:asciiTheme="minorHAnsi" w:hAnsiTheme="minorHAnsi"/>
          <w:lang w:val="en-GB"/>
        </w:rPr>
        <w:t xml:space="preserve"> quality of </w:t>
      </w:r>
      <w:r w:rsidR="004A3591" w:rsidRPr="009B38F5">
        <w:rPr>
          <w:rFonts w:asciiTheme="minorHAnsi" w:hAnsiTheme="minorHAnsi"/>
          <w:lang w:val="en-GB"/>
        </w:rPr>
        <w:t xml:space="preserve">relationship between </w:t>
      </w:r>
      <w:r w:rsidR="008566E2" w:rsidRPr="009B38F5">
        <w:rPr>
          <w:rFonts w:asciiTheme="minorHAnsi" w:hAnsiTheme="minorHAnsi"/>
          <w:lang w:val="en-GB"/>
        </w:rPr>
        <w:t xml:space="preserve">these </w:t>
      </w:r>
      <w:r w:rsidR="004A3591" w:rsidRPr="009B38F5">
        <w:rPr>
          <w:rFonts w:asciiTheme="minorHAnsi" w:hAnsiTheme="minorHAnsi"/>
          <w:lang w:val="en-GB"/>
        </w:rPr>
        <w:t>BMOs</w:t>
      </w:r>
      <w:r w:rsidR="00BE113E">
        <w:rPr>
          <w:rFonts w:asciiTheme="minorHAnsi" w:hAnsiTheme="minorHAnsi"/>
          <w:lang w:val="en-GB"/>
        </w:rPr>
        <w:t xml:space="preserve"> and the members, and with </w:t>
      </w:r>
      <w:r w:rsidR="00BE113E">
        <w:rPr>
          <w:rFonts w:cs="Arial"/>
        </w:rPr>
        <w:t>the improved membership policy</w:t>
      </w:r>
      <w:r w:rsidR="004B40B9" w:rsidRPr="008321E7">
        <w:rPr>
          <w:rFonts w:cs="Arial"/>
        </w:rPr>
        <w:t xml:space="preserve"> those BM</w:t>
      </w:r>
      <w:r w:rsidR="00247162">
        <w:rPr>
          <w:rFonts w:cs="Arial"/>
        </w:rPr>
        <w:t xml:space="preserve">Os who had lost their members </w:t>
      </w:r>
      <w:r w:rsidR="004B40B9" w:rsidRPr="008321E7">
        <w:rPr>
          <w:rFonts w:cs="Arial"/>
        </w:rPr>
        <w:t>started to recover.</w:t>
      </w:r>
    </w:p>
    <w:p w:rsidR="00865614" w:rsidRPr="009B38F5" w:rsidRDefault="000C2517" w:rsidP="00416C50">
      <w:pPr>
        <w:spacing w:after="120" w:line="240" w:lineRule="auto"/>
        <w:jc w:val="both"/>
        <w:rPr>
          <w:rFonts w:asciiTheme="minorHAnsi" w:hAnsiTheme="minorHAnsi"/>
          <w:lang w:val="en-GB"/>
        </w:rPr>
      </w:pPr>
      <w:r w:rsidRPr="009B38F5">
        <w:rPr>
          <w:rFonts w:asciiTheme="minorHAnsi" w:hAnsiTheme="minorHAnsi"/>
          <w:lang w:val="en-GB"/>
        </w:rPr>
        <w:t xml:space="preserve">- Share of membership fees in the overall income of BMOs dropped by 15% compared to baseline, which is largely a result of the diversification of income sources and </w:t>
      </w:r>
      <w:r w:rsidR="00347D88" w:rsidRPr="009B38F5">
        <w:rPr>
          <w:rFonts w:asciiTheme="minorHAnsi" w:hAnsiTheme="minorHAnsi"/>
          <w:lang w:val="en-GB"/>
        </w:rPr>
        <w:t xml:space="preserve">mobilization </w:t>
      </w:r>
      <w:r w:rsidR="00C13135" w:rsidRPr="009B38F5">
        <w:rPr>
          <w:rFonts w:asciiTheme="minorHAnsi" w:hAnsiTheme="minorHAnsi"/>
          <w:lang w:val="en-GB"/>
        </w:rPr>
        <w:t xml:space="preserve">of </w:t>
      </w:r>
      <w:r w:rsidR="00347D88" w:rsidRPr="009B38F5">
        <w:rPr>
          <w:rFonts w:asciiTheme="minorHAnsi" w:hAnsiTheme="minorHAnsi"/>
          <w:lang w:val="en-GB"/>
        </w:rPr>
        <w:t>external funding</w:t>
      </w:r>
      <w:r w:rsidRPr="009B38F5">
        <w:rPr>
          <w:rFonts w:asciiTheme="minorHAnsi" w:hAnsiTheme="minorHAnsi"/>
          <w:lang w:val="en-GB"/>
        </w:rPr>
        <w:t>.</w:t>
      </w:r>
      <w:r w:rsidR="005A7F82" w:rsidRPr="009B38F5">
        <w:rPr>
          <w:rFonts w:asciiTheme="minorHAnsi" w:hAnsiTheme="minorHAnsi"/>
          <w:lang w:val="en-GB"/>
        </w:rPr>
        <w:t xml:space="preserve"> Nominal value of income fr</w:t>
      </w:r>
      <w:r w:rsidR="004A3591" w:rsidRPr="009B38F5">
        <w:rPr>
          <w:rFonts w:asciiTheme="minorHAnsi" w:hAnsiTheme="minorHAnsi"/>
          <w:lang w:val="en-GB"/>
        </w:rPr>
        <w:t>om membership fee</w:t>
      </w:r>
      <w:r w:rsidR="00C13135" w:rsidRPr="009B38F5">
        <w:rPr>
          <w:rFonts w:asciiTheme="minorHAnsi" w:hAnsiTheme="minorHAnsi"/>
          <w:lang w:val="en-GB"/>
        </w:rPr>
        <w:t>s</w:t>
      </w:r>
      <w:r w:rsidR="004A3591" w:rsidRPr="009B38F5">
        <w:rPr>
          <w:rFonts w:asciiTheme="minorHAnsi" w:hAnsiTheme="minorHAnsi"/>
          <w:lang w:val="en-GB"/>
        </w:rPr>
        <w:t xml:space="preserve"> has grown in five of seven</w:t>
      </w:r>
      <w:r w:rsidR="005A7F82" w:rsidRPr="009B38F5">
        <w:rPr>
          <w:rFonts w:asciiTheme="minorHAnsi" w:hAnsiTheme="minorHAnsi"/>
          <w:lang w:val="en-GB"/>
        </w:rPr>
        <w:t xml:space="preserve"> BMOs.</w:t>
      </w:r>
      <w:r w:rsidR="004830DE" w:rsidRPr="009B38F5">
        <w:rPr>
          <w:rFonts w:asciiTheme="minorHAnsi" w:hAnsiTheme="minorHAnsi"/>
          <w:lang w:val="en-GB"/>
        </w:rPr>
        <w:t xml:space="preserve"> </w:t>
      </w:r>
      <w:r w:rsidR="00C13135" w:rsidRPr="009B38F5">
        <w:rPr>
          <w:rFonts w:asciiTheme="minorHAnsi" w:hAnsiTheme="minorHAnsi"/>
          <w:lang w:val="en-GB"/>
        </w:rPr>
        <w:t xml:space="preserve">Number of members paying fees raised by </w:t>
      </w:r>
      <w:r w:rsidR="004830DE" w:rsidRPr="009B38F5">
        <w:rPr>
          <w:rFonts w:asciiTheme="minorHAnsi" w:hAnsiTheme="minorHAnsi"/>
          <w:lang w:val="en-GB"/>
        </w:rPr>
        <w:t>23% which is clearly a sign of higher quality of relations of BMO with the members.</w:t>
      </w:r>
    </w:p>
    <w:p w:rsidR="00347D88" w:rsidRPr="009B38F5" w:rsidRDefault="00CE059C" w:rsidP="00416C50">
      <w:pPr>
        <w:spacing w:after="120" w:line="240" w:lineRule="auto"/>
        <w:jc w:val="both"/>
        <w:rPr>
          <w:rFonts w:asciiTheme="minorHAnsi" w:hAnsiTheme="minorHAnsi"/>
          <w:lang w:val="en-GB"/>
        </w:rPr>
      </w:pPr>
      <w:r w:rsidRPr="009B38F5">
        <w:rPr>
          <w:rFonts w:asciiTheme="minorHAnsi" w:hAnsiTheme="minorHAnsi"/>
          <w:lang w:val="en-GB"/>
        </w:rPr>
        <w:t xml:space="preserve">- Resource mobilization efforts </w:t>
      </w:r>
      <w:r w:rsidR="004A3591" w:rsidRPr="009B38F5">
        <w:rPr>
          <w:rFonts w:asciiTheme="minorHAnsi" w:hAnsiTheme="minorHAnsi"/>
          <w:lang w:val="en-GB"/>
        </w:rPr>
        <w:t>led to significant increase of BMO budgets</w:t>
      </w:r>
      <w:r w:rsidRPr="009B38F5">
        <w:rPr>
          <w:rFonts w:asciiTheme="minorHAnsi" w:hAnsiTheme="minorHAnsi"/>
          <w:lang w:val="en-GB"/>
        </w:rPr>
        <w:t xml:space="preserve"> (</w:t>
      </w:r>
      <w:r w:rsidR="004A3591" w:rsidRPr="009B38F5">
        <w:rPr>
          <w:rFonts w:asciiTheme="minorHAnsi" w:hAnsiTheme="minorHAnsi"/>
          <w:lang w:val="en-GB"/>
        </w:rPr>
        <w:t xml:space="preserve">over 500% </w:t>
      </w:r>
      <w:r w:rsidR="00E26D8B" w:rsidRPr="009B38F5">
        <w:rPr>
          <w:rFonts w:asciiTheme="minorHAnsi" w:hAnsiTheme="minorHAnsi"/>
          <w:lang w:val="en-GB"/>
        </w:rPr>
        <w:t xml:space="preserve">compared to 2015). </w:t>
      </w:r>
      <w:r w:rsidR="00C13135" w:rsidRPr="009B38F5">
        <w:rPr>
          <w:rFonts w:asciiTheme="minorHAnsi" w:hAnsiTheme="minorHAnsi"/>
          <w:lang w:val="en-GB"/>
        </w:rPr>
        <w:t>This was</w:t>
      </w:r>
      <w:r w:rsidRPr="009B38F5">
        <w:rPr>
          <w:rFonts w:asciiTheme="minorHAnsi" w:hAnsiTheme="minorHAnsi"/>
          <w:lang w:val="en-GB"/>
        </w:rPr>
        <w:t xml:space="preserve"> mostly </w:t>
      </w:r>
      <w:r w:rsidR="00C81AB5" w:rsidRPr="009B38F5">
        <w:rPr>
          <w:rFonts w:asciiTheme="minorHAnsi" w:hAnsiTheme="minorHAnsi"/>
          <w:lang w:val="en-GB"/>
        </w:rPr>
        <w:t>through</w:t>
      </w:r>
      <w:r w:rsidRPr="009B38F5">
        <w:rPr>
          <w:rFonts w:asciiTheme="minorHAnsi" w:hAnsiTheme="minorHAnsi"/>
          <w:lang w:val="en-GB"/>
        </w:rPr>
        <w:t xml:space="preserve"> external re</w:t>
      </w:r>
      <w:r w:rsidR="00C81AB5" w:rsidRPr="009B38F5">
        <w:rPr>
          <w:rFonts w:asciiTheme="minorHAnsi" w:hAnsiTheme="minorHAnsi"/>
          <w:lang w:val="en-GB"/>
        </w:rPr>
        <w:t xml:space="preserve">source mobilization from donors, </w:t>
      </w:r>
      <w:r w:rsidRPr="009B38F5">
        <w:rPr>
          <w:rFonts w:asciiTheme="minorHAnsi" w:hAnsiTheme="minorHAnsi"/>
          <w:lang w:val="en-GB"/>
        </w:rPr>
        <w:t>local</w:t>
      </w:r>
      <w:r w:rsidR="00C81AB5" w:rsidRPr="009B38F5">
        <w:rPr>
          <w:rFonts w:asciiTheme="minorHAnsi" w:hAnsiTheme="minorHAnsi"/>
          <w:lang w:val="en-GB"/>
        </w:rPr>
        <w:t xml:space="preserve"> government,</w:t>
      </w:r>
      <w:r w:rsidR="00E26D8B" w:rsidRPr="009B38F5">
        <w:rPr>
          <w:rFonts w:asciiTheme="minorHAnsi" w:hAnsiTheme="minorHAnsi"/>
          <w:lang w:val="en-GB"/>
        </w:rPr>
        <w:t xml:space="preserve"> private sector</w:t>
      </w:r>
      <w:r w:rsidR="00C81AB5" w:rsidRPr="009B38F5">
        <w:rPr>
          <w:rFonts w:asciiTheme="minorHAnsi" w:hAnsiTheme="minorHAnsi"/>
          <w:lang w:val="en-GB"/>
        </w:rPr>
        <w:t xml:space="preserve"> and income from provision of business development services.</w:t>
      </w:r>
    </w:p>
    <w:p w:rsidR="00E26D8B" w:rsidRPr="009B38F5" w:rsidRDefault="00E26D8B" w:rsidP="009B38F5">
      <w:pPr>
        <w:spacing w:after="0" w:line="240" w:lineRule="auto"/>
        <w:jc w:val="both"/>
        <w:rPr>
          <w:rFonts w:asciiTheme="minorHAnsi" w:hAnsiTheme="minorHAnsi"/>
          <w:lang w:val="en-GB"/>
        </w:rPr>
      </w:pPr>
    </w:p>
    <w:p w:rsidR="00BA6044" w:rsidRDefault="001D6778" w:rsidP="00416C50">
      <w:pPr>
        <w:spacing w:after="120" w:line="240" w:lineRule="auto"/>
        <w:jc w:val="both"/>
        <w:rPr>
          <w:rFonts w:asciiTheme="minorHAnsi" w:hAnsiTheme="minorHAnsi"/>
          <w:lang w:val="en-GB"/>
        </w:rPr>
      </w:pPr>
      <w:r w:rsidRPr="009B38F5">
        <w:rPr>
          <w:rFonts w:asciiTheme="minorHAnsi" w:hAnsiTheme="minorHAnsi"/>
          <w:lang w:val="en-GB"/>
        </w:rPr>
        <w:lastRenderedPageBreak/>
        <w:t xml:space="preserve">Further Mr. Andriy Zayika </w:t>
      </w:r>
      <w:r w:rsidR="00837096" w:rsidRPr="009B38F5">
        <w:rPr>
          <w:rFonts w:asciiTheme="minorHAnsi" w:hAnsiTheme="minorHAnsi"/>
          <w:lang w:val="en-GB"/>
        </w:rPr>
        <w:t xml:space="preserve">elaborated on </w:t>
      </w:r>
      <w:r w:rsidRPr="009B38F5">
        <w:rPr>
          <w:rFonts w:asciiTheme="minorHAnsi" w:hAnsiTheme="minorHAnsi"/>
          <w:lang w:val="en-GB"/>
        </w:rPr>
        <w:t xml:space="preserve">the results of organizational development assessment conducted in 2018. </w:t>
      </w:r>
      <w:r w:rsidR="00207807" w:rsidRPr="009B38F5">
        <w:rPr>
          <w:rFonts w:asciiTheme="minorHAnsi" w:hAnsiTheme="minorHAnsi"/>
          <w:lang w:val="en-GB"/>
        </w:rPr>
        <w:t xml:space="preserve">He informed that the assessment </w:t>
      </w:r>
      <w:r w:rsidR="009B38F5" w:rsidRPr="009B38F5">
        <w:rPr>
          <w:rFonts w:asciiTheme="minorHAnsi" w:hAnsiTheme="minorHAnsi"/>
          <w:lang w:val="en-GB"/>
        </w:rPr>
        <w:t>had shown rather si</w:t>
      </w:r>
      <w:r w:rsidR="00247162">
        <w:rPr>
          <w:rFonts w:asciiTheme="minorHAnsi" w:hAnsiTheme="minorHAnsi"/>
          <w:lang w:val="en-GB"/>
        </w:rPr>
        <w:t xml:space="preserve">gnificant progress in all areas, except “Adaptability”. </w:t>
      </w:r>
      <w:r w:rsidR="00BA6044" w:rsidRPr="008321E7">
        <w:rPr>
          <w:rFonts w:cs="Arial"/>
        </w:rPr>
        <w:t>BMOs have re-designed and adopted new mission/vision and strategy</w:t>
      </w:r>
      <w:r w:rsidR="00BA6044">
        <w:rPr>
          <w:rFonts w:cs="Arial"/>
        </w:rPr>
        <w:t xml:space="preserve">, but issues remained with translating those </w:t>
      </w:r>
      <w:r w:rsidR="00247162" w:rsidRPr="00247162">
        <w:rPr>
          <w:rFonts w:asciiTheme="minorHAnsi" w:hAnsiTheme="minorHAnsi"/>
          <w:lang w:val="en-GB"/>
        </w:rPr>
        <w:t>int</w:t>
      </w:r>
      <w:r w:rsidR="00BA6044">
        <w:rPr>
          <w:rFonts w:asciiTheme="minorHAnsi" w:hAnsiTheme="minorHAnsi"/>
          <w:lang w:val="en-GB"/>
        </w:rPr>
        <w:t xml:space="preserve">o a multi-year operational plans, establishing </w:t>
      </w:r>
      <w:r w:rsidR="00BA6044" w:rsidRPr="00247162">
        <w:rPr>
          <w:rFonts w:asciiTheme="minorHAnsi" w:hAnsiTheme="minorHAnsi"/>
          <w:lang w:val="en-GB"/>
        </w:rPr>
        <w:t xml:space="preserve">key </w:t>
      </w:r>
      <w:r w:rsidR="007B779B">
        <w:rPr>
          <w:rFonts w:asciiTheme="minorHAnsi" w:hAnsiTheme="minorHAnsi"/>
          <w:lang w:val="en-GB"/>
        </w:rPr>
        <w:t xml:space="preserve">targets and </w:t>
      </w:r>
      <w:r w:rsidR="00BA6044" w:rsidRPr="00247162">
        <w:rPr>
          <w:rFonts w:asciiTheme="minorHAnsi" w:hAnsiTheme="minorHAnsi"/>
          <w:lang w:val="en-GB"/>
        </w:rPr>
        <w:t>performance indicators</w:t>
      </w:r>
      <w:r w:rsidR="00BA6044">
        <w:rPr>
          <w:rFonts w:asciiTheme="minorHAnsi" w:hAnsiTheme="minorHAnsi"/>
          <w:lang w:val="en-GB"/>
        </w:rPr>
        <w:t xml:space="preserve"> </w:t>
      </w:r>
      <w:r w:rsidR="007B779B">
        <w:rPr>
          <w:rFonts w:asciiTheme="minorHAnsi" w:hAnsiTheme="minorHAnsi"/>
          <w:lang w:val="en-GB"/>
        </w:rPr>
        <w:t xml:space="preserve">for </w:t>
      </w:r>
      <w:r w:rsidR="00BA6044" w:rsidRPr="008321E7">
        <w:rPr>
          <w:rFonts w:cs="Arial"/>
        </w:rPr>
        <w:t>regular monitoring and self-assessment linked to strategy and operational plans</w:t>
      </w:r>
      <w:r w:rsidR="007B779B">
        <w:rPr>
          <w:rFonts w:cs="Arial"/>
        </w:rPr>
        <w:t xml:space="preserve">, </w:t>
      </w:r>
      <w:r w:rsidR="007B779B" w:rsidRPr="008321E7">
        <w:rPr>
          <w:rFonts w:cs="Arial"/>
        </w:rPr>
        <w:t>adapting the performance based on outcomes of targets and indicators</w:t>
      </w:r>
      <w:r w:rsidR="007B779B">
        <w:rPr>
          <w:rFonts w:cs="Arial"/>
        </w:rPr>
        <w:t xml:space="preserve">. </w:t>
      </w:r>
      <w:r w:rsidR="00D57390" w:rsidRPr="009B38F5">
        <w:rPr>
          <w:rFonts w:asciiTheme="minorHAnsi" w:hAnsiTheme="minorHAnsi"/>
          <w:i/>
          <w:lang w:val="en-GB"/>
        </w:rPr>
        <w:t xml:space="preserve">Please see Annex </w:t>
      </w:r>
      <w:r w:rsidR="00D57390">
        <w:rPr>
          <w:rFonts w:asciiTheme="minorHAnsi" w:hAnsiTheme="minorHAnsi"/>
          <w:i/>
          <w:lang w:val="en-GB"/>
        </w:rPr>
        <w:t>3</w:t>
      </w:r>
      <w:r w:rsidR="00D57390" w:rsidRPr="009B38F5">
        <w:rPr>
          <w:rFonts w:asciiTheme="minorHAnsi" w:hAnsiTheme="minorHAnsi"/>
          <w:i/>
          <w:lang w:val="en-GB"/>
        </w:rPr>
        <w:t xml:space="preserve"> for details</w:t>
      </w:r>
      <w:r w:rsidR="00D57390" w:rsidRPr="009B38F5">
        <w:rPr>
          <w:rFonts w:asciiTheme="minorHAnsi" w:hAnsiTheme="minorHAnsi"/>
          <w:lang w:val="en-GB"/>
        </w:rPr>
        <w:t>.</w:t>
      </w:r>
    </w:p>
    <w:p w:rsidR="00AE1661" w:rsidRDefault="002D664A" w:rsidP="00416C50">
      <w:pPr>
        <w:spacing w:after="120" w:line="240" w:lineRule="auto"/>
        <w:jc w:val="both"/>
        <w:rPr>
          <w:rFonts w:asciiTheme="minorHAnsi" w:hAnsiTheme="minorHAnsi"/>
        </w:rPr>
      </w:pPr>
      <w:r w:rsidRPr="00FE4ABC">
        <w:rPr>
          <w:rFonts w:asciiTheme="minorHAnsi" w:hAnsiTheme="minorHAnsi"/>
          <w:lang w:val="en-GB"/>
        </w:rPr>
        <w:t>Mr. Andriy Zayika</w:t>
      </w:r>
      <w:r w:rsidR="00302712" w:rsidRPr="00FE4ABC">
        <w:rPr>
          <w:rFonts w:asciiTheme="minorHAnsi" w:hAnsiTheme="minorHAnsi"/>
          <w:lang w:val="en-GB"/>
        </w:rPr>
        <w:t xml:space="preserve"> informed that number of BMO members using BDS grew from 40.3% to 66.6% (increase of 65%), and </w:t>
      </w:r>
      <w:r w:rsidR="00237358" w:rsidRPr="00FE4ABC">
        <w:rPr>
          <w:rFonts w:asciiTheme="minorHAnsi" w:hAnsiTheme="minorHAnsi"/>
          <w:lang w:val="en-GB"/>
        </w:rPr>
        <w:t xml:space="preserve">along with a greater number of users, quality of services improved, evidenced by greater </w:t>
      </w:r>
      <w:r w:rsidR="00302712" w:rsidRPr="00FE4ABC">
        <w:rPr>
          <w:rFonts w:asciiTheme="minorHAnsi" w:hAnsiTheme="minorHAnsi"/>
          <w:lang w:val="en-GB"/>
        </w:rPr>
        <w:t>satisfaction of BMO members with the services provided</w:t>
      </w:r>
      <w:r w:rsidR="00237358" w:rsidRPr="00FE4ABC">
        <w:rPr>
          <w:rFonts w:asciiTheme="minorHAnsi" w:hAnsiTheme="minorHAnsi"/>
          <w:lang w:val="en-GB"/>
        </w:rPr>
        <w:t>, which</w:t>
      </w:r>
      <w:r w:rsidR="00302712" w:rsidRPr="00FE4ABC">
        <w:rPr>
          <w:rFonts w:asciiTheme="minorHAnsi" w:hAnsiTheme="minorHAnsi"/>
          <w:lang w:val="en-GB"/>
        </w:rPr>
        <w:t xml:space="preserve"> grew from 34.2% to 54.6% (increase of 60%)</w:t>
      </w:r>
      <w:r w:rsidR="00237358" w:rsidRPr="00FE4ABC">
        <w:rPr>
          <w:rFonts w:asciiTheme="minorHAnsi" w:hAnsiTheme="minorHAnsi"/>
          <w:lang w:val="en-GB"/>
        </w:rPr>
        <w:t xml:space="preserve">. </w:t>
      </w:r>
      <w:r w:rsidR="00E62488" w:rsidRPr="00FE4ABC">
        <w:rPr>
          <w:rFonts w:asciiTheme="minorHAnsi" w:hAnsiTheme="minorHAnsi"/>
          <w:lang w:val="en-GB"/>
        </w:rPr>
        <w:t>A total of 35 new services were introduced</w:t>
      </w:r>
      <w:r w:rsidR="00FE4ABC" w:rsidRPr="00FE4ABC">
        <w:rPr>
          <w:rFonts w:asciiTheme="minorHAnsi" w:hAnsiTheme="minorHAnsi"/>
          <w:lang w:val="en-GB"/>
        </w:rPr>
        <w:t xml:space="preserve"> and 17 services improved</w:t>
      </w:r>
      <w:r w:rsidR="00E62488" w:rsidRPr="00FE4ABC">
        <w:rPr>
          <w:rFonts w:asciiTheme="minorHAnsi" w:hAnsiTheme="minorHAnsi"/>
          <w:lang w:val="en-GB"/>
        </w:rPr>
        <w:t xml:space="preserve"> by </w:t>
      </w:r>
      <w:r w:rsidR="00237358" w:rsidRPr="00FE4ABC">
        <w:rPr>
          <w:rFonts w:asciiTheme="minorHAnsi" w:hAnsiTheme="minorHAnsi"/>
          <w:lang w:val="en-GB"/>
        </w:rPr>
        <w:t xml:space="preserve">7 BMOs </w:t>
      </w:r>
      <w:r w:rsidR="00E62488" w:rsidRPr="00FE4ABC">
        <w:rPr>
          <w:rFonts w:asciiTheme="minorHAnsi" w:hAnsiTheme="minorHAnsi"/>
          <w:lang w:val="en-GB"/>
        </w:rPr>
        <w:t xml:space="preserve">as a result of </w:t>
      </w:r>
      <w:r w:rsidR="00237358" w:rsidRPr="00FE4ABC">
        <w:rPr>
          <w:rFonts w:asciiTheme="minorHAnsi" w:hAnsiTheme="minorHAnsi"/>
          <w:lang w:val="en-GB"/>
        </w:rPr>
        <w:t>project’s training and coaching support.</w:t>
      </w:r>
      <w:r w:rsidR="00D360B7">
        <w:rPr>
          <w:rFonts w:asciiTheme="minorHAnsi" w:hAnsiTheme="minorHAnsi"/>
          <w:lang w:val="en-GB"/>
        </w:rPr>
        <w:t xml:space="preserve"> Mr.</w:t>
      </w:r>
      <w:r w:rsidR="001A5AFA" w:rsidRPr="00FE4ABC">
        <w:rPr>
          <w:rFonts w:asciiTheme="minorHAnsi" w:hAnsiTheme="minorHAnsi"/>
          <w:lang w:val="en-GB"/>
        </w:rPr>
        <w:t xml:space="preserve">Zayika </w:t>
      </w:r>
      <w:r w:rsidR="00D360B7">
        <w:rPr>
          <w:rFonts w:asciiTheme="minorHAnsi" w:hAnsiTheme="minorHAnsi"/>
        </w:rPr>
        <w:t xml:space="preserve">drew attention to the fact </w:t>
      </w:r>
      <w:r w:rsidR="001A5AFA">
        <w:rPr>
          <w:rFonts w:asciiTheme="minorHAnsi" w:hAnsiTheme="minorHAnsi"/>
        </w:rPr>
        <w:t xml:space="preserve">that </w:t>
      </w:r>
      <w:r w:rsidR="001A5AFA" w:rsidRPr="001A5AFA">
        <w:rPr>
          <w:rFonts w:asciiTheme="minorHAnsi" w:hAnsiTheme="minorHAnsi"/>
        </w:rPr>
        <w:t>3 BMOs (LBPW, DCCI, UAFM) explicitly provided services to female entrepreneurs. LBPW and DCCI provide</w:t>
      </w:r>
      <w:r w:rsidR="00D360B7">
        <w:rPr>
          <w:rFonts w:asciiTheme="minorHAnsi" w:hAnsiTheme="minorHAnsi"/>
        </w:rPr>
        <w:t>d</w:t>
      </w:r>
      <w:r w:rsidR="001A5AFA" w:rsidRPr="001A5AFA">
        <w:rPr>
          <w:rFonts w:asciiTheme="minorHAnsi" w:hAnsiTheme="minorHAnsi"/>
        </w:rPr>
        <w:t xml:space="preserve"> a range of services, including networking, ‘business brea</w:t>
      </w:r>
      <w:r w:rsidR="00D360B7">
        <w:rPr>
          <w:rFonts w:asciiTheme="minorHAnsi" w:hAnsiTheme="minorHAnsi"/>
        </w:rPr>
        <w:t>kfasts’, trainings and advocacy, and</w:t>
      </w:r>
      <w:r w:rsidR="001A5AFA" w:rsidRPr="001A5AFA">
        <w:rPr>
          <w:rFonts w:asciiTheme="minorHAnsi" w:hAnsiTheme="minorHAnsi"/>
        </w:rPr>
        <w:t xml:space="preserve"> </w:t>
      </w:r>
      <w:r w:rsidR="00D360B7">
        <w:rPr>
          <w:rFonts w:asciiTheme="minorHAnsi" w:hAnsiTheme="minorHAnsi"/>
        </w:rPr>
        <w:t>UAFM was</w:t>
      </w:r>
      <w:r w:rsidR="001A5AFA" w:rsidRPr="001A5AFA">
        <w:rPr>
          <w:rFonts w:asciiTheme="minorHAnsi" w:hAnsiTheme="minorHAnsi"/>
        </w:rPr>
        <w:t xml:space="preserve"> working on development and implem</w:t>
      </w:r>
      <w:r w:rsidR="00D360B7">
        <w:rPr>
          <w:rFonts w:asciiTheme="minorHAnsi" w:hAnsiTheme="minorHAnsi"/>
        </w:rPr>
        <w:t xml:space="preserve">entation of </w:t>
      </w:r>
      <w:r w:rsidR="001A5AFA" w:rsidRPr="001A5AFA">
        <w:rPr>
          <w:rFonts w:asciiTheme="minorHAnsi" w:hAnsiTheme="minorHAnsi"/>
        </w:rPr>
        <w:t>consultancy to members aimed at streamlining of gender equality principles in the enterprises’ strategies and operation.</w:t>
      </w:r>
      <w:r w:rsidR="001A5AFA">
        <w:rPr>
          <w:rFonts w:asciiTheme="minorHAnsi" w:hAnsiTheme="minorHAnsi"/>
        </w:rPr>
        <w:t xml:space="preserve"> </w:t>
      </w:r>
      <w:r w:rsidR="00D360B7">
        <w:rPr>
          <w:rFonts w:asciiTheme="minorHAnsi" w:hAnsiTheme="minorHAnsi"/>
        </w:rPr>
        <w:t xml:space="preserve">He added that </w:t>
      </w:r>
      <w:r w:rsidR="001A5AFA" w:rsidRPr="001A5AFA">
        <w:rPr>
          <w:rFonts w:asciiTheme="minorHAnsi" w:hAnsiTheme="minorHAnsi"/>
        </w:rPr>
        <w:t>all 7 BMOs have signed the MoU (2016) to support and promote women entrepreneurship and assigned relevant coordinators in their organizat</w:t>
      </w:r>
      <w:r w:rsidR="00D360B7">
        <w:rPr>
          <w:rFonts w:asciiTheme="minorHAnsi" w:hAnsiTheme="minorHAnsi"/>
        </w:rPr>
        <w:t>ions. DCCI, LBPW, IUPFFPU and Stina</w:t>
      </w:r>
      <w:r w:rsidR="001A5AFA" w:rsidRPr="001A5AFA">
        <w:rPr>
          <w:rFonts w:asciiTheme="minorHAnsi" w:hAnsiTheme="minorHAnsi"/>
        </w:rPr>
        <w:t xml:space="preserve"> introduced the mentorship programmes for women.</w:t>
      </w:r>
    </w:p>
    <w:p w:rsidR="008C4B4C" w:rsidRDefault="00965D54" w:rsidP="00416C50">
      <w:pPr>
        <w:spacing w:after="120" w:line="240" w:lineRule="auto"/>
        <w:jc w:val="both"/>
        <w:rPr>
          <w:rFonts w:cstheme="majorBidi"/>
          <w:bCs/>
          <w:iCs/>
          <w:lang w:val="en-GB"/>
        </w:rPr>
      </w:pPr>
      <w:r>
        <w:rPr>
          <w:rFonts w:asciiTheme="minorHAnsi" w:hAnsiTheme="minorHAnsi"/>
        </w:rPr>
        <w:t>After that</w:t>
      </w:r>
      <w:r w:rsidR="000E4FAF">
        <w:rPr>
          <w:rFonts w:asciiTheme="minorHAnsi" w:hAnsiTheme="minorHAnsi"/>
        </w:rPr>
        <w:t xml:space="preserve"> </w:t>
      </w:r>
      <w:r w:rsidR="00EE1938">
        <w:rPr>
          <w:rFonts w:asciiTheme="minorHAnsi" w:hAnsiTheme="minorHAnsi"/>
        </w:rPr>
        <w:t xml:space="preserve">Mr. Andriy Zayika </w:t>
      </w:r>
      <w:r w:rsidR="000E4FAF">
        <w:rPr>
          <w:rFonts w:asciiTheme="minorHAnsi" w:hAnsiTheme="minorHAnsi"/>
        </w:rPr>
        <w:t xml:space="preserve">informed on advocacy activities of BMOs and PPD. </w:t>
      </w:r>
      <w:r w:rsidR="008D0EAA">
        <w:rPr>
          <w:rFonts w:asciiTheme="minorHAnsi" w:hAnsiTheme="minorHAnsi"/>
        </w:rPr>
        <w:t xml:space="preserve">He summarized that overall </w:t>
      </w:r>
      <w:r w:rsidR="006B2893">
        <w:rPr>
          <w:rFonts w:asciiTheme="minorHAnsi" w:hAnsiTheme="minorHAnsi"/>
        </w:rPr>
        <w:t>seven</w:t>
      </w:r>
      <w:r w:rsidR="008D0EAA" w:rsidRPr="000E7514">
        <w:rPr>
          <w:rFonts w:asciiTheme="minorHAnsi" w:hAnsiTheme="minorHAnsi"/>
        </w:rPr>
        <w:t xml:space="preserve"> BMOs have submitted over 60 proposals in different forms and formats, out of which 18 were reported as successfu</w:t>
      </w:r>
      <w:r w:rsidR="008D0EAA">
        <w:rPr>
          <w:rFonts w:asciiTheme="minorHAnsi" w:hAnsiTheme="minorHAnsi"/>
        </w:rPr>
        <w:t xml:space="preserve">l (adopted by the authorities), and conducted </w:t>
      </w:r>
      <w:r w:rsidR="006B2893">
        <w:rPr>
          <w:rFonts w:asciiTheme="minorHAnsi" w:hAnsiTheme="minorHAnsi"/>
        </w:rPr>
        <w:t>seven</w:t>
      </w:r>
      <w:r w:rsidR="008D0EAA" w:rsidRPr="000E7514">
        <w:rPr>
          <w:rFonts w:asciiTheme="minorHAnsi" w:hAnsiTheme="minorHAnsi"/>
        </w:rPr>
        <w:t xml:space="preserve"> successful mediations.</w:t>
      </w:r>
      <w:r w:rsidR="008D0EAA">
        <w:rPr>
          <w:rFonts w:asciiTheme="minorHAnsi" w:hAnsiTheme="minorHAnsi"/>
        </w:rPr>
        <w:t xml:space="preserve"> Mr. Zayika noted </w:t>
      </w:r>
      <w:r w:rsidR="008D0EAA">
        <w:rPr>
          <w:rFonts w:cstheme="majorBidi"/>
          <w:bCs/>
          <w:iCs/>
          <w:lang w:val="en-GB"/>
        </w:rPr>
        <w:t>challenges with monitoring and reporting on advocacy activities, since BMOs’ activities often ha</w:t>
      </w:r>
      <w:r w:rsidR="004978BE">
        <w:rPr>
          <w:rFonts w:cstheme="majorBidi"/>
          <w:bCs/>
          <w:iCs/>
          <w:lang w:val="en-GB"/>
        </w:rPr>
        <w:t>d</w:t>
      </w:r>
      <w:r w:rsidR="008D0EAA">
        <w:rPr>
          <w:rFonts w:cstheme="majorBidi"/>
          <w:bCs/>
          <w:iCs/>
          <w:lang w:val="en-GB"/>
        </w:rPr>
        <w:t xml:space="preserve"> not resulted in formulation of a policy document or proposals, whereas the organizations were active in reaching out to SME community and government through events such as public fora, conferences, round tables etc. </w:t>
      </w:r>
    </w:p>
    <w:p w:rsidR="009845EE" w:rsidRDefault="008C4B4C" w:rsidP="00416C50">
      <w:pPr>
        <w:spacing w:after="120" w:line="240" w:lineRule="auto"/>
        <w:jc w:val="both"/>
        <w:rPr>
          <w:rFonts w:cs="Arial"/>
        </w:rPr>
      </w:pPr>
      <w:r>
        <w:rPr>
          <w:rFonts w:asciiTheme="minorHAnsi" w:hAnsiTheme="minorHAnsi"/>
        </w:rPr>
        <w:t>Mr. Andriy Zayika</w:t>
      </w:r>
      <w:r w:rsidR="00965D54">
        <w:rPr>
          <w:lang w:val="en-GB"/>
        </w:rPr>
        <w:t xml:space="preserve"> added that i</w:t>
      </w:r>
      <w:r w:rsidR="00965D54" w:rsidRPr="00D0365C">
        <w:rPr>
          <w:lang w:val="en-GB"/>
        </w:rPr>
        <w:t xml:space="preserve">n the course of implementation of component </w:t>
      </w:r>
      <w:r w:rsidR="00A956FB">
        <w:rPr>
          <w:lang w:val="en-GB"/>
        </w:rPr>
        <w:t>four, the project</w:t>
      </w:r>
      <w:r w:rsidR="00965D54" w:rsidRPr="00D0365C">
        <w:rPr>
          <w:lang w:val="en-GB"/>
        </w:rPr>
        <w:t xml:space="preserve"> explored various avenues of facilitating dialogue be</w:t>
      </w:r>
      <w:r w:rsidR="00A956FB">
        <w:rPr>
          <w:lang w:val="en-GB"/>
        </w:rPr>
        <w:t xml:space="preserve">tween public and private sector, including </w:t>
      </w:r>
      <w:r w:rsidR="004978BE">
        <w:rPr>
          <w:lang w:val="en-GB"/>
        </w:rPr>
        <w:t>building awareness of both BMOs and authorities on the need to engage in the dialogue as a mechanism</w:t>
      </w:r>
      <w:r w:rsidR="001979EA">
        <w:rPr>
          <w:lang w:val="en-GB"/>
        </w:rPr>
        <w:t xml:space="preserve"> </w:t>
      </w:r>
      <w:r w:rsidR="001979EA" w:rsidRPr="001979EA">
        <w:rPr>
          <w:lang w:val="en-GB"/>
        </w:rPr>
        <w:t>through</w:t>
      </w:r>
      <w:r w:rsidR="001979EA">
        <w:rPr>
          <w:lang w:val="en-GB"/>
        </w:rPr>
        <w:t>, inter alia,</w:t>
      </w:r>
      <w:r w:rsidR="001979EA" w:rsidRPr="001979EA">
        <w:rPr>
          <w:rFonts w:cs="Arial"/>
          <w:lang w:val="en-GB"/>
        </w:rPr>
        <w:t xml:space="preserve"> </w:t>
      </w:r>
      <w:r w:rsidR="001979EA">
        <w:rPr>
          <w:rFonts w:cs="Arial"/>
          <w:lang w:val="en-GB"/>
        </w:rPr>
        <w:t>t</w:t>
      </w:r>
      <w:r w:rsidR="001979EA" w:rsidRPr="001C6447">
        <w:rPr>
          <w:rFonts w:cs="Arial"/>
          <w:lang w:val="en-GB"/>
        </w:rPr>
        <w:t xml:space="preserve">raining and coaching programme on </w:t>
      </w:r>
      <w:r w:rsidR="001979EA">
        <w:rPr>
          <w:rFonts w:cs="Arial"/>
          <w:lang w:val="en-GB"/>
        </w:rPr>
        <w:t>PPD</w:t>
      </w:r>
      <w:r w:rsidR="003044FC">
        <w:rPr>
          <w:rFonts w:cs="Arial"/>
          <w:lang w:val="en-GB"/>
        </w:rPr>
        <w:t xml:space="preserve"> developed and implemented </w:t>
      </w:r>
      <w:r w:rsidR="003044FC" w:rsidRPr="003044FC">
        <w:rPr>
          <w:lang w:val="en-GB"/>
        </w:rPr>
        <w:t>jointly with Kyiv-Mohyla Business School</w:t>
      </w:r>
      <w:r w:rsidR="001979EA" w:rsidRPr="003044FC">
        <w:rPr>
          <w:lang w:val="en-GB"/>
        </w:rPr>
        <w:t xml:space="preserve"> (engaged</w:t>
      </w:r>
      <w:r w:rsidR="001979EA">
        <w:rPr>
          <w:rFonts w:cs="Arial"/>
          <w:lang w:val="en-GB"/>
        </w:rPr>
        <w:t xml:space="preserve"> </w:t>
      </w:r>
      <w:r w:rsidR="001979EA" w:rsidRPr="001C6447">
        <w:rPr>
          <w:rFonts w:cs="Arial"/>
          <w:lang w:val="en-GB"/>
        </w:rPr>
        <w:t>62 representatives from 22 institutions from among central, regional, local self-government authorities and amalgamated communities</w:t>
      </w:r>
      <w:r w:rsidR="001979EA">
        <w:rPr>
          <w:rFonts w:cs="Arial"/>
          <w:lang w:val="en-GB"/>
        </w:rPr>
        <w:t xml:space="preserve">), and </w:t>
      </w:r>
      <w:r w:rsidR="004978BE" w:rsidRPr="00477EC3">
        <w:rPr>
          <w:lang w:val="en-GB"/>
        </w:rPr>
        <w:t>scout</w:t>
      </w:r>
      <w:r w:rsidR="004978BE">
        <w:rPr>
          <w:lang w:val="en-GB"/>
        </w:rPr>
        <w:t>ing</w:t>
      </w:r>
      <w:r w:rsidR="004978BE" w:rsidRPr="00477EC3">
        <w:rPr>
          <w:lang w:val="en-GB"/>
        </w:rPr>
        <w:t xml:space="preserve"> for areas</w:t>
      </w:r>
      <w:r w:rsidR="004978BE">
        <w:rPr>
          <w:lang w:val="en-GB"/>
        </w:rPr>
        <w:t xml:space="preserve"> where dialogue can be leveraged</w:t>
      </w:r>
      <w:r w:rsidR="004978BE" w:rsidRPr="00477EC3">
        <w:rPr>
          <w:lang w:val="en-GB"/>
        </w:rPr>
        <w:t xml:space="preserve"> and produce ‘quick wins’</w:t>
      </w:r>
      <w:r w:rsidR="001979EA">
        <w:rPr>
          <w:lang w:val="en-GB"/>
        </w:rPr>
        <w:t xml:space="preserve">. </w:t>
      </w:r>
      <w:r w:rsidR="00113C98">
        <w:rPr>
          <w:rFonts w:cs="Arial"/>
          <w:lang w:val="en-GB"/>
        </w:rPr>
        <w:t xml:space="preserve">In conjunction with project’s interventions, </w:t>
      </w:r>
      <w:r w:rsidR="00113C98">
        <w:rPr>
          <w:rFonts w:cs="Arial"/>
        </w:rPr>
        <w:t>6 national authorities and</w:t>
      </w:r>
      <w:r w:rsidR="00113C98" w:rsidRPr="00477EC3">
        <w:rPr>
          <w:rFonts w:cs="Arial"/>
        </w:rPr>
        <w:t xml:space="preserve"> 9 regional and local self-government authorities </w:t>
      </w:r>
      <w:r w:rsidR="007C7734">
        <w:rPr>
          <w:rFonts w:cs="Arial"/>
        </w:rPr>
        <w:t xml:space="preserve">have </w:t>
      </w:r>
      <w:r w:rsidR="00113C98" w:rsidRPr="00477EC3">
        <w:rPr>
          <w:rFonts w:cs="Arial"/>
        </w:rPr>
        <w:t>show</w:t>
      </w:r>
      <w:r w:rsidR="00113C98">
        <w:rPr>
          <w:rFonts w:cs="Arial"/>
        </w:rPr>
        <w:t>n</w:t>
      </w:r>
      <w:r w:rsidR="00113C98" w:rsidRPr="00477EC3">
        <w:rPr>
          <w:rFonts w:cs="Arial"/>
        </w:rPr>
        <w:t xml:space="preserve"> concrete evidence of dialogue with </w:t>
      </w:r>
      <w:r w:rsidR="00113C98">
        <w:rPr>
          <w:rFonts w:cs="Arial"/>
        </w:rPr>
        <w:t xml:space="preserve">the private sector through partner </w:t>
      </w:r>
      <w:r w:rsidR="00113C98" w:rsidRPr="00477EC3">
        <w:rPr>
          <w:rFonts w:cs="Arial"/>
        </w:rPr>
        <w:t>BMOs</w:t>
      </w:r>
      <w:r w:rsidR="00113C98">
        <w:rPr>
          <w:rFonts w:cs="Arial"/>
        </w:rPr>
        <w:t>.</w:t>
      </w:r>
      <w:r w:rsidR="009C106A">
        <w:rPr>
          <w:rFonts w:cs="Arial"/>
        </w:rPr>
        <w:t xml:space="preserve"> </w:t>
      </w:r>
    </w:p>
    <w:p w:rsidR="0066215F" w:rsidRDefault="009C106A" w:rsidP="00416C50">
      <w:pPr>
        <w:spacing w:after="120" w:line="240" w:lineRule="auto"/>
        <w:jc w:val="both"/>
        <w:rPr>
          <w:rFonts w:cs="Arial"/>
        </w:rPr>
      </w:pPr>
      <w:r w:rsidRPr="009C106A">
        <w:rPr>
          <w:rFonts w:cs="Arial"/>
        </w:rPr>
        <w:t xml:space="preserve">Yet, </w:t>
      </w:r>
      <w:r w:rsidR="007C7734">
        <w:rPr>
          <w:rFonts w:cs="Arial"/>
        </w:rPr>
        <w:t xml:space="preserve">the problem remained widespread as </w:t>
      </w:r>
      <w:r w:rsidRPr="009C106A">
        <w:rPr>
          <w:rFonts w:cs="Arial"/>
        </w:rPr>
        <w:t xml:space="preserve">52% of MSMEs surveyed by the project </w:t>
      </w:r>
      <w:r w:rsidR="007C7734">
        <w:rPr>
          <w:rFonts w:cs="Arial"/>
        </w:rPr>
        <w:t xml:space="preserve">in 2017 </w:t>
      </w:r>
      <w:r w:rsidRPr="009C106A">
        <w:rPr>
          <w:rFonts w:cs="Arial"/>
        </w:rPr>
        <w:t>sa</w:t>
      </w:r>
      <w:r>
        <w:rPr>
          <w:rFonts w:cs="Arial"/>
        </w:rPr>
        <w:t>id</w:t>
      </w:r>
      <w:r w:rsidRPr="009C106A">
        <w:rPr>
          <w:rFonts w:cs="Arial"/>
        </w:rPr>
        <w:t xml:space="preserve"> that the authorities did not consult prior to taking the decisions and that indicates a huge gap in perceptions of the representatives of public administration and private sector as to the effectiveness of the dialogue.</w:t>
      </w:r>
      <w:r w:rsidR="008C4B4C">
        <w:rPr>
          <w:rFonts w:cs="Arial"/>
        </w:rPr>
        <w:t xml:space="preserve"> </w:t>
      </w:r>
      <w:r w:rsidR="00916C97">
        <w:rPr>
          <w:rFonts w:cs="Arial"/>
        </w:rPr>
        <w:t xml:space="preserve">In addition, </w:t>
      </w:r>
      <w:r w:rsidR="008C4B4C">
        <w:rPr>
          <w:rFonts w:cs="Arial"/>
        </w:rPr>
        <w:t>Mr. Andriy Zayika</w:t>
      </w:r>
      <w:r w:rsidR="00916C97">
        <w:rPr>
          <w:rFonts w:cs="Arial"/>
        </w:rPr>
        <w:t xml:space="preserve"> emphasized the </w:t>
      </w:r>
      <w:r w:rsidR="008C4B4C">
        <w:rPr>
          <w:rFonts w:cs="Arial"/>
        </w:rPr>
        <w:t xml:space="preserve">importance of improving regulatory framework at the local level. </w:t>
      </w:r>
      <w:r w:rsidR="00A90160">
        <w:rPr>
          <w:rFonts w:cs="Arial"/>
        </w:rPr>
        <w:t xml:space="preserve">He elaborated on </w:t>
      </w:r>
      <w:r w:rsidR="00160AB5" w:rsidRPr="008C4B4C">
        <w:rPr>
          <w:rFonts w:cs="Arial"/>
        </w:rPr>
        <w:t>Open Regulatory Platform</w:t>
      </w:r>
      <w:r w:rsidR="00A414AB">
        <w:rPr>
          <w:rFonts w:cs="Arial"/>
        </w:rPr>
        <w:t>, one of the important project achievemnts,</w:t>
      </w:r>
      <w:r w:rsidR="00160AB5" w:rsidRPr="00A90160">
        <w:rPr>
          <w:rFonts w:cs="Arial"/>
        </w:rPr>
        <w:t xml:space="preserve"> </w:t>
      </w:r>
      <w:r w:rsidR="00A90160">
        <w:rPr>
          <w:rFonts w:cs="Arial"/>
        </w:rPr>
        <w:t xml:space="preserve">- </w:t>
      </w:r>
      <w:r w:rsidR="00A90160" w:rsidRPr="008C4B4C">
        <w:rPr>
          <w:rFonts w:cs="Arial"/>
        </w:rPr>
        <w:t>a mechanism based on principles of multi-stakeholder dialogue, to scan, review and improve the local regulations affecting small and medium businesses</w:t>
      </w:r>
      <w:r w:rsidR="00A90160">
        <w:rPr>
          <w:rFonts w:cs="Arial"/>
        </w:rPr>
        <w:t xml:space="preserve"> - initiated by BMO Stina and launched by </w:t>
      </w:r>
      <w:r w:rsidR="00A90160" w:rsidRPr="008C4B4C">
        <w:rPr>
          <w:rFonts w:cs="Arial"/>
        </w:rPr>
        <w:t>Vinnytsia municipality with the support of UNDP</w:t>
      </w:r>
      <w:r w:rsidR="00A90160">
        <w:rPr>
          <w:rFonts w:cs="Arial"/>
        </w:rPr>
        <w:t xml:space="preserve">. He commented that designed </w:t>
      </w:r>
      <w:r w:rsidR="008C4B4C" w:rsidRPr="008C4B4C">
        <w:rPr>
          <w:rFonts w:cs="Arial"/>
        </w:rPr>
        <w:t xml:space="preserve">model, including methodology, tools and organization, is scalable and </w:t>
      </w:r>
      <w:r w:rsidR="007C7734">
        <w:rPr>
          <w:rFonts w:cs="Arial"/>
        </w:rPr>
        <w:t>could</w:t>
      </w:r>
      <w:r w:rsidR="008C4B4C" w:rsidRPr="008C4B4C">
        <w:rPr>
          <w:rFonts w:cs="Arial"/>
        </w:rPr>
        <w:t xml:space="preserve"> be proliferated all over Ukraine at higher and lower administrative levels (s</w:t>
      </w:r>
      <w:r w:rsidR="00A90160">
        <w:rPr>
          <w:rFonts w:cs="Arial"/>
        </w:rPr>
        <w:t>uch as amalgamated communities) and</w:t>
      </w:r>
      <w:r w:rsidR="008C4B4C" w:rsidRPr="008C4B4C">
        <w:rPr>
          <w:rFonts w:cs="Arial"/>
        </w:rPr>
        <w:t xml:space="preserve"> may help leverage economic potential of the regions and communities in the course of decentralization.</w:t>
      </w:r>
    </w:p>
    <w:p w:rsidR="00390EBF" w:rsidRDefault="00390EBF" w:rsidP="00416C50">
      <w:pPr>
        <w:spacing w:after="120" w:line="240" w:lineRule="auto"/>
        <w:jc w:val="both"/>
        <w:rPr>
          <w:rFonts w:cs="Arial"/>
        </w:rPr>
      </w:pPr>
      <w:r>
        <w:rPr>
          <w:rFonts w:cs="Arial"/>
        </w:rPr>
        <w:t xml:space="preserve">Regarding </w:t>
      </w:r>
      <w:r w:rsidR="00416C50">
        <w:rPr>
          <w:rFonts w:cs="Arial"/>
        </w:rPr>
        <w:t xml:space="preserve">the </w:t>
      </w:r>
      <w:r>
        <w:rPr>
          <w:rFonts w:cs="Arial"/>
        </w:rPr>
        <w:t>project management, Mr. Andriy Zayika</w:t>
      </w:r>
      <w:r w:rsidR="000C3E2B">
        <w:rPr>
          <w:rFonts w:cs="Arial"/>
        </w:rPr>
        <w:t xml:space="preserve"> presented the financial delivery of the project and mentioned</w:t>
      </w:r>
      <w:r w:rsidR="00A414AB">
        <w:rPr>
          <w:rFonts w:cs="Arial"/>
        </w:rPr>
        <w:t xml:space="preserve"> the issue of</w:t>
      </w:r>
      <w:r w:rsidR="00AF1D9D" w:rsidRPr="00AF1D9D">
        <w:rPr>
          <w:rFonts w:cs="Arial"/>
        </w:rPr>
        <w:t xml:space="preserve"> the VAT non-refund by the Ukrainian </w:t>
      </w:r>
      <w:r w:rsidR="00A414AB">
        <w:rPr>
          <w:rFonts w:cs="Arial"/>
        </w:rPr>
        <w:t>government</w:t>
      </w:r>
      <w:r w:rsidR="00AF1D9D" w:rsidRPr="00AF1D9D">
        <w:rPr>
          <w:rFonts w:cs="Arial"/>
        </w:rPr>
        <w:t xml:space="preserve"> authority for </w:t>
      </w:r>
      <w:r w:rsidR="00AF1D9D">
        <w:rPr>
          <w:rFonts w:cs="Arial"/>
        </w:rPr>
        <w:t>UNDP</w:t>
      </w:r>
      <w:r w:rsidR="00AF1D9D" w:rsidRPr="00AF1D9D">
        <w:rPr>
          <w:rFonts w:cs="Arial"/>
        </w:rPr>
        <w:t xml:space="preserve"> payments</w:t>
      </w:r>
      <w:r w:rsidR="00AF1D9D">
        <w:rPr>
          <w:rFonts w:cs="Arial"/>
        </w:rPr>
        <w:t xml:space="preserve"> during 2017 and 2018</w:t>
      </w:r>
      <w:r w:rsidR="00A414AB">
        <w:rPr>
          <w:rFonts w:cs="Arial"/>
        </w:rPr>
        <w:t>, which reached almost USD 25000</w:t>
      </w:r>
      <w:r w:rsidR="00AF1D9D">
        <w:rPr>
          <w:rFonts w:cs="Arial"/>
        </w:rPr>
        <w:t>. He emphasized that t</w:t>
      </w:r>
      <w:r w:rsidR="00AF1D9D" w:rsidRPr="00AF1D9D">
        <w:rPr>
          <w:rFonts w:cs="Arial"/>
        </w:rPr>
        <w:t>he UN system in Ukraine invested a lot of efforts into f</w:t>
      </w:r>
      <w:r w:rsidR="00AF1D9D">
        <w:rPr>
          <w:rFonts w:cs="Arial"/>
        </w:rPr>
        <w:t>inding a solution to this issue, but r</w:t>
      </w:r>
      <w:r w:rsidR="00AF1D9D" w:rsidRPr="00AF1D9D">
        <w:rPr>
          <w:rFonts w:cs="Arial"/>
        </w:rPr>
        <w:t>egrettably</w:t>
      </w:r>
      <w:r w:rsidR="00AF1D9D">
        <w:rPr>
          <w:rFonts w:cs="Arial"/>
        </w:rPr>
        <w:t xml:space="preserve"> UNDP</w:t>
      </w:r>
      <w:r w:rsidR="00AF1D9D" w:rsidRPr="00AF1D9D">
        <w:rPr>
          <w:rFonts w:cs="Arial"/>
        </w:rPr>
        <w:t xml:space="preserve"> </w:t>
      </w:r>
      <w:r w:rsidR="00AF1D9D">
        <w:rPr>
          <w:rFonts w:cs="Arial"/>
        </w:rPr>
        <w:t xml:space="preserve">had </w:t>
      </w:r>
      <w:r w:rsidR="00AF1D9D" w:rsidRPr="00AF1D9D">
        <w:rPr>
          <w:rFonts w:cs="Arial"/>
        </w:rPr>
        <w:t>not received the VAT r</w:t>
      </w:r>
      <w:r w:rsidR="00AF1D9D">
        <w:rPr>
          <w:rFonts w:cs="Arial"/>
        </w:rPr>
        <w:t>efund for most of the payments</w:t>
      </w:r>
      <w:r w:rsidR="00AF1D9D" w:rsidRPr="00AF1D9D">
        <w:rPr>
          <w:rFonts w:cs="Arial"/>
        </w:rPr>
        <w:t>.</w:t>
      </w:r>
      <w:r w:rsidR="00675431">
        <w:rPr>
          <w:rFonts w:cs="Arial"/>
        </w:rPr>
        <w:t xml:space="preserve"> Mr. Andriy Zayika added that UNDP is to provide Swiss</w:t>
      </w:r>
      <w:r w:rsidR="00675431" w:rsidRPr="00675431">
        <w:rPr>
          <w:rFonts w:cs="Arial"/>
        </w:rPr>
        <w:t xml:space="preserve"> Cooperation Office in Ukraine</w:t>
      </w:r>
      <w:r w:rsidR="00675431">
        <w:rPr>
          <w:rFonts w:cs="Arial"/>
        </w:rPr>
        <w:t xml:space="preserve"> a separate </w:t>
      </w:r>
      <w:r w:rsidR="002A472B">
        <w:rPr>
          <w:rFonts w:cs="Arial"/>
        </w:rPr>
        <w:t xml:space="preserve">follow-up </w:t>
      </w:r>
      <w:r w:rsidR="00675431">
        <w:rPr>
          <w:rFonts w:cs="Arial"/>
        </w:rPr>
        <w:t>official letter on this matter.</w:t>
      </w:r>
    </w:p>
    <w:p w:rsidR="009509AB" w:rsidRDefault="00B126D2" w:rsidP="00416C50">
      <w:pPr>
        <w:spacing w:after="120" w:line="240" w:lineRule="auto"/>
        <w:jc w:val="both"/>
        <w:rPr>
          <w:rFonts w:asciiTheme="minorHAnsi" w:hAnsiTheme="minorHAnsi"/>
          <w:lang w:val="en-GB"/>
        </w:rPr>
      </w:pPr>
      <w:r>
        <w:rPr>
          <w:rFonts w:asciiTheme="minorHAnsi" w:hAnsiTheme="minorHAnsi"/>
          <w:lang w:val="en-GB"/>
        </w:rPr>
        <w:t xml:space="preserve">After all, Mr. Andriy Zayika </w:t>
      </w:r>
      <w:r w:rsidR="00022EEA">
        <w:rPr>
          <w:rFonts w:asciiTheme="minorHAnsi" w:hAnsiTheme="minorHAnsi"/>
          <w:lang w:val="en-GB"/>
        </w:rPr>
        <w:t xml:space="preserve">proceeded with the information on </w:t>
      </w:r>
      <w:r>
        <w:rPr>
          <w:rFonts w:asciiTheme="minorHAnsi" w:hAnsiTheme="minorHAnsi"/>
          <w:lang w:val="en-GB"/>
        </w:rPr>
        <w:t>the final evaluation of the project</w:t>
      </w:r>
      <w:r w:rsidR="00D13FD0">
        <w:rPr>
          <w:rFonts w:asciiTheme="minorHAnsi" w:hAnsiTheme="minorHAnsi"/>
          <w:lang w:val="en-GB"/>
        </w:rPr>
        <w:t xml:space="preserve"> (</w:t>
      </w:r>
      <w:r w:rsidR="00D13FD0" w:rsidRPr="009B38F5">
        <w:rPr>
          <w:rFonts w:asciiTheme="minorHAnsi" w:hAnsiTheme="minorHAnsi"/>
          <w:i/>
          <w:lang w:val="en-GB"/>
        </w:rPr>
        <w:t xml:space="preserve">Please see Annex </w:t>
      </w:r>
      <w:r w:rsidR="00C527D4">
        <w:rPr>
          <w:rFonts w:asciiTheme="minorHAnsi" w:hAnsiTheme="minorHAnsi"/>
          <w:i/>
          <w:lang w:val="en-GB"/>
        </w:rPr>
        <w:t>4</w:t>
      </w:r>
      <w:r w:rsidR="00D13FD0" w:rsidRPr="009B38F5">
        <w:rPr>
          <w:rFonts w:asciiTheme="minorHAnsi" w:hAnsiTheme="minorHAnsi"/>
          <w:i/>
          <w:lang w:val="en-GB"/>
        </w:rPr>
        <w:t xml:space="preserve"> for details</w:t>
      </w:r>
      <w:r w:rsidR="00D13FD0">
        <w:rPr>
          <w:rFonts w:asciiTheme="minorHAnsi" w:hAnsiTheme="minorHAnsi"/>
          <w:lang w:val="en-GB"/>
        </w:rPr>
        <w:t>)</w:t>
      </w:r>
      <w:r>
        <w:rPr>
          <w:rFonts w:asciiTheme="minorHAnsi" w:hAnsiTheme="minorHAnsi"/>
          <w:lang w:val="en-GB"/>
        </w:rPr>
        <w:t xml:space="preserve">. </w:t>
      </w:r>
      <w:r w:rsidR="00862466">
        <w:rPr>
          <w:rFonts w:asciiTheme="minorHAnsi" w:hAnsiTheme="minorHAnsi"/>
          <w:lang w:val="en-GB"/>
        </w:rPr>
        <w:t xml:space="preserve">He </w:t>
      </w:r>
      <w:r w:rsidR="00022EEA">
        <w:rPr>
          <w:rFonts w:asciiTheme="minorHAnsi" w:hAnsiTheme="minorHAnsi"/>
          <w:lang w:val="en-GB"/>
        </w:rPr>
        <w:t>communicated</w:t>
      </w:r>
      <w:r w:rsidR="00862466">
        <w:rPr>
          <w:rFonts w:asciiTheme="minorHAnsi" w:hAnsiTheme="minorHAnsi"/>
          <w:lang w:val="en-GB"/>
        </w:rPr>
        <w:t xml:space="preserve"> </w:t>
      </w:r>
      <w:r w:rsidR="00894708">
        <w:rPr>
          <w:rFonts w:asciiTheme="minorHAnsi" w:hAnsiTheme="minorHAnsi"/>
          <w:lang w:val="en-GB"/>
        </w:rPr>
        <w:t>that the aim of</w:t>
      </w:r>
      <w:r w:rsidR="00894708" w:rsidRPr="00894708">
        <w:rPr>
          <w:rFonts w:asciiTheme="minorHAnsi" w:hAnsiTheme="minorHAnsi"/>
          <w:lang w:val="en-GB"/>
        </w:rPr>
        <w:t xml:space="preserve"> </w:t>
      </w:r>
      <w:r w:rsidR="00022EEA">
        <w:rPr>
          <w:rFonts w:asciiTheme="minorHAnsi" w:hAnsiTheme="minorHAnsi"/>
          <w:lang w:val="en-GB"/>
        </w:rPr>
        <w:t xml:space="preserve">the </w:t>
      </w:r>
      <w:r w:rsidR="00894708" w:rsidRPr="00894708">
        <w:rPr>
          <w:rFonts w:asciiTheme="minorHAnsi" w:hAnsiTheme="minorHAnsi"/>
          <w:lang w:val="en-GB"/>
        </w:rPr>
        <w:t>final evaluation</w:t>
      </w:r>
      <w:r w:rsidR="00862466">
        <w:rPr>
          <w:rFonts w:asciiTheme="minorHAnsi" w:hAnsiTheme="minorHAnsi"/>
          <w:lang w:val="en-GB"/>
        </w:rPr>
        <w:t xml:space="preserve">, which was done through the analysis of five </w:t>
      </w:r>
      <w:r w:rsidR="00022EEA">
        <w:rPr>
          <w:rFonts w:asciiTheme="minorHAnsi" w:hAnsiTheme="minorHAnsi"/>
          <w:lang w:val="en-GB"/>
        </w:rPr>
        <w:t>e</w:t>
      </w:r>
      <w:r w:rsidR="00862466" w:rsidRPr="00862466">
        <w:rPr>
          <w:rFonts w:asciiTheme="minorHAnsi" w:hAnsiTheme="minorHAnsi"/>
          <w:lang w:val="en-GB"/>
        </w:rPr>
        <w:t>valuation criteria, namely relevance, effectiveness, efficiency, sustainability and impact</w:t>
      </w:r>
      <w:r w:rsidR="00862466">
        <w:rPr>
          <w:rFonts w:asciiTheme="minorHAnsi" w:hAnsiTheme="minorHAnsi"/>
          <w:lang w:val="en-GB"/>
        </w:rPr>
        <w:t>,</w:t>
      </w:r>
      <w:r w:rsidR="00894708">
        <w:rPr>
          <w:rFonts w:asciiTheme="minorHAnsi" w:hAnsiTheme="minorHAnsi"/>
          <w:lang w:val="en-GB"/>
        </w:rPr>
        <w:t xml:space="preserve"> was</w:t>
      </w:r>
      <w:r w:rsidR="00894708" w:rsidRPr="00894708">
        <w:rPr>
          <w:rFonts w:asciiTheme="minorHAnsi" w:hAnsiTheme="minorHAnsi"/>
          <w:lang w:val="en-GB"/>
        </w:rPr>
        <w:t xml:space="preserve"> to analyse the implementation of the project</w:t>
      </w:r>
      <w:r w:rsidR="00862466">
        <w:rPr>
          <w:rFonts w:asciiTheme="minorHAnsi" w:hAnsiTheme="minorHAnsi"/>
          <w:lang w:val="en-GB"/>
        </w:rPr>
        <w:t xml:space="preserve"> during the period 2015-2018, draw the lessons learned,</w:t>
      </w:r>
      <w:r w:rsidR="00894708" w:rsidRPr="00894708">
        <w:rPr>
          <w:rFonts w:asciiTheme="minorHAnsi" w:hAnsiTheme="minorHAnsi"/>
          <w:lang w:val="en-GB"/>
        </w:rPr>
        <w:t xml:space="preserve"> provide </w:t>
      </w:r>
      <w:r w:rsidR="00894708" w:rsidRPr="00894708">
        <w:rPr>
          <w:rFonts w:asciiTheme="minorHAnsi" w:hAnsiTheme="minorHAnsi"/>
          <w:lang w:val="en-GB"/>
        </w:rPr>
        <w:lastRenderedPageBreak/>
        <w:t>recommendations and inform the development of the project’s follow-up phase.</w:t>
      </w:r>
      <w:r w:rsidR="00862466">
        <w:rPr>
          <w:rFonts w:asciiTheme="minorHAnsi" w:hAnsiTheme="minorHAnsi"/>
          <w:lang w:val="en-GB"/>
        </w:rPr>
        <w:t xml:space="preserve"> </w:t>
      </w:r>
      <w:r w:rsidR="009509AB">
        <w:rPr>
          <w:rFonts w:asciiTheme="minorHAnsi" w:hAnsiTheme="minorHAnsi"/>
          <w:lang w:val="en-GB"/>
        </w:rPr>
        <w:t>He highlighted the following key preliminary findings of the evaluation</w:t>
      </w:r>
      <w:r w:rsidR="00144EB3">
        <w:rPr>
          <w:rFonts w:asciiTheme="minorHAnsi" w:hAnsiTheme="minorHAnsi"/>
          <w:lang w:val="en-GB"/>
        </w:rPr>
        <w:t xml:space="preserve"> (available in Annex 4)</w:t>
      </w:r>
    </w:p>
    <w:p w:rsidR="00B101CC" w:rsidRPr="009B38F5" w:rsidRDefault="00B101CC" w:rsidP="009B38F5">
      <w:pPr>
        <w:spacing w:after="0" w:line="240" w:lineRule="auto"/>
        <w:contextualSpacing/>
        <w:jc w:val="both"/>
        <w:rPr>
          <w:rFonts w:asciiTheme="minorHAnsi" w:hAnsiTheme="minorHAnsi"/>
          <w:u w:val="single"/>
          <w:lang w:val="en-GB"/>
        </w:rPr>
      </w:pPr>
    </w:p>
    <w:p w:rsidR="00F325A3" w:rsidRPr="009B38F5" w:rsidRDefault="00EA5177" w:rsidP="009B38F5">
      <w:pPr>
        <w:spacing w:after="0" w:line="240" w:lineRule="auto"/>
        <w:contextualSpacing/>
        <w:jc w:val="both"/>
        <w:rPr>
          <w:rFonts w:asciiTheme="minorHAnsi" w:hAnsiTheme="minorHAnsi"/>
          <w:u w:val="single"/>
          <w:lang w:val="en-GB"/>
        </w:rPr>
      </w:pPr>
      <w:r w:rsidRPr="009B38F5">
        <w:rPr>
          <w:rFonts w:asciiTheme="minorHAnsi" w:hAnsiTheme="minorHAnsi"/>
          <w:u w:val="single"/>
          <w:lang w:val="en-GB"/>
        </w:rPr>
        <w:t>Discussion</w:t>
      </w:r>
    </w:p>
    <w:p w:rsidR="00B101CC" w:rsidRPr="009B38F5" w:rsidRDefault="00B101CC" w:rsidP="009B38F5">
      <w:pPr>
        <w:spacing w:after="0" w:line="240" w:lineRule="auto"/>
        <w:contextualSpacing/>
        <w:jc w:val="both"/>
        <w:rPr>
          <w:rFonts w:asciiTheme="minorHAnsi" w:hAnsiTheme="minorHAnsi"/>
          <w:u w:val="single"/>
          <w:lang w:val="en-GB"/>
        </w:rPr>
      </w:pPr>
    </w:p>
    <w:p w:rsidR="006F3999" w:rsidRDefault="007814EE" w:rsidP="009B38F5">
      <w:pPr>
        <w:spacing w:after="0" w:line="240" w:lineRule="auto"/>
        <w:jc w:val="both"/>
      </w:pPr>
      <w:r w:rsidRPr="009B38F5">
        <w:rPr>
          <w:rFonts w:asciiTheme="minorHAnsi" w:hAnsiTheme="minorHAnsi"/>
          <w:b/>
          <w:lang w:val="en-GB"/>
        </w:rPr>
        <w:t>Ms. Blerta Cela</w:t>
      </w:r>
      <w:r>
        <w:rPr>
          <w:rFonts w:asciiTheme="minorHAnsi" w:hAnsiTheme="minorHAnsi"/>
          <w:b/>
          <w:lang w:val="en-GB"/>
        </w:rPr>
        <w:t xml:space="preserve"> </w:t>
      </w:r>
      <w:r w:rsidRPr="007814EE">
        <w:rPr>
          <w:rFonts w:asciiTheme="minorHAnsi" w:hAnsiTheme="minorHAnsi"/>
          <w:lang w:val="en-GB"/>
        </w:rPr>
        <w:t xml:space="preserve">thanked </w:t>
      </w:r>
      <w:r>
        <w:rPr>
          <w:rFonts w:asciiTheme="minorHAnsi" w:hAnsiTheme="minorHAnsi"/>
          <w:lang w:val="en-GB"/>
        </w:rPr>
        <w:t xml:space="preserve">for </w:t>
      </w:r>
      <w:r w:rsidR="00FE3EFA">
        <w:rPr>
          <w:rFonts w:asciiTheme="minorHAnsi" w:hAnsiTheme="minorHAnsi"/>
          <w:lang w:val="en-GB"/>
        </w:rPr>
        <w:t xml:space="preserve">the </w:t>
      </w:r>
      <w:r w:rsidR="00FE3EFA" w:rsidRPr="00FE3EFA">
        <w:rPr>
          <w:rFonts w:asciiTheme="minorHAnsi" w:hAnsiTheme="minorHAnsi"/>
          <w:lang w:val="en-GB"/>
        </w:rPr>
        <w:t>detailed review and snapshot on recomm</w:t>
      </w:r>
      <w:r w:rsidR="00FE3EFA">
        <w:rPr>
          <w:rFonts w:asciiTheme="minorHAnsi" w:hAnsiTheme="minorHAnsi"/>
          <w:lang w:val="en-GB"/>
        </w:rPr>
        <w:t>endations,</w:t>
      </w:r>
      <w:r w:rsidR="00FE3EFA" w:rsidRPr="00FE3EFA">
        <w:rPr>
          <w:rFonts w:asciiTheme="minorHAnsi" w:hAnsiTheme="minorHAnsi"/>
          <w:lang w:val="en-GB"/>
        </w:rPr>
        <w:t xml:space="preserve"> which need to</w:t>
      </w:r>
      <w:r w:rsidR="00FE3EFA">
        <w:rPr>
          <w:rFonts w:asciiTheme="minorHAnsi" w:hAnsiTheme="minorHAnsi"/>
          <w:lang w:val="en-GB"/>
        </w:rPr>
        <w:t xml:space="preserve"> be</w:t>
      </w:r>
      <w:r w:rsidR="00FE3EFA" w:rsidRPr="00FE3EFA">
        <w:rPr>
          <w:rFonts w:asciiTheme="minorHAnsi" w:hAnsiTheme="minorHAnsi"/>
          <w:lang w:val="en-GB"/>
        </w:rPr>
        <w:t xml:space="preserve"> followed</w:t>
      </w:r>
      <w:r w:rsidR="00FE3EFA">
        <w:rPr>
          <w:rFonts w:asciiTheme="minorHAnsi" w:hAnsiTheme="minorHAnsi"/>
          <w:lang w:val="en-GB"/>
        </w:rPr>
        <w:t xml:space="preserve"> and gave the floor to BMOs’ representative to </w:t>
      </w:r>
      <w:r w:rsidR="00FE3EFA">
        <w:t xml:space="preserve">share experience and lessons learned. </w:t>
      </w:r>
    </w:p>
    <w:p w:rsidR="00FE3EFA" w:rsidRDefault="00FE3EFA" w:rsidP="009B38F5">
      <w:pPr>
        <w:spacing w:after="0" w:line="240" w:lineRule="auto"/>
        <w:jc w:val="both"/>
      </w:pPr>
    </w:p>
    <w:p w:rsidR="005A5F49" w:rsidRDefault="000C3E2B" w:rsidP="009845EE">
      <w:pPr>
        <w:spacing w:after="120" w:line="240" w:lineRule="auto"/>
        <w:jc w:val="both"/>
      </w:pPr>
      <w:r w:rsidRPr="009B38F5">
        <w:rPr>
          <w:rFonts w:asciiTheme="minorHAnsi" w:hAnsiTheme="minorHAnsi" w:cs="Arial"/>
          <w:b/>
          <w:lang w:val="en-GB"/>
        </w:rPr>
        <w:t>Mr. Mykola Savulyak</w:t>
      </w:r>
      <w:r>
        <w:rPr>
          <w:rFonts w:asciiTheme="minorHAnsi" w:hAnsiTheme="minorHAnsi" w:cs="Arial"/>
          <w:b/>
          <w:lang w:val="en-GB"/>
        </w:rPr>
        <w:t xml:space="preserve"> </w:t>
      </w:r>
      <w:r w:rsidRPr="000C3E2B">
        <w:rPr>
          <w:rFonts w:asciiTheme="minorHAnsi" w:hAnsiTheme="minorHAnsi"/>
          <w:lang w:val="en-GB"/>
        </w:rPr>
        <w:t xml:space="preserve">expressed gratitude for </w:t>
      </w:r>
      <w:r>
        <w:rPr>
          <w:rFonts w:asciiTheme="minorHAnsi" w:hAnsiTheme="minorHAnsi"/>
          <w:lang w:val="en-GB"/>
        </w:rPr>
        <w:t>being selected as a project partner</w:t>
      </w:r>
      <w:r w:rsidR="00664C68">
        <w:rPr>
          <w:rFonts w:asciiTheme="minorHAnsi" w:hAnsiTheme="minorHAnsi"/>
          <w:lang w:val="en-GB"/>
        </w:rPr>
        <w:t xml:space="preserve">, appraised </w:t>
      </w:r>
      <w:r w:rsidR="00664C68">
        <w:t>expert support of the project in different areas of BCC development</w:t>
      </w:r>
      <w:r>
        <w:rPr>
          <w:rFonts w:asciiTheme="minorHAnsi" w:hAnsiTheme="minorHAnsi"/>
          <w:lang w:val="en-GB"/>
        </w:rPr>
        <w:t xml:space="preserve"> and </w:t>
      </w:r>
      <w:r w:rsidR="0063367D">
        <w:rPr>
          <w:rFonts w:asciiTheme="minorHAnsi" w:hAnsiTheme="minorHAnsi"/>
          <w:lang w:val="en-GB"/>
        </w:rPr>
        <w:t>highlighted</w:t>
      </w:r>
      <w:r>
        <w:rPr>
          <w:rFonts w:asciiTheme="minorHAnsi" w:hAnsiTheme="minorHAnsi"/>
          <w:lang w:val="en-GB"/>
        </w:rPr>
        <w:t xml:space="preserve"> </w:t>
      </w:r>
      <w:r w:rsidR="0063367D">
        <w:rPr>
          <w:rFonts w:asciiTheme="minorHAnsi" w:hAnsiTheme="minorHAnsi"/>
          <w:lang w:val="en-GB"/>
        </w:rPr>
        <w:t xml:space="preserve">key results their organization achieved within the recent years, including new 1000 members, 6 new services, higher </w:t>
      </w:r>
      <w:r w:rsidR="00F345BE">
        <w:rPr>
          <w:rFonts w:asciiTheme="minorHAnsi" w:hAnsiTheme="minorHAnsi"/>
          <w:lang w:val="en-GB"/>
        </w:rPr>
        <w:t xml:space="preserve">members’ </w:t>
      </w:r>
      <w:r w:rsidR="0063367D">
        <w:rPr>
          <w:rFonts w:asciiTheme="minorHAnsi" w:hAnsiTheme="minorHAnsi"/>
          <w:lang w:val="en-GB"/>
        </w:rPr>
        <w:t xml:space="preserve">satisfaction </w:t>
      </w:r>
      <w:r w:rsidR="00F345BE">
        <w:rPr>
          <w:rFonts w:asciiTheme="minorHAnsi" w:hAnsiTheme="minorHAnsi"/>
          <w:lang w:val="en-GB"/>
        </w:rPr>
        <w:t>with</w:t>
      </w:r>
      <w:r w:rsidR="0063367D">
        <w:rPr>
          <w:rFonts w:asciiTheme="minorHAnsi" w:hAnsiTheme="minorHAnsi"/>
          <w:lang w:val="en-GB"/>
        </w:rPr>
        <w:t xml:space="preserve"> services received,</w:t>
      </w:r>
      <w:r w:rsidR="000E2CC4">
        <w:rPr>
          <w:rFonts w:asciiTheme="minorHAnsi" w:hAnsiTheme="minorHAnsi"/>
          <w:lang w:val="en-GB"/>
        </w:rPr>
        <w:t xml:space="preserve"> establishment of a new cluster of light industry,</w:t>
      </w:r>
      <w:r w:rsidR="0063367D">
        <w:rPr>
          <w:rFonts w:asciiTheme="minorHAnsi" w:hAnsiTheme="minorHAnsi"/>
          <w:lang w:val="en-GB"/>
        </w:rPr>
        <w:t xml:space="preserve"> improved financial stability</w:t>
      </w:r>
      <w:r w:rsidR="00F345BE">
        <w:rPr>
          <w:rFonts w:asciiTheme="minorHAnsi" w:hAnsiTheme="minorHAnsi"/>
          <w:lang w:val="en-GB"/>
        </w:rPr>
        <w:t xml:space="preserve"> through better fundraising strategy and higher number of fee-paying members, higher awareness of BBC work in Ukraine, nearly 40 </w:t>
      </w:r>
      <w:r w:rsidR="00D82FCE">
        <w:t>partnerships</w:t>
      </w:r>
      <w:r w:rsidR="00F345BE">
        <w:t xml:space="preserve"> established with other associations to collaborate on joint projects. </w:t>
      </w:r>
      <w:r w:rsidR="00F25B99">
        <w:t>During the capacity development programme the BCC has faced some rotation of staff</w:t>
      </w:r>
      <w:r w:rsidR="009E38C9">
        <w:t xml:space="preserve"> who were engaged in project’s training.</w:t>
      </w:r>
      <w:r w:rsidR="00F25B99">
        <w:t xml:space="preserve"> </w:t>
      </w:r>
      <w:r w:rsidR="009E38C9">
        <w:t>T</w:t>
      </w:r>
      <w:r w:rsidR="00F25B99">
        <w:t>herefore</w:t>
      </w:r>
      <w:r w:rsidR="009E38C9">
        <w:t>, it would have been beneficial to envisage ways to help organizations develop an internal learning and knowledge transfer system.</w:t>
      </w:r>
      <w:r w:rsidR="00F25B99">
        <w:t xml:space="preserve">  </w:t>
      </w:r>
    </w:p>
    <w:p w:rsidR="00F345BE" w:rsidRDefault="00D82FCE" w:rsidP="009845EE">
      <w:pPr>
        <w:spacing w:after="120" w:line="240" w:lineRule="auto"/>
        <w:jc w:val="both"/>
      </w:pPr>
      <w:r>
        <w:t xml:space="preserve">He </w:t>
      </w:r>
      <w:r w:rsidR="00C72BF1">
        <w:t>made a remark that</w:t>
      </w:r>
      <w:r w:rsidR="00ED323E">
        <w:t xml:space="preserve"> in the next phase the project should support</w:t>
      </w:r>
      <w:r w:rsidR="00ED323E" w:rsidRPr="00ED323E">
        <w:t xml:space="preserve"> develop</w:t>
      </w:r>
      <w:r w:rsidR="00ED323E">
        <w:t xml:space="preserve">ment of </w:t>
      </w:r>
      <w:r w:rsidR="006C1372">
        <w:t>the</w:t>
      </w:r>
      <w:r w:rsidR="00ED323E" w:rsidRPr="00ED323E">
        <w:t xml:space="preserve"> platform where leaders can meet</w:t>
      </w:r>
      <w:r w:rsidR="00ED323E">
        <w:t>, bui</w:t>
      </w:r>
      <w:r w:rsidR="006C1372">
        <w:t xml:space="preserve">ld partnerships and collaborate. </w:t>
      </w:r>
      <w:r w:rsidR="000E2CC4">
        <w:t>Mr.</w:t>
      </w:r>
      <w:r w:rsidR="00664C68">
        <w:t xml:space="preserve">Savulyak also </w:t>
      </w:r>
      <w:r w:rsidR="000E2CC4">
        <w:t xml:space="preserve">told that it </w:t>
      </w:r>
      <w:r w:rsidR="00144EB3">
        <w:t>was</w:t>
      </w:r>
      <w:r w:rsidR="000E2CC4">
        <w:t xml:space="preserve"> important to further promote among SME the idea of </w:t>
      </w:r>
      <w:r w:rsidR="000E2CC4" w:rsidRPr="000E2CC4">
        <w:t>being a member</w:t>
      </w:r>
      <w:r w:rsidR="000E2CC4">
        <w:t xml:space="preserve"> of business association and respective benefits. </w:t>
      </w:r>
      <w:r w:rsidR="00F12F64">
        <w:t xml:space="preserve">He added </w:t>
      </w:r>
      <w:r w:rsidR="00684EE1">
        <w:t>that organization still need tailored consultancy in different</w:t>
      </w:r>
      <w:r w:rsidR="00684EE1" w:rsidRPr="00684EE1">
        <w:t xml:space="preserve"> </w:t>
      </w:r>
      <w:r w:rsidR="00684EE1">
        <w:t xml:space="preserve">areas, including how to diversify financial sources, and would be interested in </w:t>
      </w:r>
      <w:r w:rsidR="00684EE1" w:rsidRPr="00684EE1">
        <w:t>peer exchange with international organizations abroad on increasing financial sustainability</w:t>
      </w:r>
      <w:r w:rsidR="00684EE1">
        <w:t>. He summarized his comments with a</w:t>
      </w:r>
      <w:r w:rsidR="002B4FEC">
        <w:t xml:space="preserve"> remark that UNDP project was a pioneer in the field of BMO development in Ukraine, an</w:t>
      </w:r>
      <w:r w:rsidR="00146618">
        <w:t>d it is a success sign that its</w:t>
      </w:r>
      <w:r w:rsidR="002B4FEC">
        <w:t xml:space="preserve"> approaches were </w:t>
      </w:r>
      <w:r w:rsidR="006E37F8">
        <w:t>replicated</w:t>
      </w:r>
      <w:r w:rsidR="002B4FEC">
        <w:t xml:space="preserve"> by other similar projects. </w:t>
      </w:r>
      <w:r w:rsidR="00042562">
        <w:t>Mr.</w:t>
      </w:r>
      <w:r w:rsidR="00042562" w:rsidRPr="00042562">
        <w:t xml:space="preserve"> Savulyak</w:t>
      </w:r>
      <w:r w:rsidR="00042562">
        <w:t xml:space="preserve"> expressed his opinion that </w:t>
      </w:r>
      <w:r w:rsidR="006C5DDA">
        <w:t>the ‘</w:t>
      </w:r>
      <w:r w:rsidR="00042562">
        <w:t>m</w:t>
      </w:r>
      <w:r w:rsidR="00042562" w:rsidRPr="00042562">
        <w:t>arket</w:t>
      </w:r>
      <w:r w:rsidR="006C5DDA">
        <w:t>’</w:t>
      </w:r>
      <w:r w:rsidR="00042562" w:rsidRPr="00042562">
        <w:t xml:space="preserve"> of business associations need</w:t>
      </w:r>
      <w:r w:rsidR="009E38C9">
        <w:t>ed</w:t>
      </w:r>
      <w:r w:rsidR="00042562" w:rsidRPr="00042562">
        <w:t xml:space="preserve"> competition</w:t>
      </w:r>
      <w:r w:rsidR="006C5DDA">
        <w:t>, but also proper quality assurance, which would help und</w:t>
      </w:r>
      <w:r w:rsidR="009E38C9">
        <w:t>erstand to what extent various</w:t>
      </w:r>
      <w:r w:rsidR="006C5DDA">
        <w:t xml:space="preserve"> organizations </w:t>
      </w:r>
      <w:r w:rsidR="009E38C9">
        <w:t>could be considered</w:t>
      </w:r>
      <w:r w:rsidR="006C5DDA">
        <w:t xml:space="preserve"> professional and trustful partners, </w:t>
      </w:r>
      <w:r w:rsidR="00042562">
        <w:t xml:space="preserve">and </w:t>
      </w:r>
      <w:r w:rsidR="006C5DDA">
        <w:t xml:space="preserve">expressed </w:t>
      </w:r>
      <w:r w:rsidR="00042562">
        <w:t xml:space="preserve">hope </w:t>
      </w:r>
      <w:r w:rsidR="00042562" w:rsidRPr="00042562">
        <w:t>for many more associations to be created</w:t>
      </w:r>
      <w:r w:rsidR="00042562">
        <w:t xml:space="preserve"> in Ukraine in the nearest future.</w:t>
      </w:r>
    </w:p>
    <w:p w:rsidR="00F12F64" w:rsidRPr="00C13780" w:rsidRDefault="00E74F77" w:rsidP="00146618">
      <w:pPr>
        <w:spacing w:after="120" w:line="240" w:lineRule="auto"/>
        <w:jc w:val="both"/>
      </w:pPr>
      <w:r w:rsidRPr="009B38F5">
        <w:rPr>
          <w:rFonts w:asciiTheme="minorHAnsi" w:hAnsiTheme="minorHAnsi" w:cs="Arial"/>
          <w:b/>
          <w:lang w:val="en-GB"/>
        </w:rPr>
        <w:t>Mr. Volodymyr Vasiliev</w:t>
      </w:r>
      <w:r>
        <w:rPr>
          <w:rFonts w:asciiTheme="minorHAnsi" w:hAnsiTheme="minorHAnsi" w:cs="Arial"/>
          <w:b/>
          <w:lang w:val="en-GB"/>
        </w:rPr>
        <w:t xml:space="preserve"> </w:t>
      </w:r>
      <w:r w:rsidRPr="006A7985">
        <w:t>mentio</w:t>
      </w:r>
      <w:r w:rsidR="006A7985" w:rsidRPr="006A7985">
        <w:t xml:space="preserve">ned that for their organization </w:t>
      </w:r>
      <w:r w:rsidR="006C5DDA">
        <w:t xml:space="preserve">it </w:t>
      </w:r>
      <w:r w:rsidR="006A7985" w:rsidRPr="006A7985">
        <w:t>was</w:t>
      </w:r>
      <w:r w:rsidRPr="006A7985">
        <w:t xml:space="preserve"> </w:t>
      </w:r>
      <w:r w:rsidR="006A7985">
        <w:t xml:space="preserve">still </w:t>
      </w:r>
      <w:r w:rsidRPr="006A7985">
        <w:t xml:space="preserve">difficult to communicate with </w:t>
      </w:r>
      <w:r w:rsidR="006A7985">
        <w:t xml:space="preserve">the </w:t>
      </w:r>
      <w:r w:rsidR="006965FE">
        <w:t>govern</w:t>
      </w:r>
      <w:r w:rsidR="006A7985">
        <w:t xml:space="preserve">ment </w:t>
      </w:r>
      <w:r w:rsidR="006965FE">
        <w:t>authorities at the national and local level</w:t>
      </w:r>
      <w:r w:rsidR="00C13780">
        <w:t xml:space="preserve"> as equals and asked to continue the project interventions in terms of facilitating and improving public-private dialogue.</w:t>
      </w:r>
      <w:r w:rsidR="006A7985">
        <w:t xml:space="preserve"> He also presented several advocacy proposals </w:t>
      </w:r>
      <w:r w:rsidR="00C13780">
        <w:t>initiated by</w:t>
      </w:r>
      <w:r w:rsidR="006A7985">
        <w:t xml:space="preserve"> </w:t>
      </w:r>
      <w:r w:rsidR="006A7985" w:rsidRPr="00C13780">
        <w:t>UPRGTU, including</w:t>
      </w:r>
      <w:r w:rsidR="00C13780" w:rsidRPr="00C13780">
        <w:t xml:space="preserve"> proposed</w:t>
      </w:r>
      <w:r w:rsidR="006A7985" w:rsidRPr="00C13780">
        <w:t xml:space="preserve"> </w:t>
      </w:r>
      <w:r w:rsidR="00C13780" w:rsidRPr="00C13780">
        <w:t>amendments to the law on “Individual peasant farms” regarding the definition of the legal status of persons engaged in rural green tourism and to the tax code regarding taxation of incomes from green rural tourism.</w:t>
      </w:r>
      <w:r w:rsidR="00BD526E">
        <w:t xml:space="preserve"> </w:t>
      </w:r>
      <w:r w:rsidR="00BD526E">
        <w:tab/>
      </w:r>
    </w:p>
    <w:p w:rsidR="006F3999" w:rsidRDefault="00F42CD1" w:rsidP="00146618">
      <w:pPr>
        <w:spacing w:after="120" w:line="240" w:lineRule="auto"/>
        <w:jc w:val="both"/>
        <w:rPr>
          <w:rFonts w:asciiTheme="minorHAnsi" w:hAnsiTheme="minorHAnsi"/>
          <w:b/>
          <w:i/>
          <w:lang w:val="en-GB"/>
        </w:rPr>
      </w:pPr>
      <w:r w:rsidRPr="009B38F5">
        <w:rPr>
          <w:rFonts w:asciiTheme="minorHAnsi" w:hAnsiTheme="minorHAnsi" w:cs="Arial"/>
          <w:b/>
          <w:lang w:val="en-GB"/>
        </w:rPr>
        <w:t>Mr. Oleksandr Pechalin</w:t>
      </w:r>
      <w:r w:rsidRPr="00160AB5">
        <w:t xml:space="preserve"> </w:t>
      </w:r>
      <w:r w:rsidR="00160AB5" w:rsidRPr="00160AB5">
        <w:t>emphasized that</w:t>
      </w:r>
      <w:r w:rsidR="00160AB5">
        <w:t xml:space="preserve"> Vinnytsia </w:t>
      </w:r>
      <w:r w:rsidR="00993EE4">
        <w:t>became</w:t>
      </w:r>
      <w:r w:rsidR="00160AB5">
        <w:t xml:space="preserve"> the first city in Ukraine where the </w:t>
      </w:r>
      <w:r w:rsidR="009E38C9">
        <w:t>legal</w:t>
      </w:r>
      <w:r w:rsidR="00993EE4">
        <w:t xml:space="preserve"> </w:t>
      </w:r>
      <w:r w:rsidR="00160AB5">
        <w:t xml:space="preserve">acts that influence business will be reviewed as a </w:t>
      </w:r>
      <w:r w:rsidR="00160AB5" w:rsidRPr="00160AB5">
        <w:rPr>
          <w:rFonts w:cs="Arial"/>
        </w:rPr>
        <w:t xml:space="preserve">result of establishment of </w:t>
      </w:r>
      <w:r w:rsidR="00160AB5" w:rsidRPr="008C4B4C">
        <w:rPr>
          <w:rFonts w:cs="Arial"/>
        </w:rPr>
        <w:t>Open Regulatory Platform</w:t>
      </w:r>
      <w:r w:rsidR="00160AB5">
        <w:rPr>
          <w:rFonts w:cs="Arial"/>
        </w:rPr>
        <w:t xml:space="preserve"> with UNDP project’s support, and expressed the expectation that </w:t>
      </w:r>
      <w:r w:rsidR="00993EE4">
        <w:rPr>
          <w:rFonts w:cs="Arial"/>
        </w:rPr>
        <w:t xml:space="preserve">this </w:t>
      </w:r>
      <w:r w:rsidR="00160AB5">
        <w:rPr>
          <w:rFonts w:cs="Arial"/>
        </w:rPr>
        <w:t xml:space="preserve">model would be replicated in other regions </w:t>
      </w:r>
      <w:r w:rsidR="00993EE4">
        <w:rPr>
          <w:rFonts w:cs="Arial"/>
        </w:rPr>
        <w:t xml:space="preserve">and municipalities </w:t>
      </w:r>
      <w:r w:rsidR="00160AB5">
        <w:rPr>
          <w:rFonts w:cs="Arial"/>
        </w:rPr>
        <w:t xml:space="preserve">of Ukraine. </w:t>
      </w:r>
      <w:r w:rsidR="00877C39">
        <w:rPr>
          <w:rFonts w:cs="Arial"/>
        </w:rPr>
        <w:t xml:space="preserve">He also noted that it would be interesting to record the experiences and challenges in different regions using blockchain platform. In addition, Mr. Pechalin presented key achievements of Stina, including </w:t>
      </w:r>
      <w:r w:rsidR="003355F5">
        <w:rPr>
          <w:rFonts w:cs="Arial"/>
        </w:rPr>
        <w:t xml:space="preserve">for example 3 new services for their members and establishment of a social enterprise. </w:t>
      </w:r>
      <w:r w:rsidR="00993EE4">
        <w:rPr>
          <w:rFonts w:cs="Arial"/>
        </w:rPr>
        <w:t xml:space="preserve">He also mentioned the powerful impact that the project had on their organization as well as intensity of the capacity building programme provided. </w:t>
      </w:r>
      <w:r w:rsidR="009E38C9">
        <w:rPr>
          <w:rFonts w:cs="Arial"/>
        </w:rPr>
        <w:t>G</w:t>
      </w:r>
      <w:r w:rsidR="00993EE4">
        <w:rPr>
          <w:rFonts w:cs="Arial"/>
        </w:rPr>
        <w:t>iven the intensity</w:t>
      </w:r>
      <w:r w:rsidR="009E38C9">
        <w:rPr>
          <w:rFonts w:cs="Arial"/>
        </w:rPr>
        <w:t xml:space="preserve"> of project intervention and inputs,</w:t>
      </w:r>
      <w:r w:rsidR="00993EE4">
        <w:rPr>
          <w:rFonts w:cs="Arial"/>
        </w:rPr>
        <w:t xml:space="preserve"> </w:t>
      </w:r>
      <w:r w:rsidR="009E38C9">
        <w:rPr>
          <w:rFonts w:cs="Arial"/>
        </w:rPr>
        <w:t xml:space="preserve">he mentioned that it would </w:t>
      </w:r>
      <w:r w:rsidR="00993EE4">
        <w:rPr>
          <w:rFonts w:cs="Arial"/>
        </w:rPr>
        <w:t xml:space="preserve">be advisable to have a </w:t>
      </w:r>
      <w:r w:rsidR="009845EE">
        <w:rPr>
          <w:rFonts w:cs="Arial"/>
        </w:rPr>
        <w:t>long-</w:t>
      </w:r>
      <w:r w:rsidR="00993EE4">
        <w:rPr>
          <w:rFonts w:cs="Arial"/>
        </w:rPr>
        <w:t>term schedule of all activities, so that the association’s staff could properly plan and allocate their time.</w:t>
      </w:r>
    </w:p>
    <w:p w:rsidR="006F3999" w:rsidRPr="008D490C" w:rsidRDefault="0000262E" w:rsidP="00146618">
      <w:pPr>
        <w:spacing w:after="120" w:line="240" w:lineRule="auto"/>
        <w:jc w:val="both"/>
        <w:rPr>
          <w:rFonts w:asciiTheme="minorHAnsi" w:hAnsiTheme="minorHAnsi"/>
          <w:iCs/>
          <w:shd w:val="clear" w:color="auto" w:fill="FFFFFF"/>
          <w:lang w:val="en-GB"/>
        </w:rPr>
      </w:pPr>
      <w:r w:rsidRPr="0000262E">
        <w:rPr>
          <w:rFonts w:cs="Arial"/>
          <w:b/>
          <w:iCs/>
        </w:rPr>
        <w:t>Mr. Dmytro Vyshnevskyi</w:t>
      </w:r>
      <w:r>
        <w:rPr>
          <w:rFonts w:cs="Arial"/>
          <w:b/>
          <w:iCs/>
        </w:rPr>
        <w:t xml:space="preserve"> </w:t>
      </w:r>
      <w:r w:rsidRPr="00C002E3">
        <w:rPr>
          <w:rFonts w:cs="Arial"/>
        </w:rPr>
        <w:t>thanked to UNDP and SCO</w:t>
      </w:r>
      <w:r w:rsidR="00C25089">
        <w:rPr>
          <w:rFonts w:cs="Arial"/>
        </w:rPr>
        <w:t xml:space="preserve"> for joint work and</w:t>
      </w:r>
      <w:r w:rsidR="00C25089" w:rsidRPr="009B38F5">
        <w:rPr>
          <w:rStyle w:val="Emphasis"/>
          <w:rFonts w:asciiTheme="minorHAnsi" w:hAnsiTheme="minorHAnsi"/>
          <w:i w:val="0"/>
          <w:shd w:val="clear" w:color="auto" w:fill="FFFFFF"/>
          <w:lang w:val="en-GB"/>
        </w:rPr>
        <w:t xml:space="preserve"> </w:t>
      </w:r>
      <w:r w:rsidR="00C002E3">
        <w:rPr>
          <w:rFonts w:cs="Arial"/>
        </w:rPr>
        <w:t>highlighted</w:t>
      </w:r>
      <w:r w:rsidR="00C25089">
        <w:rPr>
          <w:rFonts w:cs="Arial"/>
        </w:rPr>
        <w:t xml:space="preserve"> key</w:t>
      </w:r>
      <w:r w:rsidR="00C002E3">
        <w:rPr>
          <w:rFonts w:cs="Arial"/>
        </w:rPr>
        <w:t xml:space="preserve"> </w:t>
      </w:r>
      <w:r w:rsidR="00C25089" w:rsidRPr="009B38F5">
        <w:rPr>
          <w:rStyle w:val="Emphasis"/>
          <w:rFonts w:asciiTheme="minorHAnsi" w:hAnsiTheme="minorHAnsi"/>
          <w:i w:val="0"/>
          <w:shd w:val="clear" w:color="auto" w:fill="FFFFFF"/>
          <w:lang w:val="en-GB"/>
        </w:rPr>
        <w:t>outcomes for the organisation.</w:t>
      </w:r>
      <w:r w:rsidR="00C25089" w:rsidRPr="00C25089">
        <w:rPr>
          <w:rStyle w:val="Emphasis"/>
          <w:rFonts w:asciiTheme="minorHAnsi" w:hAnsiTheme="minorHAnsi"/>
          <w:i w:val="0"/>
          <w:shd w:val="clear" w:color="auto" w:fill="FFFFFF"/>
          <w:lang w:val="en-GB"/>
        </w:rPr>
        <w:t xml:space="preserve"> </w:t>
      </w:r>
      <w:r w:rsidR="00C25089" w:rsidRPr="009B38F5">
        <w:rPr>
          <w:rStyle w:val="Emphasis"/>
          <w:rFonts w:asciiTheme="minorHAnsi" w:hAnsiTheme="minorHAnsi"/>
          <w:i w:val="0"/>
          <w:shd w:val="clear" w:color="auto" w:fill="FFFFFF"/>
          <w:lang w:val="en-GB"/>
        </w:rPr>
        <w:t xml:space="preserve">He mentioned the updated strategy of the Chamber and improved project management system, which allows to currently handle a portfolio of 20 projects, including events, workshops, website, ‘digital chamber’ and others. He emphasized that this was the result of individualized training for DCCI on project management. He also detailed on Donetsk CCI advocacy activities, East - </w:t>
      </w:r>
      <w:r w:rsidR="00C25089">
        <w:rPr>
          <w:rStyle w:val="Emphasis"/>
          <w:rFonts w:asciiTheme="minorHAnsi" w:hAnsiTheme="minorHAnsi"/>
          <w:i w:val="0"/>
          <w:shd w:val="clear" w:color="auto" w:fill="FFFFFF"/>
          <w:lang w:val="en-GB"/>
        </w:rPr>
        <w:t>E</w:t>
      </w:r>
      <w:r w:rsidR="00C25089" w:rsidRPr="009B38F5">
        <w:rPr>
          <w:rStyle w:val="Emphasis"/>
          <w:rFonts w:asciiTheme="minorHAnsi" w:hAnsiTheme="minorHAnsi"/>
          <w:i w:val="0"/>
          <w:shd w:val="clear" w:color="auto" w:fill="FFFFFF"/>
          <w:lang w:val="en-GB"/>
        </w:rPr>
        <w:t>xpo events, centers for export promotion and mediation and strengthened networking capacities thanks to support from both the Project and Recovery and Peacebuilding Programme of UNDP in Ukraine</w:t>
      </w:r>
      <w:r w:rsidR="00C25089" w:rsidRPr="00C25089">
        <w:rPr>
          <w:rStyle w:val="Emphasis"/>
          <w:rFonts w:asciiTheme="minorHAnsi" w:hAnsiTheme="minorHAnsi"/>
          <w:i w:val="0"/>
          <w:shd w:val="clear" w:color="auto" w:fill="FFFFFF"/>
          <w:lang w:val="en-GB"/>
        </w:rPr>
        <w:t>. Mr. Dmytro Vyshnevskyi</w:t>
      </w:r>
      <w:r w:rsidR="00C25089" w:rsidRPr="009B38F5">
        <w:rPr>
          <w:rStyle w:val="Emphasis"/>
          <w:rFonts w:asciiTheme="minorHAnsi" w:hAnsiTheme="minorHAnsi"/>
          <w:i w:val="0"/>
          <w:shd w:val="clear" w:color="auto" w:fill="FFFFFF"/>
          <w:lang w:val="en-GB"/>
        </w:rPr>
        <w:t xml:space="preserve"> also made a remark that Donetsk CCI was a part of the national system of chambers of commerce and industry, and it </w:t>
      </w:r>
      <w:r w:rsidR="00C25089" w:rsidRPr="009B38F5">
        <w:rPr>
          <w:rStyle w:val="Emphasis"/>
          <w:rFonts w:asciiTheme="minorHAnsi" w:hAnsiTheme="minorHAnsi"/>
          <w:i w:val="0"/>
          <w:shd w:val="clear" w:color="auto" w:fill="FFFFFF"/>
          <w:lang w:val="en-GB"/>
        </w:rPr>
        <w:lastRenderedPageBreak/>
        <w:t xml:space="preserve">would be good to </w:t>
      </w:r>
      <w:r w:rsidR="00C25089">
        <w:rPr>
          <w:rStyle w:val="Emphasis"/>
          <w:rFonts w:asciiTheme="minorHAnsi" w:hAnsiTheme="minorHAnsi"/>
          <w:i w:val="0"/>
          <w:shd w:val="clear" w:color="auto" w:fill="FFFFFF"/>
          <w:lang w:val="en-GB"/>
        </w:rPr>
        <w:t>replicate</w:t>
      </w:r>
      <w:r w:rsidR="00C25089" w:rsidRPr="009B38F5">
        <w:rPr>
          <w:rStyle w:val="Emphasis"/>
          <w:rFonts w:asciiTheme="minorHAnsi" w:hAnsiTheme="minorHAnsi"/>
          <w:i w:val="0"/>
          <w:shd w:val="clear" w:color="auto" w:fill="FFFFFF"/>
          <w:lang w:val="en-GB"/>
        </w:rPr>
        <w:t xml:space="preserve"> the best practices developed in DCCI </w:t>
      </w:r>
      <w:r w:rsidR="00C36582">
        <w:rPr>
          <w:rStyle w:val="Emphasis"/>
          <w:rFonts w:asciiTheme="minorHAnsi" w:hAnsiTheme="minorHAnsi"/>
          <w:i w:val="0"/>
          <w:shd w:val="clear" w:color="auto" w:fill="FFFFFF"/>
          <w:lang w:val="en-GB"/>
        </w:rPr>
        <w:t>within</w:t>
      </w:r>
      <w:r w:rsidR="00C25089" w:rsidRPr="009B38F5">
        <w:rPr>
          <w:rStyle w:val="Emphasis"/>
          <w:rFonts w:asciiTheme="minorHAnsi" w:hAnsiTheme="minorHAnsi"/>
          <w:i w:val="0"/>
          <w:shd w:val="clear" w:color="auto" w:fill="FFFFFF"/>
          <w:lang w:val="en-GB"/>
        </w:rPr>
        <w:t xml:space="preserve"> the whole system of chambers in Ukraine.</w:t>
      </w:r>
    </w:p>
    <w:p w:rsidR="0084563D" w:rsidRDefault="008D490C" w:rsidP="00146618">
      <w:pPr>
        <w:spacing w:after="120" w:line="240" w:lineRule="auto"/>
        <w:jc w:val="both"/>
        <w:rPr>
          <w:rFonts w:asciiTheme="minorHAnsi" w:hAnsiTheme="minorHAnsi"/>
          <w:lang w:val="en-GB"/>
        </w:rPr>
      </w:pPr>
      <w:r w:rsidRPr="003E7E0A">
        <w:rPr>
          <w:rFonts w:asciiTheme="minorHAnsi" w:hAnsiTheme="minorHAnsi"/>
          <w:b/>
          <w:lang w:val="en-GB"/>
        </w:rPr>
        <w:t>Mr</w:t>
      </w:r>
      <w:r w:rsidR="00DF1B77" w:rsidRPr="003E7E0A">
        <w:rPr>
          <w:rFonts w:asciiTheme="minorHAnsi" w:hAnsiTheme="minorHAnsi"/>
          <w:b/>
          <w:lang w:val="en-GB"/>
        </w:rPr>
        <w:t>.</w:t>
      </w:r>
      <w:r w:rsidR="00142B31" w:rsidRPr="003E7E0A">
        <w:rPr>
          <w:rFonts w:asciiTheme="minorHAnsi" w:hAnsiTheme="minorHAnsi" w:cs="Arial"/>
          <w:b/>
          <w:lang w:val="en-GB"/>
        </w:rPr>
        <w:t xml:space="preserve"> Vadym Shyyan</w:t>
      </w:r>
      <w:r w:rsidR="00DF1B77" w:rsidRPr="009B38F5">
        <w:rPr>
          <w:rFonts w:asciiTheme="minorHAnsi" w:hAnsiTheme="minorHAnsi"/>
          <w:b/>
          <w:i/>
          <w:lang w:val="en-GB"/>
        </w:rPr>
        <w:t xml:space="preserve"> </w:t>
      </w:r>
      <w:r w:rsidR="00007CB1" w:rsidRPr="009B38F5">
        <w:rPr>
          <w:rFonts w:asciiTheme="minorHAnsi" w:hAnsiTheme="minorHAnsi"/>
          <w:lang w:val="en-GB"/>
        </w:rPr>
        <w:t>described</w:t>
      </w:r>
      <w:r w:rsidR="00072F88" w:rsidRPr="009B38F5">
        <w:rPr>
          <w:rFonts w:asciiTheme="minorHAnsi" w:hAnsiTheme="minorHAnsi"/>
          <w:lang w:val="en-GB"/>
        </w:rPr>
        <w:t xml:space="preserve"> the experience </w:t>
      </w:r>
      <w:r w:rsidR="00376AD2" w:rsidRPr="009B38F5">
        <w:rPr>
          <w:rFonts w:asciiTheme="minorHAnsi" w:hAnsiTheme="minorHAnsi"/>
          <w:lang w:val="en-GB"/>
        </w:rPr>
        <w:t>of</w:t>
      </w:r>
      <w:r w:rsidR="00007CB1" w:rsidRPr="009B38F5">
        <w:rPr>
          <w:rFonts w:asciiTheme="minorHAnsi" w:hAnsiTheme="minorHAnsi"/>
          <w:lang w:val="en-GB"/>
        </w:rPr>
        <w:t xml:space="preserve"> </w:t>
      </w:r>
      <w:r w:rsidR="00072F88" w:rsidRPr="009B38F5">
        <w:rPr>
          <w:rFonts w:asciiTheme="minorHAnsi" w:hAnsiTheme="minorHAnsi"/>
          <w:lang w:val="en-GB"/>
        </w:rPr>
        <w:t>cooperati</w:t>
      </w:r>
      <w:r w:rsidR="00007CB1" w:rsidRPr="009B38F5">
        <w:rPr>
          <w:rFonts w:asciiTheme="minorHAnsi" w:hAnsiTheme="minorHAnsi"/>
          <w:lang w:val="en-GB"/>
        </w:rPr>
        <w:t>on</w:t>
      </w:r>
      <w:r w:rsidR="006852A5" w:rsidRPr="009B38F5">
        <w:rPr>
          <w:rFonts w:asciiTheme="minorHAnsi" w:hAnsiTheme="minorHAnsi"/>
          <w:lang w:val="en-GB"/>
        </w:rPr>
        <w:t xml:space="preserve"> and assistance</w:t>
      </w:r>
      <w:r w:rsidR="00072F88" w:rsidRPr="009B38F5">
        <w:rPr>
          <w:rFonts w:asciiTheme="minorHAnsi" w:hAnsiTheme="minorHAnsi"/>
          <w:lang w:val="en-GB"/>
        </w:rPr>
        <w:t xml:space="preserve"> </w:t>
      </w:r>
      <w:r w:rsidR="006852A5" w:rsidRPr="009B38F5">
        <w:rPr>
          <w:rFonts w:asciiTheme="minorHAnsi" w:hAnsiTheme="minorHAnsi"/>
          <w:lang w:val="en-GB"/>
        </w:rPr>
        <w:t>that the</w:t>
      </w:r>
      <w:r w:rsidR="00DA5542" w:rsidRPr="009B38F5">
        <w:rPr>
          <w:rFonts w:asciiTheme="minorHAnsi" w:hAnsiTheme="minorHAnsi"/>
          <w:lang w:val="en-GB"/>
        </w:rPr>
        <w:t xml:space="preserve"> Interregional Union of Poultry Farmers and Fodder Producers </w:t>
      </w:r>
      <w:r w:rsidR="006852A5" w:rsidRPr="009B38F5">
        <w:rPr>
          <w:rFonts w:asciiTheme="minorHAnsi" w:hAnsiTheme="minorHAnsi"/>
          <w:lang w:val="en-GB"/>
        </w:rPr>
        <w:t>has received from</w:t>
      </w:r>
      <w:r w:rsidR="00DA5542" w:rsidRPr="009B38F5">
        <w:rPr>
          <w:rFonts w:asciiTheme="minorHAnsi" w:hAnsiTheme="minorHAnsi"/>
          <w:lang w:val="en-GB"/>
        </w:rPr>
        <w:t xml:space="preserve"> the P</w:t>
      </w:r>
      <w:r w:rsidR="0084563D">
        <w:rPr>
          <w:rFonts w:asciiTheme="minorHAnsi" w:hAnsiTheme="minorHAnsi"/>
          <w:lang w:val="en-GB"/>
        </w:rPr>
        <w:t xml:space="preserve">roject and elaborated on the challenges that still exist for their organization, including difficulty to scale up and attract members, gain trust of industry SMEs in the region, </w:t>
      </w:r>
      <w:r w:rsidR="00AF7C5A">
        <w:rPr>
          <w:rFonts w:asciiTheme="minorHAnsi" w:hAnsiTheme="minorHAnsi"/>
          <w:lang w:val="en-GB"/>
        </w:rPr>
        <w:t>demonstrate benefits of</w:t>
      </w:r>
      <w:r w:rsidR="0084563D">
        <w:rPr>
          <w:rFonts w:asciiTheme="minorHAnsi" w:hAnsiTheme="minorHAnsi"/>
          <w:lang w:val="en-GB"/>
        </w:rPr>
        <w:t xml:space="preserve"> </w:t>
      </w:r>
      <w:r w:rsidR="00AF7C5A">
        <w:rPr>
          <w:rFonts w:asciiTheme="minorHAnsi" w:hAnsiTheme="minorHAnsi"/>
          <w:lang w:val="en-GB"/>
        </w:rPr>
        <w:t>changes they implement to the members</w:t>
      </w:r>
      <w:r w:rsidR="0084563D">
        <w:rPr>
          <w:rFonts w:asciiTheme="minorHAnsi" w:hAnsiTheme="minorHAnsi"/>
          <w:lang w:val="en-GB"/>
        </w:rPr>
        <w:t xml:space="preserve">. </w:t>
      </w:r>
      <w:r w:rsidR="00706222">
        <w:rPr>
          <w:rFonts w:asciiTheme="minorHAnsi" w:hAnsiTheme="minorHAnsi"/>
          <w:lang w:val="en-GB"/>
        </w:rPr>
        <w:t>He emphasized that mobilizing and engaging</w:t>
      </w:r>
      <w:r w:rsidR="0010359D">
        <w:rPr>
          <w:rFonts w:asciiTheme="minorHAnsi" w:hAnsiTheme="minorHAnsi"/>
          <w:lang w:val="en-GB"/>
        </w:rPr>
        <w:t xml:space="preserve"> farmers and small agro-firms was and would remain</w:t>
      </w:r>
      <w:r w:rsidR="00706222">
        <w:rPr>
          <w:rFonts w:asciiTheme="minorHAnsi" w:hAnsiTheme="minorHAnsi"/>
          <w:lang w:val="en-GB"/>
        </w:rPr>
        <w:t xml:space="preserve"> very challenging because of a historic distrust and </w:t>
      </w:r>
      <w:r w:rsidR="0010359D">
        <w:rPr>
          <w:rFonts w:asciiTheme="minorHAnsi" w:hAnsiTheme="minorHAnsi"/>
          <w:lang w:val="en-GB"/>
        </w:rPr>
        <w:t>tendency of isolation which is noticeable in the sector.</w:t>
      </w:r>
    </w:p>
    <w:p w:rsidR="003E7E0A" w:rsidRDefault="003E7E0A" w:rsidP="00146618">
      <w:pPr>
        <w:spacing w:after="120" w:line="240" w:lineRule="auto"/>
        <w:jc w:val="both"/>
        <w:rPr>
          <w:rFonts w:asciiTheme="minorHAnsi" w:hAnsiTheme="minorHAnsi"/>
          <w:lang w:val="en-GB"/>
        </w:rPr>
      </w:pPr>
      <w:r w:rsidRPr="009B38F5">
        <w:rPr>
          <w:rFonts w:asciiTheme="minorHAnsi" w:hAnsiTheme="minorHAnsi" w:cs="Arial"/>
          <w:b/>
          <w:lang w:val="en-GB"/>
        </w:rPr>
        <w:t>Ms. Yuliya Zayika</w:t>
      </w:r>
      <w:r>
        <w:rPr>
          <w:rFonts w:asciiTheme="minorHAnsi" w:hAnsiTheme="minorHAnsi" w:cs="Arial"/>
          <w:b/>
          <w:lang w:val="en-GB"/>
        </w:rPr>
        <w:t xml:space="preserve"> </w:t>
      </w:r>
      <w:r>
        <w:rPr>
          <w:rFonts w:asciiTheme="minorHAnsi" w:hAnsiTheme="minorHAnsi" w:cs="Arial"/>
          <w:lang w:val="en-GB"/>
        </w:rPr>
        <w:t xml:space="preserve">elaborated on project support received by </w:t>
      </w:r>
      <w:r w:rsidRPr="009B38F5">
        <w:rPr>
          <w:rFonts w:asciiTheme="minorHAnsi" w:hAnsiTheme="minorHAnsi" w:cs="Arial"/>
        </w:rPr>
        <w:t>LBPW</w:t>
      </w:r>
      <w:r>
        <w:rPr>
          <w:rFonts w:asciiTheme="minorHAnsi" w:hAnsiTheme="minorHAnsi" w:cs="Arial"/>
        </w:rPr>
        <w:t xml:space="preserve"> during partnership with the project</w:t>
      </w:r>
      <w:r w:rsidR="009328C1">
        <w:rPr>
          <w:rFonts w:asciiTheme="minorHAnsi" w:hAnsiTheme="minorHAnsi" w:cs="Arial"/>
        </w:rPr>
        <w:t xml:space="preserve">, indicating that </w:t>
      </w:r>
      <w:r w:rsidR="009328C1" w:rsidRPr="009B38F5">
        <w:rPr>
          <w:rFonts w:asciiTheme="minorHAnsi" w:hAnsiTheme="minorHAnsi"/>
          <w:lang w:val="en-GB"/>
        </w:rPr>
        <w:t>that the Project’s approach was unique, very structured and in-depth</w:t>
      </w:r>
      <w:r w:rsidR="009328C1">
        <w:rPr>
          <w:rFonts w:asciiTheme="minorHAnsi" w:hAnsiTheme="minorHAnsi"/>
          <w:lang w:val="en-GB"/>
        </w:rPr>
        <w:t xml:space="preserve">. She </w:t>
      </w:r>
      <w:r w:rsidR="00735D15">
        <w:rPr>
          <w:rFonts w:asciiTheme="minorHAnsi" w:hAnsiTheme="minorHAnsi" w:cs="Arial"/>
        </w:rPr>
        <w:t xml:space="preserve">presented main highlights of their </w:t>
      </w:r>
      <w:r w:rsidR="009328C1">
        <w:rPr>
          <w:rFonts w:asciiTheme="minorHAnsi" w:hAnsiTheme="minorHAnsi" w:cs="Arial"/>
        </w:rPr>
        <w:t xml:space="preserve">BMO </w:t>
      </w:r>
      <w:r w:rsidR="00735D15">
        <w:rPr>
          <w:rFonts w:asciiTheme="minorHAnsi" w:hAnsiTheme="minorHAnsi" w:cs="Arial"/>
        </w:rPr>
        <w:t>development, including organizational transformation from regional to national, change of statute documents and establishment of policies, initiation</w:t>
      </w:r>
      <w:r w:rsidR="009328C1">
        <w:rPr>
          <w:rFonts w:asciiTheme="minorHAnsi" w:hAnsiTheme="minorHAnsi" w:cs="Arial"/>
        </w:rPr>
        <w:t xml:space="preserve"> of</w:t>
      </w:r>
      <w:r w:rsidR="00735D15">
        <w:rPr>
          <w:rFonts w:asciiTheme="minorHAnsi" w:hAnsiTheme="minorHAnsi" w:cs="Arial"/>
        </w:rPr>
        <w:t xml:space="preserve"> research </w:t>
      </w:r>
      <w:r w:rsidR="009328C1">
        <w:rPr>
          <w:rFonts w:asciiTheme="minorHAnsi" w:hAnsiTheme="minorHAnsi" w:cs="Arial"/>
        </w:rPr>
        <w:t xml:space="preserve">on </w:t>
      </w:r>
      <w:r w:rsidR="009328C1" w:rsidRPr="009328C1">
        <w:rPr>
          <w:rFonts w:asciiTheme="minorHAnsi" w:hAnsiTheme="minorHAnsi" w:cs="Arial"/>
        </w:rPr>
        <w:t>women and men in leadership positions in Ukraine based on open data</w:t>
      </w:r>
      <w:r w:rsidR="009328C1">
        <w:rPr>
          <w:rFonts w:asciiTheme="minorHAnsi" w:hAnsiTheme="minorHAnsi" w:cs="Arial"/>
        </w:rPr>
        <w:t xml:space="preserve">, </w:t>
      </w:r>
      <w:r w:rsidR="009328C1" w:rsidRPr="009B38F5">
        <w:rPr>
          <w:rFonts w:asciiTheme="minorHAnsi" w:hAnsiTheme="minorHAnsi"/>
          <w:lang w:val="en-GB"/>
        </w:rPr>
        <w:t xml:space="preserve">advocacy campaign on </w:t>
      </w:r>
      <w:r w:rsidR="009328C1">
        <w:rPr>
          <w:rFonts w:asciiTheme="minorHAnsi" w:hAnsiTheme="minorHAnsi"/>
          <w:lang w:val="en-GB"/>
        </w:rPr>
        <w:t>quality</w:t>
      </w:r>
      <w:r w:rsidR="009328C1" w:rsidRPr="009B38F5">
        <w:rPr>
          <w:rFonts w:asciiTheme="minorHAnsi" w:hAnsiTheme="minorHAnsi"/>
          <w:lang w:val="en-GB"/>
        </w:rPr>
        <w:t xml:space="preserve"> standards</w:t>
      </w:r>
      <w:r w:rsidR="009328C1">
        <w:rPr>
          <w:rFonts w:asciiTheme="minorHAnsi" w:hAnsiTheme="minorHAnsi"/>
          <w:lang w:val="en-GB"/>
        </w:rPr>
        <w:t xml:space="preserve"> and self-regulation</w:t>
      </w:r>
      <w:r w:rsidR="009328C1" w:rsidRPr="009B38F5">
        <w:rPr>
          <w:rFonts w:asciiTheme="minorHAnsi" w:hAnsiTheme="minorHAnsi"/>
          <w:lang w:val="en-GB"/>
        </w:rPr>
        <w:t>.</w:t>
      </w:r>
      <w:r w:rsidR="009328C1">
        <w:rPr>
          <w:rFonts w:asciiTheme="minorHAnsi" w:hAnsiTheme="minorHAnsi"/>
          <w:lang w:val="en-GB"/>
        </w:rPr>
        <w:t xml:space="preserve"> </w:t>
      </w:r>
      <w:r>
        <w:rPr>
          <w:rFonts w:asciiTheme="minorHAnsi" w:hAnsiTheme="minorHAnsi"/>
          <w:lang w:val="en-GB"/>
        </w:rPr>
        <w:t xml:space="preserve">Ms. Zayika commented that they </w:t>
      </w:r>
      <w:r w:rsidR="00735D15">
        <w:rPr>
          <w:rFonts w:asciiTheme="minorHAnsi" w:hAnsiTheme="minorHAnsi"/>
          <w:lang w:val="en-GB"/>
        </w:rPr>
        <w:t>lack</w:t>
      </w:r>
      <w:r w:rsidR="0010359D">
        <w:rPr>
          <w:rFonts w:asciiTheme="minorHAnsi" w:hAnsiTheme="minorHAnsi"/>
          <w:lang w:val="en-GB"/>
        </w:rPr>
        <w:t>ed</w:t>
      </w:r>
      <w:r w:rsidR="00735D15">
        <w:rPr>
          <w:rFonts w:asciiTheme="minorHAnsi" w:hAnsiTheme="minorHAnsi"/>
          <w:lang w:val="en-GB"/>
        </w:rPr>
        <w:t xml:space="preserve"> information on current BMOs on the market</w:t>
      </w:r>
      <w:r w:rsidR="009328C1">
        <w:rPr>
          <w:rFonts w:asciiTheme="minorHAnsi" w:hAnsiTheme="minorHAnsi"/>
          <w:lang w:val="en-GB"/>
        </w:rPr>
        <w:t>: how many and which organizations exist</w:t>
      </w:r>
      <w:r w:rsidR="0010359D">
        <w:rPr>
          <w:rFonts w:asciiTheme="minorHAnsi" w:hAnsiTheme="minorHAnsi"/>
          <w:lang w:val="en-GB"/>
        </w:rPr>
        <w:t>ed</w:t>
      </w:r>
      <w:r w:rsidR="009328C1">
        <w:rPr>
          <w:rFonts w:asciiTheme="minorHAnsi" w:hAnsiTheme="minorHAnsi"/>
          <w:lang w:val="en-GB"/>
        </w:rPr>
        <w:t xml:space="preserve">, what and how they </w:t>
      </w:r>
      <w:r w:rsidR="0010359D">
        <w:rPr>
          <w:rFonts w:asciiTheme="minorHAnsi" w:hAnsiTheme="minorHAnsi"/>
          <w:lang w:val="en-GB"/>
        </w:rPr>
        <w:t>were</w:t>
      </w:r>
      <w:r w:rsidR="009328C1">
        <w:rPr>
          <w:rFonts w:asciiTheme="minorHAnsi" w:hAnsiTheme="minorHAnsi"/>
          <w:lang w:val="en-GB"/>
        </w:rPr>
        <w:t xml:space="preserve"> doing</w:t>
      </w:r>
      <w:r w:rsidR="00735D15">
        <w:rPr>
          <w:rFonts w:asciiTheme="minorHAnsi" w:hAnsiTheme="minorHAnsi"/>
          <w:lang w:val="en-GB"/>
        </w:rPr>
        <w:t xml:space="preserve">. </w:t>
      </w:r>
    </w:p>
    <w:p w:rsidR="00243E51" w:rsidRDefault="001E3573" w:rsidP="00146618">
      <w:pPr>
        <w:spacing w:after="120" w:line="240" w:lineRule="auto"/>
        <w:jc w:val="both"/>
        <w:rPr>
          <w:rFonts w:asciiTheme="minorHAnsi" w:hAnsiTheme="minorHAnsi"/>
          <w:lang w:val="en-GB"/>
        </w:rPr>
      </w:pPr>
      <w:r w:rsidRPr="009B38F5">
        <w:rPr>
          <w:rFonts w:asciiTheme="minorHAnsi" w:hAnsiTheme="minorHAnsi" w:cs="Arial"/>
          <w:b/>
          <w:lang w:val="en-GB"/>
        </w:rPr>
        <w:t>Mr. Volodymyr Patis</w:t>
      </w:r>
      <w:r>
        <w:rPr>
          <w:rFonts w:asciiTheme="minorHAnsi" w:hAnsiTheme="minorHAnsi" w:cs="Arial"/>
          <w:b/>
          <w:lang w:val="en-GB"/>
        </w:rPr>
        <w:t xml:space="preserve"> </w:t>
      </w:r>
      <w:r>
        <w:rPr>
          <w:rFonts w:asciiTheme="minorHAnsi" w:hAnsiTheme="minorHAnsi" w:cs="Arial"/>
          <w:lang w:val="en-GB"/>
        </w:rPr>
        <w:t xml:space="preserve">presented organizational </w:t>
      </w:r>
      <w:r w:rsidR="004E0302">
        <w:rPr>
          <w:rFonts w:asciiTheme="minorHAnsi" w:hAnsiTheme="minorHAnsi" w:cs="Arial"/>
          <w:lang w:val="en-GB"/>
        </w:rPr>
        <w:t xml:space="preserve">transformations that UAFM had undergone and </w:t>
      </w:r>
      <w:r w:rsidR="00243E51">
        <w:rPr>
          <w:rFonts w:asciiTheme="minorHAnsi" w:hAnsiTheme="minorHAnsi" w:cs="Arial"/>
          <w:lang w:val="en-GB"/>
        </w:rPr>
        <w:t>their accomplishments</w:t>
      </w:r>
      <w:r w:rsidR="004E0302">
        <w:rPr>
          <w:rFonts w:asciiTheme="minorHAnsi" w:hAnsiTheme="minorHAnsi" w:cs="Arial"/>
          <w:lang w:val="en-GB"/>
        </w:rPr>
        <w:t xml:space="preserve"> </w:t>
      </w:r>
      <w:r w:rsidR="0010359D">
        <w:rPr>
          <w:rFonts w:asciiTheme="minorHAnsi" w:hAnsiTheme="minorHAnsi" w:cs="Arial"/>
          <w:lang w:val="en-GB"/>
        </w:rPr>
        <w:t xml:space="preserve">attributable </w:t>
      </w:r>
      <w:r w:rsidR="004E0302">
        <w:rPr>
          <w:rFonts w:asciiTheme="minorHAnsi" w:hAnsiTheme="minorHAnsi" w:cs="Arial"/>
          <w:lang w:val="en-GB"/>
        </w:rPr>
        <w:t xml:space="preserve">to the Project’s interventions. Among other achievements, he emphasized new </w:t>
      </w:r>
      <w:r w:rsidR="004E0302">
        <w:t>business school for furniture manufacturers</w:t>
      </w:r>
      <w:r w:rsidR="00243E51">
        <w:t xml:space="preserve"> and their first participation in the trade mission. He recommended for future to conduct due diligence of associations</w:t>
      </w:r>
      <w:r w:rsidR="0010359D">
        <w:t xml:space="preserve"> in addition to</w:t>
      </w:r>
      <w:r w:rsidR="00243E51">
        <w:t xml:space="preserve"> </w:t>
      </w:r>
      <w:r w:rsidR="0010359D">
        <w:t xml:space="preserve">the </w:t>
      </w:r>
      <w:r w:rsidR="00243E51">
        <w:t xml:space="preserve">capacity assessment, since some problems may not be </w:t>
      </w:r>
      <w:r w:rsidR="007D2914">
        <w:t xml:space="preserve">visible </w:t>
      </w:r>
      <w:r w:rsidR="00243E51">
        <w:t xml:space="preserve">on the surface, e.g. as in their association when they </w:t>
      </w:r>
      <w:r w:rsidR="007D2914">
        <w:t>used to admit</w:t>
      </w:r>
      <w:r w:rsidR="00243E51" w:rsidRPr="00243E51">
        <w:rPr>
          <w:rFonts w:asciiTheme="minorHAnsi" w:hAnsiTheme="minorHAnsi"/>
          <w:lang w:val="en-GB"/>
        </w:rPr>
        <w:t xml:space="preserve"> new members with</w:t>
      </w:r>
      <w:r w:rsidR="007D2914">
        <w:rPr>
          <w:rFonts w:asciiTheme="minorHAnsi" w:hAnsiTheme="minorHAnsi"/>
          <w:lang w:val="en-GB"/>
        </w:rPr>
        <w:t>out adhering to procedures</w:t>
      </w:r>
      <w:r w:rsidR="00243E51">
        <w:rPr>
          <w:rFonts w:asciiTheme="minorHAnsi" w:hAnsiTheme="minorHAnsi"/>
          <w:lang w:val="en-GB"/>
        </w:rPr>
        <w:t xml:space="preserve">. </w:t>
      </w:r>
      <w:r w:rsidR="00243E51" w:rsidRPr="009845EE">
        <w:rPr>
          <w:rFonts w:asciiTheme="minorHAnsi" w:hAnsiTheme="minorHAnsi"/>
          <w:b/>
          <w:lang w:val="en-GB"/>
        </w:rPr>
        <w:t>Mr. Patis</w:t>
      </w:r>
      <w:r w:rsidR="00243E51">
        <w:rPr>
          <w:rFonts w:asciiTheme="minorHAnsi" w:hAnsiTheme="minorHAnsi"/>
          <w:lang w:val="en-GB"/>
        </w:rPr>
        <w:t xml:space="preserve"> also stressed the importance to educate </w:t>
      </w:r>
      <w:r w:rsidR="001B35EC">
        <w:rPr>
          <w:rFonts w:asciiTheme="minorHAnsi" w:hAnsiTheme="minorHAnsi"/>
          <w:lang w:val="en-GB"/>
        </w:rPr>
        <w:t xml:space="preserve">BMO leaders about </w:t>
      </w:r>
      <w:r w:rsidR="00243E51">
        <w:rPr>
          <w:rFonts w:asciiTheme="minorHAnsi" w:hAnsiTheme="minorHAnsi"/>
          <w:lang w:val="en-GB"/>
        </w:rPr>
        <w:t>democr</w:t>
      </w:r>
      <w:r w:rsidR="001B35EC">
        <w:rPr>
          <w:rFonts w:asciiTheme="minorHAnsi" w:hAnsiTheme="minorHAnsi"/>
          <w:lang w:val="en-GB"/>
        </w:rPr>
        <w:t xml:space="preserve">atic procedures and </w:t>
      </w:r>
      <w:r w:rsidR="007D2914">
        <w:rPr>
          <w:rFonts w:asciiTheme="minorHAnsi" w:hAnsiTheme="minorHAnsi"/>
          <w:lang w:val="en-GB"/>
        </w:rPr>
        <w:t>introduction</w:t>
      </w:r>
      <w:r w:rsidR="001B35EC">
        <w:rPr>
          <w:rFonts w:asciiTheme="minorHAnsi" w:hAnsiTheme="minorHAnsi"/>
          <w:lang w:val="en-GB"/>
        </w:rPr>
        <w:t xml:space="preserve"> of those in BMOs, because it </w:t>
      </w:r>
      <w:r w:rsidR="007D2914">
        <w:rPr>
          <w:rFonts w:asciiTheme="minorHAnsi" w:hAnsiTheme="minorHAnsi"/>
          <w:lang w:val="en-GB"/>
        </w:rPr>
        <w:t xml:space="preserve">would </w:t>
      </w:r>
      <w:r w:rsidR="001B35EC">
        <w:rPr>
          <w:rFonts w:asciiTheme="minorHAnsi" w:hAnsiTheme="minorHAnsi"/>
          <w:lang w:val="en-GB"/>
        </w:rPr>
        <w:t xml:space="preserve">raise trust in association among potential members and attract SMEs to join. </w:t>
      </w:r>
      <w:r w:rsidR="00115401">
        <w:rPr>
          <w:rFonts w:asciiTheme="minorHAnsi" w:hAnsiTheme="minorHAnsi"/>
          <w:lang w:val="en-GB"/>
        </w:rPr>
        <w:t xml:space="preserve">He added that </w:t>
      </w:r>
      <w:r w:rsidR="00115401">
        <w:t xml:space="preserve">nowadays most business people </w:t>
      </w:r>
      <w:r w:rsidR="002969AE">
        <w:t>would</w:t>
      </w:r>
      <w:r w:rsidR="00115401">
        <w:t xml:space="preserve"> not understand </w:t>
      </w:r>
      <w:r w:rsidR="002A472B">
        <w:t>the meaning of</w:t>
      </w:r>
      <w:r w:rsidR="00115401">
        <w:t xml:space="preserve"> </w:t>
      </w:r>
      <w:r w:rsidR="002A472B">
        <w:t>‘</w:t>
      </w:r>
      <w:r w:rsidR="00115401">
        <w:t>cluster</w:t>
      </w:r>
      <w:r w:rsidR="002A472B">
        <w:t>’</w:t>
      </w:r>
      <w:r w:rsidR="00115401">
        <w:t xml:space="preserve"> and why it could be profitable for the company, so</w:t>
      </w:r>
      <w:r w:rsidR="00115401">
        <w:rPr>
          <w:rFonts w:asciiTheme="minorHAnsi" w:hAnsiTheme="minorHAnsi"/>
          <w:lang w:val="en-GB"/>
        </w:rPr>
        <w:t xml:space="preserve"> they would need more knowledge on </w:t>
      </w:r>
      <w:r w:rsidR="00115401">
        <w:t xml:space="preserve">creating clusters and methodology on how to scale those </w:t>
      </w:r>
      <w:r w:rsidR="007D2914">
        <w:t xml:space="preserve">up </w:t>
      </w:r>
      <w:r w:rsidR="00115401">
        <w:t xml:space="preserve">to the whole industry. </w:t>
      </w:r>
      <w:r w:rsidR="009065A0">
        <w:t xml:space="preserve">Besides, </w:t>
      </w:r>
      <w:r w:rsidR="00115401">
        <w:t xml:space="preserve">Mr. Patis </w:t>
      </w:r>
      <w:r w:rsidR="009065A0">
        <w:t xml:space="preserve">mentioned that education and peer-exchange on how to create joint trade missions </w:t>
      </w:r>
      <w:r w:rsidR="007D2914">
        <w:t>was</w:t>
      </w:r>
      <w:r w:rsidR="009065A0">
        <w:t xml:space="preserve"> crucial for their further grow. </w:t>
      </w:r>
    </w:p>
    <w:p w:rsidR="00636A2D" w:rsidRDefault="00007CB1" w:rsidP="00146618">
      <w:pPr>
        <w:spacing w:after="120" w:line="240" w:lineRule="auto"/>
        <w:jc w:val="both"/>
        <w:rPr>
          <w:rFonts w:asciiTheme="minorHAnsi" w:hAnsiTheme="minorHAnsi"/>
          <w:lang w:val="en-GB"/>
        </w:rPr>
      </w:pPr>
      <w:r w:rsidRPr="009B38F5">
        <w:rPr>
          <w:rFonts w:asciiTheme="minorHAnsi" w:hAnsiTheme="minorHAnsi"/>
          <w:b/>
          <w:i/>
          <w:lang w:val="en-GB"/>
        </w:rPr>
        <w:t>Mr. Viktor Shutkevych</w:t>
      </w:r>
      <w:r w:rsidRPr="009B38F5">
        <w:rPr>
          <w:rFonts w:asciiTheme="minorHAnsi" w:hAnsiTheme="minorHAnsi"/>
          <w:b/>
          <w:lang w:val="en-GB"/>
        </w:rPr>
        <w:t xml:space="preserve"> </w:t>
      </w:r>
      <w:r w:rsidRPr="009B38F5">
        <w:rPr>
          <w:rFonts w:asciiTheme="minorHAnsi" w:hAnsiTheme="minorHAnsi"/>
          <w:lang w:val="en-GB"/>
        </w:rPr>
        <w:t xml:space="preserve">mentioned that </w:t>
      </w:r>
      <w:r w:rsidR="00963513" w:rsidRPr="009B38F5">
        <w:rPr>
          <w:rFonts w:asciiTheme="minorHAnsi" w:hAnsiTheme="minorHAnsi"/>
          <w:lang w:val="en-GB"/>
        </w:rPr>
        <w:t>SCO</w:t>
      </w:r>
      <w:r w:rsidR="00AF4833" w:rsidRPr="009B38F5">
        <w:rPr>
          <w:rFonts w:asciiTheme="minorHAnsi" w:hAnsiTheme="minorHAnsi"/>
          <w:lang w:val="en-GB"/>
        </w:rPr>
        <w:t xml:space="preserve"> appreciate</w:t>
      </w:r>
      <w:r w:rsidR="00963513" w:rsidRPr="009B38F5">
        <w:rPr>
          <w:rFonts w:asciiTheme="minorHAnsi" w:hAnsiTheme="minorHAnsi"/>
          <w:lang w:val="en-GB"/>
        </w:rPr>
        <w:t>d</w:t>
      </w:r>
      <w:r w:rsidR="00AF4833" w:rsidRPr="009B38F5">
        <w:rPr>
          <w:rFonts w:asciiTheme="minorHAnsi" w:hAnsiTheme="minorHAnsi"/>
          <w:lang w:val="en-GB"/>
        </w:rPr>
        <w:t xml:space="preserve"> the opportunity</w:t>
      </w:r>
      <w:r w:rsidR="00EF42D8" w:rsidRPr="009B38F5">
        <w:rPr>
          <w:rFonts w:asciiTheme="minorHAnsi" w:hAnsiTheme="minorHAnsi"/>
          <w:lang w:val="en-GB"/>
        </w:rPr>
        <w:t xml:space="preserve"> to learn</w:t>
      </w:r>
      <w:r w:rsidR="00AF4833" w:rsidRPr="009B38F5">
        <w:rPr>
          <w:rFonts w:asciiTheme="minorHAnsi" w:hAnsiTheme="minorHAnsi"/>
          <w:lang w:val="en-GB"/>
        </w:rPr>
        <w:t xml:space="preserve"> </w:t>
      </w:r>
      <w:r w:rsidR="00963513" w:rsidRPr="009B38F5">
        <w:rPr>
          <w:rFonts w:asciiTheme="minorHAnsi" w:hAnsiTheme="minorHAnsi"/>
          <w:lang w:val="en-GB"/>
        </w:rPr>
        <w:t>the progress and outcomes of the project’s work</w:t>
      </w:r>
      <w:r w:rsidR="00815F6C" w:rsidRPr="009B38F5">
        <w:rPr>
          <w:rFonts w:asciiTheme="minorHAnsi" w:hAnsiTheme="minorHAnsi"/>
          <w:lang w:val="en-GB"/>
        </w:rPr>
        <w:t xml:space="preserve"> </w:t>
      </w:r>
      <w:r w:rsidR="00EF42D8" w:rsidRPr="009B38F5">
        <w:rPr>
          <w:rFonts w:asciiTheme="minorHAnsi" w:hAnsiTheme="minorHAnsi"/>
          <w:lang w:val="en-GB"/>
        </w:rPr>
        <w:t xml:space="preserve">directly </w:t>
      </w:r>
      <w:r w:rsidR="00815F6C" w:rsidRPr="009B38F5">
        <w:rPr>
          <w:rFonts w:asciiTheme="minorHAnsi" w:hAnsiTheme="minorHAnsi"/>
          <w:lang w:val="en-GB"/>
        </w:rPr>
        <w:t xml:space="preserve">from </w:t>
      </w:r>
      <w:r w:rsidR="00AF4833" w:rsidRPr="009B38F5">
        <w:rPr>
          <w:rFonts w:asciiTheme="minorHAnsi" w:hAnsiTheme="minorHAnsi"/>
          <w:lang w:val="en-GB"/>
        </w:rPr>
        <w:t>the</w:t>
      </w:r>
      <w:r w:rsidR="003B4E09" w:rsidRPr="009B38F5">
        <w:rPr>
          <w:rFonts w:asciiTheme="minorHAnsi" w:hAnsiTheme="minorHAnsi"/>
          <w:lang w:val="en-GB"/>
        </w:rPr>
        <w:t xml:space="preserve"> representatives of the BMOs</w:t>
      </w:r>
      <w:r w:rsidR="00B101CC" w:rsidRPr="009B38F5">
        <w:rPr>
          <w:rFonts w:asciiTheme="minorHAnsi" w:hAnsiTheme="minorHAnsi"/>
          <w:lang w:val="en-GB"/>
        </w:rPr>
        <w:t xml:space="preserve"> at this</w:t>
      </w:r>
      <w:r w:rsidR="003B4E09" w:rsidRPr="009B38F5">
        <w:rPr>
          <w:rFonts w:asciiTheme="minorHAnsi" w:hAnsiTheme="minorHAnsi"/>
          <w:lang w:val="en-GB"/>
        </w:rPr>
        <w:t xml:space="preserve"> meeting of the Board</w:t>
      </w:r>
      <w:r w:rsidR="00636A2D">
        <w:rPr>
          <w:rFonts w:asciiTheme="minorHAnsi" w:hAnsiTheme="minorHAnsi"/>
          <w:lang w:val="en-GB"/>
        </w:rPr>
        <w:t xml:space="preserve"> in addition to the findings of final evaluation of the project</w:t>
      </w:r>
      <w:r w:rsidR="00963513" w:rsidRPr="009B38F5">
        <w:rPr>
          <w:rFonts w:asciiTheme="minorHAnsi" w:hAnsiTheme="minorHAnsi"/>
          <w:lang w:val="en-GB"/>
        </w:rPr>
        <w:t xml:space="preserve">. </w:t>
      </w:r>
      <w:r w:rsidR="00636A2D">
        <w:rPr>
          <w:rFonts w:asciiTheme="minorHAnsi" w:hAnsiTheme="minorHAnsi"/>
          <w:lang w:val="en-GB"/>
        </w:rPr>
        <w:t xml:space="preserve">He mentioned that adoption of the SME Development Strategy was a timely move as it provided clarity </w:t>
      </w:r>
      <w:r w:rsidR="0019362A">
        <w:rPr>
          <w:rFonts w:asciiTheme="minorHAnsi" w:hAnsiTheme="minorHAnsi"/>
          <w:lang w:val="en-GB"/>
        </w:rPr>
        <w:t>to how the Project met</w:t>
      </w:r>
      <w:r w:rsidR="00636A2D">
        <w:rPr>
          <w:rFonts w:asciiTheme="minorHAnsi" w:hAnsiTheme="minorHAnsi"/>
          <w:lang w:val="en-GB"/>
        </w:rPr>
        <w:t xml:space="preserve"> the national priorities. </w:t>
      </w:r>
    </w:p>
    <w:p w:rsidR="00007CB1" w:rsidRDefault="00B15247" w:rsidP="00146618">
      <w:pPr>
        <w:spacing w:after="120" w:line="240" w:lineRule="auto"/>
        <w:jc w:val="both"/>
        <w:rPr>
          <w:rFonts w:asciiTheme="minorHAnsi" w:hAnsiTheme="minorHAnsi"/>
          <w:lang w:val="en-GB"/>
        </w:rPr>
      </w:pPr>
      <w:r>
        <w:rPr>
          <w:rFonts w:asciiTheme="minorHAnsi" w:hAnsiTheme="minorHAnsi"/>
          <w:lang w:val="en-GB"/>
        </w:rPr>
        <w:t>He</w:t>
      </w:r>
      <w:r w:rsidR="002A472B">
        <w:rPr>
          <w:rFonts w:asciiTheme="minorHAnsi" w:hAnsiTheme="minorHAnsi"/>
          <w:lang w:val="en-GB"/>
        </w:rPr>
        <w:t xml:space="preserve"> also </w:t>
      </w:r>
      <w:r w:rsidR="000B6EE1">
        <w:rPr>
          <w:rFonts w:asciiTheme="minorHAnsi" w:hAnsiTheme="minorHAnsi"/>
          <w:lang w:val="en-GB"/>
        </w:rPr>
        <w:t>thanked the participants for submitting the applications for the</w:t>
      </w:r>
      <w:r w:rsidR="002A472B">
        <w:rPr>
          <w:rFonts w:asciiTheme="minorHAnsi" w:hAnsiTheme="minorHAnsi"/>
          <w:lang w:val="en-GB"/>
        </w:rPr>
        <w:t xml:space="preserve"> small project</w:t>
      </w:r>
      <w:r>
        <w:rPr>
          <w:rFonts w:asciiTheme="minorHAnsi" w:hAnsiTheme="minorHAnsi"/>
          <w:lang w:val="en-GB"/>
        </w:rPr>
        <w:t>s</w:t>
      </w:r>
      <w:r w:rsidR="002A472B">
        <w:rPr>
          <w:rFonts w:asciiTheme="minorHAnsi" w:hAnsiTheme="minorHAnsi"/>
          <w:lang w:val="en-GB"/>
        </w:rPr>
        <w:t xml:space="preserve"> initiative</w:t>
      </w:r>
      <w:r w:rsidR="002E3CF9">
        <w:rPr>
          <w:rFonts w:asciiTheme="minorHAnsi" w:hAnsiTheme="minorHAnsi"/>
          <w:lang w:val="en-GB"/>
        </w:rPr>
        <w:t xml:space="preserve">, announced by SCO for 7 partner BMOs, and </w:t>
      </w:r>
      <w:r w:rsidR="0019362A">
        <w:rPr>
          <w:rFonts w:asciiTheme="minorHAnsi" w:hAnsiTheme="minorHAnsi"/>
          <w:lang w:val="en-GB"/>
        </w:rPr>
        <w:t xml:space="preserve">indicated </w:t>
      </w:r>
      <w:r w:rsidR="002E3CF9">
        <w:rPr>
          <w:rFonts w:asciiTheme="minorHAnsi" w:hAnsiTheme="minorHAnsi"/>
          <w:lang w:val="en-GB"/>
        </w:rPr>
        <w:t>that the applications were being reviewed to identify the winning proposal.</w:t>
      </w:r>
    </w:p>
    <w:p w:rsidR="009065A0" w:rsidRDefault="009065A0" w:rsidP="00146618">
      <w:pPr>
        <w:spacing w:after="120" w:line="240" w:lineRule="auto"/>
        <w:jc w:val="both"/>
        <w:rPr>
          <w:rFonts w:asciiTheme="minorHAnsi" w:hAnsiTheme="minorHAnsi"/>
          <w:lang w:val="en-GB"/>
        </w:rPr>
      </w:pPr>
      <w:r w:rsidRPr="009B38F5">
        <w:rPr>
          <w:rFonts w:asciiTheme="minorHAnsi" w:hAnsiTheme="minorHAnsi"/>
          <w:b/>
          <w:i/>
          <w:lang w:val="en-GB"/>
        </w:rPr>
        <w:t>Mr. Holger Tausch</w:t>
      </w:r>
      <w:r w:rsidRPr="009B38F5">
        <w:rPr>
          <w:rFonts w:asciiTheme="minorHAnsi" w:hAnsiTheme="minorHAnsi"/>
          <w:lang w:val="en-GB"/>
        </w:rPr>
        <w:t xml:space="preserve"> thanked the Project and BMOs for reporting the results back to the SECO, as well as appraised the accomp</w:t>
      </w:r>
      <w:r w:rsidRPr="0019362A">
        <w:rPr>
          <w:rFonts w:asciiTheme="minorHAnsi" w:hAnsiTheme="minorHAnsi"/>
          <w:lang w:val="en-GB"/>
        </w:rPr>
        <w:t xml:space="preserve">lishments and holistic approach of the project. </w:t>
      </w:r>
      <w:r w:rsidR="00755026" w:rsidRPr="0019362A">
        <w:rPr>
          <w:rFonts w:asciiTheme="minorHAnsi" w:hAnsiTheme="minorHAnsi"/>
          <w:lang w:val="en-GB"/>
        </w:rPr>
        <w:t xml:space="preserve">He mentioned </w:t>
      </w:r>
      <w:r w:rsidR="00FA6AAF" w:rsidRPr="0019362A">
        <w:rPr>
          <w:rFonts w:asciiTheme="minorHAnsi" w:hAnsiTheme="minorHAnsi"/>
          <w:lang w:val="en-GB"/>
        </w:rPr>
        <w:t xml:space="preserve">that such </w:t>
      </w:r>
      <w:r w:rsidR="0019362A" w:rsidRPr="0019362A">
        <w:rPr>
          <w:rFonts w:asciiTheme="minorHAnsi" w:hAnsiTheme="minorHAnsi"/>
          <w:lang w:val="en-GB"/>
        </w:rPr>
        <w:t xml:space="preserve">a </w:t>
      </w:r>
      <w:r w:rsidR="00FA6AAF" w:rsidRPr="0019362A">
        <w:rPr>
          <w:rFonts w:asciiTheme="minorHAnsi" w:hAnsiTheme="minorHAnsi"/>
          <w:lang w:val="en-GB"/>
        </w:rPr>
        <w:t>proj</w:t>
      </w:r>
      <w:r w:rsidR="0019362A" w:rsidRPr="0019362A">
        <w:rPr>
          <w:rFonts w:asciiTheme="minorHAnsi" w:hAnsiTheme="minorHAnsi"/>
          <w:lang w:val="en-GB"/>
        </w:rPr>
        <w:t>ect addressing different associations with different models,</w:t>
      </w:r>
      <w:r w:rsidR="00755026" w:rsidRPr="0019362A">
        <w:rPr>
          <w:rFonts w:asciiTheme="minorHAnsi" w:hAnsiTheme="minorHAnsi"/>
          <w:lang w:val="en-GB"/>
        </w:rPr>
        <w:t xml:space="preserve"> need</w:t>
      </w:r>
      <w:r w:rsidR="0019362A" w:rsidRPr="0019362A">
        <w:rPr>
          <w:rFonts w:asciiTheme="minorHAnsi" w:hAnsiTheme="minorHAnsi"/>
          <w:lang w:val="en-GB"/>
        </w:rPr>
        <w:t>s</w:t>
      </w:r>
      <w:r w:rsidR="00755026" w:rsidRPr="0019362A">
        <w:rPr>
          <w:rFonts w:asciiTheme="minorHAnsi" w:hAnsiTheme="minorHAnsi"/>
          <w:lang w:val="en-GB"/>
        </w:rPr>
        <w:t xml:space="preserve"> a lot of time to move, </w:t>
      </w:r>
      <w:r w:rsidR="0019362A" w:rsidRPr="0019362A">
        <w:rPr>
          <w:rFonts w:asciiTheme="minorHAnsi" w:hAnsiTheme="minorHAnsi"/>
          <w:lang w:val="en-GB"/>
        </w:rPr>
        <w:t>to</w:t>
      </w:r>
      <w:r w:rsidR="00755026" w:rsidRPr="0019362A">
        <w:rPr>
          <w:rFonts w:asciiTheme="minorHAnsi" w:hAnsiTheme="minorHAnsi"/>
          <w:lang w:val="en-GB"/>
        </w:rPr>
        <w:t xml:space="preserve"> </w:t>
      </w:r>
      <w:r w:rsidR="00755026" w:rsidRPr="0019362A">
        <w:t>moderniz</w:t>
      </w:r>
      <w:r w:rsidR="0019362A" w:rsidRPr="0019362A">
        <w:t xml:space="preserve">e the </w:t>
      </w:r>
      <w:r w:rsidR="00755026" w:rsidRPr="0019362A">
        <w:t>economy and</w:t>
      </w:r>
      <w:r w:rsidR="00FA6AAF" w:rsidRPr="0019362A">
        <w:t xml:space="preserve"> outlook</w:t>
      </w:r>
      <w:r w:rsidR="00755026" w:rsidRPr="0019362A">
        <w:t>.</w:t>
      </w:r>
      <w:r w:rsidR="00755026">
        <w:t xml:space="preserve"> Mr. Taush also stressed the importance of collaboration with the MEDT</w:t>
      </w:r>
      <w:r w:rsidR="00DE3245">
        <w:t xml:space="preserve"> and the need to collaborate better to advance the national level advocacy in addition to what the partner associations have already achieved. </w:t>
      </w:r>
      <w:bookmarkStart w:id="2" w:name="_GoBack"/>
      <w:bookmarkEnd w:id="2"/>
      <w:r w:rsidR="00755026">
        <w:t xml:space="preserve">In addition, he mentioned </w:t>
      </w:r>
      <w:r w:rsidR="00673647">
        <w:t>the intention of</w:t>
      </w:r>
      <w:r w:rsidR="00755026">
        <w:t xml:space="preserve"> </w:t>
      </w:r>
      <w:r w:rsidR="00755026" w:rsidRPr="00755026">
        <w:t>Swiss Cooperation Office in Ukraine</w:t>
      </w:r>
      <w:r w:rsidR="00755026">
        <w:t xml:space="preserve"> to make the II phase of the project happening. </w:t>
      </w:r>
    </w:p>
    <w:p w:rsidR="009065A0" w:rsidRDefault="009065A0" w:rsidP="009065A0">
      <w:pPr>
        <w:spacing w:after="0" w:line="240" w:lineRule="auto"/>
        <w:jc w:val="both"/>
        <w:rPr>
          <w:rFonts w:asciiTheme="minorHAnsi" w:hAnsiTheme="minorHAnsi"/>
          <w:lang w:val="en-GB"/>
        </w:rPr>
      </w:pPr>
    </w:p>
    <w:p w:rsidR="005C4BA5" w:rsidRPr="009B38F5" w:rsidRDefault="00144D0D" w:rsidP="009B38F5">
      <w:pPr>
        <w:spacing w:after="0" w:line="240" w:lineRule="auto"/>
        <w:rPr>
          <w:rFonts w:asciiTheme="minorHAnsi" w:hAnsiTheme="minorHAnsi" w:cs="Arial"/>
          <w:b/>
          <w:bCs/>
          <w:color w:val="365F91" w:themeColor="accent1" w:themeShade="BF"/>
          <w:shd w:val="clear" w:color="auto" w:fill="FFFFFF"/>
          <w:lang w:val="en-GB"/>
        </w:rPr>
      </w:pPr>
      <w:r w:rsidRPr="009B38F5">
        <w:rPr>
          <w:rFonts w:asciiTheme="minorHAnsi" w:hAnsiTheme="minorHAnsi" w:cs="Arial"/>
          <w:b/>
          <w:bCs/>
          <w:color w:val="365F91" w:themeColor="accent1" w:themeShade="BF"/>
          <w:shd w:val="clear" w:color="auto" w:fill="FFFFFF"/>
          <w:lang w:val="en-GB"/>
        </w:rPr>
        <w:t>3</w:t>
      </w:r>
      <w:r w:rsidR="005C4BA5" w:rsidRPr="009B38F5">
        <w:rPr>
          <w:rFonts w:asciiTheme="minorHAnsi" w:hAnsiTheme="minorHAnsi" w:cs="Arial"/>
          <w:b/>
          <w:bCs/>
          <w:color w:val="365F91" w:themeColor="accent1" w:themeShade="BF"/>
          <w:shd w:val="clear" w:color="auto" w:fill="FFFFFF"/>
          <w:lang w:val="en-GB"/>
        </w:rPr>
        <w:t>. Closing Remarks</w:t>
      </w:r>
    </w:p>
    <w:p w:rsidR="005C4BA5" w:rsidRPr="009B38F5" w:rsidRDefault="005C4BA5" w:rsidP="009B38F5">
      <w:pPr>
        <w:spacing w:after="0" w:line="240" w:lineRule="auto"/>
        <w:jc w:val="both"/>
        <w:rPr>
          <w:rFonts w:asciiTheme="minorHAnsi" w:hAnsiTheme="minorHAnsi" w:cs="Arial"/>
          <w:b/>
          <w:bCs/>
          <w:lang w:val="en-GB"/>
        </w:rPr>
      </w:pPr>
    </w:p>
    <w:p w:rsidR="00EF33D0" w:rsidRPr="009B38F5" w:rsidRDefault="00CC4F3B" w:rsidP="009B38F5">
      <w:pPr>
        <w:spacing w:after="0" w:line="240" w:lineRule="auto"/>
        <w:jc w:val="both"/>
        <w:rPr>
          <w:rFonts w:asciiTheme="minorHAnsi" w:hAnsiTheme="minorHAnsi"/>
          <w:lang w:val="en-GB"/>
        </w:rPr>
      </w:pPr>
      <w:r w:rsidRPr="009B38F5">
        <w:rPr>
          <w:rFonts w:asciiTheme="minorHAnsi" w:hAnsiTheme="minorHAnsi"/>
          <w:b/>
          <w:i/>
          <w:lang w:val="en-GB"/>
        </w:rPr>
        <w:t xml:space="preserve">Ms. </w:t>
      </w:r>
      <w:bookmarkStart w:id="3" w:name="_Hlk499556572"/>
      <w:r w:rsidR="009C6F44" w:rsidRPr="009B38F5">
        <w:rPr>
          <w:rFonts w:asciiTheme="minorHAnsi" w:hAnsiTheme="minorHAnsi"/>
          <w:b/>
          <w:i/>
          <w:lang w:val="en-GB"/>
        </w:rPr>
        <w:t>Blerta Cela</w:t>
      </w:r>
      <w:r w:rsidR="00CA7196" w:rsidRPr="009B38F5">
        <w:rPr>
          <w:rFonts w:asciiTheme="minorHAnsi" w:hAnsiTheme="minorHAnsi"/>
          <w:lang w:val="en-GB"/>
        </w:rPr>
        <w:t xml:space="preserve"> </w:t>
      </w:r>
      <w:bookmarkEnd w:id="3"/>
      <w:r w:rsidR="005D4483" w:rsidRPr="009B38F5">
        <w:rPr>
          <w:rFonts w:asciiTheme="minorHAnsi" w:hAnsiTheme="minorHAnsi"/>
          <w:lang w:val="en-GB"/>
        </w:rPr>
        <w:t>summarised the discussion</w:t>
      </w:r>
      <w:r w:rsidR="00B50DC6">
        <w:rPr>
          <w:rFonts w:asciiTheme="minorHAnsi" w:hAnsiTheme="minorHAnsi"/>
          <w:lang w:val="en-GB"/>
        </w:rPr>
        <w:t>,</w:t>
      </w:r>
      <w:r w:rsidR="005C4BA5" w:rsidRPr="009B38F5">
        <w:rPr>
          <w:rFonts w:asciiTheme="minorHAnsi" w:hAnsiTheme="minorHAnsi"/>
          <w:lang w:val="en-GB"/>
        </w:rPr>
        <w:t xml:space="preserve"> </w:t>
      </w:r>
      <w:r w:rsidR="00ED1AD7" w:rsidRPr="009B38F5">
        <w:rPr>
          <w:rFonts w:asciiTheme="minorHAnsi" w:hAnsiTheme="minorHAnsi"/>
          <w:lang w:val="en-GB"/>
        </w:rPr>
        <w:t>thanked everyone for participation</w:t>
      </w:r>
      <w:r w:rsidR="00B15247">
        <w:rPr>
          <w:rFonts w:asciiTheme="minorHAnsi" w:hAnsiTheme="minorHAnsi"/>
          <w:lang w:val="en-GB"/>
        </w:rPr>
        <w:t>,</w:t>
      </w:r>
      <w:r w:rsidR="00ED1AD7" w:rsidRPr="009B38F5">
        <w:rPr>
          <w:rFonts w:asciiTheme="minorHAnsi" w:hAnsiTheme="minorHAnsi"/>
          <w:lang w:val="en-GB"/>
        </w:rPr>
        <w:t xml:space="preserve"> </w:t>
      </w:r>
      <w:r w:rsidR="00B50DC6">
        <w:rPr>
          <w:rFonts w:asciiTheme="minorHAnsi" w:hAnsiTheme="minorHAnsi"/>
          <w:lang w:val="en-GB"/>
        </w:rPr>
        <w:t xml:space="preserve">shared expectation for joint work on the development of </w:t>
      </w:r>
      <w:r w:rsidR="00B50DC6">
        <w:t>the very robust second phase of the project</w:t>
      </w:r>
      <w:r w:rsidR="005F2BE0">
        <w:rPr>
          <w:rFonts w:asciiTheme="minorHAnsi" w:hAnsiTheme="minorHAnsi"/>
          <w:b/>
          <w:i/>
          <w:lang w:val="en-GB"/>
        </w:rPr>
        <w:t>,</w:t>
      </w:r>
      <w:r w:rsidR="005F2BE0" w:rsidRPr="009845EE">
        <w:rPr>
          <w:rFonts w:asciiTheme="minorHAnsi" w:hAnsiTheme="minorHAnsi"/>
          <w:b/>
          <w:lang w:val="en-GB"/>
        </w:rPr>
        <w:t xml:space="preserve"> </w:t>
      </w:r>
      <w:r w:rsidR="005F2BE0" w:rsidRPr="00146618">
        <w:rPr>
          <w:rFonts w:asciiTheme="minorHAnsi" w:hAnsiTheme="minorHAnsi"/>
          <w:lang w:val="en-GB"/>
        </w:rPr>
        <w:t>and adjourned the meeting</w:t>
      </w:r>
      <w:r w:rsidR="00146618" w:rsidRPr="00146618">
        <w:rPr>
          <w:rFonts w:asciiTheme="minorHAnsi" w:hAnsiTheme="minorHAnsi"/>
          <w:lang w:val="en-GB"/>
        </w:rPr>
        <w:t>.</w:t>
      </w:r>
    </w:p>
    <w:p w:rsidR="005C4BA5" w:rsidRPr="009B38F5" w:rsidRDefault="005C4BA5" w:rsidP="009B38F5">
      <w:pPr>
        <w:spacing w:after="0" w:line="240" w:lineRule="auto"/>
        <w:contextualSpacing/>
        <w:jc w:val="both"/>
        <w:rPr>
          <w:rFonts w:asciiTheme="minorHAnsi" w:hAnsiTheme="minorHAnsi"/>
          <w:lang w:val="en-GB"/>
        </w:rPr>
      </w:pPr>
    </w:p>
    <w:p w:rsidR="005C4BA5" w:rsidRPr="009B38F5" w:rsidRDefault="009273E9" w:rsidP="009B38F5">
      <w:pPr>
        <w:spacing w:after="0" w:line="240" w:lineRule="auto"/>
        <w:rPr>
          <w:rFonts w:asciiTheme="minorHAnsi" w:hAnsiTheme="minorHAnsi" w:cs="Arial"/>
          <w:b/>
          <w:bCs/>
          <w:color w:val="365F91" w:themeColor="accent1" w:themeShade="BF"/>
          <w:shd w:val="clear" w:color="auto" w:fill="FFFFFF"/>
          <w:lang w:val="en-GB"/>
        </w:rPr>
      </w:pPr>
      <w:r w:rsidRPr="009B38F5">
        <w:rPr>
          <w:rFonts w:asciiTheme="minorHAnsi" w:hAnsiTheme="minorHAnsi" w:cs="Arial"/>
          <w:b/>
          <w:bCs/>
          <w:color w:val="365F91" w:themeColor="accent1" w:themeShade="BF"/>
          <w:shd w:val="clear" w:color="auto" w:fill="FFFFFF"/>
          <w:lang w:val="en-GB"/>
        </w:rPr>
        <w:t>4</w:t>
      </w:r>
      <w:r w:rsidR="0016046D" w:rsidRPr="009B38F5">
        <w:rPr>
          <w:rFonts w:asciiTheme="minorHAnsi" w:hAnsiTheme="minorHAnsi" w:cs="Arial"/>
          <w:b/>
          <w:bCs/>
          <w:color w:val="365F91" w:themeColor="accent1" w:themeShade="BF"/>
          <w:shd w:val="clear" w:color="auto" w:fill="FFFFFF"/>
          <w:lang w:val="en-GB"/>
        </w:rPr>
        <w:t xml:space="preserve">. </w:t>
      </w:r>
      <w:r w:rsidR="005C4BA5" w:rsidRPr="009B38F5">
        <w:rPr>
          <w:rFonts w:asciiTheme="minorHAnsi" w:hAnsiTheme="minorHAnsi" w:cs="Arial"/>
          <w:b/>
          <w:bCs/>
          <w:color w:val="365F91" w:themeColor="accent1" w:themeShade="BF"/>
          <w:shd w:val="clear" w:color="auto" w:fill="FFFFFF"/>
          <w:lang w:val="en-GB"/>
        </w:rPr>
        <w:t>Key Decisions</w:t>
      </w:r>
      <w:r w:rsidR="001D394C">
        <w:rPr>
          <w:rFonts w:asciiTheme="minorHAnsi" w:hAnsiTheme="minorHAnsi" w:cs="Arial"/>
          <w:b/>
          <w:bCs/>
          <w:color w:val="365F91" w:themeColor="accent1" w:themeShade="BF"/>
          <w:shd w:val="clear" w:color="auto" w:fill="FFFFFF"/>
          <w:lang w:val="en-GB"/>
        </w:rPr>
        <w:t xml:space="preserve"> and follow-up actions</w:t>
      </w:r>
    </w:p>
    <w:p w:rsidR="005C4BA5" w:rsidRPr="009B38F5" w:rsidRDefault="005C4BA5" w:rsidP="009B38F5">
      <w:pPr>
        <w:spacing w:after="0" w:line="240" w:lineRule="auto"/>
        <w:jc w:val="both"/>
        <w:rPr>
          <w:rFonts w:asciiTheme="minorHAnsi" w:hAnsiTheme="minorHAnsi"/>
          <w:b/>
          <w:u w:val="single"/>
          <w:lang w:val="en-GB"/>
        </w:rPr>
      </w:pPr>
    </w:p>
    <w:p w:rsidR="001D394C" w:rsidRPr="009845EE" w:rsidRDefault="001D394C" w:rsidP="009845EE">
      <w:pPr>
        <w:pStyle w:val="ListParagraph"/>
        <w:numPr>
          <w:ilvl w:val="0"/>
          <w:numId w:val="16"/>
        </w:numPr>
        <w:spacing w:after="0" w:line="240" w:lineRule="auto"/>
        <w:jc w:val="both"/>
        <w:rPr>
          <w:rFonts w:asciiTheme="minorHAnsi" w:hAnsiTheme="minorHAnsi"/>
          <w:lang w:val="en-GB"/>
        </w:rPr>
      </w:pPr>
      <w:r w:rsidRPr="009845EE">
        <w:rPr>
          <w:rFonts w:asciiTheme="minorHAnsi" w:hAnsiTheme="minorHAnsi"/>
          <w:lang w:val="en-GB"/>
        </w:rPr>
        <w:t>Approve project report</w:t>
      </w:r>
      <w:r w:rsidR="00146618">
        <w:rPr>
          <w:rFonts w:asciiTheme="minorHAnsi" w:hAnsiTheme="minorHAnsi"/>
          <w:lang w:val="en-GB"/>
        </w:rPr>
        <w:t xml:space="preserve"> presented to</w:t>
      </w:r>
      <w:r w:rsidRPr="009845EE">
        <w:rPr>
          <w:rFonts w:asciiTheme="minorHAnsi" w:hAnsiTheme="minorHAnsi"/>
          <w:lang w:val="en-GB"/>
        </w:rPr>
        <w:t xml:space="preserve"> the Board</w:t>
      </w:r>
    </w:p>
    <w:p w:rsidR="001D394C" w:rsidRPr="009845EE" w:rsidRDefault="00605D60" w:rsidP="009845EE">
      <w:pPr>
        <w:pStyle w:val="ListParagraph"/>
        <w:numPr>
          <w:ilvl w:val="0"/>
          <w:numId w:val="16"/>
        </w:numPr>
        <w:spacing w:after="0" w:line="240" w:lineRule="auto"/>
        <w:jc w:val="both"/>
        <w:rPr>
          <w:rFonts w:asciiTheme="minorHAnsi" w:hAnsiTheme="minorHAnsi"/>
          <w:lang w:val="en-GB"/>
        </w:rPr>
      </w:pPr>
      <w:r w:rsidRPr="009845EE">
        <w:rPr>
          <w:rFonts w:asciiTheme="minorHAnsi" w:hAnsiTheme="minorHAnsi"/>
          <w:lang w:val="en-GB"/>
        </w:rPr>
        <w:t>Share the final project evaluation with SCO/SECO and partners</w:t>
      </w:r>
    </w:p>
    <w:p w:rsidR="00605D60" w:rsidRPr="009845EE" w:rsidRDefault="00F93DCA" w:rsidP="009845EE">
      <w:pPr>
        <w:pStyle w:val="ListParagraph"/>
        <w:numPr>
          <w:ilvl w:val="0"/>
          <w:numId w:val="16"/>
        </w:numPr>
        <w:spacing w:after="0" w:line="240" w:lineRule="auto"/>
        <w:jc w:val="both"/>
        <w:rPr>
          <w:rFonts w:asciiTheme="minorHAnsi" w:hAnsiTheme="minorHAnsi"/>
          <w:lang w:val="en-GB"/>
        </w:rPr>
      </w:pPr>
      <w:r w:rsidRPr="009845EE">
        <w:rPr>
          <w:rFonts w:asciiTheme="minorHAnsi" w:hAnsiTheme="minorHAnsi"/>
          <w:lang w:val="en-GB"/>
        </w:rPr>
        <w:lastRenderedPageBreak/>
        <w:t>Hold c</w:t>
      </w:r>
      <w:r w:rsidR="00CA6DF8" w:rsidRPr="009845EE">
        <w:rPr>
          <w:rFonts w:asciiTheme="minorHAnsi" w:hAnsiTheme="minorHAnsi"/>
          <w:lang w:val="en-GB"/>
        </w:rPr>
        <w:t>onsult</w:t>
      </w:r>
      <w:r w:rsidRPr="009845EE">
        <w:rPr>
          <w:rFonts w:asciiTheme="minorHAnsi" w:hAnsiTheme="minorHAnsi"/>
          <w:lang w:val="en-GB"/>
        </w:rPr>
        <w:t>ations</w:t>
      </w:r>
      <w:r w:rsidR="00CA6DF8" w:rsidRPr="009845EE">
        <w:rPr>
          <w:rFonts w:asciiTheme="minorHAnsi" w:hAnsiTheme="minorHAnsi"/>
          <w:lang w:val="en-GB"/>
        </w:rPr>
        <w:t xml:space="preserve"> with SECO regarding</w:t>
      </w:r>
      <w:r w:rsidR="005419D0" w:rsidRPr="009845EE">
        <w:rPr>
          <w:rFonts w:asciiTheme="minorHAnsi" w:hAnsiTheme="minorHAnsi"/>
          <w:lang w:val="en-GB"/>
        </w:rPr>
        <w:t xml:space="preserve"> the</w:t>
      </w:r>
      <w:r w:rsidR="00605D60" w:rsidRPr="009845EE">
        <w:rPr>
          <w:rFonts w:asciiTheme="minorHAnsi" w:hAnsiTheme="minorHAnsi"/>
          <w:lang w:val="en-GB"/>
        </w:rPr>
        <w:t xml:space="preserve"> </w:t>
      </w:r>
      <w:r w:rsidR="005419D0" w:rsidRPr="009845EE">
        <w:rPr>
          <w:rFonts w:asciiTheme="minorHAnsi" w:hAnsiTheme="minorHAnsi"/>
          <w:lang w:val="en-GB"/>
        </w:rPr>
        <w:t>schedule for the development of the II Phase of the project</w:t>
      </w:r>
      <w:r w:rsidR="009845EE">
        <w:rPr>
          <w:rFonts w:asciiTheme="minorHAnsi" w:hAnsiTheme="minorHAnsi"/>
          <w:lang w:val="en-GB"/>
        </w:rPr>
        <w:t xml:space="preserve"> and final project reporting</w:t>
      </w:r>
    </w:p>
    <w:p w:rsidR="00CA7196" w:rsidRPr="009B38F5" w:rsidRDefault="00CA7196" w:rsidP="009B38F5">
      <w:pPr>
        <w:spacing w:after="0" w:line="240" w:lineRule="auto"/>
        <w:contextualSpacing/>
        <w:jc w:val="both"/>
        <w:rPr>
          <w:rFonts w:asciiTheme="minorHAnsi" w:hAnsiTheme="minorHAnsi"/>
          <w:lang w:val="en-GB"/>
        </w:rPr>
      </w:pPr>
    </w:p>
    <w:p w:rsidR="009273E9" w:rsidRPr="009B38F5" w:rsidRDefault="00A47D30" w:rsidP="009B38F5">
      <w:pPr>
        <w:spacing w:after="0" w:line="240" w:lineRule="auto"/>
        <w:jc w:val="both"/>
        <w:rPr>
          <w:rFonts w:asciiTheme="minorHAnsi" w:hAnsiTheme="minorHAnsi"/>
          <w:b/>
          <w:i/>
          <w:lang w:val="en-GB"/>
        </w:rPr>
      </w:pPr>
      <w:r w:rsidRPr="009B38F5">
        <w:rPr>
          <w:rFonts w:asciiTheme="minorHAnsi" w:hAnsiTheme="minorHAnsi"/>
          <w:b/>
          <w:i/>
          <w:lang w:val="en-GB"/>
        </w:rPr>
        <w:t>Annexes:</w:t>
      </w:r>
    </w:p>
    <w:p w:rsidR="002D3F07" w:rsidRDefault="005C4BA5" w:rsidP="00F10A6C">
      <w:pPr>
        <w:pStyle w:val="ListParagraph"/>
        <w:numPr>
          <w:ilvl w:val="0"/>
          <w:numId w:val="1"/>
        </w:numPr>
        <w:spacing w:after="0" w:line="240" w:lineRule="auto"/>
        <w:ind w:left="394" w:hanging="394"/>
        <w:jc w:val="both"/>
        <w:rPr>
          <w:rFonts w:asciiTheme="minorHAnsi" w:hAnsiTheme="minorHAnsi"/>
          <w:i/>
          <w:lang w:val="en-GB"/>
        </w:rPr>
      </w:pPr>
      <w:r w:rsidRPr="009B38F5">
        <w:rPr>
          <w:rFonts w:asciiTheme="minorHAnsi" w:hAnsiTheme="minorHAnsi"/>
          <w:i/>
          <w:lang w:val="en-GB"/>
        </w:rPr>
        <w:t>Agenda of the Project Board Meeting</w:t>
      </w:r>
    </w:p>
    <w:p w:rsidR="00D93AE8" w:rsidRDefault="00335E7F" w:rsidP="00D93AE8">
      <w:pPr>
        <w:pStyle w:val="ListParagraph"/>
        <w:numPr>
          <w:ilvl w:val="0"/>
          <w:numId w:val="1"/>
        </w:numPr>
        <w:spacing w:after="0" w:line="240" w:lineRule="auto"/>
        <w:ind w:left="394" w:hanging="394"/>
        <w:jc w:val="both"/>
        <w:rPr>
          <w:rFonts w:asciiTheme="minorHAnsi" w:hAnsiTheme="minorHAnsi"/>
          <w:i/>
          <w:lang w:val="en-GB"/>
        </w:rPr>
      </w:pPr>
      <w:r>
        <w:rPr>
          <w:rFonts w:asciiTheme="minorHAnsi" w:hAnsiTheme="minorHAnsi"/>
          <w:i/>
          <w:lang w:val="en-GB"/>
        </w:rPr>
        <w:t>P</w:t>
      </w:r>
      <w:r w:rsidR="00D93AE8">
        <w:rPr>
          <w:rFonts w:asciiTheme="minorHAnsi" w:hAnsiTheme="minorHAnsi"/>
          <w:i/>
          <w:lang w:val="en-GB"/>
        </w:rPr>
        <w:t>roject narrative report</w:t>
      </w:r>
    </w:p>
    <w:p w:rsidR="00B15247" w:rsidRDefault="00B15247" w:rsidP="00B15247">
      <w:pPr>
        <w:pStyle w:val="ListParagraph"/>
        <w:numPr>
          <w:ilvl w:val="0"/>
          <w:numId w:val="1"/>
        </w:numPr>
        <w:spacing w:after="0" w:line="240" w:lineRule="auto"/>
        <w:ind w:left="394" w:hanging="394"/>
        <w:jc w:val="both"/>
        <w:rPr>
          <w:rFonts w:asciiTheme="minorHAnsi" w:hAnsiTheme="minorHAnsi"/>
          <w:i/>
          <w:lang w:val="en-GB"/>
        </w:rPr>
      </w:pPr>
      <w:r w:rsidRPr="003044FC">
        <w:rPr>
          <w:rFonts w:asciiTheme="minorHAnsi" w:hAnsiTheme="minorHAnsi"/>
          <w:i/>
          <w:lang w:val="en-GB"/>
        </w:rPr>
        <w:t>Project progress across key M&amp;E indicators (as of June 2018)</w:t>
      </w:r>
    </w:p>
    <w:p w:rsidR="00CF40F7" w:rsidRDefault="002D3F07" w:rsidP="00F10A6C">
      <w:pPr>
        <w:pStyle w:val="ListParagraph"/>
        <w:numPr>
          <w:ilvl w:val="0"/>
          <w:numId w:val="1"/>
        </w:numPr>
        <w:spacing w:after="0" w:line="240" w:lineRule="auto"/>
        <w:ind w:left="394" w:hanging="394"/>
        <w:jc w:val="both"/>
        <w:rPr>
          <w:rFonts w:asciiTheme="minorHAnsi" w:hAnsiTheme="minorHAnsi"/>
          <w:i/>
          <w:lang w:val="en-GB"/>
        </w:rPr>
      </w:pPr>
      <w:r w:rsidRPr="002D3F07">
        <w:rPr>
          <w:rFonts w:asciiTheme="minorHAnsi" w:hAnsiTheme="minorHAnsi"/>
          <w:i/>
          <w:lang w:val="en-GB"/>
        </w:rPr>
        <w:t>Financial Report (as of 14 June 2018)</w:t>
      </w:r>
    </w:p>
    <w:p w:rsidR="007814EE" w:rsidRPr="002D3F07" w:rsidRDefault="007814EE" w:rsidP="00F10A6C">
      <w:pPr>
        <w:pStyle w:val="ListParagraph"/>
        <w:numPr>
          <w:ilvl w:val="0"/>
          <w:numId w:val="1"/>
        </w:numPr>
        <w:spacing w:after="0" w:line="240" w:lineRule="auto"/>
        <w:ind w:left="394" w:hanging="394"/>
        <w:jc w:val="both"/>
        <w:rPr>
          <w:rFonts w:asciiTheme="minorHAnsi" w:hAnsiTheme="minorHAnsi"/>
          <w:i/>
          <w:lang w:val="en-GB"/>
        </w:rPr>
      </w:pPr>
      <w:r w:rsidRPr="007814EE">
        <w:rPr>
          <w:rFonts w:asciiTheme="minorHAnsi" w:hAnsiTheme="minorHAnsi"/>
          <w:i/>
          <w:lang w:val="en-GB"/>
        </w:rPr>
        <w:t>Preliminary findings and recommendations of the final evaluation</w:t>
      </w:r>
    </w:p>
    <w:p w:rsidR="0016046D" w:rsidRDefault="0016046D" w:rsidP="009B38F5">
      <w:pPr>
        <w:pStyle w:val="ListParagraph"/>
        <w:spacing w:after="0" w:line="240" w:lineRule="auto"/>
        <w:ind w:left="394"/>
        <w:jc w:val="both"/>
        <w:rPr>
          <w:rFonts w:asciiTheme="minorHAnsi" w:hAnsiTheme="minorHAnsi"/>
          <w:lang w:val="en-GB"/>
        </w:rPr>
      </w:pPr>
    </w:p>
    <w:p w:rsidR="009845EE" w:rsidRPr="009B38F5" w:rsidRDefault="009845EE" w:rsidP="009B38F5">
      <w:pPr>
        <w:pStyle w:val="ListParagraph"/>
        <w:spacing w:after="0" w:line="240" w:lineRule="auto"/>
        <w:ind w:left="394"/>
        <w:jc w:val="both"/>
        <w:rPr>
          <w:rFonts w:asciiTheme="minorHAnsi" w:hAnsiTheme="minorHAnsi"/>
          <w:lang w:val="en-GB"/>
        </w:rPr>
      </w:pPr>
    </w:p>
    <w:p w:rsidR="0016046D" w:rsidRPr="009B38F5" w:rsidRDefault="0016046D" w:rsidP="009B38F5">
      <w:pPr>
        <w:spacing w:after="0" w:line="240" w:lineRule="auto"/>
        <w:rPr>
          <w:rFonts w:asciiTheme="minorHAnsi" w:hAnsiTheme="minorHAnsi"/>
          <w:u w:val="single"/>
          <w:lang w:val="en-GB"/>
        </w:rPr>
      </w:pPr>
      <w:r w:rsidRPr="009B38F5">
        <w:rPr>
          <w:rFonts w:asciiTheme="minorHAnsi" w:hAnsiTheme="minorHAnsi"/>
          <w:u w:val="single"/>
          <w:lang w:val="en-GB"/>
        </w:rPr>
        <w:t xml:space="preserve">Prepared by: </w:t>
      </w:r>
      <w:r w:rsidR="006F45FD" w:rsidRPr="009B38F5">
        <w:rPr>
          <w:rFonts w:asciiTheme="minorHAnsi" w:hAnsiTheme="minorHAnsi"/>
          <w:lang w:val="en-GB"/>
        </w:rPr>
        <w:t>_____________________________________________________________</w:t>
      </w:r>
      <w:r w:rsidR="00A47D30" w:rsidRPr="009B38F5">
        <w:rPr>
          <w:rFonts w:asciiTheme="minorHAnsi" w:hAnsiTheme="minorHAnsi"/>
          <w:lang w:val="en-GB"/>
        </w:rPr>
        <w:t>_____________</w:t>
      </w:r>
      <w:r w:rsidR="006F45FD" w:rsidRPr="009B38F5">
        <w:rPr>
          <w:rFonts w:asciiTheme="minorHAnsi" w:hAnsiTheme="minorHAnsi"/>
          <w:lang w:val="en-GB"/>
        </w:rPr>
        <w:t>__</w:t>
      </w:r>
    </w:p>
    <w:p w:rsidR="006F45FD" w:rsidRPr="009B38F5" w:rsidRDefault="006F45FD" w:rsidP="009B38F5">
      <w:pPr>
        <w:spacing w:after="0" w:line="240" w:lineRule="auto"/>
        <w:ind w:left="1416"/>
        <w:jc w:val="both"/>
        <w:rPr>
          <w:rFonts w:asciiTheme="minorHAnsi" w:hAnsiTheme="minorHAnsi"/>
          <w:lang w:val="en-GB"/>
        </w:rPr>
      </w:pPr>
      <w:r w:rsidRPr="009B38F5">
        <w:rPr>
          <w:rFonts w:asciiTheme="minorHAnsi" w:hAnsiTheme="minorHAnsi"/>
          <w:i/>
          <w:lang w:val="en-GB"/>
        </w:rPr>
        <w:t>Ms. Iryna Gerasymenko</w:t>
      </w:r>
    </w:p>
    <w:p w:rsidR="0016046D" w:rsidRPr="009B38F5" w:rsidRDefault="0016046D" w:rsidP="009B38F5">
      <w:pPr>
        <w:spacing w:after="0" w:line="240" w:lineRule="auto"/>
        <w:ind w:left="1416"/>
        <w:jc w:val="both"/>
        <w:rPr>
          <w:rFonts w:asciiTheme="minorHAnsi" w:hAnsiTheme="minorHAnsi"/>
          <w:lang w:val="en-GB"/>
        </w:rPr>
      </w:pPr>
      <w:r w:rsidRPr="009B38F5">
        <w:rPr>
          <w:rFonts w:asciiTheme="minorHAnsi" w:hAnsiTheme="minorHAnsi"/>
          <w:lang w:val="en-GB"/>
        </w:rPr>
        <w:t xml:space="preserve">Project </w:t>
      </w:r>
      <w:r w:rsidR="006F45FD" w:rsidRPr="009B38F5">
        <w:rPr>
          <w:rFonts w:asciiTheme="minorHAnsi" w:hAnsiTheme="minorHAnsi"/>
          <w:lang w:val="en-GB"/>
        </w:rPr>
        <w:t>Associate</w:t>
      </w:r>
      <w:r w:rsidRPr="009B38F5">
        <w:rPr>
          <w:rFonts w:asciiTheme="minorHAnsi" w:hAnsiTheme="minorHAnsi"/>
          <w:lang w:val="en-GB"/>
        </w:rPr>
        <w:t>, Strengthening SME Business Membership Organizations</w:t>
      </w:r>
    </w:p>
    <w:p w:rsidR="009273E9" w:rsidRPr="009B38F5" w:rsidRDefault="009273E9" w:rsidP="009B38F5">
      <w:pPr>
        <w:spacing w:after="0" w:line="240" w:lineRule="auto"/>
        <w:ind w:left="1416"/>
        <w:jc w:val="both"/>
        <w:rPr>
          <w:rFonts w:asciiTheme="minorHAnsi" w:hAnsiTheme="minorHAnsi"/>
          <w:lang w:val="en-GB"/>
        </w:rPr>
      </w:pPr>
    </w:p>
    <w:p w:rsidR="006F45FD" w:rsidRPr="009B38F5" w:rsidRDefault="006F45FD" w:rsidP="009B38F5">
      <w:pPr>
        <w:spacing w:after="0" w:line="240" w:lineRule="auto"/>
        <w:rPr>
          <w:rFonts w:asciiTheme="minorHAnsi" w:hAnsiTheme="minorHAnsi"/>
          <w:u w:val="single"/>
          <w:lang w:val="en-GB"/>
        </w:rPr>
      </w:pPr>
      <w:r w:rsidRPr="009B38F5">
        <w:rPr>
          <w:rFonts w:asciiTheme="minorHAnsi" w:hAnsiTheme="minorHAnsi"/>
          <w:u w:val="single"/>
          <w:lang w:val="en-GB"/>
        </w:rPr>
        <w:t>Reviewed by</w:t>
      </w:r>
      <w:r w:rsidR="00A47D30" w:rsidRPr="009B38F5">
        <w:rPr>
          <w:rFonts w:asciiTheme="minorHAnsi" w:hAnsiTheme="minorHAnsi"/>
          <w:u w:val="single"/>
          <w:lang w:val="en-GB"/>
        </w:rPr>
        <w:t xml:space="preserve">: </w:t>
      </w:r>
      <w:r w:rsidR="00A47D30" w:rsidRPr="009B38F5">
        <w:rPr>
          <w:rFonts w:asciiTheme="minorHAnsi" w:hAnsiTheme="minorHAnsi"/>
          <w:lang w:val="en-GB"/>
        </w:rPr>
        <w:t>____________________________________________________________________________</w:t>
      </w:r>
    </w:p>
    <w:p w:rsidR="006F45FD" w:rsidRPr="009B38F5" w:rsidRDefault="006F45FD" w:rsidP="009B38F5">
      <w:pPr>
        <w:spacing w:after="0" w:line="240" w:lineRule="auto"/>
        <w:ind w:left="1416"/>
        <w:jc w:val="both"/>
        <w:rPr>
          <w:rFonts w:asciiTheme="minorHAnsi" w:hAnsiTheme="minorHAnsi"/>
          <w:lang w:val="en-GB"/>
        </w:rPr>
      </w:pPr>
      <w:r w:rsidRPr="009B38F5">
        <w:rPr>
          <w:rFonts w:asciiTheme="minorHAnsi" w:hAnsiTheme="minorHAnsi"/>
          <w:i/>
          <w:lang w:val="en-GB"/>
        </w:rPr>
        <w:t xml:space="preserve">Mr. Andriy Zayika </w:t>
      </w:r>
    </w:p>
    <w:p w:rsidR="00CF40F7" w:rsidRPr="009B38F5" w:rsidRDefault="006F45FD" w:rsidP="009B38F5">
      <w:pPr>
        <w:spacing w:after="0" w:line="240" w:lineRule="auto"/>
        <w:ind w:left="1416"/>
        <w:jc w:val="both"/>
        <w:rPr>
          <w:rFonts w:asciiTheme="minorHAnsi" w:hAnsiTheme="minorHAnsi"/>
          <w:lang w:val="en-GB"/>
        </w:rPr>
      </w:pPr>
      <w:r w:rsidRPr="009B38F5">
        <w:rPr>
          <w:rFonts w:asciiTheme="minorHAnsi" w:hAnsiTheme="minorHAnsi"/>
          <w:lang w:val="en-GB"/>
        </w:rPr>
        <w:t>Project Manager, Strengthening SME Business Membership Organizations</w:t>
      </w:r>
    </w:p>
    <w:p w:rsidR="009273E9" w:rsidRPr="009B38F5" w:rsidRDefault="009273E9" w:rsidP="009B38F5">
      <w:pPr>
        <w:spacing w:after="0" w:line="240" w:lineRule="auto"/>
        <w:ind w:left="1416"/>
        <w:jc w:val="both"/>
        <w:rPr>
          <w:rFonts w:asciiTheme="minorHAnsi" w:hAnsiTheme="minorHAnsi"/>
          <w:lang w:val="en-GB"/>
        </w:rPr>
      </w:pPr>
    </w:p>
    <w:p w:rsidR="003B1E7D" w:rsidRPr="009B38F5" w:rsidRDefault="003B1E7D" w:rsidP="009B38F5">
      <w:pPr>
        <w:spacing w:after="0" w:line="240" w:lineRule="auto"/>
        <w:rPr>
          <w:rFonts w:asciiTheme="minorHAnsi" w:hAnsiTheme="minorHAnsi"/>
          <w:u w:val="single"/>
          <w:lang w:val="en-GB"/>
        </w:rPr>
      </w:pPr>
      <w:r w:rsidRPr="009B38F5">
        <w:rPr>
          <w:rFonts w:asciiTheme="minorHAnsi" w:hAnsiTheme="minorHAnsi"/>
          <w:u w:val="single"/>
          <w:lang w:val="en-GB"/>
        </w:rPr>
        <w:t xml:space="preserve">Reviewed by: </w:t>
      </w:r>
      <w:r w:rsidRPr="009B38F5">
        <w:rPr>
          <w:rFonts w:asciiTheme="minorHAnsi" w:hAnsiTheme="minorHAnsi"/>
          <w:lang w:val="en-GB"/>
        </w:rPr>
        <w:t>____________________________________________________________________________</w:t>
      </w:r>
    </w:p>
    <w:p w:rsidR="006B7D15" w:rsidRPr="009B38F5" w:rsidRDefault="005D0C4C" w:rsidP="009B38F5">
      <w:pPr>
        <w:spacing w:after="0" w:line="240" w:lineRule="auto"/>
        <w:ind w:left="1416"/>
        <w:jc w:val="both"/>
        <w:rPr>
          <w:rFonts w:asciiTheme="minorHAnsi" w:hAnsiTheme="minorHAnsi"/>
          <w:i/>
          <w:lang w:val="en-GB"/>
        </w:rPr>
      </w:pPr>
      <w:r w:rsidRPr="009B38F5">
        <w:rPr>
          <w:rFonts w:asciiTheme="minorHAnsi" w:hAnsiTheme="minorHAnsi"/>
          <w:i/>
          <w:lang w:val="en-GB"/>
        </w:rPr>
        <w:t>M</w:t>
      </w:r>
      <w:r w:rsidR="00683936" w:rsidRPr="009B38F5">
        <w:rPr>
          <w:rFonts w:asciiTheme="minorHAnsi" w:hAnsiTheme="minorHAnsi"/>
          <w:i/>
          <w:lang w:val="en-GB"/>
        </w:rPr>
        <w:t>s</w:t>
      </w:r>
      <w:r w:rsidRPr="009B38F5">
        <w:rPr>
          <w:rFonts w:asciiTheme="minorHAnsi" w:hAnsiTheme="minorHAnsi"/>
          <w:i/>
          <w:lang w:val="en-GB"/>
        </w:rPr>
        <w:t xml:space="preserve">. </w:t>
      </w:r>
      <w:r w:rsidR="00683936" w:rsidRPr="009B38F5">
        <w:rPr>
          <w:rFonts w:asciiTheme="minorHAnsi" w:hAnsiTheme="minorHAnsi"/>
          <w:i/>
          <w:lang w:val="en-GB"/>
        </w:rPr>
        <w:t>Oksana Remiga</w:t>
      </w:r>
    </w:p>
    <w:p w:rsidR="003B1E7D" w:rsidRPr="009B38F5" w:rsidRDefault="00683936" w:rsidP="009B38F5">
      <w:pPr>
        <w:spacing w:after="0" w:line="240" w:lineRule="auto"/>
        <w:ind w:left="1416"/>
        <w:jc w:val="both"/>
        <w:rPr>
          <w:rFonts w:asciiTheme="minorHAnsi" w:hAnsiTheme="minorHAnsi"/>
          <w:lang w:val="en-GB"/>
        </w:rPr>
      </w:pPr>
      <w:r w:rsidRPr="009B38F5">
        <w:rPr>
          <w:rFonts w:asciiTheme="minorHAnsi" w:hAnsiTheme="minorHAnsi"/>
          <w:lang w:val="en-GB"/>
        </w:rPr>
        <w:t>Programme Analyst</w:t>
      </w:r>
      <w:r w:rsidR="006B7D15" w:rsidRPr="009B38F5">
        <w:rPr>
          <w:rFonts w:asciiTheme="minorHAnsi" w:hAnsiTheme="minorHAnsi"/>
          <w:lang w:val="en-GB"/>
        </w:rPr>
        <w:t>, UNDP</w:t>
      </w:r>
    </w:p>
    <w:p w:rsidR="009273E9" w:rsidRPr="009B38F5" w:rsidRDefault="009273E9" w:rsidP="009B38F5">
      <w:pPr>
        <w:spacing w:after="0" w:line="240" w:lineRule="auto"/>
        <w:ind w:left="1416"/>
        <w:jc w:val="both"/>
        <w:rPr>
          <w:rFonts w:asciiTheme="minorHAnsi" w:hAnsiTheme="minorHAnsi"/>
          <w:lang w:val="en-GB"/>
        </w:rPr>
      </w:pPr>
    </w:p>
    <w:p w:rsidR="00A47D30" w:rsidRPr="009B38F5" w:rsidRDefault="006F45FD" w:rsidP="009B38F5">
      <w:pPr>
        <w:spacing w:after="0" w:line="240" w:lineRule="auto"/>
        <w:rPr>
          <w:rFonts w:asciiTheme="minorHAnsi" w:hAnsiTheme="minorHAnsi"/>
          <w:u w:val="single"/>
          <w:lang w:val="en-GB"/>
        </w:rPr>
      </w:pPr>
      <w:r w:rsidRPr="009B38F5">
        <w:rPr>
          <w:rFonts w:asciiTheme="minorHAnsi" w:hAnsiTheme="minorHAnsi"/>
          <w:u w:val="single"/>
          <w:lang w:val="en-GB"/>
        </w:rPr>
        <w:t>Reviewed by</w:t>
      </w:r>
      <w:r w:rsidR="00A47D30" w:rsidRPr="009B38F5">
        <w:rPr>
          <w:rFonts w:asciiTheme="minorHAnsi" w:hAnsiTheme="minorHAnsi"/>
          <w:u w:val="single"/>
          <w:lang w:val="en-GB"/>
        </w:rPr>
        <w:t xml:space="preserve">: </w:t>
      </w:r>
      <w:r w:rsidR="00A47D30" w:rsidRPr="009B38F5">
        <w:rPr>
          <w:rFonts w:asciiTheme="minorHAnsi" w:hAnsiTheme="minorHAnsi"/>
          <w:lang w:val="en-GB"/>
        </w:rPr>
        <w:t>____________________________________________________________________________</w:t>
      </w:r>
    </w:p>
    <w:p w:rsidR="006F45FD" w:rsidRPr="009B38F5" w:rsidRDefault="006F45FD" w:rsidP="009B38F5">
      <w:pPr>
        <w:spacing w:after="0" w:line="240" w:lineRule="auto"/>
        <w:ind w:left="708" w:firstLine="708"/>
        <w:rPr>
          <w:rFonts w:asciiTheme="minorHAnsi" w:hAnsiTheme="minorHAnsi"/>
          <w:u w:val="single"/>
          <w:lang w:val="en-GB"/>
        </w:rPr>
      </w:pPr>
      <w:r w:rsidRPr="009B38F5">
        <w:rPr>
          <w:rFonts w:asciiTheme="minorHAnsi" w:hAnsiTheme="minorHAnsi"/>
          <w:i/>
          <w:lang w:val="en-GB"/>
        </w:rPr>
        <w:t xml:space="preserve">Mr. Viktor Shutkevych </w:t>
      </w:r>
    </w:p>
    <w:p w:rsidR="0016046D" w:rsidRPr="009B38F5" w:rsidRDefault="00683936" w:rsidP="009B38F5">
      <w:pPr>
        <w:spacing w:after="0" w:line="240" w:lineRule="auto"/>
        <w:ind w:left="708" w:right="16" w:firstLine="708"/>
        <w:contextualSpacing/>
        <w:rPr>
          <w:rFonts w:asciiTheme="minorHAnsi" w:hAnsiTheme="minorHAnsi"/>
          <w:lang w:val="en-GB"/>
        </w:rPr>
      </w:pPr>
      <w:r w:rsidRPr="009B38F5">
        <w:rPr>
          <w:rFonts w:asciiTheme="minorHAnsi" w:hAnsiTheme="minorHAnsi"/>
          <w:lang w:val="en-GB"/>
        </w:rPr>
        <w:t>Assistant</w:t>
      </w:r>
      <w:r w:rsidR="006F45FD" w:rsidRPr="009B38F5">
        <w:rPr>
          <w:rFonts w:asciiTheme="minorHAnsi" w:hAnsiTheme="minorHAnsi"/>
          <w:lang w:val="en-GB"/>
        </w:rPr>
        <w:t xml:space="preserve"> Director of Swiss Cooperation Office in Ukraine</w:t>
      </w:r>
      <w:r w:rsidR="0016046D" w:rsidRPr="009B38F5">
        <w:rPr>
          <w:rFonts w:asciiTheme="minorHAnsi" w:hAnsiTheme="minorHAnsi"/>
          <w:lang w:val="en-GB"/>
        </w:rPr>
        <w:t xml:space="preserve">             </w:t>
      </w:r>
    </w:p>
    <w:p w:rsidR="009273E9" w:rsidRPr="009B38F5" w:rsidRDefault="009273E9" w:rsidP="009B38F5">
      <w:pPr>
        <w:spacing w:after="0" w:line="240" w:lineRule="auto"/>
        <w:ind w:left="708" w:right="16" w:firstLine="708"/>
        <w:contextualSpacing/>
        <w:rPr>
          <w:rFonts w:asciiTheme="minorHAnsi" w:hAnsiTheme="minorHAnsi"/>
          <w:lang w:val="en-GB"/>
        </w:rPr>
      </w:pPr>
    </w:p>
    <w:p w:rsidR="0016046D" w:rsidRPr="009B38F5" w:rsidRDefault="0016046D" w:rsidP="009B38F5">
      <w:pPr>
        <w:spacing w:after="0" w:line="240" w:lineRule="auto"/>
        <w:rPr>
          <w:rFonts w:asciiTheme="minorHAnsi" w:hAnsiTheme="minorHAnsi"/>
          <w:u w:val="single"/>
          <w:lang w:val="en-GB"/>
        </w:rPr>
      </w:pPr>
      <w:r w:rsidRPr="009B38F5">
        <w:rPr>
          <w:rFonts w:asciiTheme="minorHAnsi" w:hAnsiTheme="minorHAnsi"/>
          <w:u w:val="single"/>
          <w:lang w:val="en-GB"/>
        </w:rPr>
        <w:t>Approved by</w:t>
      </w:r>
      <w:r w:rsidR="006F45FD" w:rsidRPr="009B38F5">
        <w:rPr>
          <w:rFonts w:asciiTheme="minorHAnsi" w:hAnsiTheme="minorHAnsi"/>
          <w:lang w:val="en-GB"/>
        </w:rPr>
        <w:t>:</w:t>
      </w:r>
      <w:r w:rsidR="00A47D30" w:rsidRPr="009B38F5">
        <w:rPr>
          <w:rFonts w:asciiTheme="minorHAnsi" w:hAnsiTheme="minorHAnsi"/>
          <w:u w:val="single"/>
          <w:lang w:val="en-GB"/>
        </w:rPr>
        <w:t xml:space="preserve"> </w:t>
      </w:r>
      <w:r w:rsidR="00A47D30" w:rsidRPr="009B38F5">
        <w:rPr>
          <w:rFonts w:asciiTheme="minorHAnsi" w:hAnsiTheme="minorHAnsi"/>
          <w:lang w:val="en-GB"/>
        </w:rPr>
        <w:t>___________________________________________________________________________</w:t>
      </w:r>
    </w:p>
    <w:p w:rsidR="00A47D30" w:rsidRPr="009B38F5" w:rsidRDefault="00A47D30" w:rsidP="009B38F5">
      <w:pPr>
        <w:tabs>
          <w:tab w:val="left" w:pos="1344"/>
        </w:tabs>
        <w:spacing w:after="0" w:line="240" w:lineRule="auto"/>
        <w:rPr>
          <w:rFonts w:asciiTheme="minorHAnsi" w:hAnsiTheme="minorHAnsi"/>
          <w:i/>
          <w:lang w:val="en-GB"/>
        </w:rPr>
      </w:pPr>
      <w:r w:rsidRPr="009B38F5">
        <w:rPr>
          <w:rFonts w:asciiTheme="minorHAnsi" w:hAnsiTheme="minorHAnsi"/>
          <w:i/>
          <w:lang w:val="en-GB"/>
        </w:rPr>
        <w:tab/>
        <w:t>Mr. Holger Tausch</w:t>
      </w:r>
    </w:p>
    <w:p w:rsidR="00CF40F7" w:rsidRPr="009B38F5" w:rsidRDefault="00A47D30" w:rsidP="009B38F5">
      <w:pPr>
        <w:spacing w:after="0" w:line="240" w:lineRule="auto"/>
        <w:ind w:left="1163"/>
        <w:rPr>
          <w:rFonts w:asciiTheme="minorHAnsi" w:hAnsiTheme="minorHAnsi"/>
          <w:lang w:val="en-GB"/>
        </w:rPr>
      </w:pPr>
      <w:r w:rsidRPr="009B38F5">
        <w:rPr>
          <w:rFonts w:asciiTheme="minorHAnsi" w:hAnsiTheme="minorHAnsi"/>
          <w:lang w:val="en-GB"/>
        </w:rPr>
        <w:t xml:space="preserve">    Director of Swiss Cooperation Office in Ukraine</w:t>
      </w:r>
    </w:p>
    <w:p w:rsidR="0016046D" w:rsidRPr="009B38F5" w:rsidRDefault="0016046D" w:rsidP="009B38F5">
      <w:pPr>
        <w:spacing w:after="0" w:line="240" w:lineRule="auto"/>
        <w:ind w:left="1098"/>
        <w:rPr>
          <w:rFonts w:asciiTheme="minorHAnsi" w:hAnsiTheme="minorHAnsi"/>
          <w:i/>
          <w:lang w:val="en-GB"/>
        </w:rPr>
      </w:pPr>
    </w:p>
    <w:p w:rsidR="0016046D" w:rsidRPr="009B38F5" w:rsidRDefault="0016046D" w:rsidP="009B38F5">
      <w:pPr>
        <w:spacing w:after="0" w:line="240" w:lineRule="auto"/>
        <w:rPr>
          <w:rFonts w:asciiTheme="minorHAnsi" w:hAnsiTheme="minorHAnsi"/>
          <w:u w:val="single"/>
          <w:lang w:val="en-GB"/>
        </w:rPr>
      </w:pPr>
      <w:r w:rsidRPr="009B38F5">
        <w:rPr>
          <w:rFonts w:asciiTheme="minorHAnsi" w:hAnsiTheme="minorHAnsi"/>
          <w:u w:val="single"/>
          <w:lang w:val="en-GB"/>
        </w:rPr>
        <w:t>Approved by</w:t>
      </w:r>
      <w:r w:rsidR="00A47D30" w:rsidRPr="009B38F5">
        <w:rPr>
          <w:rFonts w:asciiTheme="minorHAnsi" w:hAnsiTheme="minorHAnsi"/>
          <w:u w:val="single"/>
          <w:lang w:val="en-GB"/>
        </w:rPr>
        <w:t xml:space="preserve">: </w:t>
      </w:r>
      <w:r w:rsidR="00A47D30" w:rsidRPr="009B38F5">
        <w:rPr>
          <w:rFonts w:asciiTheme="minorHAnsi" w:hAnsiTheme="minorHAnsi"/>
          <w:lang w:val="en-GB"/>
        </w:rPr>
        <w:t>___________________________________________________________________________</w:t>
      </w:r>
    </w:p>
    <w:p w:rsidR="00A47D30" w:rsidRPr="009B38F5" w:rsidRDefault="00C21350" w:rsidP="009B38F5">
      <w:pPr>
        <w:spacing w:after="0" w:line="240" w:lineRule="auto"/>
        <w:ind w:left="1416"/>
        <w:jc w:val="both"/>
        <w:rPr>
          <w:rFonts w:asciiTheme="minorHAnsi" w:hAnsiTheme="minorHAnsi"/>
          <w:lang w:val="en-GB"/>
        </w:rPr>
      </w:pPr>
      <w:r w:rsidRPr="009845EE">
        <w:rPr>
          <w:rFonts w:asciiTheme="minorHAnsi" w:hAnsiTheme="minorHAnsi"/>
          <w:lang w:val="en-GB"/>
        </w:rPr>
        <w:t>Department for Entrepreneurship Development and Regulatory Policy</w:t>
      </w:r>
      <w:r w:rsidR="005A0D0B" w:rsidRPr="009845EE">
        <w:rPr>
          <w:rFonts w:asciiTheme="minorHAnsi" w:hAnsiTheme="minorHAnsi"/>
          <w:lang w:val="en-GB"/>
        </w:rPr>
        <w:t>, Ministry of Economic Development and Trade of Ukraine</w:t>
      </w:r>
    </w:p>
    <w:p w:rsidR="00C21350" w:rsidRPr="009B38F5" w:rsidRDefault="00C21350" w:rsidP="009B38F5">
      <w:pPr>
        <w:spacing w:after="0" w:line="240" w:lineRule="auto"/>
        <w:ind w:left="1416"/>
        <w:jc w:val="both"/>
        <w:rPr>
          <w:rFonts w:asciiTheme="minorHAnsi" w:hAnsiTheme="minorHAnsi"/>
          <w:lang w:val="en-GB"/>
        </w:rPr>
      </w:pPr>
    </w:p>
    <w:p w:rsidR="00A47D30" w:rsidRPr="009B38F5" w:rsidRDefault="00A47D30" w:rsidP="009B38F5">
      <w:pPr>
        <w:spacing w:after="0" w:line="240" w:lineRule="auto"/>
        <w:rPr>
          <w:rFonts w:asciiTheme="minorHAnsi" w:hAnsiTheme="minorHAnsi"/>
          <w:u w:val="single"/>
          <w:lang w:val="en-GB"/>
        </w:rPr>
      </w:pPr>
      <w:r w:rsidRPr="009B38F5">
        <w:rPr>
          <w:rFonts w:asciiTheme="minorHAnsi" w:hAnsiTheme="minorHAnsi"/>
          <w:u w:val="single"/>
          <w:lang w:val="en-GB"/>
        </w:rPr>
        <w:t xml:space="preserve"> Approved by: </w:t>
      </w:r>
      <w:r w:rsidRPr="009B38F5">
        <w:rPr>
          <w:rFonts w:asciiTheme="minorHAnsi" w:hAnsiTheme="minorHAnsi"/>
          <w:lang w:val="en-GB"/>
        </w:rPr>
        <w:t>___________________________________________________________________________</w:t>
      </w:r>
    </w:p>
    <w:p w:rsidR="00CC4F3B" w:rsidRPr="009B38F5" w:rsidRDefault="00CC4F3B" w:rsidP="009B38F5">
      <w:pPr>
        <w:spacing w:after="0" w:line="240" w:lineRule="auto"/>
        <w:ind w:left="1416"/>
        <w:jc w:val="both"/>
        <w:rPr>
          <w:rFonts w:asciiTheme="minorHAnsi" w:hAnsiTheme="minorHAnsi"/>
          <w:lang w:val="en-GB"/>
        </w:rPr>
      </w:pPr>
      <w:r w:rsidRPr="009B38F5">
        <w:rPr>
          <w:rFonts w:asciiTheme="minorHAnsi" w:hAnsiTheme="minorHAnsi"/>
          <w:i/>
          <w:lang w:val="en-GB"/>
        </w:rPr>
        <w:t xml:space="preserve">Ms. </w:t>
      </w:r>
      <w:r w:rsidR="00683936" w:rsidRPr="009B38F5">
        <w:rPr>
          <w:rFonts w:asciiTheme="minorHAnsi" w:hAnsiTheme="minorHAnsi"/>
          <w:i/>
          <w:lang w:val="en-GB"/>
        </w:rPr>
        <w:t>Blerta Cela</w:t>
      </w:r>
    </w:p>
    <w:p w:rsidR="00CC4F3B" w:rsidRPr="009B38F5" w:rsidRDefault="00CC4F3B" w:rsidP="009B38F5">
      <w:pPr>
        <w:spacing w:after="0" w:line="240" w:lineRule="auto"/>
        <w:ind w:left="1416"/>
        <w:jc w:val="both"/>
        <w:rPr>
          <w:rFonts w:asciiTheme="minorHAnsi" w:hAnsiTheme="minorHAnsi"/>
          <w:lang w:val="en-GB"/>
        </w:rPr>
      </w:pPr>
      <w:r w:rsidRPr="009B38F5">
        <w:rPr>
          <w:rFonts w:asciiTheme="minorHAnsi" w:hAnsiTheme="minorHAnsi"/>
          <w:lang w:val="en-GB"/>
        </w:rPr>
        <w:t>UNDP Deputy Country Director</w:t>
      </w:r>
    </w:p>
    <w:p w:rsidR="00A84EBB" w:rsidRPr="001E5A02" w:rsidRDefault="00A84EBB" w:rsidP="009845EE">
      <w:pPr>
        <w:spacing w:after="0" w:line="240" w:lineRule="auto"/>
        <w:rPr>
          <w:rFonts w:asciiTheme="minorHAnsi" w:hAnsiTheme="minorHAnsi"/>
        </w:rPr>
      </w:pPr>
    </w:p>
    <w:sectPr w:rsidR="00A84EBB" w:rsidRPr="001E5A02" w:rsidSect="005D113C">
      <w:pgSz w:w="11906" w:h="16838"/>
      <w:pgMar w:top="992"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47B7" w:rsidRDefault="00B347B7" w:rsidP="00347D88">
      <w:pPr>
        <w:spacing w:after="0" w:line="240" w:lineRule="auto"/>
      </w:pPr>
      <w:r>
        <w:separator/>
      </w:r>
    </w:p>
  </w:endnote>
  <w:endnote w:type="continuationSeparator" w:id="0">
    <w:p w:rsidR="00B347B7" w:rsidRDefault="00B347B7" w:rsidP="00347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yriad Pro">
    <w:altName w:val="Segoe UI"/>
    <w:panose1 w:val="020B0503030403020204"/>
    <w:charset w:val="00"/>
    <w:family w:val="swiss"/>
    <w:notTrueType/>
    <w:pitch w:val="variable"/>
    <w:sig w:usb0="A00002AF" w:usb1="5000204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47B7" w:rsidRDefault="00B347B7" w:rsidP="00347D88">
      <w:pPr>
        <w:spacing w:after="0" w:line="240" w:lineRule="auto"/>
      </w:pPr>
      <w:r>
        <w:separator/>
      </w:r>
    </w:p>
  </w:footnote>
  <w:footnote w:type="continuationSeparator" w:id="0">
    <w:p w:rsidR="00B347B7" w:rsidRDefault="00B347B7" w:rsidP="00347D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F5BC6"/>
    <w:multiLevelType w:val="hybridMultilevel"/>
    <w:tmpl w:val="FC9E0176"/>
    <w:lvl w:ilvl="0" w:tplc="CF2C5A6A">
      <w:start w:val="23"/>
      <w:numFmt w:val="bullet"/>
      <w:lvlText w:val="-"/>
      <w:lvlJc w:val="left"/>
      <w:pPr>
        <w:ind w:left="720" w:hanging="360"/>
      </w:pPr>
      <w:rPr>
        <w:rFonts w:ascii="Myriad Pro" w:eastAsia="Times New Roman" w:hAnsi="Myriad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5C4746"/>
    <w:multiLevelType w:val="hybridMultilevel"/>
    <w:tmpl w:val="0E0C6928"/>
    <w:lvl w:ilvl="0" w:tplc="2152A0E6">
      <w:start w:val="5"/>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84E736F"/>
    <w:multiLevelType w:val="hybridMultilevel"/>
    <w:tmpl w:val="CC96236E"/>
    <w:lvl w:ilvl="0" w:tplc="5162A796">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1C75A86"/>
    <w:multiLevelType w:val="hybridMultilevel"/>
    <w:tmpl w:val="FC223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99466C"/>
    <w:multiLevelType w:val="hybridMultilevel"/>
    <w:tmpl w:val="AE56A022"/>
    <w:lvl w:ilvl="0" w:tplc="6A525D8E">
      <w:start w:val="4"/>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897349B"/>
    <w:multiLevelType w:val="hybridMultilevel"/>
    <w:tmpl w:val="C75A695C"/>
    <w:lvl w:ilvl="0" w:tplc="DDE0933C">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D85D5B"/>
    <w:multiLevelType w:val="hybridMultilevel"/>
    <w:tmpl w:val="4D0EA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A53C3C"/>
    <w:multiLevelType w:val="hybridMultilevel"/>
    <w:tmpl w:val="048482F4"/>
    <w:lvl w:ilvl="0" w:tplc="44C8310C">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3817419"/>
    <w:multiLevelType w:val="hybridMultilevel"/>
    <w:tmpl w:val="F5C666A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4FC4A3B"/>
    <w:multiLevelType w:val="hybridMultilevel"/>
    <w:tmpl w:val="07D6E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A73C3C"/>
    <w:multiLevelType w:val="hybridMultilevel"/>
    <w:tmpl w:val="20720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B404D6"/>
    <w:multiLevelType w:val="hybridMultilevel"/>
    <w:tmpl w:val="803C1D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6E4113"/>
    <w:multiLevelType w:val="hybridMultilevel"/>
    <w:tmpl w:val="7700C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2B46E9"/>
    <w:multiLevelType w:val="hybridMultilevel"/>
    <w:tmpl w:val="26060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472592"/>
    <w:multiLevelType w:val="hybridMultilevel"/>
    <w:tmpl w:val="6AB8A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D94B44"/>
    <w:multiLevelType w:val="hybridMultilevel"/>
    <w:tmpl w:val="CECCF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35230B"/>
    <w:multiLevelType w:val="hybridMultilevel"/>
    <w:tmpl w:val="A6E8B5A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66126DA"/>
    <w:multiLevelType w:val="hybridMultilevel"/>
    <w:tmpl w:val="843093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C9E00A9"/>
    <w:multiLevelType w:val="hybridMultilevel"/>
    <w:tmpl w:val="1F7888CC"/>
    <w:lvl w:ilvl="0" w:tplc="91DE9106">
      <w:start w:val="3"/>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DD2421B"/>
    <w:multiLevelType w:val="hybridMultilevel"/>
    <w:tmpl w:val="54BC302C"/>
    <w:lvl w:ilvl="0" w:tplc="79A2B76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5"/>
  </w:num>
  <w:num w:numId="4">
    <w:abstractNumId w:val="15"/>
  </w:num>
  <w:num w:numId="5">
    <w:abstractNumId w:val="11"/>
  </w:num>
  <w:num w:numId="6">
    <w:abstractNumId w:val="8"/>
  </w:num>
  <w:num w:numId="7">
    <w:abstractNumId w:val="10"/>
  </w:num>
  <w:num w:numId="8">
    <w:abstractNumId w:val="9"/>
  </w:num>
  <w:num w:numId="9">
    <w:abstractNumId w:val="12"/>
  </w:num>
  <w:num w:numId="10">
    <w:abstractNumId w:val="7"/>
  </w:num>
  <w:num w:numId="11">
    <w:abstractNumId w:val="16"/>
  </w:num>
  <w:num w:numId="12">
    <w:abstractNumId w:val="18"/>
  </w:num>
  <w:num w:numId="13">
    <w:abstractNumId w:val="2"/>
  </w:num>
  <w:num w:numId="14">
    <w:abstractNumId w:val="4"/>
  </w:num>
  <w:num w:numId="15">
    <w:abstractNumId w:val="1"/>
  </w:num>
  <w:num w:numId="16">
    <w:abstractNumId w:val="14"/>
  </w:num>
  <w:num w:numId="17">
    <w:abstractNumId w:val="6"/>
  </w:num>
  <w:num w:numId="18">
    <w:abstractNumId w:val="19"/>
  </w:num>
  <w:num w:numId="19">
    <w:abstractNumId w:val="13"/>
  </w:num>
  <w:num w:numId="20">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CD5"/>
    <w:rsid w:val="00000801"/>
    <w:rsid w:val="00001496"/>
    <w:rsid w:val="00001539"/>
    <w:rsid w:val="0000262E"/>
    <w:rsid w:val="00002F98"/>
    <w:rsid w:val="00005717"/>
    <w:rsid w:val="00005BAA"/>
    <w:rsid w:val="00005E15"/>
    <w:rsid w:val="00005EC0"/>
    <w:rsid w:val="00007CB1"/>
    <w:rsid w:val="00010238"/>
    <w:rsid w:val="00011456"/>
    <w:rsid w:val="00012304"/>
    <w:rsid w:val="00012644"/>
    <w:rsid w:val="00021DBB"/>
    <w:rsid w:val="00022864"/>
    <w:rsid w:val="00022EEA"/>
    <w:rsid w:val="00023BE9"/>
    <w:rsid w:val="00024072"/>
    <w:rsid w:val="00024394"/>
    <w:rsid w:val="00024CF0"/>
    <w:rsid w:val="00025A48"/>
    <w:rsid w:val="00027B9C"/>
    <w:rsid w:val="00030207"/>
    <w:rsid w:val="00032CE5"/>
    <w:rsid w:val="00035378"/>
    <w:rsid w:val="00036C7F"/>
    <w:rsid w:val="00040EF7"/>
    <w:rsid w:val="000416BA"/>
    <w:rsid w:val="00041C40"/>
    <w:rsid w:val="000420D7"/>
    <w:rsid w:val="00042562"/>
    <w:rsid w:val="0004430D"/>
    <w:rsid w:val="0004661E"/>
    <w:rsid w:val="00051C73"/>
    <w:rsid w:val="0005357F"/>
    <w:rsid w:val="00053623"/>
    <w:rsid w:val="00053C48"/>
    <w:rsid w:val="00056707"/>
    <w:rsid w:val="000577E1"/>
    <w:rsid w:val="00057ADF"/>
    <w:rsid w:val="00057D91"/>
    <w:rsid w:val="000645E1"/>
    <w:rsid w:val="000654BC"/>
    <w:rsid w:val="000679C4"/>
    <w:rsid w:val="000716B2"/>
    <w:rsid w:val="00072F88"/>
    <w:rsid w:val="000741C0"/>
    <w:rsid w:val="00075F04"/>
    <w:rsid w:val="00082967"/>
    <w:rsid w:val="00084664"/>
    <w:rsid w:val="00085E8D"/>
    <w:rsid w:val="00086DD1"/>
    <w:rsid w:val="0009117B"/>
    <w:rsid w:val="000912AA"/>
    <w:rsid w:val="00092D44"/>
    <w:rsid w:val="0009436F"/>
    <w:rsid w:val="00095A98"/>
    <w:rsid w:val="000A24AE"/>
    <w:rsid w:val="000A333F"/>
    <w:rsid w:val="000A564C"/>
    <w:rsid w:val="000A6E98"/>
    <w:rsid w:val="000B006A"/>
    <w:rsid w:val="000B31DA"/>
    <w:rsid w:val="000B3343"/>
    <w:rsid w:val="000B40C5"/>
    <w:rsid w:val="000B555B"/>
    <w:rsid w:val="000B5788"/>
    <w:rsid w:val="000B636D"/>
    <w:rsid w:val="000B68A3"/>
    <w:rsid w:val="000B6B8D"/>
    <w:rsid w:val="000B6EE1"/>
    <w:rsid w:val="000B6FD6"/>
    <w:rsid w:val="000C1EFF"/>
    <w:rsid w:val="000C2517"/>
    <w:rsid w:val="000C2F94"/>
    <w:rsid w:val="000C3142"/>
    <w:rsid w:val="000C3E2B"/>
    <w:rsid w:val="000C4386"/>
    <w:rsid w:val="000C462B"/>
    <w:rsid w:val="000C7E73"/>
    <w:rsid w:val="000D0026"/>
    <w:rsid w:val="000D1171"/>
    <w:rsid w:val="000D1536"/>
    <w:rsid w:val="000D4E36"/>
    <w:rsid w:val="000D5D44"/>
    <w:rsid w:val="000D6A54"/>
    <w:rsid w:val="000D6CC5"/>
    <w:rsid w:val="000E1C4E"/>
    <w:rsid w:val="000E1D35"/>
    <w:rsid w:val="000E2CC4"/>
    <w:rsid w:val="000E4561"/>
    <w:rsid w:val="000E4FAF"/>
    <w:rsid w:val="000E4FD0"/>
    <w:rsid w:val="000E504C"/>
    <w:rsid w:val="000E6B54"/>
    <w:rsid w:val="000E70A6"/>
    <w:rsid w:val="000E737E"/>
    <w:rsid w:val="000E7514"/>
    <w:rsid w:val="000F06AE"/>
    <w:rsid w:val="000F38C7"/>
    <w:rsid w:val="000F3F17"/>
    <w:rsid w:val="000F49A2"/>
    <w:rsid w:val="000F6991"/>
    <w:rsid w:val="000F6B1A"/>
    <w:rsid w:val="000F6FC2"/>
    <w:rsid w:val="00101139"/>
    <w:rsid w:val="00101358"/>
    <w:rsid w:val="00101C63"/>
    <w:rsid w:val="00101E96"/>
    <w:rsid w:val="0010359D"/>
    <w:rsid w:val="00105441"/>
    <w:rsid w:val="0010554E"/>
    <w:rsid w:val="00107452"/>
    <w:rsid w:val="001075CC"/>
    <w:rsid w:val="00112464"/>
    <w:rsid w:val="00113C98"/>
    <w:rsid w:val="00113F8B"/>
    <w:rsid w:val="001140D6"/>
    <w:rsid w:val="00114FA3"/>
    <w:rsid w:val="00115401"/>
    <w:rsid w:val="00123380"/>
    <w:rsid w:val="00123947"/>
    <w:rsid w:val="00123AD7"/>
    <w:rsid w:val="001248D5"/>
    <w:rsid w:val="0012604C"/>
    <w:rsid w:val="0013313D"/>
    <w:rsid w:val="00133DB4"/>
    <w:rsid w:val="00135C55"/>
    <w:rsid w:val="001364B7"/>
    <w:rsid w:val="00136926"/>
    <w:rsid w:val="00137732"/>
    <w:rsid w:val="00142B31"/>
    <w:rsid w:val="00144B0B"/>
    <w:rsid w:val="00144D0D"/>
    <w:rsid w:val="00144EB3"/>
    <w:rsid w:val="00145E43"/>
    <w:rsid w:val="00146618"/>
    <w:rsid w:val="001466BB"/>
    <w:rsid w:val="00153D88"/>
    <w:rsid w:val="00155021"/>
    <w:rsid w:val="001558E9"/>
    <w:rsid w:val="0015678F"/>
    <w:rsid w:val="0015784B"/>
    <w:rsid w:val="00160109"/>
    <w:rsid w:val="0016025A"/>
    <w:rsid w:val="0016046D"/>
    <w:rsid w:val="00160AB5"/>
    <w:rsid w:val="00160D70"/>
    <w:rsid w:val="0016360D"/>
    <w:rsid w:val="00164D65"/>
    <w:rsid w:val="00167C3E"/>
    <w:rsid w:val="00175CCE"/>
    <w:rsid w:val="00176D95"/>
    <w:rsid w:val="00177A6A"/>
    <w:rsid w:val="00180BFC"/>
    <w:rsid w:val="00184CA7"/>
    <w:rsid w:val="00187261"/>
    <w:rsid w:val="001873CD"/>
    <w:rsid w:val="0018743B"/>
    <w:rsid w:val="00187F72"/>
    <w:rsid w:val="0019147B"/>
    <w:rsid w:val="0019362A"/>
    <w:rsid w:val="00193A6A"/>
    <w:rsid w:val="0019486B"/>
    <w:rsid w:val="00194BF1"/>
    <w:rsid w:val="001979EA"/>
    <w:rsid w:val="00197D48"/>
    <w:rsid w:val="001A230D"/>
    <w:rsid w:val="001A2C56"/>
    <w:rsid w:val="001A34EB"/>
    <w:rsid w:val="001A3C32"/>
    <w:rsid w:val="001A5AFA"/>
    <w:rsid w:val="001A6231"/>
    <w:rsid w:val="001B0708"/>
    <w:rsid w:val="001B35EC"/>
    <w:rsid w:val="001B6B85"/>
    <w:rsid w:val="001C39A8"/>
    <w:rsid w:val="001C4461"/>
    <w:rsid w:val="001C4C8F"/>
    <w:rsid w:val="001C5754"/>
    <w:rsid w:val="001D218E"/>
    <w:rsid w:val="001D394C"/>
    <w:rsid w:val="001D4000"/>
    <w:rsid w:val="001D4ACE"/>
    <w:rsid w:val="001D604E"/>
    <w:rsid w:val="001D6778"/>
    <w:rsid w:val="001D7AC4"/>
    <w:rsid w:val="001E2F2D"/>
    <w:rsid w:val="001E3573"/>
    <w:rsid w:val="001E4D4A"/>
    <w:rsid w:val="001E5A02"/>
    <w:rsid w:val="001E6BF7"/>
    <w:rsid w:val="001E721C"/>
    <w:rsid w:val="001E7F25"/>
    <w:rsid w:val="001F03E3"/>
    <w:rsid w:val="001F480E"/>
    <w:rsid w:val="001F59C0"/>
    <w:rsid w:val="001F63FC"/>
    <w:rsid w:val="001F7272"/>
    <w:rsid w:val="001F77D0"/>
    <w:rsid w:val="00204034"/>
    <w:rsid w:val="00204473"/>
    <w:rsid w:val="00205260"/>
    <w:rsid w:val="00205AB0"/>
    <w:rsid w:val="002063C8"/>
    <w:rsid w:val="00206466"/>
    <w:rsid w:val="00206C8F"/>
    <w:rsid w:val="0020715D"/>
    <w:rsid w:val="00207807"/>
    <w:rsid w:val="002101D4"/>
    <w:rsid w:val="00210717"/>
    <w:rsid w:val="00211AC3"/>
    <w:rsid w:val="00212522"/>
    <w:rsid w:val="00212CD5"/>
    <w:rsid w:val="002149E6"/>
    <w:rsid w:val="00216C36"/>
    <w:rsid w:val="00217310"/>
    <w:rsid w:val="00217A23"/>
    <w:rsid w:val="00217F1A"/>
    <w:rsid w:val="00221D3E"/>
    <w:rsid w:val="00223EBF"/>
    <w:rsid w:val="00225B66"/>
    <w:rsid w:val="00226162"/>
    <w:rsid w:val="002266D4"/>
    <w:rsid w:val="00226C17"/>
    <w:rsid w:val="00226CC0"/>
    <w:rsid w:val="00226E6D"/>
    <w:rsid w:val="00226E9B"/>
    <w:rsid w:val="00227EB0"/>
    <w:rsid w:val="00230CBA"/>
    <w:rsid w:val="0023619F"/>
    <w:rsid w:val="00237358"/>
    <w:rsid w:val="00241515"/>
    <w:rsid w:val="00241B7C"/>
    <w:rsid w:val="00242429"/>
    <w:rsid w:val="00243965"/>
    <w:rsid w:val="00243DA5"/>
    <w:rsid w:val="00243E51"/>
    <w:rsid w:val="00244343"/>
    <w:rsid w:val="00246854"/>
    <w:rsid w:val="00247162"/>
    <w:rsid w:val="0024758B"/>
    <w:rsid w:val="00247662"/>
    <w:rsid w:val="00252B4D"/>
    <w:rsid w:val="002561E4"/>
    <w:rsid w:val="002608C0"/>
    <w:rsid w:val="00260A6E"/>
    <w:rsid w:val="00263C70"/>
    <w:rsid w:val="0026748B"/>
    <w:rsid w:val="0027043B"/>
    <w:rsid w:val="00270AE5"/>
    <w:rsid w:val="00276925"/>
    <w:rsid w:val="0027720F"/>
    <w:rsid w:val="00281C41"/>
    <w:rsid w:val="0028327F"/>
    <w:rsid w:val="00284B4F"/>
    <w:rsid w:val="00285734"/>
    <w:rsid w:val="00286382"/>
    <w:rsid w:val="002905A3"/>
    <w:rsid w:val="002923E3"/>
    <w:rsid w:val="00292815"/>
    <w:rsid w:val="00292D41"/>
    <w:rsid w:val="0029341D"/>
    <w:rsid w:val="00295A9F"/>
    <w:rsid w:val="002969AE"/>
    <w:rsid w:val="002977F1"/>
    <w:rsid w:val="002A1276"/>
    <w:rsid w:val="002A286A"/>
    <w:rsid w:val="002A412D"/>
    <w:rsid w:val="002A472B"/>
    <w:rsid w:val="002A524E"/>
    <w:rsid w:val="002A6FE2"/>
    <w:rsid w:val="002B2344"/>
    <w:rsid w:val="002B27D6"/>
    <w:rsid w:val="002B2D6A"/>
    <w:rsid w:val="002B4818"/>
    <w:rsid w:val="002B4FEC"/>
    <w:rsid w:val="002B59A9"/>
    <w:rsid w:val="002B6FF4"/>
    <w:rsid w:val="002B72F6"/>
    <w:rsid w:val="002B73C7"/>
    <w:rsid w:val="002C03D9"/>
    <w:rsid w:val="002C46F0"/>
    <w:rsid w:val="002C5BC8"/>
    <w:rsid w:val="002D153B"/>
    <w:rsid w:val="002D2937"/>
    <w:rsid w:val="002D32D7"/>
    <w:rsid w:val="002D3F07"/>
    <w:rsid w:val="002D62AD"/>
    <w:rsid w:val="002D6492"/>
    <w:rsid w:val="002D664A"/>
    <w:rsid w:val="002D6760"/>
    <w:rsid w:val="002E0908"/>
    <w:rsid w:val="002E0936"/>
    <w:rsid w:val="002E1429"/>
    <w:rsid w:val="002E1459"/>
    <w:rsid w:val="002E347E"/>
    <w:rsid w:val="002E3CF9"/>
    <w:rsid w:val="002E6194"/>
    <w:rsid w:val="002F0EFF"/>
    <w:rsid w:val="002F1867"/>
    <w:rsid w:val="002F188C"/>
    <w:rsid w:val="002F22C5"/>
    <w:rsid w:val="002F2DEC"/>
    <w:rsid w:val="002F636A"/>
    <w:rsid w:val="0030094F"/>
    <w:rsid w:val="00301E2D"/>
    <w:rsid w:val="0030257A"/>
    <w:rsid w:val="00302712"/>
    <w:rsid w:val="003038EB"/>
    <w:rsid w:val="003044FC"/>
    <w:rsid w:val="00304AD1"/>
    <w:rsid w:val="0031095B"/>
    <w:rsid w:val="00311350"/>
    <w:rsid w:val="00311F2F"/>
    <w:rsid w:val="0031265C"/>
    <w:rsid w:val="00315245"/>
    <w:rsid w:val="00317A82"/>
    <w:rsid w:val="003213A9"/>
    <w:rsid w:val="00332E18"/>
    <w:rsid w:val="00333693"/>
    <w:rsid w:val="00333951"/>
    <w:rsid w:val="003349D9"/>
    <w:rsid w:val="003355F5"/>
    <w:rsid w:val="00335E7F"/>
    <w:rsid w:val="0034195B"/>
    <w:rsid w:val="00341E83"/>
    <w:rsid w:val="00344887"/>
    <w:rsid w:val="003450AF"/>
    <w:rsid w:val="003457FB"/>
    <w:rsid w:val="00345DF6"/>
    <w:rsid w:val="00346CEC"/>
    <w:rsid w:val="00347D88"/>
    <w:rsid w:val="00352634"/>
    <w:rsid w:val="00355BBE"/>
    <w:rsid w:val="00355FF4"/>
    <w:rsid w:val="00356C71"/>
    <w:rsid w:val="00362106"/>
    <w:rsid w:val="00365271"/>
    <w:rsid w:val="00366B75"/>
    <w:rsid w:val="00366CE2"/>
    <w:rsid w:val="003701D0"/>
    <w:rsid w:val="003706ED"/>
    <w:rsid w:val="00371655"/>
    <w:rsid w:val="003731AA"/>
    <w:rsid w:val="00374266"/>
    <w:rsid w:val="00376AD2"/>
    <w:rsid w:val="00380837"/>
    <w:rsid w:val="00383A9D"/>
    <w:rsid w:val="003845DD"/>
    <w:rsid w:val="00384CA6"/>
    <w:rsid w:val="00385264"/>
    <w:rsid w:val="0038578A"/>
    <w:rsid w:val="00385C98"/>
    <w:rsid w:val="00387A44"/>
    <w:rsid w:val="00390EBF"/>
    <w:rsid w:val="00393F24"/>
    <w:rsid w:val="003967AA"/>
    <w:rsid w:val="00396AAD"/>
    <w:rsid w:val="00397AEA"/>
    <w:rsid w:val="003A0A03"/>
    <w:rsid w:val="003A1EEA"/>
    <w:rsid w:val="003A21AA"/>
    <w:rsid w:val="003A4015"/>
    <w:rsid w:val="003A542F"/>
    <w:rsid w:val="003A676C"/>
    <w:rsid w:val="003B03B6"/>
    <w:rsid w:val="003B071A"/>
    <w:rsid w:val="003B0F47"/>
    <w:rsid w:val="003B1E7D"/>
    <w:rsid w:val="003B29AF"/>
    <w:rsid w:val="003B3EB8"/>
    <w:rsid w:val="003B4D68"/>
    <w:rsid w:val="003B4E09"/>
    <w:rsid w:val="003B5382"/>
    <w:rsid w:val="003B54CA"/>
    <w:rsid w:val="003B57C6"/>
    <w:rsid w:val="003B7232"/>
    <w:rsid w:val="003C04AA"/>
    <w:rsid w:val="003C0B9D"/>
    <w:rsid w:val="003C152E"/>
    <w:rsid w:val="003C18E5"/>
    <w:rsid w:val="003C1EB7"/>
    <w:rsid w:val="003C1F53"/>
    <w:rsid w:val="003C4518"/>
    <w:rsid w:val="003C617B"/>
    <w:rsid w:val="003C6373"/>
    <w:rsid w:val="003C7D9B"/>
    <w:rsid w:val="003C7DC0"/>
    <w:rsid w:val="003D232E"/>
    <w:rsid w:val="003D28C0"/>
    <w:rsid w:val="003D2DB8"/>
    <w:rsid w:val="003D3452"/>
    <w:rsid w:val="003D4A2A"/>
    <w:rsid w:val="003D4B10"/>
    <w:rsid w:val="003D64FD"/>
    <w:rsid w:val="003D6D5F"/>
    <w:rsid w:val="003E1AB7"/>
    <w:rsid w:val="003E32B3"/>
    <w:rsid w:val="003E4719"/>
    <w:rsid w:val="003E4A6F"/>
    <w:rsid w:val="003E53FB"/>
    <w:rsid w:val="003E617B"/>
    <w:rsid w:val="003E77A8"/>
    <w:rsid w:val="003E7E0A"/>
    <w:rsid w:val="003F0464"/>
    <w:rsid w:val="003F04B6"/>
    <w:rsid w:val="003F48E7"/>
    <w:rsid w:val="003F5F86"/>
    <w:rsid w:val="003F7128"/>
    <w:rsid w:val="003F7E5B"/>
    <w:rsid w:val="004021FC"/>
    <w:rsid w:val="00403AE0"/>
    <w:rsid w:val="0040464D"/>
    <w:rsid w:val="004054A5"/>
    <w:rsid w:val="00406F01"/>
    <w:rsid w:val="00410FB6"/>
    <w:rsid w:val="00414A32"/>
    <w:rsid w:val="00416C50"/>
    <w:rsid w:val="00417899"/>
    <w:rsid w:val="00420EEF"/>
    <w:rsid w:val="004211FF"/>
    <w:rsid w:val="00423275"/>
    <w:rsid w:val="00425997"/>
    <w:rsid w:val="0042744A"/>
    <w:rsid w:val="00427ACE"/>
    <w:rsid w:val="00430AC4"/>
    <w:rsid w:val="00430C0E"/>
    <w:rsid w:val="00431DFC"/>
    <w:rsid w:val="004346A2"/>
    <w:rsid w:val="004351EB"/>
    <w:rsid w:val="004369E5"/>
    <w:rsid w:val="00437246"/>
    <w:rsid w:val="00437A88"/>
    <w:rsid w:val="00440216"/>
    <w:rsid w:val="004443E9"/>
    <w:rsid w:val="00444B5D"/>
    <w:rsid w:val="00447228"/>
    <w:rsid w:val="0045064F"/>
    <w:rsid w:val="00452EEB"/>
    <w:rsid w:val="00453758"/>
    <w:rsid w:val="00454026"/>
    <w:rsid w:val="00454794"/>
    <w:rsid w:val="00456225"/>
    <w:rsid w:val="0045725D"/>
    <w:rsid w:val="004600D1"/>
    <w:rsid w:val="004622C9"/>
    <w:rsid w:val="00463407"/>
    <w:rsid w:val="00466E79"/>
    <w:rsid w:val="00467A36"/>
    <w:rsid w:val="00467E08"/>
    <w:rsid w:val="00467E0E"/>
    <w:rsid w:val="004702FB"/>
    <w:rsid w:val="00470E0D"/>
    <w:rsid w:val="004717D7"/>
    <w:rsid w:val="00471E87"/>
    <w:rsid w:val="00473236"/>
    <w:rsid w:val="004739FC"/>
    <w:rsid w:val="00475AE0"/>
    <w:rsid w:val="00475F0E"/>
    <w:rsid w:val="00481431"/>
    <w:rsid w:val="0048226B"/>
    <w:rsid w:val="004830DE"/>
    <w:rsid w:val="004837D6"/>
    <w:rsid w:val="00486840"/>
    <w:rsid w:val="004910A6"/>
    <w:rsid w:val="004912F0"/>
    <w:rsid w:val="00491B3D"/>
    <w:rsid w:val="00491EDC"/>
    <w:rsid w:val="004925F2"/>
    <w:rsid w:val="00493F1A"/>
    <w:rsid w:val="004944F8"/>
    <w:rsid w:val="00494D30"/>
    <w:rsid w:val="00495411"/>
    <w:rsid w:val="0049556C"/>
    <w:rsid w:val="004978BE"/>
    <w:rsid w:val="004A0692"/>
    <w:rsid w:val="004A1FC7"/>
    <w:rsid w:val="004A2A28"/>
    <w:rsid w:val="004A2F9F"/>
    <w:rsid w:val="004A3591"/>
    <w:rsid w:val="004A35FD"/>
    <w:rsid w:val="004A5456"/>
    <w:rsid w:val="004A5FE7"/>
    <w:rsid w:val="004A69B8"/>
    <w:rsid w:val="004B1D71"/>
    <w:rsid w:val="004B2DF9"/>
    <w:rsid w:val="004B40B9"/>
    <w:rsid w:val="004B4551"/>
    <w:rsid w:val="004B4CC2"/>
    <w:rsid w:val="004B58EF"/>
    <w:rsid w:val="004B5F0E"/>
    <w:rsid w:val="004B694C"/>
    <w:rsid w:val="004C0D4B"/>
    <w:rsid w:val="004C26F8"/>
    <w:rsid w:val="004C28D0"/>
    <w:rsid w:val="004C32B4"/>
    <w:rsid w:val="004C52C3"/>
    <w:rsid w:val="004C6330"/>
    <w:rsid w:val="004D0EC8"/>
    <w:rsid w:val="004D2C8C"/>
    <w:rsid w:val="004D3A4F"/>
    <w:rsid w:val="004D409A"/>
    <w:rsid w:val="004E0302"/>
    <w:rsid w:val="004E111B"/>
    <w:rsid w:val="004E113E"/>
    <w:rsid w:val="004E2558"/>
    <w:rsid w:val="004E2B44"/>
    <w:rsid w:val="004E31C7"/>
    <w:rsid w:val="004E345C"/>
    <w:rsid w:val="004E5565"/>
    <w:rsid w:val="004E7034"/>
    <w:rsid w:val="004F0F1B"/>
    <w:rsid w:val="004F2D44"/>
    <w:rsid w:val="004F367C"/>
    <w:rsid w:val="004F3A76"/>
    <w:rsid w:val="004F5C71"/>
    <w:rsid w:val="004F5FC5"/>
    <w:rsid w:val="004F6615"/>
    <w:rsid w:val="004F6690"/>
    <w:rsid w:val="005008C5"/>
    <w:rsid w:val="0050270F"/>
    <w:rsid w:val="0050439E"/>
    <w:rsid w:val="0050512C"/>
    <w:rsid w:val="005053FB"/>
    <w:rsid w:val="00507409"/>
    <w:rsid w:val="00507B31"/>
    <w:rsid w:val="0051091E"/>
    <w:rsid w:val="00511D51"/>
    <w:rsid w:val="005135F3"/>
    <w:rsid w:val="00513BA5"/>
    <w:rsid w:val="005141FF"/>
    <w:rsid w:val="00514E32"/>
    <w:rsid w:val="00515A9A"/>
    <w:rsid w:val="005165AE"/>
    <w:rsid w:val="00517312"/>
    <w:rsid w:val="00517CE9"/>
    <w:rsid w:val="005240A2"/>
    <w:rsid w:val="00526091"/>
    <w:rsid w:val="0052642D"/>
    <w:rsid w:val="00527589"/>
    <w:rsid w:val="005313CD"/>
    <w:rsid w:val="00533080"/>
    <w:rsid w:val="005331ED"/>
    <w:rsid w:val="00534659"/>
    <w:rsid w:val="00537486"/>
    <w:rsid w:val="00541767"/>
    <w:rsid w:val="005419D0"/>
    <w:rsid w:val="00541D70"/>
    <w:rsid w:val="00542B78"/>
    <w:rsid w:val="00544646"/>
    <w:rsid w:val="0054561A"/>
    <w:rsid w:val="00545D5C"/>
    <w:rsid w:val="0054755F"/>
    <w:rsid w:val="0055000E"/>
    <w:rsid w:val="0055142C"/>
    <w:rsid w:val="005527CB"/>
    <w:rsid w:val="0055345A"/>
    <w:rsid w:val="00553AE9"/>
    <w:rsid w:val="00554588"/>
    <w:rsid w:val="00555A47"/>
    <w:rsid w:val="0055644D"/>
    <w:rsid w:val="00560741"/>
    <w:rsid w:val="005609AA"/>
    <w:rsid w:val="00564B15"/>
    <w:rsid w:val="005676FD"/>
    <w:rsid w:val="00567B01"/>
    <w:rsid w:val="005707E0"/>
    <w:rsid w:val="00570FB0"/>
    <w:rsid w:val="005732FA"/>
    <w:rsid w:val="00573C64"/>
    <w:rsid w:val="00573FDB"/>
    <w:rsid w:val="00574A48"/>
    <w:rsid w:val="00575116"/>
    <w:rsid w:val="005757E7"/>
    <w:rsid w:val="00577952"/>
    <w:rsid w:val="005839AC"/>
    <w:rsid w:val="00584C6A"/>
    <w:rsid w:val="00584CF5"/>
    <w:rsid w:val="00587053"/>
    <w:rsid w:val="00590C76"/>
    <w:rsid w:val="00591459"/>
    <w:rsid w:val="00591505"/>
    <w:rsid w:val="0059261B"/>
    <w:rsid w:val="00595727"/>
    <w:rsid w:val="0059724B"/>
    <w:rsid w:val="005A0D0B"/>
    <w:rsid w:val="005A44AA"/>
    <w:rsid w:val="005A4C58"/>
    <w:rsid w:val="005A5F49"/>
    <w:rsid w:val="005A7F82"/>
    <w:rsid w:val="005B0DC7"/>
    <w:rsid w:val="005B2E84"/>
    <w:rsid w:val="005B5F95"/>
    <w:rsid w:val="005B7FCC"/>
    <w:rsid w:val="005C174A"/>
    <w:rsid w:val="005C4BA5"/>
    <w:rsid w:val="005C7E5F"/>
    <w:rsid w:val="005D0C4C"/>
    <w:rsid w:val="005D113C"/>
    <w:rsid w:val="005D4483"/>
    <w:rsid w:val="005D511B"/>
    <w:rsid w:val="005E21B8"/>
    <w:rsid w:val="005E3331"/>
    <w:rsid w:val="005E41B0"/>
    <w:rsid w:val="005E64BF"/>
    <w:rsid w:val="005E735B"/>
    <w:rsid w:val="005E78E2"/>
    <w:rsid w:val="005F071C"/>
    <w:rsid w:val="005F2745"/>
    <w:rsid w:val="005F2BB9"/>
    <w:rsid w:val="005F2BE0"/>
    <w:rsid w:val="005F30E9"/>
    <w:rsid w:val="00601947"/>
    <w:rsid w:val="006044DD"/>
    <w:rsid w:val="006057FC"/>
    <w:rsid w:val="00605D60"/>
    <w:rsid w:val="00606562"/>
    <w:rsid w:val="00606F38"/>
    <w:rsid w:val="006119EF"/>
    <w:rsid w:val="00612D5C"/>
    <w:rsid w:val="00615F99"/>
    <w:rsid w:val="00616DDD"/>
    <w:rsid w:val="006170FC"/>
    <w:rsid w:val="00620A69"/>
    <w:rsid w:val="006218CB"/>
    <w:rsid w:val="00623A2D"/>
    <w:rsid w:val="0062407D"/>
    <w:rsid w:val="006245C1"/>
    <w:rsid w:val="00626D8B"/>
    <w:rsid w:val="0063279F"/>
    <w:rsid w:val="0063367D"/>
    <w:rsid w:val="00635666"/>
    <w:rsid w:val="0063632F"/>
    <w:rsid w:val="00636A2D"/>
    <w:rsid w:val="006402DE"/>
    <w:rsid w:val="00642CBC"/>
    <w:rsid w:val="00644202"/>
    <w:rsid w:val="006478E0"/>
    <w:rsid w:val="00650EAA"/>
    <w:rsid w:val="00650FE5"/>
    <w:rsid w:val="00651F6F"/>
    <w:rsid w:val="006539C7"/>
    <w:rsid w:val="00653D67"/>
    <w:rsid w:val="006546D5"/>
    <w:rsid w:val="0065635D"/>
    <w:rsid w:val="006566BE"/>
    <w:rsid w:val="0066215F"/>
    <w:rsid w:val="00664C68"/>
    <w:rsid w:val="00666727"/>
    <w:rsid w:val="00666C3C"/>
    <w:rsid w:val="00672059"/>
    <w:rsid w:val="006721D7"/>
    <w:rsid w:val="0067301B"/>
    <w:rsid w:val="00673647"/>
    <w:rsid w:val="00673A3F"/>
    <w:rsid w:val="00675431"/>
    <w:rsid w:val="00675C2C"/>
    <w:rsid w:val="006810B2"/>
    <w:rsid w:val="00682C3A"/>
    <w:rsid w:val="006837B4"/>
    <w:rsid w:val="00683936"/>
    <w:rsid w:val="00684EE1"/>
    <w:rsid w:val="006852A5"/>
    <w:rsid w:val="00687005"/>
    <w:rsid w:val="00690153"/>
    <w:rsid w:val="00691780"/>
    <w:rsid w:val="006965FE"/>
    <w:rsid w:val="0069775E"/>
    <w:rsid w:val="006A3BC2"/>
    <w:rsid w:val="006A50F3"/>
    <w:rsid w:val="006A730A"/>
    <w:rsid w:val="006A78F5"/>
    <w:rsid w:val="006A7985"/>
    <w:rsid w:val="006B03E3"/>
    <w:rsid w:val="006B2703"/>
    <w:rsid w:val="006B2893"/>
    <w:rsid w:val="006B4362"/>
    <w:rsid w:val="006B4561"/>
    <w:rsid w:val="006B4671"/>
    <w:rsid w:val="006B55D8"/>
    <w:rsid w:val="006B6362"/>
    <w:rsid w:val="006B7D15"/>
    <w:rsid w:val="006C1372"/>
    <w:rsid w:val="006C3D91"/>
    <w:rsid w:val="006C5DDA"/>
    <w:rsid w:val="006C7148"/>
    <w:rsid w:val="006C76D5"/>
    <w:rsid w:val="006D1B6F"/>
    <w:rsid w:val="006D1DCA"/>
    <w:rsid w:val="006D649F"/>
    <w:rsid w:val="006E10AA"/>
    <w:rsid w:val="006E1A1C"/>
    <w:rsid w:val="006E1AFE"/>
    <w:rsid w:val="006E2988"/>
    <w:rsid w:val="006E3445"/>
    <w:rsid w:val="006E37F8"/>
    <w:rsid w:val="006E4BC7"/>
    <w:rsid w:val="006E623E"/>
    <w:rsid w:val="006F0C7E"/>
    <w:rsid w:val="006F3999"/>
    <w:rsid w:val="006F3D74"/>
    <w:rsid w:val="006F3E5F"/>
    <w:rsid w:val="006F45FD"/>
    <w:rsid w:val="006F48FD"/>
    <w:rsid w:val="006F4AAF"/>
    <w:rsid w:val="006F5168"/>
    <w:rsid w:val="006F54D4"/>
    <w:rsid w:val="0070321D"/>
    <w:rsid w:val="007052D1"/>
    <w:rsid w:val="00706222"/>
    <w:rsid w:val="00706EAC"/>
    <w:rsid w:val="00710EFD"/>
    <w:rsid w:val="007110CB"/>
    <w:rsid w:val="00712909"/>
    <w:rsid w:val="00715FC1"/>
    <w:rsid w:val="0071647F"/>
    <w:rsid w:val="00716B9E"/>
    <w:rsid w:val="00717AB1"/>
    <w:rsid w:val="007200F2"/>
    <w:rsid w:val="007222AD"/>
    <w:rsid w:val="00723C36"/>
    <w:rsid w:val="007265FF"/>
    <w:rsid w:val="00726B83"/>
    <w:rsid w:val="00727867"/>
    <w:rsid w:val="00727FCD"/>
    <w:rsid w:val="00730143"/>
    <w:rsid w:val="00730755"/>
    <w:rsid w:val="00730C8D"/>
    <w:rsid w:val="00733423"/>
    <w:rsid w:val="00733AEC"/>
    <w:rsid w:val="00735D15"/>
    <w:rsid w:val="00735D7E"/>
    <w:rsid w:val="0073675B"/>
    <w:rsid w:val="00736A55"/>
    <w:rsid w:val="0073750D"/>
    <w:rsid w:val="00737BCD"/>
    <w:rsid w:val="00737FD3"/>
    <w:rsid w:val="00741187"/>
    <w:rsid w:val="007423E0"/>
    <w:rsid w:val="0074253D"/>
    <w:rsid w:val="007436D8"/>
    <w:rsid w:val="00744537"/>
    <w:rsid w:val="00745F06"/>
    <w:rsid w:val="0074650C"/>
    <w:rsid w:val="00746AB3"/>
    <w:rsid w:val="00747432"/>
    <w:rsid w:val="007500DD"/>
    <w:rsid w:val="007514E7"/>
    <w:rsid w:val="00751A77"/>
    <w:rsid w:val="0075285B"/>
    <w:rsid w:val="00752E44"/>
    <w:rsid w:val="00755026"/>
    <w:rsid w:val="00760A3F"/>
    <w:rsid w:val="00762878"/>
    <w:rsid w:val="00762AB0"/>
    <w:rsid w:val="00763C60"/>
    <w:rsid w:val="007642BE"/>
    <w:rsid w:val="0076467A"/>
    <w:rsid w:val="00765674"/>
    <w:rsid w:val="0076689A"/>
    <w:rsid w:val="00767A0B"/>
    <w:rsid w:val="0077379C"/>
    <w:rsid w:val="007814EE"/>
    <w:rsid w:val="00781BBF"/>
    <w:rsid w:val="00781BD0"/>
    <w:rsid w:val="00782859"/>
    <w:rsid w:val="007839DD"/>
    <w:rsid w:val="00785A30"/>
    <w:rsid w:val="00786C9D"/>
    <w:rsid w:val="00786F67"/>
    <w:rsid w:val="007915D7"/>
    <w:rsid w:val="00791928"/>
    <w:rsid w:val="007951D2"/>
    <w:rsid w:val="007954CA"/>
    <w:rsid w:val="00795BC8"/>
    <w:rsid w:val="007A0EF5"/>
    <w:rsid w:val="007A11C2"/>
    <w:rsid w:val="007A4C1B"/>
    <w:rsid w:val="007A5184"/>
    <w:rsid w:val="007A649C"/>
    <w:rsid w:val="007A6DD4"/>
    <w:rsid w:val="007A745B"/>
    <w:rsid w:val="007A7DDB"/>
    <w:rsid w:val="007B0AC6"/>
    <w:rsid w:val="007B0B2A"/>
    <w:rsid w:val="007B7209"/>
    <w:rsid w:val="007B779B"/>
    <w:rsid w:val="007C5F20"/>
    <w:rsid w:val="007C7734"/>
    <w:rsid w:val="007D0001"/>
    <w:rsid w:val="007D03B6"/>
    <w:rsid w:val="007D24B9"/>
    <w:rsid w:val="007D2914"/>
    <w:rsid w:val="007D3354"/>
    <w:rsid w:val="007D3A93"/>
    <w:rsid w:val="007D3BC5"/>
    <w:rsid w:val="007D405A"/>
    <w:rsid w:val="007D6457"/>
    <w:rsid w:val="007D7A66"/>
    <w:rsid w:val="007E1100"/>
    <w:rsid w:val="007E1111"/>
    <w:rsid w:val="007E1F43"/>
    <w:rsid w:val="007E341C"/>
    <w:rsid w:val="007E51E9"/>
    <w:rsid w:val="007F0444"/>
    <w:rsid w:val="007F0903"/>
    <w:rsid w:val="007F0AFA"/>
    <w:rsid w:val="007F12CE"/>
    <w:rsid w:val="007F1AF3"/>
    <w:rsid w:val="007F2839"/>
    <w:rsid w:val="007F483F"/>
    <w:rsid w:val="007F61F0"/>
    <w:rsid w:val="007F71D3"/>
    <w:rsid w:val="007F7E24"/>
    <w:rsid w:val="0080031C"/>
    <w:rsid w:val="00800BD4"/>
    <w:rsid w:val="0080416C"/>
    <w:rsid w:val="00804B2F"/>
    <w:rsid w:val="00806BDD"/>
    <w:rsid w:val="008102D7"/>
    <w:rsid w:val="00810938"/>
    <w:rsid w:val="00810D79"/>
    <w:rsid w:val="00811FC1"/>
    <w:rsid w:val="00812113"/>
    <w:rsid w:val="00812A34"/>
    <w:rsid w:val="0081335F"/>
    <w:rsid w:val="00815F6C"/>
    <w:rsid w:val="00817C87"/>
    <w:rsid w:val="008227CB"/>
    <w:rsid w:val="00824457"/>
    <w:rsid w:val="008250A2"/>
    <w:rsid w:val="00826B2C"/>
    <w:rsid w:val="00827CC8"/>
    <w:rsid w:val="00830E02"/>
    <w:rsid w:val="00831D4E"/>
    <w:rsid w:val="00833095"/>
    <w:rsid w:val="00833BE9"/>
    <w:rsid w:val="0083443F"/>
    <w:rsid w:val="0083501E"/>
    <w:rsid w:val="00837096"/>
    <w:rsid w:val="00841473"/>
    <w:rsid w:val="00841546"/>
    <w:rsid w:val="0084430B"/>
    <w:rsid w:val="0084550B"/>
    <w:rsid w:val="0084563D"/>
    <w:rsid w:val="00845804"/>
    <w:rsid w:val="0084798A"/>
    <w:rsid w:val="00847D5F"/>
    <w:rsid w:val="00847EFD"/>
    <w:rsid w:val="00852317"/>
    <w:rsid w:val="00852AD8"/>
    <w:rsid w:val="008533EC"/>
    <w:rsid w:val="0085419C"/>
    <w:rsid w:val="00855652"/>
    <w:rsid w:val="008558CC"/>
    <w:rsid w:val="00856384"/>
    <w:rsid w:val="008566E2"/>
    <w:rsid w:val="00857B37"/>
    <w:rsid w:val="00857D47"/>
    <w:rsid w:val="00860A9B"/>
    <w:rsid w:val="0086164D"/>
    <w:rsid w:val="0086168B"/>
    <w:rsid w:val="00862466"/>
    <w:rsid w:val="00863533"/>
    <w:rsid w:val="00863EEF"/>
    <w:rsid w:val="00865614"/>
    <w:rsid w:val="00865B8F"/>
    <w:rsid w:val="008660B3"/>
    <w:rsid w:val="008662C5"/>
    <w:rsid w:val="008673D3"/>
    <w:rsid w:val="0087067C"/>
    <w:rsid w:val="00870751"/>
    <w:rsid w:val="00870AE5"/>
    <w:rsid w:val="00870ED6"/>
    <w:rsid w:val="008713D2"/>
    <w:rsid w:val="00871743"/>
    <w:rsid w:val="00871A2C"/>
    <w:rsid w:val="00871D35"/>
    <w:rsid w:val="008746C0"/>
    <w:rsid w:val="00877400"/>
    <w:rsid w:val="00877C39"/>
    <w:rsid w:val="008800FE"/>
    <w:rsid w:val="00881B1E"/>
    <w:rsid w:val="00882464"/>
    <w:rsid w:val="00884637"/>
    <w:rsid w:val="00886761"/>
    <w:rsid w:val="008873BD"/>
    <w:rsid w:val="00890CD7"/>
    <w:rsid w:val="008930EE"/>
    <w:rsid w:val="00894429"/>
    <w:rsid w:val="00894708"/>
    <w:rsid w:val="00894F59"/>
    <w:rsid w:val="008957D1"/>
    <w:rsid w:val="008A2FE0"/>
    <w:rsid w:val="008A5F0B"/>
    <w:rsid w:val="008B314A"/>
    <w:rsid w:val="008B5360"/>
    <w:rsid w:val="008B6D06"/>
    <w:rsid w:val="008B6F2F"/>
    <w:rsid w:val="008C0F0A"/>
    <w:rsid w:val="008C4B4C"/>
    <w:rsid w:val="008C4FCC"/>
    <w:rsid w:val="008C66FB"/>
    <w:rsid w:val="008C7A84"/>
    <w:rsid w:val="008D0EAA"/>
    <w:rsid w:val="008D17D8"/>
    <w:rsid w:val="008D284F"/>
    <w:rsid w:val="008D31E2"/>
    <w:rsid w:val="008D490C"/>
    <w:rsid w:val="008D4DA3"/>
    <w:rsid w:val="008D5046"/>
    <w:rsid w:val="008D6221"/>
    <w:rsid w:val="008D695B"/>
    <w:rsid w:val="008E1D12"/>
    <w:rsid w:val="008E3640"/>
    <w:rsid w:val="008E4662"/>
    <w:rsid w:val="008E4EC3"/>
    <w:rsid w:val="008E4FAC"/>
    <w:rsid w:val="008E5252"/>
    <w:rsid w:val="008E7798"/>
    <w:rsid w:val="008E79D5"/>
    <w:rsid w:val="008F150D"/>
    <w:rsid w:val="008F1567"/>
    <w:rsid w:val="008F21E7"/>
    <w:rsid w:val="008F5F73"/>
    <w:rsid w:val="008F6653"/>
    <w:rsid w:val="009002D3"/>
    <w:rsid w:val="009005BA"/>
    <w:rsid w:val="00901D3F"/>
    <w:rsid w:val="00901DF2"/>
    <w:rsid w:val="00902E62"/>
    <w:rsid w:val="00904C0C"/>
    <w:rsid w:val="009065A0"/>
    <w:rsid w:val="00906704"/>
    <w:rsid w:val="00907343"/>
    <w:rsid w:val="009077FA"/>
    <w:rsid w:val="009079A2"/>
    <w:rsid w:val="0091338B"/>
    <w:rsid w:val="00913B96"/>
    <w:rsid w:val="00915962"/>
    <w:rsid w:val="00915CD0"/>
    <w:rsid w:val="00916C97"/>
    <w:rsid w:val="009222E0"/>
    <w:rsid w:val="009248E7"/>
    <w:rsid w:val="00924FB1"/>
    <w:rsid w:val="00926303"/>
    <w:rsid w:val="0092732D"/>
    <w:rsid w:val="009273E9"/>
    <w:rsid w:val="00930280"/>
    <w:rsid w:val="009307F2"/>
    <w:rsid w:val="009328C1"/>
    <w:rsid w:val="00933078"/>
    <w:rsid w:val="0093342F"/>
    <w:rsid w:val="00935855"/>
    <w:rsid w:val="00935D55"/>
    <w:rsid w:val="0094267F"/>
    <w:rsid w:val="009509AB"/>
    <w:rsid w:val="00950B0F"/>
    <w:rsid w:val="00951CA2"/>
    <w:rsid w:val="00952AB3"/>
    <w:rsid w:val="00952CAE"/>
    <w:rsid w:val="0095326D"/>
    <w:rsid w:val="009552B2"/>
    <w:rsid w:val="00955A3F"/>
    <w:rsid w:val="00962797"/>
    <w:rsid w:val="00963513"/>
    <w:rsid w:val="00963DA9"/>
    <w:rsid w:val="0096445C"/>
    <w:rsid w:val="00964550"/>
    <w:rsid w:val="00965D54"/>
    <w:rsid w:val="00965E31"/>
    <w:rsid w:val="00966ED0"/>
    <w:rsid w:val="00967098"/>
    <w:rsid w:val="009706C1"/>
    <w:rsid w:val="00973BDD"/>
    <w:rsid w:val="009758D4"/>
    <w:rsid w:val="00975FFE"/>
    <w:rsid w:val="0097693B"/>
    <w:rsid w:val="00977862"/>
    <w:rsid w:val="00982407"/>
    <w:rsid w:val="0098330B"/>
    <w:rsid w:val="00983868"/>
    <w:rsid w:val="009845EE"/>
    <w:rsid w:val="00987573"/>
    <w:rsid w:val="009875F9"/>
    <w:rsid w:val="00987CCC"/>
    <w:rsid w:val="00987F7A"/>
    <w:rsid w:val="00991753"/>
    <w:rsid w:val="00993EE4"/>
    <w:rsid w:val="009945EE"/>
    <w:rsid w:val="009951E5"/>
    <w:rsid w:val="00995669"/>
    <w:rsid w:val="00995921"/>
    <w:rsid w:val="009959B8"/>
    <w:rsid w:val="00995BBC"/>
    <w:rsid w:val="009A28E6"/>
    <w:rsid w:val="009A2977"/>
    <w:rsid w:val="009A3624"/>
    <w:rsid w:val="009B102D"/>
    <w:rsid w:val="009B1D27"/>
    <w:rsid w:val="009B1EF8"/>
    <w:rsid w:val="009B21E4"/>
    <w:rsid w:val="009B38F5"/>
    <w:rsid w:val="009B5A1D"/>
    <w:rsid w:val="009B7649"/>
    <w:rsid w:val="009C0A2E"/>
    <w:rsid w:val="009C106A"/>
    <w:rsid w:val="009C1615"/>
    <w:rsid w:val="009C2366"/>
    <w:rsid w:val="009C2481"/>
    <w:rsid w:val="009C2C73"/>
    <w:rsid w:val="009C2DF5"/>
    <w:rsid w:val="009C35CA"/>
    <w:rsid w:val="009C3A7E"/>
    <w:rsid w:val="009C3BB6"/>
    <w:rsid w:val="009C5372"/>
    <w:rsid w:val="009C5CAD"/>
    <w:rsid w:val="009C6F44"/>
    <w:rsid w:val="009D16BA"/>
    <w:rsid w:val="009D2783"/>
    <w:rsid w:val="009D419B"/>
    <w:rsid w:val="009D596A"/>
    <w:rsid w:val="009D7ABF"/>
    <w:rsid w:val="009D7CB9"/>
    <w:rsid w:val="009E0338"/>
    <w:rsid w:val="009E09F8"/>
    <w:rsid w:val="009E3023"/>
    <w:rsid w:val="009E38C9"/>
    <w:rsid w:val="009E392F"/>
    <w:rsid w:val="009E7F3C"/>
    <w:rsid w:val="009F0C5D"/>
    <w:rsid w:val="009F30C5"/>
    <w:rsid w:val="009F46C0"/>
    <w:rsid w:val="009F4C8F"/>
    <w:rsid w:val="009F6138"/>
    <w:rsid w:val="009F76E3"/>
    <w:rsid w:val="00A00119"/>
    <w:rsid w:val="00A00396"/>
    <w:rsid w:val="00A01F19"/>
    <w:rsid w:val="00A02121"/>
    <w:rsid w:val="00A045A3"/>
    <w:rsid w:val="00A10170"/>
    <w:rsid w:val="00A10E1C"/>
    <w:rsid w:val="00A10E56"/>
    <w:rsid w:val="00A120A9"/>
    <w:rsid w:val="00A127EE"/>
    <w:rsid w:val="00A1366F"/>
    <w:rsid w:val="00A138D6"/>
    <w:rsid w:val="00A16C59"/>
    <w:rsid w:val="00A17EA9"/>
    <w:rsid w:val="00A20C06"/>
    <w:rsid w:val="00A21B66"/>
    <w:rsid w:val="00A23086"/>
    <w:rsid w:val="00A23711"/>
    <w:rsid w:val="00A25376"/>
    <w:rsid w:val="00A2578A"/>
    <w:rsid w:val="00A25B05"/>
    <w:rsid w:val="00A25B78"/>
    <w:rsid w:val="00A2785B"/>
    <w:rsid w:val="00A309C2"/>
    <w:rsid w:val="00A32828"/>
    <w:rsid w:val="00A33216"/>
    <w:rsid w:val="00A34B88"/>
    <w:rsid w:val="00A3639A"/>
    <w:rsid w:val="00A367ED"/>
    <w:rsid w:val="00A37386"/>
    <w:rsid w:val="00A4050E"/>
    <w:rsid w:val="00A409DB"/>
    <w:rsid w:val="00A414AB"/>
    <w:rsid w:val="00A432F0"/>
    <w:rsid w:val="00A44621"/>
    <w:rsid w:val="00A4510B"/>
    <w:rsid w:val="00A45D16"/>
    <w:rsid w:val="00A46BFA"/>
    <w:rsid w:val="00A47235"/>
    <w:rsid w:val="00A47D30"/>
    <w:rsid w:val="00A51141"/>
    <w:rsid w:val="00A51FDD"/>
    <w:rsid w:val="00A52D8B"/>
    <w:rsid w:val="00A57453"/>
    <w:rsid w:val="00A576E7"/>
    <w:rsid w:val="00A60095"/>
    <w:rsid w:val="00A6244E"/>
    <w:rsid w:val="00A632F8"/>
    <w:rsid w:val="00A6375B"/>
    <w:rsid w:val="00A6388C"/>
    <w:rsid w:val="00A63A63"/>
    <w:rsid w:val="00A63B4C"/>
    <w:rsid w:val="00A6659C"/>
    <w:rsid w:val="00A66C3B"/>
    <w:rsid w:val="00A66E73"/>
    <w:rsid w:val="00A67288"/>
    <w:rsid w:val="00A67D4B"/>
    <w:rsid w:val="00A70646"/>
    <w:rsid w:val="00A70A60"/>
    <w:rsid w:val="00A723ED"/>
    <w:rsid w:val="00A769CF"/>
    <w:rsid w:val="00A77501"/>
    <w:rsid w:val="00A8091E"/>
    <w:rsid w:val="00A80A30"/>
    <w:rsid w:val="00A81220"/>
    <w:rsid w:val="00A835C7"/>
    <w:rsid w:val="00A84356"/>
    <w:rsid w:val="00A84BBA"/>
    <w:rsid w:val="00A84C84"/>
    <w:rsid w:val="00A84EBB"/>
    <w:rsid w:val="00A90160"/>
    <w:rsid w:val="00A90EDA"/>
    <w:rsid w:val="00A956E7"/>
    <w:rsid w:val="00A956FB"/>
    <w:rsid w:val="00A96C22"/>
    <w:rsid w:val="00A97AD9"/>
    <w:rsid w:val="00AA05FB"/>
    <w:rsid w:val="00AA23B5"/>
    <w:rsid w:val="00AA3319"/>
    <w:rsid w:val="00AA4C2E"/>
    <w:rsid w:val="00AA6EC6"/>
    <w:rsid w:val="00AA7ED5"/>
    <w:rsid w:val="00AB1EB0"/>
    <w:rsid w:val="00AB2C94"/>
    <w:rsid w:val="00AB32EA"/>
    <w:rsid w:val="00AB38DB"/>
    <w:rsid w:val="00AB4312"/>
    <w:rsid w:val="00AB604D"/>
    <w:rsid w:val="00AB6466"/>
    <w:rsid w:val="00AB68FE"/>
    <w:rsid w:val="00AB71BC"/>
    <w:rsid w:val="00AC19FF"/>
    <w:rsid w:val="00AC1B69"/>
    <w:rsid w:val="00AC23CC"/>
    <w:rsid w:val="00AC3E6A"/>
    <w:rsid w:val="00AC3F3E"/>
    <w:rsid w:val="00AC45EE"/>
    <w:rsid w:val="00AC51D8"/>
    <w:rsid w:val="00AC59CF"/>
    <w:rsid w:val="00AC6564"/>
    <w:rsid w:val="00AC78F7"/>
    <w:rsid w:val="00AC7B65"/>
    <w:rsid w:val="00AD0555"/>
    <w:rsid w:val="00AD3B34"/>
    <w:rsid w:val="00AD41B5"/>
    <w:rsid w:val="00AD644D"/>
    <w:rsid w:val="00AE1661"/>
    <w:rsid w:val="00AE37DA"/>
    <w:rsid w:val="00AE3B93"/>
    <w:rsid w:val="00AE5451"/>
    <w:rsid w:val="00AF1977"/>
    <w:rsid w:val="00AF1D9D"/>
    <w:rsid w:val="00AF25C2"/>
    <w:rsid w:val="00AF3D53"/>
    <w:rsid w:val="00AF4833"/>
    <w:rsid w:val="00AF50B8"/>
    <w:rsid w:val="00AF57DA"/>
    <w:rsid w:val="00AF6920"/>
    <w:rsid w:val="00AF7524"/>
    <w:rsid w:val="00AF7C5A"/>
    <w:rsid w:val="00B02DD8"/>
    <w:rsid w:val="00B038DE"/>
    <w:rsid w:val="00B03CF8"/>
    <w:rsid w:val="00B0400F"/>
    <w:rsid w:val="00B04686"/>
    <w:rsid w:val="00B06220"/>
    <w:rsid w:val="00B101CC"/>
    <w:rsid w:val="00B10483"/>
    <w:rsid w:val="00B126D2"/>
    <w:rsid w:val="00B13D31"/>
    <w:rsid w:val="00B15247"/>
    <w:rsid w:val="00B1602F"/>
    <w:rsid w:val="00B170E0"/>
    <w:rsid w:val="00B17474"/>
    <w:rsid w:val="00B17FF9"/>
    <w:rsid w:val="00B212B1"/>
    <w:rsid w:val="00B22359"/>
    <w:rsid w:val="00B25766"/>
    <w:rsid w:val="00B25C43"/>
    <w:rsid w:val="00B26FE9"/>
    <w:rsid w:val="00B3099D"/>
    <w:rsid w:val="00B325E4"/>
    <w:rsid w:val="00B347B7"/>
    <w:rsid w:val="00B35EFE"/>
    <w:rsid w:val="00B365CB"/>
    <w:rsid w:val="00B36B80"/>
    <w:rsid w:val="00B40AF3"/>
    <w:rsid w:val="00B44146"/>
    <w:rsid w:val="00B4634F"/>
    <w:rsid w:val="00B50DC6"/>
    <w:rsid w:val="00B519A5"/>
    <w:rsid w:val="00B539ED"/>
    <w:rsid w:val="00B54E1B"/>
    <w:rsid w:val="00B565D3"/>
    <w:rsid w:val="00B604F5"/>
    <w:rsid w:val="00B66328"/>
    <w:rsid w:val="00B67D9B"/>
    <w:rsid w:val="00B71D8F"/>
    <w:rsid w:val="00B724B7"/>
    <w:rsid w:val="00B7422F"/>
    <w:rsid w:val="00B7460E"/>
    <w:rsid w:val="00B76B99"/>
    <w:rsid w:val="00B771E7"/>
    <w:rsid w:val="00B809A9"/>
    <w:rsid w:val="00B80C55"/>
    <w:rsid w:val="00B813F6"/>
    <w:rsid w:val="00B8151F"/>
    <w:rsid w:val="00B81963"/>
    <w:rsid w:val="00B82654"/>
    <w:rsid w:val="00B844E7"/>
    <w:rsid w:val="00B84ECB"/>
    <w:rsid w:val="00B85792"/>
    <w:rsid w:val="00B857CB"/>
    <w:rsid w:val="00B859C3"/>
    <w:rsid w:val="00B86B42"/>
    <w:rsid w:val="00B87746"/>
    <w:rsid w:val="00B87BF7"/>
    <w:rsid w:val="00B9015C"/>
    <w:rsid w:val="00B916EA"/>
    <w:rsid w:val="00B91FCA"/>
    <w:rsid w:val="00B92AA0"/>
    <w:rsid w:val="00B93255"/>
    <w:rsid w:val="00B94627"/>
    <w:rsid w:val="00B94870"/>
    <w:rsid w:val="00B952B5"/>
    <w:rsid w:val="00B96AD7"/>
    <w:rsid w:val="00B97C09"/>
    <w:rsid w:val="00BA00F8"/>
    <w:rsid w:val="00BA26F1"/>
    <w:rsid w:val="00BA2BA2"/>
    <w:rsid w:val="00BA469C"/>
    <w:rsid w:val="00BA5469"/>
    <w:rsid w:val="00BA6016"/>
    <w:rsid w:val="00BA6044"/>
    <w:rsid w:val="00BA7F7E"/>
    <w:rsid w:val="00BB0520"/>
    <w:rsid w:val="00BB128C"/>
    <w:rsid w:val="00BB36C0"/>
    <w:rsid w:val="00BB59E5"/>
    <w:rsid w:val="00BB7E23"/>
    <w:rsid w:val="00BC0D58"/>
    <w:rsid w:val="00BC2E31"/>
    <w:rsid w:val="00BC50BB"/>
    <w:rsid w:val="00BC5115"/>
    <w:rsid w:val="00BC6948"/>
    <w:rsid w:val="00BD072A"/>
    <w:rsid w:val="00BD28EE"/>
    <w:rsid w:val="00BD2FE9"/>
    <w:rsid w:val="00BD3DB5"/>
    <w:rsid w:val="00BD526E"/>
    <w:rsid w:val="00BD753B"/>
    <w:rsid w:val="00BE113E"/>
    <w:rsid w:val="00BE284A"/>
    <w:rsid w:val="00BE392D"/>
    <w:rsid w:val="00BE3C79"/>
    <w:rsid w:val="00BE418F"/>
    <w:rsid w:val="00BE6094"/>
    <w:rsid w:val="00BE6419"/>
    <w:rsid w:val="00BE6A3F"/>
    <w:rsid w:val="00BE764A"/>
    <w:rsid w:val="00BE7F3D"/>
    <w:rsid w:val="00BF43E4"/>
    <w:rsid w:val="00BF5499"/>
    <w:rsid w:val="00BF5654"/>
    <w:rsid w:val="00BF5707"/>
    <w:rsid w:val="00C002E3"/>
    <w:rsid w:val="00C019F3"/>
    <w:rsid w:val="00C02AF3"/>
    <w:rsid w:val="00C04AAD"/>
    <w:rsid w:val="00C07938"/>
    <w:rsid w:val="00C102BF"/>
    <w:rsid w:val="00C12117"/>
    <w:rsid w:val="00C12627"/>
    <w:rsid w:val="00C13135"/>
    <w:rsid w:val="00C13780"/>
    <w:rsid w:val="00C14526"/>
    <w:rsid w:val="00C14A8C"/>
    <w:rsid w:val="00C1652C"/>
    <w:rsid w:val="00C178FE"/>
    <w:rsid w:val="00C179A2"/>
    <w:rsid w:val="00C21317"/>
    <w:rsid w:val="00C21350"/>
    <w:rsid w:val="00C25089"/>
    <w:rsid w:val="00C3385B"/>
    <w:rsid w:val="00C35BCA"/>
    <w:rsid w:val="00C3601E"/>
    <w:rsid w:val="00C36582"/>
    <w:rsid w:val="00C3798B"/>
    <w:rsid w:val="00C37DCD"/>
    <w:rsid w:val="00C430CF"/>
    <w:rsid w:val="00C44A38"/>
    <w:rsid w:val="00C44F82"/>
    <w:rsid w:val="00C457E5"/>
    <w:rsid w:val="00C45CD5"/>
    <w:rsid w:val="00C4744F"/>
    <w:rsid w:val="00C4751F"/>
    <w:rsid w:val="00C508E6"/>
    <w:rsid w:val="00C527D4"/>
    <w:rsid w:val="00C53E47"/>
    <w:rsid w:val="00C54387"/>
    <w:rsid w:val="00C54AB8"/>
    <w:rsid w:val="00C56E25"/>
    <w:rsid w:val="00C57587"/>
    <w:rsid w:val="00C578D5"/>
    <w:rsid w:val="00C57BB7"/>
    <w:rsid w:val="00C61885"/>
    <w:rsid w:val="00C653FE"/>
    <w:rsid w:val="00C65E60"/>
    <w:rsid w:val="00C66357"/>
    <w:rsid w:val="00C66444"/>
    <w:rsid w:val="00C66ACE"/>
    <w:rsid w:val="00C72631"/>
    <w:rsid w:val="00C72BF1"/>
    <w:rsid w:val="00C72DE3"/>
    <w:rsid w:val="00C75592"/>
    <w:rsid w:val="00C75D96"/>
    <w:rsid w:val="00C76AD9"/>
    <w:rsid w:val="00C77D71"/>
    <w:rsid w:val="00C810BC"/>
    <w:rsid w:val="00C81AB5"/>
    <w:rsid w:val="00C857C3"/>
    <w:rsid w:val="00C87C7D"/>
    <w:rsid w:val="00C90BD9"/>
    <w:rsid w:val="00C93562"/>
    <w:rsid w:val="00C93627"/>
    <w:rsid w:val="00C9486C"/>
    <w:rsid w:val="00C9576C"/>
    <w:rsid w:val="00C9595E"/>
    <w:rsid w:val="00C97122"/>
    <w:rsid w:val="00CA28E4"/>
    <w:rsid w:val="00CA46DB"/>
    <w:rsid w:val="00CA4FC6"/>
    <w:rsid w:val="00CA6DF8"/>
    <w:rsid w:val="00CA7196"/>
    <w:rsid w:val="00CA7370"/>
    <w:rsid w:val="00CB0A33"/>
    <w:rsid w:val="00CB168D"/>
    <w:rsid w:val="00CB22A0"/>
    <w:rsid w:val="00CB3DBE"/>
    <w:rsid w:val="00CB4924"/>
    <w:rsid w:val="00CC22F4"/>
    <w:rsid w:val="00CC403B"/>
    <w:rsid w:val="00CC40E1"/>
    <w:rsid w:val="00CC4293"/>
    <w:rsid w:val="00CC4F3B"/>
    <w:rsid w:val="00CD137F"/>
    <w:rsid w:val="00CD2205"/>
    <w:rsid w:val="00CD251E"/>
    <w:rsid w:val="00CD2690"/>
    <w:rsid w:val="00CD2707"/>
    <w:rsid w:val="00CD27E9"/>
    <w:rsid w:val="00CD28B9"/>
    <w:rsid w:val="00CD4ADE"/>
    <w:rsid w:val="00CD5BBB"/>
    <w:rsid w:val="00CD6DE2"/>
    <w:rsid w:val="00CE059C"/>
    <w:rsid w:val="00CE388E"/>
    <w:rsid w:val="00CE70CB"/>
    <w:rsid w:val="00CE7D22"/>
    <w:rsid w:val="00CF1789"/>
    <w:rsid w:val="00CF40F7"/>
    <w:rsid w:val="00CF4EFD"/>
    <w:rsid w:val="00D05EF8"/>
    <w:rsid w:val="00D0614D"/>
    <w:rsid w:val="00D066CC"/>
    <w:rsid w:val="00D07FDC"/>
    <w:rsid w:val="00D126DD"/>
    <w:rsid w:val="00D132D8"/>
    <w:rsid w:val="00D13FD0"/>
    <w:rsid w:val="00D15C93"/>
    <w:rsid w:val="00D163BF"/>
    <w:rsid w:val="00D17B21"/>
    <w:rsid w:val="00D201D2"/>
    <w:rsid w:val="00D204BF"/>
    <w:rsid w:val="00D20A47"/>
    <w:rsid w:val="00D22F71"/>
    <w:rsid w:val="00D23989"/>
    <w:rsid w:val="00D240D9"/>
    <w:rsid w:val="00D25B96"/>
    <w:rsid w:val="00D26DFD"/>
    <w:rsid w:val="00D310BF"/>
    <w:rsid w:val="00D3303C"/>
    <w:rsid w:val="00D3382F"/>
    <w:rsid w:val="00D34793"/>
    <w:rsid w:val="00D34884"/>
    <w:rsid w:val="00D360B7"/>
    <w:rsid w:val="00D3683A"/>
    <w:rsid w:val="00D36903"/>
    <w:rsid w:val="00D36A05"/>
    <w:rsid w:val="00D42FE2"/>
    <w:rsid w:val="00D43711"/>
    <w:rsid w:val="00D44185"/>
    <w:rsid w:val="00D4522C"/>
    <w:rsid w:val="00D45AAB"/>
    <w:rsid w:val="00D467F1"/>
    <w:rsid w:val="00D46A77"/>
    <w:rsid w:val="00D46ACC"/>
    <w:rsid w:val="00D5058B"/>
    <w:rsid w:val="00D521A4"/>
    <w:rsid w:val="00D53652"/>
    <w:rsid w:val="00D547C4"/>
    <w:rsid w:val="00D5715C"/>
    <w:rsid w:val="00D57390"/>
    <w:rsid w:val="00D573CC"/>
    <w:rsid w:val="00D5750C"/>
    <w:rsid w:val="00D57D0A"/>
    <w:rsid w:val="00D60BBE"/>
    <w:rsid w:val="00D631BA"/>
    <w:rsid w:val="00D633CF"/>
    <w:rsid w:val="00D63A15"/>
    <w:rsid w:val="00D67339"/>
    <w:rsid w:val="00D708DF"/>
    <w:rsid w:val="00D71808"/>
    <w:rsid w:val="00D72C3D"/>
    <w:rsid w:val="00D739B7"/>
    <w:rsid w:val="00D741C7"/>
    <w:rsid w:val="00D7442C"/>
    <w:rsid w:val="00D75AF7"/>
    <w:rsid w:val="00D775F5"/>
    <w:rsid w:val="00D81DB7"/>
    <w:rsid w:val="00D82E17"/>
    <w:rsid w:val="00D82FCE"/>
    <w:rsid w:val="00D84827"/>
    <w:rsid w:val="00D8623E"/>
    <w:rsid w:val="00D873F7"/>
    <w:rsid w:val="00D879EA"/>
    <w:rsid w:val="00D922AF"/>
    <w:rsid w:val="00D93750"/>
    <w:rsid w:val="00D93AE8"/>
    <w:rsid w:val="00DA3D3E"/>
    <w:rsid w:val="00DA40DE"/>
    <w:rsid w:val="00DA51CF"/>
    <w:rsid w:val="00DA529D"/>
    <w:rsid w:val="00DA5542"/>
    <w:rsid w:val="00DA7BEF"/>
    <w:rsid w:val="00DB1707"/>
    <w:rsid w:val="00DC04D6"/>
    <w:rsid w:val="00DC53DD"/>
    <w:rsid w:val="00DC5CE8"/>
    <w:rsid w:val="00DC6EFC"/>
    <w:rsid w:val="00DD1944"/>
    <w:rsid w:val="00DD3C61"/>
    <w:rsid w:val="00DD75D6"/>
    <w:rsid w:val="00DE0A0E"/>
    <w:rsid w:val="00DE1096"/>
    <w:rsid w:val="00DE3084"/>
    <w:rsid w:val="00DE30B8"/>
    <w:rsid w:val="00DE3245"/>
    <w:rsid w:val="00DE5768"/>
    <w:rsid w:val="00DE7ED9"/>
    <w:rsid w:val="00DF0EE2"/>
    <w:rsid w:val="00DF1B77"/>
    <w:rsid w:val="00DF4190"/>
    <w:rsid w:val="00DF4678"/>
    <w:rsid w:val="00DF59D4"/>
    <w:rsid w:val="00DF635A"/>
    <w:rsid w:val="00DF7494"/>
    <w:rsid w:val="00E013C9"/>
    <w:rsid w:val="00E04020"/>
    <w:rsid w:val="00E049E3"/>
    <w:rsid w:val="00E06FE9"/>
    <w:rsid w:val="00E10E9F"/>
    <w:rsid w:val="00E114E0"/>
    <w:rsid w:val="00E12C0C"/>
    <w:rsid w:val="00E13D4E"/>
    <w:rsid w:val="00E153A9"/>
    <w:rsid w:val="00E15AC7"/>
    <w:rsid w:val="00E15EB3"/>
    <w:rsid w:val="00E16B34"/>
    <w:rsid w:val="00E241B0"/>
    <w:rsid w:val="00E24DCE"/>
    <w:rsid w:val="00E26D8B"/>
    <w:rsid w:val="00E26ED7"/>
    <w:rsid w:val="00E30654"/>
    <w:rsid w:val="00E31F00"/>
    <w:rsid w:val="00E338E9"/>
    <w:rsid w:val="00E3431B"/>
    <w:rsid w:val="00E35182"/>
    <w:rsid w:val="00E3535F"/>
    <w:rsid w:val="00E37833"/>
    <w:rsid w:val="00E41172"/>
    <w:rsid w:val="00E41D44"/>
    <w:rsid w:val="00E432B9"/>
    <w:rsid w:val="00E451F0"/>
    <w:rsid w:val="00E4709E"/>
    <w:rsid w:val="00E471FE"/>
    <w:rsid w:val="00E50074"/>
    <w:rsid w:val="00E502A7"/>
    <w:rsid w:val="00E510DD"/>
    <w:rsid w:val="00E51DF3"/>
    <w:rsid w:val="00E52BE2"/>
    <w:rsid w:val="00E532BC"/>
    <w:rsid w:val="00E53593"/>
    <w:rsid w:val="00E54AE4"/>
    <w:rsid w:val="00E55A7D"/>
    <w:rsid w:val="00E61F75"/>
    <w:rsid w:val="00E62488"/>
    <w:rsid w:val="00E636CF"/>
    <w:rsid w:val="00E6467A"/>
    <w:rsid w:val="00E66215"/>
    <w:rsid w:val="00E6622E"/>
    <w:rsid w:val="00E6726F"/>
    <w:rsid w:val="00E672E1"/>
    <w:rsid w:val="00E711D0"/>
    <w:rsid w:val="00E726C1"/>
    <w:rsid w:val="00E73A04"/>
    <w:rsid w:val="00E74F77"/>
    <w:rsid w:val="00E813B6"/>
    <w:rsid w:val="00E83694"/>
    <w:rsid w:val="00E8409B"/>
    <w:rsid w:val="00E8548D"/>
    <w:rsid w:val="00E9054E"/>
    <w:rsid w:val="00E90944"/>
    <w:rsid w:val="00E916F6"/>
    <w:rsid w:val="00E9241D"/>
    <w:rsid w:val="00E9326D"/>
    <w:rsid w:val="00E94233"/>
    <w:rsid w:val="00E943CB"/>
    <w:rsid w:val="00E95D49"/>
    <w:rsid w:val="00E96690"/>
    <w:rsid w:val="00E968C4"/>
    <w:rsid w:val="00E96DEA"/>
    <w:rsid w:val="00EA0EBC"/>
    <w:rsid w:val="00EA1CEE"/>
    <w:rsid w:val="00EA2175"/>
    <w:rsid w:val="00EA3649"/>
    <w:rsid w:val="00EA5177"/>
    <w:rsid w:val="00EA5878"/>
    <w:rsid w:val="00EA676A"/>
    <w:rsid w:val="00EA73E9"/>
    <w:rsid w:val="00EB32C9"/>
    <w:rsid w:val="00EB438E"/>
    <w:rsid w:val="00EB4842"/>
    <w:rsid w:val="00EB52DB"/>
    <w:rsid w:val="00EB592A"/>
    <w:rsid w:val="00EB6CB8"/>
    <w:rsid w:val="00EB7718"/>
    <w:rsid w:val="00EC153A"/>
    <w:rsid w:val="00EC1802"/>
    <w:rsid w:val="00EC1975"/>
    <w:rsid w:val="00EC1A6A"/>
    <w:rsid w:val="00EC32B6"/>
    <w:rsid w:val="00EC4A92"/>
    <w:rsid w:val="00EC74BD"/>
    <w:rsid w:val="00ED1562"/>
    <w:rsid w:val="00ED1AD7"/>
    <w:rsid w:val="00ED323E"/>
    <w:rsid w:val="00ED3628"/>
    <w:rsid w:val="00ED56A4"/>
    <w:rsid w:val="00ED6170"/>
    <w:rsid w:val="00ED6C8B"/>
    <w:rsid w:val="00EE1938"/>
    <w:rsid w:val="00EE2564"/>
    <w:rsid w:val="00EE481D"/>
    <w:rsid w:val="00EE6011"/>
    <w:rsid w:val="00EF0F8E"/>
    <w:rsid w:val="00EF1507"/>
    <w:rsid w:val="00EF214D"/>
    <w:rsid w:val="00EF33D0"/>
    <w:rsid w:val="00EF34EF"/>
    <w:rsid w:val="00EF42D8"/>
    <w:rsid w:val="00EF5C54"/>
    <w:rsid w:val="00EF6BAE"/>
    <w:rsid w:val="00EF6BC3"/>
    <w:rsid w:val="00F008E0"/>
    <w:rsid w:val="00F019ED"/>
    <w:rsid w:val="00F032D3"/>
    <w:rsid w:val="00F06425"/>
    <w:rsid w:val="00F06B64"/>
    <w:rsid w:val="00F06C88"/>
    <w:rsid w:val="00F102E0"/>
    <w:rsid w:val="00F10A6C"/>
    <w:rsid w:val="00F10AE1"/>
    <w:rsid w:val="00F11314"/>
    <w:rsid w:val="00F12836"/>
    <w:rsid w:val="00F12F64"/>
    <w:rsid w:val="00F172E7"/>
    <w:rsid w:val="00F20B03"/>
    <w:rsid w:val="00F20CF7"/>
    <w:rsid w:val="00F221EC"/>
    <w:rsid w:val="00F22C52"/>
    <w:rsid w:val="00F24778"/>
    <w:rsid w:val="00F25B99"/>
    <w:rsid w:val="00F26137"/>
    <w:rsid w:val="00F2764F"/>
    <w:rsid w:val="00F27AC6"/>
    <w:rsid w:val="00F301D1"/>
    <w:rsid w:val="00F325A3"/>
    <w:rsid w:val="00F32D74"/>
    <w:rsid w:val="00F33B56"/>
    <w:rsid w:val="00F345BE"/>
    <w:rsid w:val="00F3733F"/>
    <w:rsid w:val="00F3763D"/>
    <w:rsid w:val="00F3779B"/>
    <w:rsid w:val="00F407CA"/>
    <w:rsid w:val="00F40B4D"/>
    <w:rsid w:val="00F41ABB"/>
    <w:rsid w:val="00F42CD1"/>
    <w:rsid w:val="00F43919"/>
    <w:rsid w:val="00F43A15"/>
    <w:rsid w:val="00F44CBC"/>
    <w:rsid w:val="00F4593A"/>
    <w:rsid w:val="00F50B56"/>
    <w:rsid w:val="00F51DAB"/>
    <w:rsid w:val="00F52A0A"/>
    <w:rsid w:val="00F55069"/>
    <w:rsid w:val="00F57E89"/>
    <w:rsid w:val="00F62D72"/>
    <w:rsid w:val="00F66A16"/>
    <w:rsid w:val="00F70890"/>
    <w:rsid w:val="00F731B6"/>
    <w:rsid w:val="00F733BD"/>
    <w:rsid w:val="00F73EFD"/>
    <w:rsid w:val="00F75815"/>
    <w:rsid w:val="00F75ABA"/>
    <w:rsid w:val="00F775BD"/>
    <w:rsid w:val="00F81C72"/>
    <w:rsid w:val="00F83AED"/>
    <w:rsid w:val="00F83C4D"/>
    <w:rsid w:val="00F83EA6"/>
    <w:rsid w:val="00F85EAE"/>
    <w:rsid w:val="00F9060B"/>
    <w:rsid w:val="00F9297D"/>
    <w:rsid w:val="00F93DCA"/>
    <w:rsid w:val="00F94A8D"/>
    <w:rsid w:val="00F95A64"/>
    <w:rsid w:val="00F95D39"/>
    <w:rsid w:val="00F960BB"/>
    <w:rsid w:val="00F96616"/>
    <w:rsid w:val="00FA1856"/>
    <w:rsid w:val="00FA530A"/>
    <w:rsid w:val="00FA6AAF"/>
    <w:rsid w:val="00FB1350"/>
    <w:rsid w:val="00FB1EDE"/>
    <w:rsid w:val="00FB32A3"/>
    <w:rsid w:val="00FB5C2E"/>
    <w:rsid w:val="00FB6616"/>
    <w:rsid w:val="00FB74FF"/>
    <w:rsid w:val="00FC1149"/>
    <w:rsid w:val="00FC19EA"/>
    <w:rsid w:val="00FC4290"/>
    <w:rsid w:val="00FC57F7"/>
    <w:rsid w:val="00FC5FB6"/>
    <w:rsid w:val="00FD2014"/>
    <w:rsid w:val="00FD2CB2"/>
    <w:rsid w:val="00FD51E3"/>
    <w:rsid w:val="00FD7A2D"/>
    <w:rsid w:val="00FD7CF0"/>
    <w:rsid w:val="00FD7D35"/>
    <w:rsid w:val="00FE32A6"/>
    <w:rsid w:val="00FE3EFA"/>
    <w:rsid w:val="00FE4ABC"/>
    <w:rsid w:val="00FE6BB9"/>
    <w:rsid w:val="00FE6ED4"/>
    <w:rsid w:val="00FE6F57"/>
    <w:rsid w:val="00FE7860"/>
    <w:rsid w:val="00FE79F9"/>
    <w:rsid w:val="00FF07FE"/>
    <w:rsid w:val="00FF0DB9"/>
    <w:rsid w:val="00FF1C9D"/>
    <w:rsid w:val="00FF2C0C"/>
    <w:rsid w:val="00FF37AF"/>
    <w:rsid w:val="00FF385A"/>
    <w:rsid w:val="00FF66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C155DC"/>
  <w15:docId w15:val="{264E252F-A70A-4794-9D86-9847A1F89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5CD5"/>
    <w:pPr>
      <w:spacing w:after="200" w:line="276" w:lineRule="auto"/>
    </w:pPr>
    <w:rPr>
      <w:rFonts w:cs="Calibri"/>
    </w:rPr>
  </w:style>
  <w:style w:type="paragraph" w:styleId="Heading1">
    <w:name w:val="heading 1"/>
    <w:basedOn w:val="Normal"/>
    <w:next w:val="Normal"/>
    <w:link w:val="Heading1Char"/>
    <w:uiPriority w:val="9"/>
    <w:qFormat/>
    <w:locked/>
    <w:rsid w:val="004054A5"/>
    <w:pPr>
      <w:keepNext/>
      <w:keepLines/>
      <w:spacing w:before="480" w:after="0"/>
      <w:outlineLvl w:val="0"/>
    </w:pPr>
    <w:rPr>
      <w:rFonts w:ascii="Cambria" w:eastAsia="Times New Roman" w:hAnsi="Cambria" w:cs="Times New Roman"/>
      <w:b/>
      <w:bCs/>
      <w:color w:val="365F91"/>
      <w:sz w:val="28"/>
      <w:szCs w:val="28"/>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45CD5"/>
    <w:pPr>
      <w:spacing w:after="160" w:line="259" w:lineRule="auto"/>
      <w:ind w:left="720"/>
    </w:pPr>
  </w:style>
  <w:style w:type="table" w:styleId="TableGrid">
    <w:name w:val="Table Grid"/>
    <w:basedOn w:val="TableNormal"/>
    <w:uiPriority w:val="59"/>
    <w:rsid w:val="00C45CD5"/>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C45C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45CD5"/>
    <w:rPr>
      <w:rFonts w:ascii="Tahoma" w:hAnsi="Tahoma" w:cs="Tahoma"/>
      <w:sz w:val="16"/>
      <w:szCs w:val="16"/>
      <w:lang w:val="en-US"/>
    </w:rPr>
  </w:style>
  <w:style w:type="character" w:styleId="Hyperlink">
    <w:name w:val="Hyperlink"/>
    <w:basedOn w:val="DefaultParagraphFont"/>
    <w:uiPriority w:val="99"/>
    <w:semiHidden/>
    <w:rsid w:val="00F83EA6"/>
    <w:rPr>
      <w:color w:val="0000FF"/>
      <w:u w:val="single"/>
    </w:rPr>
  </w:style>
  <w:style w:type="character" w:styleId="CommentReference">
    <w:name w:val="annotation reference"/>
    <w:basedOn w:val="DefaultParagraphFont"/>
    <w:uiPriority w:val="99"/>
    <w:semiHidden/>
    <w:unhideWhenUsed/>
    <w:rsid w:val="008E4EC3"/>
    <w:rPr>
      <w:sz w:val="16"/>
      <w:szCs w:val="16"/>
    </w:rPr>
  </w:style>
  <w:style w:type="paragraph" w:styleId="CommentText">
    <w:name w:val="annotation text"/>
    <w:basedOn w:val="Normal"/>
    <w:link w:val="CommentTextChar"/>
    <w:uiPriority w:val="99"/>
    <w:semiHidden/>
    <w:unhideWhenUsed/>
    <w:rsid w:val="008E4EC3"/>
    <w:pPr>
      <w:spacing w:line="240" w:lineRule="auto"/>
    </w:pPr>
    <w:rPr>
      <w:sz w:val="20"/>
      <w:szCs w:val="20"/>
    </w:rPr>
  </w:style>
  <w:style w:type="character" w:customStyle="1" w:styleId="CommentTextChar">
    <w:name w:val="Comment Text Char"/>
    <w:basedOn w:val="DefaultParagraphFont"/>
    <w:link w:val="CommentText"/>
    <w:uiPriority w:val="99"/>
    <w:semiHidden/>
    <w:rsid w:val="008E4EC3"/>
    <w:rPr>
      <w:rFonts w:cs="Calibri"/>
      <w:sz w:val="20"/>
      <w:szCs w:val="20"/>
    </w:rPr>
  </w:style>
  <w:style w:type="paragraph" w:styleId="CommentSubject">
    <w:name w:val="annotation subject"/>
    <w:basedOn w:val="CommentText"/>
    <w:next w:val="CommentText"/>
    <w:link w:val="CommentSubjectChar"/>
    <w:uiPriority w:val="99"/>
    <w:semiHidden/>
    <w:unhideWhenUsed/>
    <w:rsid w:val="008E4EC3"/>
    <w:rPr>
      <w:b/>
      <w:bCs/>
    </w:rPr>
  </w:style>
  <w:style w:type="character" w:customStyle="1" w:styleId="CommentSubjectChar">
    <w:name w:val="Comment Subject Char"/>
    <w:basedOn w:val="CommentTextChar"/>
    <w:link w:val="CommentSubject"/>
    <w:uiPriority w:val="99"/>
    <w:semiHidden/>
    <w:rsid w:val="008E4EC3"/>
    <w:rPr>
      <w:rFonts w:cs="Calibri"/>
      <w:b/>
      <w:bCs/>
      <w:sz w:val="20"/>
      <w:szCs w:val="20"/>
    </w:rPr>
  </w:style>
  <w:style w:type="paragraph" w:styleId="Revision">
    <w:name w:val="Revision"/>
    <w:hidden/>
    <w:uiPriority w:val="99"/>
    <w:semiHidden/>
    <w:rsid w:val="008E4EC3"/>
    <w:rPr>
      <w:rFonts w:cs="Calibri"/>
    </w:rPr>
  </w:style>
  <w:style w:type="paragraph" w:customStyle="1" w:styleId="1">
    <w:name w:val="Абзац списку1"/>
    <w:basedOn w:val="Normal"/>
    <w:uiPriority w:val="99"/>
    <w:rsid w:val="00FE6F57"/>
    <w:pPr>
      <w:spacing w:after="160" w:line="259" w:lineRule="auto"/>
      <w:ind w:left="720"/>
      <w:contextualSpacing/>
    </w:pPr>
    <w:rPr>
      <w:rFonts w:eastAsia="Times New Roman" w:cs="Times New Roman"/>
    </w:rPr>
  </w:style>
  <w:style w:type="character" w:styleId="Emphasis">
    <w:name w:val="Emphasis"/>
    <w:basedOn w:val="DefaultParagraphFont"/>
    <w:uiPriority w:val="99"/>
    <w:qFormat/>
    <w:locked/>
    <w:rsid w:val="00FE6F57"/>
    <w:rPr>
      <w:i/>
      <w:iCs/>
    </w:rPr>
  </w:style>
  <w:style w:type="character" w:customStyle="1" w:styleId="Heading1Char">
    <w:name w:val="Heading 1 Char"/>
    <w:basedOn w:val="DefaultParagraphFont"/>
    <w:link w:val="Heading1"/>
    <w:uiPriority w:val="9"/>
    <w:rsid w:val="004054A5"/>
    <w:rPr>
      <w:rFonts w:ascii="Cambria" w:eastAsia="Times New Roman" w:hAnsi="Cambria"/>
      <w:b/>
      <w:bCs/>
      <w:color w:val="365F91"/>
      <w:sz w:val="28"/>
      <w:szCs w:val="28"/>
      <w:lang w:val="ru-RU"/>
    </w:rPr>
  </w:style>
  <w:style w:type="paragraph" w:styleId="NormalWeb">
    <w:name w:val="Normal (Web)"/>
    <w:basedOn w:val="Normal"/>
    <w:uiPriority w:val="99"/>
    <w:semiHidden/>
    <w:unhideWhenUsed/>
    <w:rsid w:val="0027720F"/>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467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67E0E"/>
    <w:rPr>
      <w:rFonts w:ascii="Courier New" w:eastAsia="Times New Roman" w:hAnsi="Courier New" w:cs="Courier New"/>
      <w:sz w:val="20"/>
      <w:szCs w:val="20"/>
    </w:rPr>
  </w:style>
  <w:style w:type="paragraph" w:styleId="FootnoteText">
    <w:name w:val="footnote text"/>
    <w:basedOn w:val="Normal"/>
    <w:link w:val="FootnoteTextChar"/>
    <w:uiPriority w:val="99"/>
    <w:unhideWhenUsed/>
    <w:rsid w:val="00347D88"/>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347D88"/>
    <w:rPr>
      <w:rFonts w:asciiTheme="minorHAnsi" w:eastAsiaTheme="minorHAnsi" w:hAnsiTheme="minorHAnsi" w:cstheme="minorBidi"/>
      <w:sz w:val="20"/>
      <w:szCs w:val="20"/>
    </w:rPr>
  </w:style>
  <w:style w:type="character" w:styleId="FootnoteReference">
    <w:name w:val="footnote reference"/>
    <w:basedOn w:val="DefaultParagraphFont"/>
    <w:uiPriority w:val="99"/>
    <w:unhideWhenUsed/>
    <w:rsid w:val="00347D88"/>
    <w:rPr>
      <w:vertAlign w:val="superscript"/>
    </w:rPr>
  </w:style>
  <w:style w:type="paragraph" w:styleId="Header">
    <w:name w:val="header"/>
    <w:basedOn w:val="Normal"/>
    <w:link w:val="HeaderChar"/>
    <w:uiPriority w:val="99"/>
    <w:unhideWhenUsed/>
    <w:rsid w:val="00A33216"/>
    <w:pPr>
      <w:tabs>
        <w:tab w:val="center" w:pos="4819"/>
        <w:tab w:val="right" w:pos="9639"/>
      </w:tabs>
      <w:spacing w:after="0" w:line="240" w:lineRule="auto"/>
    </w:pPr>
  </w:style>
  <w:style w:type="character" w:customStyle="1" w:styleId="HeaderChar">
    <w:name w:val="Header Char"/>
    <w:basedOn w:val="DefaultParagraphFont"/>
    <w:link w:val="Header"/>
    <w:uiPriority w:val="99"/>
    <w:rsid w:val="00A33216"/>
    <w:rPr>
      <w:rFonts w:cs="Calibri"/>
    </w:rPr>
  </w:style>
  <w:style w:type="paragraph" w:styleId="Footer">
    <w:name w:val="footer"/>
    <w:basedOn w:val="Normal"/>
    <w:link w:val="FooterChar"/>
    <w:uiPriority w:val="99"/>
    <w:unhideWhenUsed/>
    <w:rsid w:val="00A33216"/>
    <w:pPr>
      <w:tabs>
        <w:tab w:val="center" w:pos="4819"/>
        <w:tab w:val="right" w:pos="9639"/>
      </w:tabs>
      <w:spacing w:after="0" w:line="240" w:lineRule="auto"/>
    </w:pPr>
  </w:style>
  <w:style w:type="character" w:customStyle="1" w:styleId="FooterChar">
    <w:name w:val="Footer Char"/>
    <w:basedOn w:val="DefaultParagraphFont"/>
    <w:link w:val="Footer"/>
    <w:uiPriority w:val="99"/>
    <w:rsid w:val="00A33216"/>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2957">
      <w:marLeft w:val="0"/>
      <w:marRight w:val="0"/>
      <w:marTop w:val="0"/>
      <w:marBottom w:val="0"/>
      <w:divBdr>
        <w:top w:val="none" w:sz="0" w:space="0" w:color="auto"/>
        <w:left w:val="none" w:sz="0" w:space="0" w:color="auto"/>
        <w:bottom w:val="none" w:sz="0" w:space="0" w:color="auto"/>
        <w:right w:val="none" w:sz="0" w:space="0" w:color="auto"/>
      </w:divBdr>
    </w:div>
    <w:div w:id="4402958">
      <w:marLeft w:val="0"/>
      <w:marRight w:val="0"/>
      <w:marTop w:val="0"/>
      <w:marBottom w:val="0"/>
      <w:divBdr>
        <w:top w:val="none" w:sz="0" w:space="0" w:color="auto"/>
        <w:left w:val="none" w:sz="0" w:space="0" w:color="auto"/>
        <w:bottom w:val="none" w:sz="0" w:space="0" w:color="auto"/>
        <w:right w:val="none" w:sz="0" w:space="0" w:color="auto"/>
      </w:divBdr>
    </w:div>
    <w:div w:id="4402959">
      <w:marLeft w:val="0"/>
      <w:marRight w:val="0"/>
      <w:marTop w:val="0"/>
      <w:marBottom w:val="0"/>
      <w:divBdr>
        <w:top w:val="none" w:sz="0" w:space="0" w:color="auto"/>
        <w:left w:val="none" w:sz="0" w:space="0" w:color="auto"/>
        <w:bottom w:val="none" w:sz="0" w:space="0" w:color="auto"/>
        <w:right w:val="none" w:sz="0" w:space="0" w:color="auto"/>
      </w:divBdr>
    </w:div>
    <w:div w:id="4402960">
      <w:marLeft w:val="0"/>
      <w:marRight w:val="0"/>
      <w:marTop w:val="0"/>
      <w:marBottom w:val="0"/>
      <w:divBdr>
        <w:top w:val="none" w:sz="0" w:space="0" w:color="auto"/>
        <w:left w:val="none" w:sz="0" w:space="0" w:color="auto"/>
        <w:bottom w:val="none" w:sz="0" w:space="0" w:color="auto"/>
        <w:right w:val="none" w:sz="0" w:space="0" w:color="auto"/>
      </w:divBdr>
    </w:div>
    <w:div w:id="64032389">
      <w:bodyDiv w:val="1"/>
      <w:marLeft w:val="0"/>
      <w:marRight w:val="0"/>
      <w:marTop w:val="0"/>
      <w:marBottom w:val="0"/>
      <w:divBdr>
        <w:top w:val="none" w:sz="0" w:space="0" w:color="auto"/>
        <w:left w:val="none" w:sz="0" w:space="0" w:color="auto"/>
        <w:bottom w:val="none" w:sz="0" w:space="0" w:color="auto"/>
        <w:right w:val="none" w:sz="0" w:space="0" w:color="auto"/>
      </w:divBdr>
      <w:divsChild>
        <w:div w:id="972052657">
          <w:marLeft w:val="446"/>
          <w:marRight w:val="0"/>
          <w:marTop w:val="120"/>
          <w:marBottom w:val="0"/>
          <w:divBdr>
            <w:top w:val="none" w:sz="0" w:space="0" w:color="auto"/>
            <w:left w:val="none" w:sz="0" w:space="0" w:color="auto"/>
            <w:bottom w:val="none" w:sz="0" w:space="0" w:color="auto"/>
            <w:right w:val="none" w:sz="0" w:space="0" w:color="auto"/>
          </w:divBdr>
        </w:div>
        <w:div w:id="2113358929">
          <w:marLeft w:val="446"/>
          <w:marRight w:val="0"/>
          <w:marTop w:val="120"/>
          <w:marBottom w:val="0"/>
          <w:divBdr>
            <w:top w:val="none" w:sz="0" w:space="0" w:color="auto"/>
            <w:left w:val="none" w:sz="0" w:space="0" w:color="auto"/>
            <w:bottom w:val="none" w:sz="0" w:space="0" w:color="auto"/>
            <w:right w:val="none" w:sz="0" w:space="0" w:color="auto"/>
          </w:divBdr>
        </w:div>
        <w:div w:id="1948848629">
          <w:marLeft w:val="446"/>
          <w:marRight w:val="0"/>
          <w:marTop w:val="120"/>
          <w:marBottom w:val="0"/>
          <w:divBdr>
            <w:top w:val="none" w:sz="0" w:space="0" w:color="auto"/>
            <w:left w:val="none" w:sz="0" w:space="0" w:color="auto"/>
            <w:bottom w:val="none" w:sz="0" w:space="0" w:color="auto"/>
            <w:right w:val="none" w:sz="0" w:space="0" w:color="auto"/>
          </w:divBdr>
        </w:div>
      </w:divsChild>
    </w:div>
    <w:div w:id="79765582">
      <w:bodyDiv w:val="1"/>
      <w:marLeft w:val="0"/>
      <w:marRight w:val="0"/>
      <w:marTop w:val="0"/>
      <w:marBottom w:val="0"/>
      <w:divBdr>
        <w:top w:val="none" w:sz="0" w:space="0" w:color="auto"/>
        <w:left w:val="none" w:sz="0" w:space="0" w:color="auto"/>
        <w:bottom w:val="none" w:sz="0" w:space="0" w:color="auto"/>
        <w:right w:val="none" w:sz="0" w:space="0" w:color="auto"/>
      </w:divBdr>
    </w:div>
    <w:div w:id="110444905">
      <w:bodyDiv w:val="1"/>
      <w:marLeft w:val="0"/>
      <w:marRight w:val="0"/>
      <w:marTop w:val="0"/>
      <w:marBottom w:val="0"/>
      <w:divBdr>
        <w:top w:val="none" w:sz="0" w:space="0" w:color="auto"/>
        <w:left w:val="none" w:sz="0" w:space="0" w:color="auto"/>
        <w:bottom w:val="none" w:sz="0" w:space="0" w:color="auto"/>
        <w:right w:val="none" w:sz="0" w:space="0" w:color="auto"/>
      </w:divBdr>
    </w:div>
    <w:div w:id="194655663">
      <w:bodyDiv w:val="1"/>
      <w:marLeft w:val="0"/>
      <w:marRight w:val="0"/>
      <w:marTop w:val="0"/>
      <w:marBottom w:val="0"/>
      <w:divBdr>
        <w:top w:val="none" w:sz="0" w:space="0" w:color="auto"/>
        <w:left w:val="none" w:sz="0" w:space="0" w:color="auto"/>
        <w:bottom w:val="none" w:sz="0" w:space="0" w:color="auto"/>
        <w:right w:val="none" w:sz="0" w:space="0" w:color="auto"/>
      </w:divBdr>
    </w:div>
    <w:div w:id="412630078">
      <w:bodyDiv w:val="1"/>
      <w:marLeft w:val="0"/>
      <w:marRight w:val="0"/>
      <w:marTop w:val="0"/>
      <w:marBottom w:val="0"/>
      <w:divBdr>
        <w:top w:val="none" w:sz="0" w:space="0" w:color="auto"/>
        <w:left w:val="none" w:sz="0" w:space="0" w:color="auto"/>
        <w:bottom w:val="none" w:sz="0" w:space="0" w:color="auto"/>
        <w:right w:val="none" w:sz="0" w:space="0" w:color="auto"/>
      </w:divBdr>
      <w:divsChild>
        <w:div w:id="1788348232">
          <w:marLeft w:val="446"/>
          <w:marRight w:val="0"/>
          <w:marTop w:val="120"/>
          <w:marBottom w:val="0"/>
          <w:divBdr>
            <w:top w:val="none" w:sz="0" w:space="0" w:color="auto"/>
            <w:left w:val="none" w:sz="0" w:space="0" w:color="auto"/>
            <w:bottom w:val="none" w:sz="0" w:space="0" w:color="auto"/>
            <w:right w:val="none" w:sz="0" w:space="0" w:color="auto"/>
          </w:divBdr>
        </w:div>
        <w:div w:id="1471746912">
          <w:marLeft w:val="446"/>
          <w:marRight w:val="0"/>
          <w:marTop w:val="120"/>
          <w:marBottom w:val="0"/>
          <w:divBdr>
            <w:top w:val="none" w:sz="0" w:space="0" w:color="auto"/>
            <w:left w:val="none" w:sz="0" w:space="0" w:color="auto"/>
            <w:bottom w:val="none" w:sz="0" w:space="0" w:color="auto"/>
            <w:right w:val="none" w:sz="0" w:space="0" w:color="auto"/>
          </w:divBdr>
        </w:div>
        <w:div w:id="1823308411">
          <w:marLeft w:val="446"/>
          <w:marRight w:val="0"/>
          <w:marTop w:val="120"/>
          <w:marBottom w:val="0"/>
          <w:divBdr>
            <w:top w:val="none" w:sz="0" w:space="0" w:color="auto"/>
            <w:left w:val="none" w:sz="0" w:space="0" w:color="auto"/>
            <w:bottom w:val="none" w:sz="0" w:space="0" w:color="auto"/>
            <w:right w:val="none" w:sz="0" w:space="0" w:color="auto"/>
          </w:divBdr>
        </w:div>
        <w:div w:id="323120544">
          <w:marLeft w:val="446"/>
          <w:marRight w:val="0"/>
          <w:marTop w:val="120"/>
          <w:marBottom w:val="0"/>
          <w:divBdr>
            <w:top w:val="none" w:sz="0" w:space="0" w:color="auto"/>
            <w:left w:val="none" w:sz="0" w:space="0" w:color="auto"/>
            <w:bottom w:val="none" w:sz="0" w:space="0" w:color="auto"/>
            <w:right w:val="none" w:sz="0" w:space="0" w:color="auto"/>
          </w:divBdr>
        </w:div>
        <w:div w:id="944849371">
          <w:marLeft w:val="446"/>
          <w:marRight w:val="0"/>
          <w:marTop w:val="120"/>
          <w:marBottom w:val="0"/>
          <w:divBdr>
            <w:top w:val="none" w:sz="0" w:space="0" w:color="auto"/>
            <w:left w:val="none" w:sz="0" w:space="0" w:color="auto"/>
            <w:bottom w:val="none" w:sz="0" w:space="0" w:color="auto"/>
            <w:right w:val="none" w:sz="0" w:space="0" w:color="auto"/>
          </w:divBdr>
        </w:div>
      </w:divsChild>
    </w:div>
    <w:div w:id="432365142">
      <w:bodyDiv w:val="1"/>
      <w:marLeft w:val="0"/>
      <w:marRight w:val="0"/>
      <w:marTop w:val="0"/>
      <w:marBottom w:val="0"/>
      <w:divBdr>
        <w:top w:val="none" w:sz="0" w:space="0" w:color="auto"/>
        <w:left w:val="none" w:sz="0" w:space="0" w:color="auto"/>
        <w:bottom w:val="none" w:sz="0" w:space="0" w:color="auto"/>
        <w:right w:val="none" w:sz="0" w:space="0" w:color="auto"/>
      </w:divBdr>
    </w:div>
    <w:div w:id="483661728">
      <w:bodyDiv w:val="1"/>
      <w:marLeft w:val="0"/>
      <w:marRight w:val="0"/>
      <w:marTop w:val="0"/>
      <w:marBottom w:val="0"/>
      <w:divBdr>
        <w:top w:val="none" w:sz="0" w:space="0" w:color="auto"/>
        <w:left w:val="none" w:sz="0" w:space="0" w:color="auto"/>
        <w:bottom w:val="none" w:sz="0" w:space="0" w:color="auto"/>
        <w:right w:val="none" w:sz="0" w:space="0" w:color="auto"/>
      </w:divBdr>
      <w:divsChild>
        <w:div w:id="73624471">
          <w:marLeft w:val="1166"/>
          <w:marRight w:val="0"/>
          <w:marTop w:val="120"/>
          <w:marBottom w:val="0"/>
          <w:divBdr>
            <w:top w:val="none" w:sz="0" w:space="0" w:color="auto"/>
            <w:left w:val="none" w:sz="0" w:space="0" w:color="auto"/>
            <w:bottom w:val="none" w:sz="0" w:space="0" w:color="auto"/>
            <w:right w:val="none" w:sz="0" w:space="0" w:color="auto"/>
          </w:divBdr>
        </w:div>
      </w:divsChild>
    </w:div>
    <w:div w:id="496582341">
      <w:bodyDiv w:val="1"/>
      <w:marLeft w:val="0"/>
      <w:marRight w:val="0"/>
      <w:marTop w:val="0"/>
      <w:marBottom w:val="0"/>
      <w:divBdr>
        <w:top w:val="none" w:sz="0" w:space="0" w:color="auto"/>
        <w:left w:val="none" w:sz="0" w:space="0" w:color="auto"/>
        <w:bottom w:val="none" w:sz="0" w:space="0" w:color="auto"/>
        <w:right w:val="none" w:sz="0" w:space="0" w:color="auto"/>
      </w:divBdr>
      <w:divsChild>
        <w:div w:id="150609727">
          <w:marLeft w:val="1138"/>
          <w:marRight w:val="0"/>
          <w:marTop w:val="120"/>
          <w:marBottom w:val="120"/>
          <w:divBdr>
            <w:top w:val="none" w:sz="0" w:space="0" w:color="auto"/>
            <w:left w:val="none" w:sz="0" w:space="0" w:color="auto"/>
            <w:bottom w:val="none" w:sz="0" w:space="0" w:color="auto"/>
            <w:right w:val="none" w:sz="0" w:space="0" w:color="auto"/>
          </w:divBdr>
        </w:div>
        <w:div w:id="679552327">
          <w:marLeft w:val="1138"/>
          <w:marRight w:val="0"/>
          <w:marTop w:val="120"/>
          <w:marBottom w:val="120"/>
          <w:divBdr>
            <w:top w:val="none" w:sz="0" w:space="0" w:color="auto"/>
            <w:left w:val="none" w:sz="0" w:space="0" w:color="auto"/>
            <w:bottom w:val="none" w:sz="0" w:space="0" w:color="auto"/>
            <w:right w:val="none" w:sz="0" w:space="0" w:color="auto"/>
          </w:divBdr>
        </w:div>
        <w:div w:id="717239440">
          <w:marLeft w:val="1138"/>
          <w:marRight w:val="0"/>
          <w:marTop w:val="120"/>
          <w:marBottom w:val="120"/>
          <w:divBdr>
            <w:top w:val="none" w:sz="0" w:space="0" w:color="auto"/>
            <w:left w:val="none" w:sz="0" w:space="0" w:color="auto"/>
            <w:bottom w:val="none" w:sz="0" w:space="0" w:color="auto"/>
            <w:right w:val="none" w:sz="0" w:space="0" w:color="auto"/>
          </w:divBdr>
        </w:div>
        <w:div w:id="1274052132">
          <w:marLeft w:val="1138"/>
          <w:marRight w:val="0"/>
          <w:marTop w:val="120"/>
          <w:marBottom w:val="120"/>
          <w:divBdr>
            <w:top w:val="none" w:sz="0" w:space="0" w:color="auto"/>
            <w:left w:val="none" w:sz="0" w:space="0" w:color="auto"/>
            <w:bottom w:val="none" w:sz="0" w:space="0" w:color="auto"/>
            <w:right w:val="none" w:sz="0" w:space="0" w:color="auto"/>
          </w:divBdr>
        </w:div>
        <w:div w:id="1509371598">
          <w:marLeft w:val="1138"/>
          <w:marRight w:val="0"/>
          <w:marTop w:val="120"/>
          <w:marBottom w:val="120"/>
          <w:divBdr>
            <w:top w:val="none" w:sz="0" w:space="0" w:color="auto"/>
            <w:left w:val="none" w:sz="0" w:space="0" w:color="auto"/>
            <w:bottom w:val="none" w:sz="0" w:space="0" w:color="auto"/>
            <w:right w:val="none" w:sz="0" w:space="0" w:color="auto"/>
          </w:divBdr>
        </w:div>
      </w:divsChild>
    </w:div>
    <w:div w:id="538124414">
      <w:bodyDiv w:val="1"/>
      <w:marLeft w:val="0"/>
      <w:marRight w:val="0"/>
      <w:marTop w:val="0"/>
      <w:marBottom w:val="0"/>
      <w:divBdr>
        <w:top w:val="none" w:sz="0" w:space="0" w:color="auto"/>
        <w:left w:val="none" w:sz="0" w:space="0" w:color="auto"/>
        <w:bottom w:val="none" w:sz="0" w:space="0" w:color="auto"/>
        <w:right w:val="none" w:sz="0" w:space="0" w:color="auto"/>
      </w:divBdr>
    </w:div>
    <w:div w:id="545872157">
      <w:bodyDiv w:val="1"/>
      <w:marLeft w:val="0"/>
      <w:marRight w:val="0"/>
      <w:marTop w:val="0"/>
      <w:marBottom w:val="0"/>
      <w:divBdr>
        <w:top w:val="none" w:sz="0" w:space="0" w:color="auto"/>
        <w:left w:val="none" w:sz="0" w:space="0" w:color="auto"/>
        <w:bottom w:val="none" w:sz="0" w:space="0" w:color="auto"/>
        <w:right w:val="none" w:sz="0" w:space="0" w:color="auto"/>
      </w:divBdr>
    </w:div>
    <w:div w:id="647318787">
      <w:bodyDiv w:val="1"/>
      <w:marLeft w:val="0"/>
      <w:marRight w:val="0"/>
      <w:marTop w:val="0"/>
      <w:marBottom w:val="0"/>
      <w:divBdr>
        <w:top w:val="none" w:sz="0" w:space="0" w:color="auto"/>
        <w:left w:val="none" w:sz="0" w:space="0" w:color="auto"/>
        <w:bottom w:val="none" w:sz="0" w:space="0" w:color="auto"/>
        <w:right w:val="none" w:sz="0" w:space="0" w:color="auto"/>
      </w:divBdr>
    </w:div>
    <w:div w:id="719210010">
      <w:bodyDiv w:val="1"/>
      <w:marLeft w:val="0"/>
      <w:marRight w:val="0"/>
      <w:marTop w:val="0"/>
      <w:marBottom w:val="0"/>
      <w:divBdr>
        <w:top w:val="none" w:sz="0" w:space="0" w:color="auto"/>
        <w:left w:val="none" w:sz="0" w:space="0" w:color="auto"/>
        <w:bottom w:val="none" w:sz="0" w:space="0" w:color="auto"/>
        <w:right w:val="none" w:sz="0" w:space="0" w:color="auto"/>
      </w:divBdr>
    </w:div>
    <w:div w:id="739207753">
      <w:bodyDiv w:val="1"/>
      <w:marLeft w:val="0"/>
      <w:marRight w:val="0"/>
      <w:marTop w:val="0"/>
      <w:marBottom w:val="0"/>
      <w:divBdr>
        <w:top w:val="none" w:sz="0" w:space="0" w:color="auto"/>
        <w:left w:val="none" w:sz="0" w:space="0" w:color="auto"/>
        <w:bottom w:val="none" w:sz="0" w:space="0" w:color="auto"/>
        <w:right w:val="none" w:sz="0" w:space="0" w:color="auto"/>
      </w:divBdr>
    </w:div>
    <w:div w:id="744843053">
      <w:bodyDiv w:val="1"/>
      <w:marLeft w:val="0"/>
      <w:marRight w:val="0"/>
      <w:marTop w:val="0"/>
      <w:marBottom w:val="0"/>
      <w:divBdr>
        <w:top w:val="none" w:sz="0" w:space="0" w:color="auto"/>
        <w:left w:val="none" w:sz="0" w:space="0" w:color="auto"/>
        <w:bottom w:val="none" w:sz="0" w:space="0" w:color="auto"/>
        <w:right w:val="none" w:sz="0" w:space="0" w:color="auto"/>
      </w:divBdr>
      <w:divsChild>
        <w:div w:id="1476410981">
          <w:marLeft w:val="446"/>
          <w:marRight w:val="0"/>
          <w:marTop w:val="0"/>
          <w:marBottom w:val="80"/>
          <w:divBdr>
            <w:top w:val="none" w:sz="0" w:space="0" w:color="auto"/>
            <w:left w:val="none" w:sz="0" w:space="0" w:color="auto"/>
            <w:bottom w:val="none" w:sz="0" w:space="0" w:color="auto"/>
            <w:right w:val="none" w:sz="0" w:space="0" w:color="auto"/>
          </w:divBdr>
        </w:div>
        <w:div w:id="189103668">
          <w:marLeft w:val="446"/>
          <w:marRight w:val="0"/>
          <w:marTop w:val="0"/>
          <w:marBottom w:val="80"/>
          <w:divBdr>
            <w:top w:val="none" w:sz="0" w:space="0" w:color="auto"/>
            <w:left w:val="none" w:sz="0" w:space="0" w:color="auto"/>
            <w:bottom w:val="none" w:sz="0" w:space="0" w:color="auto"/>
            <w:right w:val="none" w:sz="0" w:space="0" w:color="auto"/>
          </w:divBdr>
        </w:div>
        <w:div w:id="908854115">
          <w:marLeft w:val="446"/>
          <w:marRight w:val="0"/>
          <w:marTop w:val="0"/>
          <w:marBottom w:val="80"/>
          <w:divBdr>
            <w:top w:val="none" w:sz="0" w:space="0" w:color="auto"/>
            <w:left w:val="none" w:sz="0" w:space="0" w:color="auto"/>
            <w:bottom w:val="none" w:sz="0" w:space="0" w:color="auto"/>
            <w:right w:val="none" w:sz="0" w:space="0" w:color="auto"/>
          </w:divBdr>
        </w:div>
        <w:div w:id="1560020166">
          <w:marLeft w:val="446"/>
          <w:marRight w:val="0"/>
          <w:marTop w:val="0"/>
          <w:marBottom w:val="80"/>
          <w:divBdr>
            <w:top w:val="none" w:sz="0" w:space="0" w:color="auto"/>
            <w:left w:val="none" w:sz="0" w:space="0" w:color="auto"/>
            <w:bottom w:val="none" w:sz="0" w:space="0" w:color="auto"/>
            <w:right w:val="none" w:sz="0" w:space="0" w:color="auto"/>
          </w:divBdr>
        </w:div>
        <w:div w:id="1268662516">
          <w:marLeft w:val="446"/>
          <w:marRight w:val="0"/>
          <w:marTop w:val="0"/>
          <w:marBottom w:val="80"/>
          <w:divBdr>
            <w:top w:val="none" w:sz="0" w:space="0" w:color="auto"/>
            <w:left w:val="none" w:sz="0" w:space="0" w:color="auto"/>
            <w:bottom w:val="none" w:sz="0" w:space="0" w:color="auto"/>
            <w:right w:val="none" w:sz="0" w:space="0" w:color="auto"/>
          </w:divBdr>
        </w:div>
        <w:div w:id="1542128138">
          <w:marLeft w:val="446"/>
          <w:marRight w:val="0"/>
          <w:marTop w:val="0"/>
          <w:marBottom w:val="80"/>
          <w:divBdr>
            <w:top w:val="none" w:sz="0" w:space="0" w:color="auto"/>
            <w:left w:val="none" w:sz="0" w:space="0" w:color="auto"/>
            <w:bottom w:val="none" w:sz="0" w:space="0" w:color="auto"/>
            <w:right w:val="none" w:sz="0" w:space="0" w:color="auto"/>
          </w:divBdr>
        </w:div>
        <w:div w:id="342517141">
          <w:marLeft w:val="446"/>
          <w:marRight w:val="0"/>
          <w:marTop w:val="0"/>
          <w:marBottom w:val="80"/>
          <w:divBdr>
            <w:top w:val="none" w:sz="0" w:space="0" w:color="auto"/>
            <w:left w:val="none" w:sz="0" w:space="0" w:color="auto"/>
            <w:bottom w:val="none" w:sz="0" w:space="0" w:color="auto"/>
            <w:right w:val="none" w:sz="0" w:space="0" w:color="auto"/>
          </w:divBdr>
        </w:div>
      </w:divsChild>
    </w:div>
    <w:div w:id="826366541">
      <w:bodyDiv w:val="1"/>
      <w:marLeft w:val="0"/>
      <w:marRight w:val="0"/>
      <w:marTop w:val="0"/>
      <w:marBottom w:val="0"/>
      <w:divBdr>
        <w:top w:val="none" w:sz="0" w:space="0" w:color="auto"/>
        <w:left w:val="none" w:sz="0" w:space="0" w:color="auto"/>
        <w:bottom w:val="none" w:sz="0" w:space="0" w:color="auto"/>
        <w:right w:val="none" w:sz="0" w:space="0" w:color="auto"/>
      </w:divBdr>
    </w:div>
    <w:div w:id="833641620">
      <w:bodyDiv w:val="1"/>
      <w:marLeft w:val="0"/>
      <w:marRight w:val="0"/>
      <w:marTop w:val="0"/>
      <w:marBottom w:val="0"/>
      <w:divBdr>
        <w:top w:val="none" w:sz="0" w:space="0" w:color="auto"/>
        <w:left w:val="none" w:sz="0" w:space="0" w:color="auto"/>
        <w:bottom w:val="none" w:sz="0" w:space="0" w:color="auto"/>
        <w:right w:val="none" w:sz="0" w:space="0" w:color="auto"/>
      </w:divBdr>
    </w:div>
    <w:div w:id="862666184">
      <w:bodyDiv w:val="1"/>
      <w:marLeft w:val="0"/>
      <w:marRight w:val="0"/>
      <w:marTop w:val="0"/>
      <w:marBottom w:val="0"/>
      <w:divBdr>
        <w:top w:val="none" w:sz="0" w:space="0" w:color="auto"/>
        <w:left w:val="none" w:sz="0" w:space="0" w:color="auto"/>
        <w:bottom w:val="none" w:sz="0" w:space="0" w:color="auto"/>
        <w:right w:val="none" w:sz="0" w:space="0" w:color="auto"/>
      </w:divBdr>
      <w:divsChild>
        <w:div w:id="1843541614">
          <w:marLeft w:val="360"/>
          <w:marRight w:val="0"/>
          <w:marTop w:val="120"/>
          <w:marBottom w:val="120"/>
          <w:divBdr>
            <w:top w:val="none" w:sz="0" w:space="0" w:color="auto"/>
            <w:left w:val="none" w:sz="0" w:space="0" w:color="auto"/>
            <w:bottom w:val="none" w:sz="0" w:space="0" w:color="auto"/>
            <w:right w:val="none" w:sz="0" w:space="0" w:color="auto"/>
          </w:divBdr>
        </w:div>
      </w:divsChild>
    </w:div>
    <w:div w:id="894439006">
      <w:bodyDiv w:val="1"/>
      <w:marLeft w:val="0"/>
      <w:marRight w:val="0"/>
      <w:marTop w:val="0"/>
      <w:marBottom w:val="0"/>
      <w:divBdr>
        <w:top w:val="none" w:sz="0" w:space="0" w:color="auto"/>
        <w:left w:val="none" w:sz="0" w:space="0" w:color="auto"/>
        <w:bottom w:val="none" w:sz="0" w:space="0" w:color="auto"/>
        <w:right w:val="none" w:sz="0" w:space="0" w:color="auto"/>
      </w:divBdr>
    </w:div>
    <w:div w:id="901332502">
      <w:bodyDiv w:val="1"/>
      <w:marLeft w:val="0"/>
      <w:marRight w:val="0"/>
      <w:marTop w:val="0"/>
      <w:marBottom w:val="0"/>
      <w:divBdr>
        <w:top w:val="none" w:sz="0" w:space="0" w:color="auto"/>
        <w:left w:val="none" w:sz="0" w:space="0" w:color="auto"/>
        <w:bottom w:val="none" w:sz="0" w:space="0" w:color="auto"/>
        <w:right w:val="none" w:sz="0" w:space="0" w:color="auto"/>
      </w:divBdr>
      <w:divsChild>
        <w:div w:id="1855530032">
          <w:marLeft w:val="547"/>
          <w:marRight w:val="0"/>
          <w:marTop w:val="120"/>
          <w:marBottom w:val="0"/>
          <w:divBdr>
            <w:top w:val="none" w:sz="0" w:space="0" w:color="auto"/>
            <w:left w:val="none" w:sz="0" w:space="0" w:color="auto"/>
            <w:bottom w:val="none" w:sz="0" w:space="0" w:color="auto"/>
            <w:right w:val="none" w:sz="0" w:space="0" w:color="auto"/>
          </w:divBdr>
        </w:div>
        <w:div w:id="1003244709">
          <w:marLeft w:val="547"/>
          <w:marRight w:val="0"/>
          <w:marTop w:val="120"/>
          <w:marBottom w:val="0"/>
          <w:divBdr>
            <w:top w:val="none" w:sz="0" w:space="0" w:color="auto"/>
            <w:left w:val="none" w:sz="0" w:space="0" w:color="auto"/>
            <w:bottom w:val="none" w:sz="0" w:space="0" w:color="auto"/>
            <w:right w:val="none" w:sz="0" w:space="0" w:color="auto"/>
          </w:divBdr>
        </w:div>
        <w:div w:id="504635138">
          <w:marLeft w:val="547"/>
          <w:marRight w:val="0"/>
          <w:marTop w:val="120"/>
          <w:marBottom w:val="0"/>
          <w:divBdr>
            <w:top w:val="none" w:sz="0" w:space="0" w:color="auto"/>
            <w:left w:val="none" w:sz="0" w:space="0" w:color="auto"/>
            <w:bottom w:val="none" w:sz="0" w:space="0" w:color="auto"/>
            <w:right w:val="none" w:sz="0" w:space="0" w:color="auto"/>
          </w:divBdr>
        </w:div>
        <w:div w:id="495456325">
          <w:marLeft w:val="1166"/>
          <w:marRight w:val="0"/>
          <w:marTop w:val="120"/>
          <w:marBottom w:val="0"/>
          <w:divBdr>
            <w:top w:val="none" w:sz="0" w:space="0" w:color="auto"/>
            <w:left w:val="none" w:sz="0" w:space="0" w:color="auto"/>
            <w:bottom w:val="none" w:sz="0" w:space="0" w:color="auto"/>
            <w:right w:val="none" w:sz="0" w:space="0" w:color="auto"/>
          </w:divBdr>
        </w:div>
        <w:div w:id="1225020601">
          <w:marLeft w:val="1166"/>
          <w:marRight w:val="0"/>
          <w:marTop w:val="120"/>
          <w:marBottom w:val="0"/>
          <w:divBdr>
            <w:top w:val="none" w:sz="0" w:space="0" w:color="auto"/>
            <w:left w:val="none" w:sz="0" w:space="0" w:color="auto"/>
            <w:bottom w:val="none" w:sz="0" w:space="0" w:color="auto"/>
            <w:right w:val="none" w:sz="0" w:space="0" w:color="auto"/>
          </w:divBdr>
        </w:div>
        <w:div w:id="1294947028">
          <w:marLeft w:val="1166"/>
          <w:marRight w:val="0"/>
          <w:marTop w:val="120"/>
          <w:marBottom w:val="0"/>
          <w:divBdr>
            <w:top w:val="none" w:sz="0" w:space="0" w:color="auto"/>
            <w:left w:val="none" w:sz="0" w:space="0" w:color="auto"/>
            <w:bottom w:val="none" w:sz="0" w:space="0" w:color="auto"/>
            <w:right w:val="none" w:sz="0" w:space="0" w:color="auto"/>
          </w:divBdr>
        </w:div>
      </w:divsChild>
    </w:div>
    <w:div w:id="925188065">
      <w:bodyDiv w:val="1"/>
      <w:marLeft w:val="0"/>
      <w:marRight w:val="0"/>
      <w:marTop w:val="0"/>
      <w:marBottom w:val="0"/>
      <w:divBdr>
        <w:top w:val="none" w:sz="0" w:space="0" w:color="auto"/>
        <w:left w:val="none" w:sz="0" w:space="0" w:color="auto"/>
        <w:bottom w:val="none" w:sz="0" w:space="0" w:color="auto"/>
        <w:right w:val="none" w:sz="0" w:space="0" w:color="auto"/>
      </w:divBdr>
    </w:div>
    <w:div w:id="1021127151">
      <w:bodyDiv w:val="1"/>
      <w:marLeft w:val="0"/>
      <w:marRight w:val="0"/>
      <w:marTop w:val="0"/>
      <w:marBottom w:val="0"/>
      <w:divBdr>
        <w:top w:val="none" w:sz="0" w:space="0" w:color="auto"/>
        <w:left w:val="none" w:sz="0" w:space="0" w:color="auto"/>
        <w:bottom w:val="none" w:sz="0" w:space="0" w:color="auto"/>
        <w:right w:val="none" w:sz="0" w:space="0" w:color="auto"/>
      </w:divBdr>
      <w:divsChild>
        <w:div w:id="1018388381">
          <w:marLeft w:val="446"/>
          <w:marRight w:val="0"/>
          <w:marTop w:val="0"/>
          <w:marBottom w:val="0"/>
          <w:divBdr>
            <w:top w:val="none" w:sz="0" w:space="0" w:color="auto"/>
            <w:left w:val="none" w:sz="0" w:space="0" w:color="auto"/>
            <w:bottom w:val="none" w:sz="0" w:space="0" w:color="auto"/>
            <w:right w:val="none" w:sz="0" w:space="0" w:color="auto"/>
          </w:divBdr>
        </w:div>
      </w:divsChild>
    </w:div>
    <w:div w:id="1288004716">
      <w:bodyDiv w:val="1"/>
      <w:marLeft w:val="0"/>
      <w:marRight w:val="0"/>
      <w:marTop w:val="0"/>
      <w:marBottom w:val="0"/>
      <w:divBdr>
        <w:top w:val="none" w:sz="0" w:space="0" w:color="auto"/>
        <w:left w:val="none" w:sz="0" w:space="0" w:color="auto"/>
        <w:bottom w:val="none" w:sz="0" w:space="0" w:color="auto"/>
        <w:right w:val="none" w:sz="0" w:space="0" w:color="auto"/>
      </w:divBdr>
    </w:div>
    <w:div w:id="1403871027">
      <w:bodyDiv w:val="1"/>
      <w:marLeft w:val="0"/>
      <w:marRight w:val="0"/>
      <w:marTop w:val="0"/>
      <w:marBottom w:val="0"/>
      <w:divBdr>
        <w:top w:val="none" w:sz="0" w:space="0" w:color="auto"/>
        <w:left w:val="none" w:sz="0" w:space="0" w:color="auto"/>
        <w:bottom w:val="none" w:sz="0" w:space="0" w:color="auto"/>
        <w:right w:val="none" w:sz="0" w:space="0" w:color="auto"/>
      </w:divBdr>
    </w:div>
    <w:div w:id="1462766779">
      <w:bodyDiv w:val="1"/>
      <w:marLeft w:val="0"/>
      <w:marRight w:val="0"/>
      <w:marTop w:val="0"/>
      <w:marBottom w:val="0"/>
      <w:divBdr>
        <w:top w:val="none" w:sz="0" w:space="0" w:color="auto"/>
        <w:left w:val="none" w:sz="0" w:space="0" w:color="auto"/>
        <w:bottom w:val="none" w:sz="0" w:space="0" w:color="auto"/>
        <w:right w:val="none" w:sz="0" w:space="0" w:color="auto"/>
      </w:divBdr>
      <w:divsChild>
        <w:div w:id="1901092816">
          <w:marLeft w:val="1138"/>
          <w:marRight w:val="0"/>
          <w:marTop w:val="120"/>
          <w:marBottom w:val="120"/>
          <w:divBdr>
            <w:top w:val="none" w:sz="0" w:space="0" w:color="auto"/>
            <w:left w:val="none" w:sz="0" w:space="0" w:color="auto"/>
            <w:bottom w:val="none" w:sz="0" w:space="0" w:color="auto"/>
            <w:right w:val="none" w:sz="0" w:space="0" w:color="auto"/>
          </w:divBdr>
        </w:div>
      </w:divsChild>
    </w:div>
    <w:div w:id="1466195398">
      <w:bodyDiv w:val="1"/>
      <w:marLeft w:val="0"/>
      <w:marRight w:val="0"/>
      <w:marTop w:val="0"/>
      <w:marBottom w:val="0"/>
      <w:divBdr>
        <w:top w:val="none" w:sz="0" w:space="0" w:color="auto"/>
        <w:left w:val="none" w:sz="0" w:space="0" w:color="auto"/>
        <w:bottom w:val="none" w:sz="0" w:space="0" w:color="auto"/>
        <w:right w:val="none" w:sz="0" w:space="0" w:color="auto"/>
      </w:divBdr>
    </w:div>
    <w:div w:id="1510678177">
      <w:bodyDiv w:val="1"/>
      <w:marLeft w:val="0"/>
      <w:marRight w:val="0"/>
      <w:marTop w:val="0"/>
      <w:marBottom w:val="0"/>
      <w:divBdr>
        <w:top w:val="none" w:sz="0" w:space="0" w:color="auto"/>
        <w:left w:val="none" w:sz="0" w:space="0" w:color="auto"/>
        <w:bottom w:val="none" w:sz="0" w:space="0" w:color="auto"/>
        <w:right w:val="none" w:sz="0" w:space="0" w:color="auto"/>
      </w:divBdr>
      <w:divsChild>
        <w:div w:id="1475682031">
          <w:marLeft w:val="547"/>
          <w:marRight w:val="0"/>
          <w:marTop w:val="120"/>
          <w:marBottom w:val="0"/>
          <w:divBdr>
            <w:top w:val="none" w:sz="0" w:space="0" w:color="auto"/>
            <w:left w:val="none" w:sz="0" w:space="0" w:color="auto"/>
            <w:bottom w:val="none" w:sz="0" w:space="0" w:color="auto"/>
            <w:right w:val="none" w:sz="0" w:space="0" w:color="auto"/>
          </w:divBdr>
        </w:div>
      </w:divsChild>
    </w:div>
    <w:div w:id="1547793664">
      <w:bodyDiv w:val="1"/>
      <w:marLeft w:val="0"/>
      <w:marRight w:val="0"/>
      <w:marTop w:val="0"/>
      <w:marBottom w:val="0"/>
      <w:divBdr>
        <w:top w:val="none" w:sz="0" w:space="0" w:color="auto"/>
        <w:left w:val="none" w:sz="0" w:space="0" w:color="auto"/>
        <w:bottom w:val="none" w:sz="0" w:space="0" w:color="auto"/>
        <w:right w:val="none" w:sz="0" w:space="0" w:color="auto"/>
      </w:divBdr>
      <w:divsChild>
        <w:div w:id="1319265092">
          <w:marLeft w:val="446"/>
          <w:marRight w:val="0"/>
          <w:marTop w:val="240"/>
          <w:marBottom w:val="0"/>
          <w:divBdr>
            <w:top w:val="none" w:sz="0" w:space="0" w:color="auto"/>
            <w:left w:val="none" w:sz="0" w:space="0" w:color="auto"/>
            <w:bottom w:val="none" w:sz="0" w:space="0" w:color="auto"/>
            <w:right w:val="none" w:sz="0" w:space="0" w:color="auto"/>
          </w:divBdr>
        </w:div>
        <w:div w:id="732966254">
          <w:marLeft w:val="446"/>
          <w:marRight w:val="0"/>
          <w:marTop w:val="240"/>
          <w:marBottom w:val="0"/>
          <w:divBdr>
            <w:top w:val="none" w:sz="0" w:space="0" w:color="auto"/>
            <w:left w:val="none" w:sz="0" w:space="0" w:color="auto"/>
            <w:bottom w:val="none" w:sz="0" w:space="0" w:color="auto"/>
            <w:right w:val="none" w:sz="0" w:space="0" w:color="auto"/>
          </w:divBdr>
        </w:div>
        <w:div w:id="1484738441">
          <w:marLeft w:val="446"/>
          <w:marRight w:val="0"/>
          <w:marTop w:val="240"/>
          <w:marBottom w:val="0"/>
          <w:divBdr>
            <w:top w:val="none" w:sz="0" w:space="0" w:color="auto"/>
            <w:left w:val="none" w:sz="0" w:space="0" w:color="auto"/>
            <w:bottom w:val="none" w:sz="0" w:space="0" w:color="auto"/>
            <w:right w:val="none" w:sz="0" w:space="0" w:color="auto"/>
          </w:divBdr>
        </w:div>
      </w:divsChild>
    </w:div>
    <w:div w:id="1585993572">
      <w:bodyDiv w:val="1"/>
      <w:marLeft w:val="0"/>
      <w:marRight w:val="0"/>
      <w:marTop w:val="0"/>
      <w:marBottom w:val="0"/>
      <w:divBdr>
        <w:top w:val="none" w:sz="0" w:space="0" w:color="auto"/>
        <w:left w:val="none" w:sz="0" w:space="0" w:color="auto"/>
        <w:bottom w:val="none" w:sz="0" w:space="0" w:color="auto"/>
        <w:right w:val="none" w:sz="0" w:space="0" w:color="auto"/>
      </w:divBdr>
      <w:divsChild>
        <w:div w:id="1063523121">
          <w:marLeft w:val="547"/>
          <w:marRight w:val="0"/>
          <w:marTop w:val="120"/>
          <w:marBottom w:val="0"/>
          <w:divBdr>
            <w:top w:val="none" w:sz="0" w:space="0" w:color="auto"/>
            <w:left w:val="none" w:sz="0" w:space="0" w:color="auto"/>
            <w:bottom w:val="none" w:sz="0" w:space="0" w:color="auto"/>
            <w:right w:val="none" w:sz="0" w:space="0" w:color="auto"/>
          </w:divBdr>
        </w:div>
      </w:divsChild>
    </w:div>
    <w:div w:id="1591542154">
      <w:bodyDiv w:val="1"/>
      <w:marLeft w:val="0"/>
      <w:marRight w:val="0"/>
      <w:marTop w:val="0"/>
      <w:marBottom w:val="0"/>
      <w:divBdr>
        <w:top w:val="none" w:sz="0" w:space="0" w:color="auto"/>
        <w:left w:val="none" w:sz="0" w:space="0" w:color="auto"/>
        <w:bottom w:val="none" w:sz="0" w:space="0" w:color="auto"/>
        <w:right w:val="none" w:sz="0" w:space="0" w:color="auto"/>
      </w:divBdr>
    </w:div>
    <w:div w:id="1603338427">
      <w:bodyDiv w:val="1"/>
      <w:marLeft w:val="0"/>
      <w:marRight w:val="0"/>
      <w:marTop w:val="0"/>
      <w:marBottom w:val="0"/>
      <w:divBdr>
        <w:top w:val="none" w:sz="0" w:space="0" w:color="auto"/>
        <w:left w:val="none" w:sz="0" w:space="0" w:color="auto"/>
        <w:bottom w:val="none" w:sz="0" w:space="0" w:color="auto"/>
        <w:right w:val="none" w:sz="0" w:space="0" w:color="auto"/>
      </w:divBdr>
      <w:divsChild>
        <w:div w:id="18744412">
          <w:marLeft w:val="446"/>
          <w:marRight w:val="0"/>
          <w:marTop w:val="120"/>
          <w:marBottom w:val="0"/>
          <w:divBdr>
            <w:top w:val="none" w:sz="0" w:space="0" w:color="auto"/>
            <w:left w:val="none" w:sz="0" w:space="0" w:color="auto"/>
            <w:bottom w:val="none" w:sz="0" w:space="0" w:color="auto"/>
            <w:right w:val="none" w:sz="0" w:space="0" w:color="auto"/>
          </w:divBdr>
        </w:div>
        <w:div w:id="1541280189">
          <w:marLeft w:val="446"/>
          <w:marRight w:val="0"/>
          <w:marTop w:val="120"/>
          <w:marBottom w:val="0"/>
          <w:divBdr>
            <w:top w:val="none" w:sz="0" w:space="0" w:color="auto"/>
            <w:left w:val="none" w:sz="0" w:space="0" w:color="auto"/>
            <w:bottom w:val="none" w:sz="0" w:space="0" w:color="auto"/>
            <w:right w:val="none" w:sz="0" w:space="0" w:color="auto"/>
          </w:divBdr>
        </w:div>
        <w:div w:id="1726099265">
          <w:marLeft w:val="446"/>
          <w:marRight w:val="0"/>
          <w:marTop w:val="120"/>
          <w:marBottom w:val="0"/>
          <w:divBdr>
            <w:top w:val="none" w:sz="0" w:space="0" w:color="auto"/>
            <w:left w:val="none" w:sz="0" w:space="0" w:color="auto"/>
            <w:bottom w:val="none" w:sz="0" w:space="0" w:color="auto"/>
            <w:right w:val="none" w:sz="0" w:space="0" w:color="auto"/>
          </w:divBdr>
        </w:div>
        <w:div w:id="405108246">
          <w:marLeft w:val="446"/>
          <w:marRight w:val="0"/>
          <w:marTop w:val="120"/>
          <w:marBottom w:val="0"/>
          <w:divBdr>
            <w:top w:val="none" w:sz="0" w:space="0" w:color="auto"/>
            <w:left w:val="none" w:sz="0" w:space="0" w:color="auto"/>
            <w:bottom w:val="none" w:sz="0" w:space="0" w:color="auto"/>
            <w:right w:val="none" w:sz="0" w:space="0" w:color="auto"/>
          </w:divBdr>
        </w:div>
        <w:div w:id="281034712">
          <w:marLeft w:val="446"/>
          <w:marRight w:val="0"/>
          <w:marTop w:val="120"/>
          <w:marBottom w:val="0"/>
          <w:divBdr>
            <w:top w:val="none" w:sz="0" w:space="0" w:color="auto"/>
            <w:left w:val="none" w:sz="0" w:space="0" w:color="auto"/>
            <w:bottom w:val="none" w:sz="0" w:space="0" w:color="auto"/>
            <w:right w:val="none" w:sz="0" w:space="0" w:color="auto"/>
          </w:divBdr>
        </w:div>
      </w:divsChild>
    </w:div>
    <w:div w:id="1618826402">
      <w:bodyDiv w:val="1"/>
      <w:marLeft w:val="0"/>
      <w:marRight w:val="0"/>
      <w:marTop w:val="0"/>
      <w:marBottom w:val="0"/>
      <w:divBdr>
        <w:top w:val="none" w:sz="0" w:space="0" w:color="auto"/>
        <w:left w:val="none" w:sz="0" w:space="0" w:color="auto"/>
        <w:bottom w:val="none" w:sz="0" w:space="0" w:color="auto"/>
        <w:right w:val="none" w:sz="0" w:space="0" w:color="auto"/>
      </w:divBdr>
    </w:div>
    <w:div w:id="1646397122">
      <w:bodyDiv w:val="1"/>
      <w:marLeft w:val="0"/>
      <w:marRight w:val="0"/>
      <w:marTop w:val="0"/>
      <w:marBottom w:val="0"/>
      <w:divBdr>
        <w:top w:val="none" w:sz="0" w:space="0" w:color="auto"/>
        <w:left w:val="none" w:sz="0" w:space="0" w:color="auto"/>
        <w:bottom w:val="none" w:sz="0" w:space="0" w:color="auto"/>
        <w:right w:val="none" w:sz="0" w:space="0" w:color="auto"/>
      </w:divBdr>
    </w:div>
    <w:div w:id="1720127306">
      <w:bodyDiv w:val="1"/>
      <w:marLeft w:val="0"/>
      <w:marRight w:val="0"/>
      <w:marTop w:val="0"/>
      <w:marBottom w:val="0"/>
      <w:divBdr>
        <w:top w:val="none" w:sz="0" w:space="0" w:color="auto"/>
        <w:left w:val="none" w:sz="0" w:space="0" w:color="auto"/>
        <w:bottom w:val="none" w:sz="0" w:space="0" w:color="auto"/>
        <w:right w:val="none" w:sz="0" w:space="0" w:color="auto"/>
      </w:divBdr>
    </w:div>
    <w:div w:id="1814057846">
      <w:bodyDiv w:val="1"/>
      <w:marLeft w:val="0"/>
      <w:marRight w:val="0"/>
      <w:marTop w:val="0"/>
      <w:marBottom w:val="0"/>
      <w:divBdr>
        <w:top w:val="none" w:sz="0" w:space="0" w:color="auto"/>
        <w:left w:val="none" w:sz="0" w:space="0" w:color="auto"/>
        <w:bottom w:val="none" w:sz="0" w:space="0" w:color="auto"/>
        <w:right w:val="none" w:sz="0" w:space="0" w:color="auto"/>
      </w:divBdr>
    </w:div>
    <w:div w:id="1823960193">
      <w:bodyDiv w:val="1"/>
      <w:marLeft w:val="0"/>
      <w:marRight w:val="0"/>
      <w:marTop w:val="0"/>
      <w:marBottom w:val="0"/>
      <w:divBdr>
        <w:top w:val="none" w:sz="0" w:space="0" w:color="auto"/>
        <w:left w:val="none" w:sz="0" w:space="0" w:color="auto"/>
        <w:bottom w:val="none" w:sz="0" w:space="0" w:color="auto"/>
        <w:right w:val="none" w:sz="0" w:space="0" w:color="auto"/>
      </w:divBdr>
    </w:div>
    <w:div w:id="1858538770">
      <w:bodyDiv w:val="1"/>
      <w:marLeft w:val="0"/>
      <w:marRight w:val="0"/>
      <w:marTop w:val="0"/>
      <w:marBottom w:val="0"/>
      <w:divBdr>
        <w:top w:val="none" w:sz="0" w:space="0" w:color="auto"/>
        <w:left w:val="none" w:sz="0" w:space="0" w:color="auto"/>
        <w:bottom w:val="none" w:sz="0" w:space="0" w:color="auto"/>
        <w:right w:val="none" w:sz="0" w:space="0" w:color="auto"/>
      </w:divBdr>
    </w:div>
    <w:div w:id="2005279859">
      <w:bodyDiv w:val="1"/>
      <w:marLeft w:val="0"/>
      <w:marRight w:val="0"/>
      <w:marTop w:val="0"/>
      <w:marBottom w:val="0"/>
      <w:divBdr>
        <w:top w:val="none" w:sz="0" w:space="0" w:color="auto"/>
        <w:left w:val="none" w:sz="0" w:space="0" w:color="auto"/>
        <w:bottom w:val="none" w:sz="0" w:space="0" w:color="auto"/>
        <w:right w:val="none" w:sz="0" w:space="0" w:color="auto"/>
      </w:divBdr>
      <w:divsChild>
        <w:div w:id="144786203">
          <w:marLeft w:val="1138"/>
          <w:marRight w:val="0"/>
          <w:marTop w:val="120"/>
          <w:marBottom w:val="120"/>
          <w:divBdr>
            <w:top w:val="none" w:sz="0" w:space="0" w:color="auto"/>
            <w:left w:val="none" w:sz="0" w:space="0" w:color="auto"/>
            <w:bottom w:val="none" w:sz="0" w:space="0" w:color="auto"/>
            <w:right w:val="none" w:sz="0" w:space="0" w:color="auto"/>
          </w:divBdr>
        </w:div>
        <w:div w:id="620838535">
          <w:marLeft w:val="1138"/>
          <w:marRight w:val="0"/>
          <w:marTop w:val="120"/>
          <w:marBottom w:val="120"/>
          <w:divBdr>
            <w:top w:val="none" w:sz="0" w:space="0" w:color="auto"/>
            <w:left w:val="none" w:sz="0" w:space="0" w:color="auto"/>
            <w:bottom w:val="none" w:sz="0" w:space="0" w:color="auto"/>
            <w:right w:val="none" w:sz="0" w:space="0" w:color="auto"/>
          </w:divBdr>
        </w:div>
        <w:div w:id="1484196500">
          <w:marLeft w:val="1138"/>
          <w:marRight w:val="0"/>
          <w:marTop w:val="120"/>
          <w:marBottom w:val="120"/>
          <w:divBdr>
            <w:top w:val="none" w:sz="0" w:space="0" w:color="auto"/>
            <w:left w:val="none" w:sz="0" w:space="0" w:color="auto"/>
            <w:bottom w:val="none" w:sz="0" w:space="0" w:color="auto"/>
            <w:right w:val="none" w:sz="0" w:space="0" w:color="auto"/>
          </w:divBdr>
        </w:div>
      </w:divsChild>
    </w:div>
    <w:div w:id="2059548463">
      <w:bodyDiv w:val="1"/>
      <w:marLeft w:val="0"/>
      <w:marRight w:val="0"/>
      <w:marTop w:val="0"/>
      <w:marBottom w:val="0"/>
      <w:divBdr>
        <w:top w:val="none" w:sz="0" w:space="0" w:color="auto"/>
        <w:left w:val="none" w:sz="0" w:space="0" w:color="auto"/>
        <w:bottom w:val="none" w:sz="0" w:space="0" w:color="auto"/>
        <w:right w:val="none" w:sz="0" w:space="0" w:color="auto"/>
      </w:divBdr>
    </w:div>
    <w:div w:id="211585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5AB77-356E-43A3-89D0-9749F019E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3180</Words>
  <Characters>18130</Characters>
  <Application>Microsoft Office Word</Application>
  <DocSecurity>0</DocSecurity>
  <Lines>151</Lines>
  <Paragraphs>42</Paragraphs>
  <ScaleCrop>false</ScaleCrop>
  <HeadingPairs>
    <vt:vector size="6" baseType="variant">
      <vt:variant>
        <vt:lpstr>Title</vt:lpstr>
      </vt:variant>
      <vt:variant>
        <vt:i4>1</vt:i4>
      </vt:variant>
      <vt:variant>
        <vt:lpstr>Назва</vt:lpstr>
      </vt:variant>
      <vt:variant>
        <vt:i4>1</vt:i4>
      </vt:variant>
      <vt:variant>
        <vt:lpstr>Название</vt:lpstr>
      </vt:variant>
      <vt:variant>
        <vt:i4>1</vt:i4>
      </vt:variant>
    </vt:vector>
  </HeadingPairs>
  <TitlesOfParts>
    <vt:vector size="3" baseType="lpstr">
      <vt:lpstr/>
      <vt:lpstr/>
      <vt:lpstr/>
    </vt:vector>
  </TitlesOfParts>
  <Company>Home</Company>
  <LinksUpToDate>false</LinksUpToDate>
  <CharactersWithSpaces>21268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Aliona</dc:creator>
  <cp:lastModifiedBy>Andriy Zayika</cp:lastModifiedBy>
  <cp:revision>2</cp:revision>
  <cp:lastPrinted>2015-07-24T06:34:00Z</cp:lastPrinted>
  <dcterms:created xsi:type="dcterms:W3CDTF">2018-07-20T12:03:00Z</dcterms:created>
  <dcterms:modified xsi:type="dcterms:W3CDTF">2018-07-20T12:03:00Z</dcterms:modified>
</cp:coreProperties>
</file>