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5AE3" w14:textId="77777777" w:rsidR="00646546" w:rsidRPr="00AC4F7D" w:rsidRDefault="00646546" w:rsidP="00646546">
      <w:pPr>
        <w:pStyle w:val="Title"/>
        <w:rPr>
          <w:rFonts w:ascii="Proxima Nova Rg" w:eastAsia="Proxima Nova Rg" w:hAnsi="Proxima Nova Rg" w:cs="Proxima Nova Rg"/>
          <w:color w:val="000000" w:themeColor="text1"/>
          <w:sz w:val="22"/>
          <w:szCs w:val="22"/>
        </w:rPr>
      </w:pPr>
      <w:r w:rsidRPr="00AC4F7D">
        <w:rPr>
          <w:rFonts w:ascii="Proxima Nova Rg" w:eastAsia="Proxima Nova Rg" w:hAnsi="Proxima Nova Rg" w:cs="Proxima Nova Rg"/>
          <w:color w:val="000000" w:themeColor="text1"/>
          <w:sz w:val="22"/>
          <w:szCs w:val="22"/>
        </w:rPr>
        <w:t>BRIEFING NOTE FOR MR. SELVA RAMACHANDRAN</w:t>
      </w:r>
    </w:p>
    <w:p w14:paraId="2B3F9374" w14:textId="77777777" w:rsidR="00646546" w:rsidRPr="00AC4F7D" w:rsidRDefault="00646546" w:rsidP="00646546">
      <w:pPr>
        <w:jc w:val="center"/>
        <w:rPr>
          <w:rFonts w:ascii="Proxima Nova Rg" w:eastAsia="Proxima Nova Rg" w:hAnsi="Proxima Nova Rg" w:cs="Proxima Nova Rg"/>
          <w:b/>
          <w:bCs/>
        </w:rPr>
      </w:pPr>
      <w:r w:rsidRPr="00AC4F7D">
        <w:rPr>
          <w:rFonts w:ascii="Proxima Nova Rg" w:eastAsia="Proxima Nova Rg" w:hAnsi="Proxima Nova Rg" w:cs="Proxima Nova Rg"/>
          <w:b/>
          <w:bCs/>
        </w:rPr>
        <w:t>UNDP Philippines Resident Representative</w:t>
      </w:r>
    </w:p>
    <w:p w14:paraId="41088C94" w14:textId="77777777" w:rsidR="00646546" w:rsidRPr="00AC4F7D" w:rsidRDefault="00646546" w:rsidP="00646546">
      <w:pPr>
        <w:pStyle w:val="xmsonormal"/>
        <w:contextualSpacing/>
        <w:rPr>
          <w:rFonts w:ascii="Proxima Nova Rg" w:eastAsia="Proxima Nova Rg" w:hAnsi="Proxima Nova Rg" w:cs="Proxima Nova Rg"/>
          <w:b/>
          <w:bCs/>
        </w:rPr>
      </w:pPr>
    </w:p>
    <w:p w14:paraId="0005CF87" w14:textId="77777777" w:rsidR="00646546" w:rsidRPr="00AC4F7D" w:rsidRDefault="00646546" w:rsidP="00646546">
      <w:pPr>
        <w:pStyle w:val="xmsonormal"/>
        <w:contextualSpacing/>
        <w:rPr>
          <w:rFonts w:ascii="Proxima Nova Rg" w:eastAsia="Proxima Nova Rg" w:hAnsi="Proxima Nova Rg" w:cs="Proxima Nova Rg"/>
        </w:rPr>
      </w:pPr>
      <w:r w:rsidRPr="1E5215A6">
        <w:rPr>
          <w:rFonts w:ascii="Proxima Nova Rg" w:eastAsia="Proxima Nova Rg" w:hAnsi="Proxima Nova Rg" w:cs="Proxima Nova Rg"/>
          <w:b/>
          <w:bCs/>
          <w:u w:val="single"/>
        </w:rPr>
        <w:t>Meeting:</w:t>
      </w:r>
      <w:r w:rsidRPr="1E5215A6">
        <w:rPr>
          <w:rFonts w:ascii="Proxima Nova Rg" w:eastAsia="Proxima Nova Rg" w:hAnsi="Proxima Nova Rg" w:cs="Proxima Nova Rg"/>
          <w:b/>
          <w:bCs/>
        </w:rPr>
        <w:t xml:space="preserve"> </w:t>
      </w:r>
      <w:r>
        <w:tab/>
      </w:r>
      <w:r w:rsidRPr="1E5215A6">
        <w:rPr>
          <w:rFonts w:ascii="Proxima Nova Rg" w:eastAsia="Proxima Nova Rg" w:hAnsi="Proxima Nova Rg" w:cs="Proxima Nova Rg"/>
        </w:rPr>
        <w:t xml:space="preserve">Courtesy Call with Secretary Leonor Briones, Department of Education </w:t>
      </w:r>
    </w:p>
    <w:p w14:paraId="650546EA" w14:textId="082CD96E" w:rsidR="2C4D9666" w:rsidRDefault="2C4D9666" w:rsidP="1E5215A6">
      <w:pPr>
        <w:pStyle w:val="xmsonormal"/>
        <w:rPr>
          <w:rFonts w:ascii="Proxima Nova Rg" w:eastAsia="Proxima Nova Rg" w:hAnsi="Proxima Nova Rg" w:cs="Proxima Nova Rg"/>
        </w:rPr>
      </w:pPr>
      <w:r w:rsidRPr="1E5215A6">
        <w:rPr>
          <w:rFonts w:ascii="Proxima Nova Rg" w:eastAsia="Proxima Nova Rg" w:hAnsi="Proxima Nova Rg" w:cs="Proxima Nova Rg"/>
        </w:rPr>
        <w:t>Will be accompanied by</w:t>
      </w:r>
      <w:r w:rsidR="79DD51CF" w:rsidRPr="1E5215A6">
        <w:rPr>
          <w:rFonts w:ascii="Proxima Nova Rg" w:eastAsia="Proxima Nova Rg" w:hAnsi="Proxima Nova Rg" w:cs="Proxima Nova Rg"/>
        </w:rPr>
        <w:t>:</w:t>
      </w:r>
      <w:r w:rsidRPr="1E5215A6">
        <w:rPr>
          <w:rFonts w:ascii="Proxima Nova Rg" w:eastAsia="Proxima Nova Rg" w:hAnsi="Proxima Nova Rg" w:cs="Proxima Nova Rg"/>
        </w:rPr>
        <w:t xml:space="preserve"> </w:t>
      </w:r>
      <w:r w:rsidR="02917618" w:rsidRPr="1E5215A6">
        <w:rPr>
          <w:rFonts w:ascii="Trebuchet MS" w:eastAsia="Trebuchet MS" w:hAnsi="Trebuchet MS" w:cs="Trebuchet MS"/>
          <w:color w:val="000000" w:themeColor="text1"/>
        </w:rPr>
        <w:t xml:space="preserve">Undersecretary Nepomuceno </w:t>
      </w:r>
      <w:proofErr w:type="spellStart"/>
      <w:r w:rsidR="02917618" w:rsidRPr="1E5215A6">
        <w:rPr>
          <w:rFonts w:ascii="Trebuchet MS" w:eastAsia="Trebuchet MS" w:hAnsi="Trebuchet MS" w:cs="Trebuchet MS"/>
          <w:color w:val="000000" w:themeColor="text1"/>
        </w:rPr>
        <w:t>Malaluan</w:t>
      </w:r>
      <w:proofErr w:type="spellEnd"/>
      <w:r w:rsidR="02917618" w:rsidRPr="1E5215A6">
        <w:rPr>
          <w:rFonts w:ascii="Trebuchet MS" w:eastAsia="Trebuchet MS" w:hAnsi="Trebuchet MS" w:cs="Trebuchet MS"/>
          <w:color w:val="000000" w:themeColor="text1"/>
        </w:rPr>
        <w:t xml:space="preserve"> and Assistant Secretary Salvador Malana</w:t>
      </w:r>
    </w:p>
    <w:p w14:paraId="79F725A3" w14:textId="77777777" w:rsidR="00646546" w:rsidRPr="00AC4F7D" w:rsidRDefault="00646546" w:rsidP="00646546">
      <w:pPr>
        <w:contextualSpacing/>
        <w:rPr>
          <w:rStyle w:val="EmailStyle24"/>
          <w:rFonts w:ascii="Proxima Nova Rg" w:eastAsia="Proxima Nova Rg" w:hAnsi="Proxima Nova Rg" w:cs="Proxima Nova Rg"/>
          <w:i/>
          <w:iCs/>
        </w:rPr>
      </w:pPr>
    </w:p>
    <w:p w14:paraId="196BD5E1" w14:textId="77777777" w:rsidR="00646546" w:rsidRPr="00AC4F7D" w:rsidRDefault="00646546" w:rsidP="00646546">
      <w:pPr>
        <w:contextualSpacing/>
        <w:rPr>
          <w:rStyle w:val="EmailStyle24"/>
          <w:rFonts w:ascii="Proxima Nova Rg" w:eastAsia="Proxima Nova Rg" w:hAnsi="Proxima Nova Rg" w:cs="Proxima Nova Rg"/>
        </w:rPr>
      </w:pPr>
      <w:r w:rsidRPr="00AC4F7D">
        <w:rPr>
          <w:rStyle w:val="EmailStyle24"/>
          <w:rFonts w:ascii="Proxima Nova Rg" w:eastAsia="Proxima Nova Rg" w:hAnsi="Proxima Nova Rg" w:cs="Proxima Nova Rg"/>
          <w:b/>
          <w:bCs/>
          <w:u w:val="single"/>
        </w:rPr>
        <w:t>Date/Time:</w:t>
      </w:r>
      <w:r w:rsidRPr="00AC4F7D">
        <w:rPr>
          <w:rStyle w:val="EmailStyle24"/>
          <w:rFonts w:ascii="Proxima Nova Rg" w:eastAsia="Proxima Nova Rg" w:hAnsi="Proxima Nova Rg" w:cs="Proxima Nova Rg"/>
          <w:b/>
          <w:bCs/>
        </w:rPr>
        <w:t xml:space="preserve"> </w:t>
      </w:r>
      <w:r w:rsidRPr="00AC4F7D">
        <w:rPr>
          <w:rStyle w:val="EmailStyle24"/>
          <w:rFonts w:ascii="Proxima Nova Rg" w:hAnsi="Proxima Nova Rg" w:cs="Times New Roman"/>
          <w:b/>
          <w:bCs/>
        </w:rPr>
        <w:tab/>
        <w:t xml:space="preserve">18 January 2021 </w:t>
      </w:r>
    </w:p>
    <w:p w14:paraId="58F8DD26" w14:textId="77777777" w:rsidR="00646546" w:rsidRPr="00AC4F7D" w:rsidRDefault="00646546" w:rsidP="00646546">
      <w:pPr>
        <w:contextualSpacing/>
        <w:rPr>
          <w:rStyle w:val="EmailStyle24"/>
          <w:rFonts w:ascii="Proxima Nova Rg" w:eastAsia="Proxima Nova Rg" w:hAnsi="Proxima Nova Rg" w:cs="Proxima Nova Rg"/>
          <w:b/>
          <w:bCs/>
        </w:rPr>
      </w:pPr>
    </w:p>
    <w:p w14:paraId="5E48CE6C" w14:textId="77777777" w:rsidR="00646546" w:rsidRPr="00AC4F7D" w:rsidRDefault="00646546" w:rsidP="00646546">
      <w:pPr>
        <w:contextualSpacing/>
        <w:jc w:val="center"/>
        <w:rPr>
          <w:rStyle w:val="EmailStyle24"/>
          <w:rFonts w:ascii="Proxima Nova Rg" w:eastAsia="Proxima Nova Rg" w:hAnsi="Proxima Nova Rg" w:cs="Proxima Nova Rg"/>
          <w:color w:val="000000" w:themeColor="text1"/>
        </w:rPr>
      </w:pPr>
    </w:p>
    <w:p w14:paraId="2A23FA59" w14:textId="77777777" w:rsidR="00646546" w:rsidRPr="00AC4F7D" w:rsidRDefault="00646546" w:rsidP="00646546">
      <w:pPr>
        <w:contextualSpacing/>
        <w:jc w:val="both"/>
        <w:rPr>
          <w:rStyle w:val="EmailStyle24"/>
          <w:rFonts w:ascii="Proxima Nova Rg" w:eastAsia="Proxima Nova Rg" w:hAnsi="Proxima Nova Rg" w:cs="Proxima Nova Rg"/>
          <w:b/>
          <w:bCs/>
          <w:color w:val="000000" w:themeColor="text1"/>
          <w:u w:val="single"/>
        </w:rPr>
      </w:pPr>
      <w:r w:rsidRPr="00AC4F7D">
        <w:rPr>
          <w:rStyle w:val="EmailStyle24"/>
          <w:rFonts w:ascii="Proxima Nova Rg" w:eastAsia="Proxima Nova Rg" w:hAnsi="Proxima Nova Rg" w:cs="Proxima Nova Rg"/>
          <w:b/>
          <w:bCs/>
          <w:color w:val="000000" w:themeColor="text1"/>
          <w:u w:val="single"/>
        </w:rPr>
        <w:t>Talking Points:</w:t>
      </w:r>
    </w:p>
    <w:p w14:paraId="4147FE80" w14:textId="77777777" w:rsidR="00646546" w:rsidRDefault="00646546" w:rsidP="00646546">
      <w:pPr>
        <w:pStyle w:val="ListParagraph"/>
        <w:numPr>
          <w:ilvl w:val="0"/>
          <w:numId w:val="2"/>
        </w:numPr>
        <w:jc w:val="both"/>
        <w:rPr>
          <w:rStyle w:val="EmailStyle24"/>
          <w:rFonts w:ascii="Proxima Nova Rg" w:eastAsia="Proxima Nova Rg" w:hAnsi="Proxima Nova Rg" w:cs="Proxima Nova Rg"/>
          <w:color w:val="000000" w:themeColor="text1"/>
        </w:rPr>
      </w:pPr>
      <w:r w:rsidRPr="00AC4F7D">
        <w:rPr>
          <w:rStyle w:val="EmailStyle24"/>
          <w:rFonts w:ascii="Proxima Nova Rg" w:eastAsia="Proxima Nova Rg" w:hAnsi="Proxima Nova Rg" w:cs="Proxima Nova Rg"/>
          <w:color w:val="000000" w:themeColor="text1"/>
        </w:rPr>
        <w:t>Thank Secretary Briones and the DepEd management for the trust provided by the Department to UNDP for the</w:t>
      </w:r>
    </w:p>
    <w:p w14:paraId="01FB49FF" w14:textId="77777777" w:rsidR="00646546" w:rsidRPr="003A34B8" w:rsidRDefault="00646546" w:rsidP="00646546">
      <w:pPr>
        <w:pStyle w:val="ListParagraph"/>
        <w:numPr>
          <w:ilvl w:val="1"/>
          <w:numId w:val="2"/>
        </w:numPr>
        <w:jc w:val="both"/>
        <w:rPr>
          <w:rStyle w:val="EmailStyle24"/>
          <w:rFonts w:ascii="Proxima Nova Rg" w:hAnsi="Proxima Nova Rg" w:cs="Proxima Nova Rg"/>
          <w:color w:val="000000" w:themeColor="text1"/>
        </w:rPr>
      </w:pPr>
      <w:r w:rsidRPr="003A34B8">
        <w:rPr>
          <w:rStyle w:val="EmailStyle24"/>
          <w:rFonts w:ascii="Proxima Nova Rg" w:eastAsia="Proxima Nova Rg" w:hAnsi="Proxima Nova Rg" w:cs="Proxima Nova Rg"/>
          <w:color w:val="000000" w:themeColor="text1"/>
        </w:rPr>
        <w:t xml:space="preserve">Support as Research Reference Group member of DepEd in the conduct of the UNDP-UNICEF </w:t>
      </w:r>
      <w:r w:rsidRPr="00A83E92">
        <w:rPr>
          <w:rStyle w:val="EmailStyle24"/>
          <w:rFonts w:ascii="Proxima Nova Rg" w:eastAsia="Proxima Nova Rg" w:hAnsi="Proxima Nova Rg" w:cs="Proxima Nova Rg"/>
          <w:i/>
          <w:iCs/>
          <w:color w:val="000000" w:themeColor="text1"/>
        </w:rPr>
        <w:t>“The Impact of the COVID-19 Crisis on Households in the National Capital Region of the Philippines”</w:t>
      </w:r>
      <w:r>
        <w:rPr>
          <w:rStyle w:val="EmailStyle24"/>
          <w:rFonts w:ascii="Proxima Nova Rg" w:eastAsia="Proxima Nova Rg" w:hAnsi="Proxima Nova Rg" w:cs="Proxima Nova Rg"/>
          <w:i/>
          <w:iCs/>
          <w:color w:val="000000" w:themeColor="text1"/>
        </w:rPr>
        <w:t xml:space="preserve">. </w:t>
      </w:r>
      <w:r>
        <w:rPr>
          <w:rStyle w:val="EmailStyle24"/>
          <w:rFonts w:ascii="Proxima Nova Rg" w:eastAsia="Proxima Nova Rg" w:hAnsi="Proxima Nova Rg" w:cs="Proxima Nova Rg"/>
          <w:color w:val="000000" w:themeColor="text1"/>
        </w:rPr>
        <w:t xml:space="preserve">In particular, Undersecretary Jesus Mateo and his team provided critical guidance in the conduct of the study. </w:t>
      </w:r>
    </w:p>
    <w:p w14:paraId="205278C8" w14:textId="77777777" w:rsidR="00646546" w:rsidRDefault="00646546" w:rsidP="00646546">
      <w:pPr>
        <w:pStyle w:val="ListParagraph"/>
        <w:ind w:left="1440"/>
        <w:jc w:val="both"/>
        <w:rPr>
          <w:rStyle w:val="EmailStyle24"/>
          <w:rFonts w:ascii="Proxima Nova Rg" w:eastAsia="Proxima Nova Rg" w:hAnsi="Proxima Nova Rg" w:cs="Proxima Nova Rg"/>
          <w:color w:val="000000" w:themeColor="text1"/>
        </w:rPr>
      </w:pPr>
    </w:p>
    <w:p w14:paraId="16F04C87" w14:textId="77777777" w:rsidR="00646546" w:rsidRPr="00AC4F7D" w:rsidRDefault="00646546" w:rsidP="00646546">
      <w:pPr>
        <w:pStyle w:val="ListParagraph"/>
        <w:numPr>
          <w:ilvl w:val="1"/>
          <w:numId w:val="2"/>
        </w:numPr>
        <w:jc w:val="both"/>
        <w:rPr>
          <w:rFonts w:ascii="Proxima Nova Rg" w:eastAsia="Proxima Nova Rg" w:hAnsi="Proxima Nova Rg" w:cs="Proxima Nova Rg"/>
          <w:color w:val="000000" w:themeColor="text1"/>
        </w:rPr>
      </w:pPr>
      <w:r>
        <w:rPr>
          <w:rStyle w:val="EmailStyle24"/>
          <w:rFonts w:ascii="Proxima Nova Rg" w:eastAsia="Proxima Nova Rg" w:hAnsi="Proxima Nova Rg" w:cs="Proxima Nova Rg"/>
          <w:color w:val="000000" w:themeColor="text1"/>
        </w:rPr>
        <w:t>I</w:t>
      </w:r>
      <w:r w:rsidRPr="00AC4F7D">
        <w:rPr>
          <w:rStyle w:val="EmailStyle24"/>
          <w:rFonts w:ascii="Proxima Nova Rg" w:eastAsia="Proxima Nova Rg" w:hAnsi="Proxima Nova Rg" w:cs="Proxima Nova Rg"/>
          <w:color w:val="000000" w:themeColor="text1"/>
        </w:rPr>
        <w:t>mplementation of the DepEd-financed, UNDP implemented</w:t>
      </w:r>
      <w:r>
        <w:rPr>
          <w:rStyle w:val="EmailStyle24"/>
          <w:rFonts w:ascii="Proxima Nova Rg" w:eastAsia="Proxima Nova Rg" w:hAnsi="Proxima Nova Rg" w:cs="Proxima Nova Rg"/>
          <w:color w:val="000000" w:themeColor="text1"/>
        </w:rPr>
        <w:t xml:space="preserve"> project</w:t>
      </w:r>
      <w:r w:rsidRPr="00AC4F7D">
        <w:rPr>
          <w:rStyle w:val="EmailStyle24"/>
          <w:rFonts w:ascii="Proxima Nova Rg" w:eastAsia="Proxima Nova Rg" w:hAnsi="Proxima Nova Rg" w:cs="Proxima Nova Rg"/>
          <w:color w:val="000000" w:themeColor="text1"/>
        </w:rPr>
        <w:t xml:space="preserve"> </w:t>
      </w:r>
      <w:r w:rsidRPr="00A83E92">
        <w:rPr>
          <w:rStyle w:val="EmailStyle24"/>
          <w:rFonts w:ascii="Proxima Nova Rg" w:eastAsia="Proxima Nova Rg" w:hAnsi="Proxima Nova Rg" w:cs="Proxima Nova Rg"/>
          <w:i/>
          <w:iCs/>
          <w:color w:val="000000" w:themeColor="text1"/>
        </w:rPr>
        <w:t>“Development Support Services for the K to 12 Basic Education Program of the Department of Education’</w:t>
      </w:r>
      <w:r w:rsidRPr="00AC4F7D">
        <w:rPr>
          <w:rStyle w:val="EmailStyle24"/>
          <w:rFonts w:ascii="Proxima Nova Rg" w:eastAsia="Proxima Nova Rg" w:hAnsi="Proxima Nova Rg" w:cs="Proxima Nova Rg"/>
          <w:color w:val="000000" w:themeColor="text1"/>
        </w:rPr>
        <w:t xml:space="preserve">. The project </w:t>
      </w:r>
      <w:r w:rsidRPr="00AC4F7D">
        <w:rPr>
          <w:rFonts w:ascii="Proxima Nova Rg" w:hAnsi="Proxima Nova Rg" w:cs="Times New Roman"/>
          <w:color w:val="000000" w:themeColor="text1"/>
        </w:rPr>
        <w:t xml:space="preserve">has ended as of July 2020, and project closure related activities are ongoing such as the Project Terminal Evaluation and preparation of the Final Project Report. </w:t>
      </w:r>
      <w:r>
        <w:rPr>
          <w:rFonts w:ascii="Proxima Nova Rg" w:hAnsi="Proxima Nova Rg" w:cs="Times New Roman"/>
          <w:color w:val="000000" w:themeColor="text1"/>
        </w:rPr>
        <w:t xml:space="preserve">In particular, Assistant Secretary Alain Pascua provided guidance throughout the implementation of the project. </w:t>
      </w:r>
    </w:p>
    <w:p w14:paraId="1BB4A68B" w14:textId="77777777" w:rsidR="00646546" w:rsidRPr="00AC4F7D" w:rsidRDefault="00646546" w:rsidP="00646546">
      <w:pPr>
        <w:pStyle w:val="ListParagraph"/>
        <w:jc w:val="both"/>
        <w:rPr>
          <w:rStyle w:val="EmailStyle24"/>
          <w:rFonts w:ascii="Proxima Nova Rg" w:eastAsia="Proxima Nova Rg" w:hAnsi="Proxima Nova Rg" w:cs="Proxima Nova Rg"/>
          <w:color w:val="000000" w:themeColor="text1"/>
        </w:rPr>
      </w:pPr>
    </w:p>
    <w:p w14:paraId="7C65F19E" w14:textId="77777777" w:rsidR="00646546" w:rsidRPr="00AC4F7D" w:rsidRDefault="00646546" w:rsidP="00646546">
      <w:pPr>
        <w:pStyle w:val="ListParagraph"/>
        <w:numPr>
          <w:ilvl w:val="0"/>
          <w:numId w:val="2"/>
        </w:numPr>
        <w:jc w:val="both"/>
        <w:rPr>
          <w:rFonts w:ascii="Proxima Nova Rg" w:eastAsia="Proxima Nova Rg" w:hAnsi="Proxima Nova Rg" w:cs="Proxima Nova Rg"/>
          <w:b/>
          <w:bCs/>
          <w:color w:val="000000" w:themeColor="text1"/>
          <w:u w:val="single"/>
        </w:rPr>
      </w:pPr>
      <w:r w:rsidRPr="00AC4F7D">
        <w:rPr>
          <w:rStyle w:val="EmailStyle24"/>
          <w:rFonts w:ascii="Proxima Nova Rg" w:eastAsia="Proxima Nova Rg" w:hAnsi="Proxima Nova Rg" w:cs="Proxima Nova Rg"/>
          <w:color w:val="000000" w:themeColor="text1"/>
        </w:rPr>
        <w:t xml:space="preserve">Acknowledge DepEd’s hard work to transition from face-to-face to virtual classes because of COVID-19 pandemic. Inquire any assistance that DepEd may require, such as </w:t>
      </w:r>
      <w:r w:rsidRPr="00AC4F7D">
        <w:rPr>
          <w:rFonts w:ascii="Proxima Nova Rg" w:hAnsi="Proxima Nova Rg"/>
        </w:rPr>
        <w:t>supporting Last Mile Schools in geographically isolated and disadvantaged areas.</w:t>
      </w:r>
    </w:p>
    <w:p w14:paraId="6DF33368" w14:textId="77777777" w:rsidR="00646546" w:rsidRPr="00AC4F7D" w:rsidRDefault="00646546" w:rsidP="00646546">
      <w:pPr>
        <w:pStyle w:val="ListParagraph"/>
        <w:jc w:val="both"/>
        <w:rPr>
          <w:rFonts w:ascii="Proxima Nova Rg" w:eastAsia="Proxima Nova Rg" w:hAnsi="Proxima Nova Rg" w:cs="Proxima Nova Rg"/>
          <w:b/>
          <w:bCs/>
          <w:color w:val="000000" w:themeColor="text1"/>
          <w:u w:val="single"/>
        </w:rPr>
      </w:pPr>
    </w:p>
    <w:p w14:paraId="2608041C" w14:textId="77777777" w:rsidR="00646546" w:rsidRPr="00AC4F7D" w:rsidRDefault="00646546" w:rsidP="00646546">
      <w:pPr>
        <w:pStyle w:val="ListParagraph"/>
        <w:numPr>
          <w:ilvl w:val="0"/>
          <w:numId w:val="2"/>
        </w:numPr>
        <w:jc w:val="both"/>
        <w:rPr>
          <w:rFonts w:ascii="Proxima Nova Rg" w:eastAsia="Proxima Nova Rg" w:hAnsi="Proxima Nova Rg" w:cs="Proxima Nova Rg"/>
          <w:b/>
          <w:bCs/>
          <w:color w:val="000000" w:themeColor="text1"/>
          <w:u w:val="single"/>
        </w:rPr>
      </w:pPr>
      <w:r w:rsidRPr="00AC4F7D">
        <w:rPr>
          <w:rFonts w:ascii="Proxima Nova Rg" w:hAnsi="Proxima Nova Rg"/>
        </w:rPr>
        <w:t xml:space="preserve">Inform the Secretary that the UNDP-DICT partnership and in coordination with DepEd Information and Communications Technology Services (ICTS), over a thousand un-energized public schools (out of 3,694) will also receive free Wi-Fi services. </w:t>
      </w:r>
    </w:p>
    <w:p w14:paraId="1C926C3B" w14:textId="77777777" w:rsidR="00646546" w:rsidRPr="00AC4F7D" w:rsidRDefault="00646546" w:rsidP="00646546">
      <w:pPr>
        <w:pStyle w:val="ListParagraph"/>
        <w:spacing w:line="240" w:lineRule="auto"/>
        <w:ind w:right="14"/>
        <w:jc w:val="both"/>
        <w:rPr>
          <w:rStyle w:val="EmailStyle24"/>
          <w:rFonts w:ascii="Proxima Nova Rg" w:hAnsi="Proxima Nova Rg" w:cs="Calibri"/>
          <w:bCs/>
          <w:color w:val="auto"/>
        </w:rPr>
      </w:pPr>
    </w:p>
    <w:p w14:paraId="384EE6E8" w14:textId="77777777" w:rsidR="00646546" w:rsidRPr="00AC4F7D" w:rsidRDefault="00646546" w:rsidP="00646546">
      <w:pPr>
        <w:pStyle w:val="ListParagraph"/>
        <w:numPr>
          <w:ilvl w:val="0"/>
          <w:numId w:val="2"/>
        </w:numPr>
        <w:spacing w:line="240" w:lineRule="auto"/>
        <w:ind w:right="14"/>
        <w:jc w:val="both"/>
        <w:rPr>
          <w:rFonts w:ascii="Proxima Nova Rg" w:hAnsi="Proxima Nova Rg" w:cs="Calibri"/>
          <w:bCs/>
        </w:rPr>
      </w:pPr>
      <w:r w:rsidRPr="00AC4F7D">
        <w:rPr>
          <w:rStyle w:val="EmailStyle24"/>
          <w:rFonts w:ascii="Proxima Nova Rg" w:eastAsia="Proxima Nova Rg" w:hAnsi="Proxima Nova Rg" w:cs="Proxima Nova Rg"/>
          <w:color w:val="000000" w:themeColor="text1"/>
        </w:rPr>
        <w:t xml:space="preserve">Recognize DepEd’s commitment to improve digital competencies of teachers, even before the pandemic. Through the UNDP-DepEd partnership, around 316 teachers were trained on digital literacy and Open Educational Resources (OER). Teacher-trainers have cascaded their learnings to 334,894 teachers. Last mile school conferences were undertaken through the project. Webinars </w:t>
      </w:r>
      <w:r w:rsidRPr="00AC4F7D">
        <w:rPr>
          <w:rFonts w:ascii="Proxima Nova Rg" w:hAnsi="Proxima Nova Rg"/>
        </w:rPr>
        <w:t xml:space="preserve">reached thousands of viewers from different online platforms. </w:t>
      </w:r>
      <w:r w:rsidRPr="00AC4F7D">
        <w:rPr>
          <w:rFonts w:ascii="Proxima Nova Rg" w:hAnsi="Proxima Nova Rg" w:cs="Calibri"/>
          <w:bCs/>
        </w:rPr>
        <w:t xml:space="preserve">Recognize the need to regularly cascade new information and trainings to more teachers. </w:t>
      </w:r>
    </w:p>
    <w:p w14:paraId="45FD1318" w14:textId="77777777" w:rsidR="00646546" w:rsidRPr="00AC4F7D" w:rsidRDefault="00646546" w:rsidP="00646546">
      <w:pPr>
        <w:pStyle w:val="ListParagraph"/>
        <w:spacing w:line="240" w:lineRule="auto"/>
        <w:ind w:right="14"/>
        <w:jc w:val="both"/>
        <w:rPr>
          <w:rFonts w:ascii="Proxima Nova Rg" w:hAnsi="Proxima Nova Rg" w:cs="Calibri"/>
          <w:bCs/>
        </w:rPr>
      </w:pPr>
    </w:p>
    <w:p w14:paraId="18D25E22" w14:textId="77777777" w:rsidR="00646546" w:rsidRPr="00AC4F7D" w:rsidRDefault="00646546" w:rsidP="00646546">
      <w:pPr>
        <w:pStyle w:val="ListParagraph"/>
        <w:numPr>
          <w:ilvl w:val="0"/>
          <w:numId w:val="2"/>
        </w:numPr>
        <w:jc w:val="both"/>
        <w:rPr>
          <w:rFonts w:ascii="Proxima Nova Rg" w:eastAsia="Proxima Nova Rg" w:hAnsi="Proxima Nova Rg" w:cs="Proxima Nova Rg"/>
          <w:color w:val="000000" w:themeColor="text1"/>
        </w:rPr>
      </w:pPr>
      <w:r w:rsidRPr="00AC4F7D">
        <w:rPr>
          <w:rFonts w:ascii="Proxima Nova Rg" w:eastAsia="Proxima Nova Rg" w:hAnsi="Proxima Nova Rg" w:cs="Proxima Nova Rg"/>
          <w:color w:val="000000" w:themeColor="text1"/>
        </w:rPr>
        <w:t xml:space="preserve">Mention that, an upcoming engagement with DepEd is a rapid and formative evaluation of the transition to alternative learning modalities during SY 2020-21 in response to </w:t>
      </w:r>
      <w:r w:rsidRPr="00AC4F7D">
        <w:rPr>
          <w:rFonts w:ascii="Proxima Nova Rg" w:eastAsia="Proxima Nova Rg" w:hAnsi="Proxima Nova Rg" w:cs="Proxima Nova Rg"/>
          <w:color w:val="000000" w:themeColor="text1"/>
        </w:rPr>
        <w:lastRenderedPageBreak/>
        <w:t xml:space="preserve">COVID-19 is being initiated under the </w:t>
      </w:r>
      <w:r w:rsidRPr="0088047A">
        <w:rPr>
          <w:rFonts w:ascii="Proxima Nova Rg" w:eastAsia="Proxima Nova Rg" w:hAnsi="Proxima Nova Rg" w:cs="Proxima Nova Rg"/>
          <w:i/>
          <w:iCs/>
          <w:color w:val="000000" w:themeColor="text1"/>
        </w:rPr>
        <w:t>Strategic M&amp;E Project</w:t>
      </w:r>
      <w:r w:rsidRPr="00AC4F7D">
        <w:rPr>
          <w:rFonts w:ascii="Proxima Nova Rg" w:eastAsia="Proxima Nova Rg" w:hAnsi="Proxima Nova Rg" w:cs="Proxima Nova Rg"/>
          <w:color w:val="000000" w:themeColor="text1"/>
        </w:rPr>
        <w:t>, a project led by NEDA in partnership with UNDP.  The project team through the NEDA Social Development Staff will touch base with DepEd to begin consultations in firming up the Terms of Reference of the study.</w:t>
      </w:r>
    </w:p>
    <w:p w14:paraId="5971ECBB" w14:textId="77777777" w:rsidR="00646546" w:rsidRPr="00AC4F7D" w:rsidRDefault="00646546" w:rsidP="00646546">
      <w:pPr>
        <w:pStyle w:val="ListParagraph"/>
        <w:jc w:val="both"/>
        <w:rPr>
          <w:rFonts w:ascii="Proxima Nova Rg" w:eastAsia="Proxima Nova Rg" w:hAnsi="Proxima Nova Rg" w:cs="Proxima Nova Rg"/>
          <w:color w:val="000000" w:themeColor="text1"/>
        </w:rPr>
      </w:pPr>
    </w:p>
    <w:p w14:paraId="0293AC7C" w14:textId="77777777" w:rsidR="00646546" w:rsidRPr="00AC4F7D" w:rsidRDefault="00646546" w:rsidP="00646546">
      <w:pPr>
        <w:pStyle w:val="ListParagraph"/>
        <w:numPr>
          <w:ilvl w:val="0"/>
          <w:numId w:val="2"/>
        </w:numPr>
        <w:spacing w:after="0"/>
        <w:jc w:val="both"/>
        <w:rPr>
          <w:rStyle w:val="EmailStyle24"/>
          <w:rFonts w:ascii="Proxima Nova Rg" w:eastAsia="Proxima Nova Rg" w:hAnsi="Proxima Nova Rg" w:cs="Proxima Nova Rg"/>
          <w:color w:val="000000" w:themeColor="text1"/>
        </w:rPr>
      </w:pPr>
      <w:r w:rsidRPr="00AC4F7D">
        <w:rPr>
          <w:rStyle w:val="EmailStyle24"/>
          <w:rFonts w:ascii="Proxima Nova Rg" w:eastAsia="Proxima Nova Rg" w:hAnsi="Proxima Nova Rg" w:cs="Proxima Nova Rg"/>
        </w:rPr>
        <w:t xml:space="preserve">Thank Secretary Briones again and convey that UNDP stands ready to provide continuing support to DepEd for potential initiatives to </w:t>
      </w:r>
      <w:r w:rsidRPr="00AC4F7D">
        <w:rPr>
          <w:rStyle w:val="EmailStyle24"/>
          <w:rFonts w:ascii="Proxima Nova Rg" w:eastAsia="Proxima Nova Rg" w:hAnsi="Proxima Nova Rg" w:cs="Proxima Nova Rg"/>
          <w:color w:val="000000" w:themeColor="text1"/>
        </w:rPr>
        <w:t>support teachers and learners towards the achievement of SDG 4 amidst the COVID-19 pandemic.</w:t>
      </w:r>
    </w:p>
    <w:p w14:paraId="764CCFC2" w14:textId="77777777" w:rsidR="00646546" w:rsidRDefault="00646546" w:rsidP="00646546">
      <w:pPr>
        <w:jc w:val="both"/>
        <w:rPr>
          <w:rStyle w:val="EmailStyle24"/>
          <w:rFonts w:ascii="Proxima Nova Rg" w:eastAsia="Proxima Nova Rg" w:hAnsi="Proxima Nova Rg" w:cs="Proxima Nova Rg"/>
          <w:b/>
          <w:bCs/>
          <w:u w:val="single"/>
        </w:rPr>
      </w:pPr>
    </w:p>
    <w:p w14:paraId="7BCB46F4" w14:textId="77777777" w:rsidR="00646546" w:rsidRPr="00AC4F7D" w:rsidRDefault="00646546" w:rsidP="00646546">
      <w:pPr>
        <w:jc w:val="both"/>
        <w:rPr>
          <w:rStyle w:val="EmailStyle24"/>
          <w:rFonts w:ascii="Proxima Nova Rg" w:eastAsia="Proxima Nova Rg" w:hAnsi="Proxima Nova Rg" w:cs="Proxima Nova Rg"/>
          <w:b/>
          <w:bCs/>
          <w:u w:val="single"/>
        </w:rPr>
      </w:pPr>
    </w:p>
    <w:p w14:paraId="406DEAC3" w14:textId="77777777" w:rsidR="00646546" w:rsidRPr="00AC4F7D" w:rsidRDefault="00646546" w:rsidP="00646546">
      <w:pPr>
        <w:jc w:val="both"/>
        <w:rPr>
          <w:rStyle w:val="EmailStyle24"/>
          <w:rFonts w:ascii="Proxima Nova Rg" w:eastAsia="Proxima Nova Rg" w:hAnsi="Proxima Nova Rg" w:cs="Proxima Nova Rg"/>
          <w:b/>
          <w:bCs/>
        </w:rPr>
      </w:pPr>
      <w:r w:rsidRPr="00AC4F7D">
        <w:rPr>
          <w:rStyle w:val="EmailStyle24"/>
          <w:rFonts w:ascii="Proxima Nova Rg" w:eastAsia="Proxima Nova Rg" w:hAnsi="Proxima Nova Rg" w:cs="Proxima Nova Rg"/>
          <w:b/>
          <w:bCs/>
          <w:u w:val="single"/>
        </w:rPr>
        <w:t>Background information</w:t>
      </w:r>
      <w:r w:rsidRPr="00AC4F7D">
        <w:rPr>
          <w:rStyle w:val="EmailStyle24"/>
          <w:rFonts w:ascii="Proxima Nova Rg" w:eastAsia="Proxima Nova Rg" w:hAnsi="Proxima Nova Rg" w:cs="Proxima Nova Rg"/>
          <w:b/>
          <w:bCs/>
        </w:rPr>
        <w:t xml:space="preserve">: </w:t>
      </w:r>
    </w:p>
    <w:p w14:paraId="53D418E0" w14:textId="77777777" w:rsidR="00646546" w:rsidRPr="00AC4F7D" w:rsidRDefault="00646546" w:rsidP="00646546">
      <w:pPr>
        <w:pStyle w:val="ListParagraph"/>
        <w:numPr>
          <w:ilvl w:val="0"/>
          <w:numId w:val="3"/>
        </w:numPr>
        <w:jc w:val="both"/>
        <w:rPr>
          <w:rFonts w:ascii="Proxima Nova Rg" w:eastAsia="Proxima Nova Rg" w:hAnsi="Proxima Nova Rg" w:cs="Proxima Nova Rg"/>
          <w:b/>
          <w:bCs/>
          <w:color w:val="000000"/>
        </w:rPr>
      </w:pPr>
      <w:r w:rsidRPr="00AC4F7D">
        <w:rPr>
          <w:rFonts w:ascii="Proxima Nova Rg" w:eastAsia="Proxima Nova Rg" w:hAnsi="Proxima Nova Rg" w:cs="Proxima Nova Rg"/>
          <w:b/>
          <w:bCs/>
        </w:rPr>
        <w:t>Development Support Services K to 12 Basic Education Program of the Philippines Department of Education</w:t>
      </w:r>
    </w:p>
    <w:p w14:paraId="0ACB21A5" w14:textId="77777777" w:rsidR="00646546" w:rsidRPr="00AC4F7D" w:rsidRDefault="00646546" w:rsidP="00646546">
      <w:pPr>
        <w:pStyle w:val="ListParagraph"/>
        <w:jc w:val="both"/>
        <w:rPr>
          <w:rFonts w:ascii="Proxima Nova Rg" w:eastAsia="Proxima Nova Rg" w:hAnsi="Proxima Nova Rg" w:cs="Proxima Nova Rg"/>
          <w:b/>
          <w:bCs/>
          <w:color w:val="000000"/>
        </w:rPr>
      </w:pPr>
    </w:p>
    <w:p w14:paraId="2DD6695F" w14:textId="77777777" w:rsidR="00646546" w:rsidRPr="0088047A" w:rsidRDefault="00646546" w:rsidP="00646546">
      <w:pPr>
        <w:pStyle w:val="ListParagraph"/>
        <w:numPr>
          <w:ilvl w:val="0"/>
          <w:numId w:val="1"/>
        </w:numPr>
        <w:tabs>
          <w:tab w:val="left" w:pos="-90"/>
        </w:tabs>
        <w:ind w:right="-360"/>
        <w:jc w:val="both"/>
        <w:rPr>
          <w:rFonts w:ascii="Proxima Nova Rg" w:hAnsi="Proxima Nova Rg" w:cs="Times New Roman"/>
          <w:color w:val="000000" w:themeColor="text1"/>
        </w:rPr>
      </w:pPr>
      <w:r w:rsidRPr="00AC4F7D">
        <w:rPr>
          <w:rFonts w:ascii="Proxima Nova Rg" w:hAnsi="Proxima Nova Rg"/>
          <w:color w:val="000000" w:themeColor="text1"/>
        </w:rPr>
        <w:t>To support the K-12 Basic Education Program, DepEd and UNDP entered an agreement in 2016 for the implementation of the DepEd Computerization Program (DCP). Under this partnership, UNDP procure</w:t>
      </w:r>
      <w:r>
        <w:rPr>
          <w:rFonts w:ascii="Proxima Nova Rg" w:hAnsi="Proxima Nova Rg"/>
          <w:color w:val="000000" w:themeColor="text1"/>
        </w:rPr>
        <w:t>d</w:t>
      </w:r>
      <w:r w:rsidRPr="00AC4F7D">
        <w:rPr>
          <w:rFonts w:ascii="Proxima Nova Rg" w:hAnsi="Proxima Nova Rg"/>
          <w:color w:val="000000" w:themeColor="text1"/>
        </w:rPr>
        <w:t>, deliver</w:t>
      </w:r>
      <w:r>
        <w:rPr>
          <w:rFonts w:ascii="Proxima Nova Rg" w:hAnsi="Proxima Nova Rg"/>
          <w:color w:val="000000" w:themeColor="text1"/>
        </w:rPr>
        <w:t>ed</w:t>
      </w:r>
      <w:r w:rsidRPr="00AC4F7D">
        <w:rPr>
          <w:rFonts w:ascii="Proxima Nova Rg" w:hAnsi="Proxima Nova Rg"/>
          <w:color w:val="000000" w:themeColor="text1"/>
        </w:rPr>
        <w:t>, and install</w:t>
      </w:r>
      <w:r>
        <w:rPr>
          <w:rFonts w:ascii="Proxima Nova Rg" w:hAnsi="Proxima Nova Rg"/>
          <w:color w:val="000000" w:themeColor="text1"/>
        </w:rPr>
        <w:t>ed</w:t>
      </w:r>
      <w:r w:rsidRPr="00AC4F7D">
        <w:rPr>
          <w:rFonts w:ascii="Proxima Nova Rg" w:hAnsi="Proxima Nova Rg"/>
          <w:color w:val="000000" w:themeColor="text1"/>
        </w:rPr>
        <w:t xml:space="preserve"> ICT packages in public schools using the allocations for DepEd under the General Appropriations Act of 2016. </w:t>
      </w:r>
    </w:p>
    <w:p w14:paraId="15951E5B" w14:textId="77777777" w:rsidR="00646546" w:rsidRPr="00AC4F7D" w:rsidRDefault="00646546" w:rsidP="00646546">
      <w:pPr>
        <w:pStyle w:val="ListParagraph"/>
        <w:tabs>
          <w:tab w:val="left" w:pos="-90"/>
        </w:tabs>
        <w:ind w:left="630" w:right="-360"/>
        <w:jc w:val="both"/>
        <w:rPr>
          <w:rFonts w:ascii="Proxima Nova Rg" w:hAnsi="Proxima Nova Rg" w:cs="Times New Roman"/>
          <w:color w:val="000000" w:themeColor="text1"/>
        </w:rPr>
      </w:pPr>
    </w:p>
    <w:p w14:paraId="14BA4F6B" w14:textId="77777777" w:rsidR="00646546" w:rsidRPr="00FB0BE6" w:rsidRDefault="00646546" w:rsidP="00646546">
      <w:pPr>
        <w:pStyle w:val="ListParagraph"/>
        <w:numPr>
          <w:ilvl w:val="1"/>
          <w:numId w:val="1"/>
        </w:numPr>
        <w:tabs>
          <w:tab w:val="left" w:pos="-90"/>
        </w:tabs>
        <w:ind w:right="-360"/>
        <w:jc w:val="both"/>
        <w:rPr>
          <w:rFonts w:ascii="Proxima Nova Rg" w:hAnsi="Proxima Nova Rg" w:cs="Times New Roman"/>
          <w:color w:val="000000" w:themeColor="text1"/>
        </w:rPr>
      </w:pPr>
      <w:r>
        <w:rPr>
          <w:rFonts w:ascii="Proxima Nova Rg" w:hAnsi="Proxima Nova Rg"/>
          <w:color w:val="000000" w:themeColor="text1"/>
        </w:rPr>
        <w:t xml:space="preserve">Resources </w:t>
      </w:r>
      <w:r w:rsidRPr="00AC4F7D">
        <w:rPr>
          <w:rFonts w:ascii="Proxima Nova Rg" w:hAnsi="Proxima Nova Rg"/>
          <w:color w:val="000000" w:themeColor="text1"/>
        </w:rPr>
        <w:t xml:space="preserve">USD$60,750,267.58 </w:t>
      </w:r>
      <w:r>
        <w:rPr>
          <w:rFonts w:ascii="Proxima Nova Rg" w:hAnsi="Proxima Nova Rg"/>
          <w:color w:val="000000" w:themeColor="text1"/>
        </w:rPr>
        <w:t xml:space="preserve">through </w:t>
      </w:r>
      <w:r w:rsidRPr="00AC4F7D">
        <w:rPr>
          <w:rFonts w:ascii="Proxima Nova Rg" w:hAnsi="Proxima Nova Rg"/>
          <w:color w:val="000000" w:themeColor="text1"/>
        </w:rPr>
        <w:t xml:space="preserve">government financing </w:t>
      </w:r>
      <w:r>
        <w:rPr>
          <w:rFonts w:ascii="Proxima Nova Rg" w:hAnsi="Proxima Nova Rg"/>
          <w:color w:val="000000" w:themeColor="text1"/>
        </w:rPr>
        <w:t xml:space="preserve">from </w:t>
      </w:r>
      <w:r w:rsidRPr="00AC4F7D">
        <w:rPr>
          <w:rFonts w:ascii="Proxima Nova Rg" w:hAnsi="Proxima Nova Rg"/>
          <w:color w:val="000000" w:themeColor="text1"/>
        </w:rPr>
        <w:t>DepEd</w:t>
      </w:r>
    </w:p>
    <w:p w14:paraId="4A8584DA" w14:textId="77777777" w:rsidR="00646546" w:rsidRPr="00FB0BE6" w:rsidRDefault="00646546" w:rsidP="00646546">
      <w:pPr>
        <w:pStyle w:val="ListParagraph"/>
        <w:numPr>
          <w:ilvl w:val="1"/>
          <w:numId w:val="1"/>
        </w:numPr>
        <w:tabs>
          <w:tab w:val="left" w:pos="-90"/>
        </w:tabs>
        <w:ind w:right="-360"/>
        <w:jc w:val="both"/>
        <w:rPr>
          <w:rFonts w:ascii="Proxima Nova Rg" w:hAnsi="Proxima Nova Rg" w:cs="Times New Roman"/>
          <w:color w:val="000000" w:themeColor="text1"/>
        </w:rPr>
      </w:pPr>
      <w:r w:rsidRPr="00AC4F7D">
        <w:rPr>
          <w:rFonts w:ascii="Proxima Nova Rg" w:hAnsi="Proxima Nova Rg"/>
          <w:color w:val="000000" w:themeColor="text1"/>
        </w:rPr>
        <w:t xml:space="preserve">4,976 schools </w:t>
      </w:r>
      <w:r>
        <w:rPr>
          <w:rFonts w:ascii="Proxima Nova Rg" w:hAnsi="Proxima Nova Rg"/>
          <w:color w:val="000000" w:themeColor="text1"/>
        </w:rPr>
        <w:t>and 209 DepEd offices provided with ICT packages</w:t>
      </w:r>
    </w:p>
    <w:p w14:paraId="7F4675E2" w14:textId="77777777" w:rsidR="00646546" w:rsidRPr="000504AE" w:rsidRDefault="00646546" w:rsidP="00646546">
      <w:pPr>
        <w:pStyle w:val="ListParagraph"/>
        <w:numPr>
          <w:ilvl w:val="1"/>
          <w:numId w:val="1"/>
        </w:numPr>
        <w:tabs>
          <w:tab w:val="left" w:pos="-90"/>
        </w:tabs>
        <w:ind w:right="-360"/>
        <w:jc w:val="both"/>
        <w:rPr>
          <w:rFonts w:ascii="Proxima Nova Rg" w:hAnsi="Proxima Nova Rg" w:cs="Times New Roman"/>
          <w:color w:val="000000" w:themeColor="text1"/>
        </w:rPr>
      </w:pPr>
      <w:r w:rsidRPr="00AC4F7D">
        <w:rPr>
          <w:rFonts w:ascii="Proxima Nova Rg" w:hAnsi="Proxima Nova Rg"/>
          <w:color w:val="000000" w:themeColor="text1"/>
        </w:rPr>
        <w:t>3,694</w:t>
      </w:r>
      <w:r>
        <w:rPr>
          <w:rFonts w:ascii="Proxima Nova Rg" w:hAnsi="Proxima Nova Rg"/>
          <w:color w:val="000000" w:themeColor="text1"/>
        </w:rPr>
        <w:t xml:space="preserve"> un-energized schools were also provided</w:t>
      </w:r>
      <w:r w:rsidRPr="00AC4F7D">
        <w:rPr>
          <w:rFonts w:ascii="Proxima Nova Rg" w:hAnsi="Proxima Nova Rg"/>
          <w:color w:val="000000" w:themeColor="text1"/>
        </w:rPr>
        <w:t xml:space="preserve"> solar power systems </w:t>
      </w:r>
    </w:p>
    <w:p w14:paraId="4D25655F" w14:textId="77777777" w:rsidR="00646546" w:rsidRPr="00AC4F7D" w:rsidRDefault="00646546" w:rsidP="00646546">
      <w:pPr>
        <w:pStyle w:val="ListParagraph"/>
        <w:numPr>
          <w:ilvl w:val="1"/>
          <w:numId w:val="1"/>
        </w:numPr>
        <w:tabs>
          <w:tab w:val="left" w:pos="-90"/>
        </w:tabs>
        <w:ind w:right="-360"/>
        <w:jc w:val="both"/>
        <w:rPr>
          <w:rFonts w:ascii="Proxima Nova Rg" w:hAnsi="Proxima Nova Rg" w:cs="Times New Roman"/>
          <w:color w:val="000000" w:themeColor="text1"/>
        </w:rPr>
      </w:pPr>
      <w:r>
        <w:rPr>
          <w:rFonts w:ascii="Proxima Nova Rg" w:hAnsi="Proxima Nova Rg"/>
          <w:color w:val="000000" w:themeColor="text1"/>
        </w:rPr>
        <w:t xml:space="preserve">Deliveries were </w:t>
      </w:r>
      <w:r w:rsidRPr="00AC4F7D">
        <w:rPr>
          <w:rFonts w:ascii="Proxima Nova Rg" w:hAnsi="Proxima Nova Rg"/>
        </w:rPr>
        <w:t>completed in July 2019.</w:t>
      </w:r>
    </w:p>
    <w:p w14:paraId="2EAEDA89" w14:textId="77777777" w:rsidR="00646546" w:rsidRPr="00AC4F7D" w:rsidRDefault="00646546" w:rsidP="00646546">
      <w:pPr>
        <w:pStyle w:val="ListParagraph"/>
        <w:rPr>
          <w:rFonts w:ascii="Proxima Nova Rg" w:hAnsi="Proxima Nova Rg"/>
          <w:color w:val="000000" w:themeColor="text1"/>
        </w:rPr>
      </w:pPr>
    </w:p>
    <w:p w14:paraId="05027843" w14:textId="77777777" w:rsidR="00646546" w:rsidRPr="000504AE" w:rsidRDefault="00646546" w:rsidP="00646546">
      <w:pPr>
        <w:pStyle w:val="ListParagraph"/>
        <w:numPr>
          <w:ilvl w:val="1"/>
          <w:numId w:val="1"/>
        </w:numPr>
        <w:tabs>
          <w:tab w:val="left" w:pos="-90"/>
        </w:tabs>
        <w:ind w:right="-360"/>
        <w:jc w:val="both"/>
        <w:rPr>
          <w:rFonts w:ascii="Proxima Nova Rg" w:hAnsi="Proxima Nova Rg" w:cs="Times New Roman"/>
          <w:color w:val="000000" w:themeColor="text1"/>
        </w:rPr>
      </w:pPr>
      <w:r w:rsidRPr="00AC4F7D">
        <w:rPr>
          <w:rFonts w:ascii="Proxima Nova Rg" w:hAnsi="Proxima Nova Rg"/>
          <w:color w:val="000000" w:themeColor="text1"/>
        </w:rPr>
        <w:t xml:space="preserve">UNDP utilized 2 percent for technical assistance package to </w:t>
      </w:r>
      <w:r w:rsidRPr="000504AE">
        <w:rPr>
          <w:rFonts w:ascii="Proxima Nova Rg" w:hAnsi="Proxima Nova Rg"/>
          <w:color w:val="000000" w:themeColor="text1"/>
        </w:rPr>
        <w:t xml:space="preserve">support </w:t>
      </w:r>
    </w:p>
    <w:p w14:paraId="4ACC688C" w14:textId="77777777" w:rsidR="00646546" w:rsidRPr="000504AE" w:rsidRDefault="00646546" w:rsidP="00646546">
      <w:pPr>
        <w:pStyle w:val="ListParagraph"/>
        <w:numPr>
          <w:ilvl w:val="2"/>
          <w:numId w:val="1"/>
        </w:numPr>
        <w:tabs>
          <w:tab w:val="left" w:pos="-90"/>
        </w:tabs>
        <w:ind w:right="-360"/>
        <w:jc w:val="both"/>
        <w:rPr>
          <w:rFonts w:ascii="Proxima Nova Rg" w:hAnsi="Proxima Nova Rg" w:cs="Times New Roman"/>
          <w:color w:val="000000" w:themeColor="text1"/>
        </w:rPr>
      </w:pPr>
      <w:r>
        <w:rPr>
          <w:rFonts w:ascii="Proxima Nova Rg" w:hAnsi="Proxima Nova Rg"/>
          <w:color w:val="000000" w:themeColor="text1"/>
        </w:rPr>
        <w:t xml:space="preserve">DepEd’s </w:t>
      </w:r>
      <w:r w:rsidRPr="000504AE">
        <w:rPr>
          <w:rFonts w:ascii="Proxima Nova Rg" w:hAnsi="Proxima Nova Rg"/>
          <w:color w:val="000000" w:themeColor="text1"/>
        </w:rPr>
        <w:t>public financial management (PFM) reforms</w:t>
      </w:r>
      <w:r>
        <w:rPr>
          <w:rFonts w:ascii="Proxima Nova Rg" w:hAnsi="Proxima Nova Rg"/>
          <w:color w:val="000000" w:themeColor="text1"/>
        </w:rPr>
        <w:t xml:space="preserve"> and </w:t>
      </w:r>
      <w:r w:rsidRPr="000504AE">
        <w:rPr>
          <w:rFonts w:ascii="Proxima Nova Rg" w:hAnsi="Proxima Nova Rg"/>
          <w:color w:val="000000" w:themeColor="text1"/>
        </w:rPr>
        <w:t xml:space="preserve">scaling up of citizen monitoring teams to ensure timely and quality service delivery up to the beneficiary level; and (3) conduct trainings related to project management, </w:t>
      </w:r>
      <w:r>
        <w:rPr>
          <w:rFonts w:ascii="Proxima Nova Rg" w:hAnsi="Proxima Nova Rg"/>
          <w:color w:val="000000" w:themeColor="text1"/>
        </w:rPr>
        <w:t xml:space="preserve">open educational resources, </w:t>
      </w:r>
      <w:r w:rsidRPr="000504AE">
        <w:rPr>
          <w:rFonts w:ascii="Proxima Nova Rg" w:hAnsi="Proxima Nova Rg"/>
          <w:color w:val="000000" w:themeColor="text1"/>
        </w:rPr>
        <w:t>monitoring and evaluation.</w:t>
      </w:r>
    </w:p>
    <w:p w14:paraId="1ED3A445" w14:textId="77777777" w:rsidR="00646546" w:rsidRPr="00AC4F7D" w:rsidRDefault="00646546" w:rsidP="00646546">
      <w:pPr>
        <w:pStyle w:val="ListParagraph"/>
        <w:rPr>
          <w:rStyle w:val="EmailStyle24"/>
          <w:rFonts w:ascii="Proxima Nova Rg" w:eastAsia="Proxima Nova Rg" w:hAnsi="Proxima Nova Rg" w:cs="Proxima Nova Rg"/>
          <w:b/>
          <w:bCs/>
        </w:rPr>
      </w:pPr>
    </w:p>
    <w:p w14:paraId="3851A3A3" w14:textId="77777777" w:rsidR="00646546" w:rsidRPr="00AC4F7D" w:rsidRDefault="00646546" w:rsidP="00646546">
      <w:pPr>
        <w:pStyle w:val="ListParagraph"/>
        <w:numPr>
          <w:ilvl w:val="0"/>
          <w:numId w:val="3"/>
        </w:numPr>
        <w:rPr>
          <w:rStyle w:val="EmailStyle24"/>
          <w:rFonts w:ascii="Proxima Nova Rg" w:eastAsia="Proxima Nova Rg" w:hAnsi="Proxima Nova Rg" w:cs="Proxima Nova Rg"/>
          <w:b/>
          <w:bCs/>
        </w:rPr>
      </w:pPr>
      <w:r w:rsidRPr="00AC4F7D">
        <w:rPr>
          <w:rStyle w:val="EmailStyle24"/>
          <w:rFonts w:ascii="Proxima Nova Rg" w:eastAsia="Proxima Nova Rg" w:hAnsi="Proxima Nova Rg" w:cs="Proxima Nova Rg"/>
          <w:b/>
          <w:bCs/>
        </w:rPr>
        <w:t>Initiatives that are potential areas of collaboration with DepEd:</w:t>
      </w:r>
    </w:p>
    <w:p w14:paraId="2EFF8360" w14:textId="77777777" w:rsidR="00646546" w:rsidRPr="00AC4F7D" w:rsidRDefault="00646546" w:rsidP="00646546">
      <w:pPr>
        <w:pStyle w:val="ListParagraph"/>
        <w:rPr>
          <w:rStyle w:val="EmailStyle24"/>
          <w:rFonts w:ascii="Proxima Nova Rg" w:eastAsia="Proxima Nova Rg" w:hAnsi="Proxima Nova Rg" w:cs="Proxima Nova Rg"/>
          <w:b/>
          <w:bCs/>
        </w:rPr>
      </w:pPr>
    </w:p>
    <w:p w14:paraId="1B5FC794" w14:textId="77777777" w:rsidR="00646546" w:rsidRPr="008E57CB" w:rsidRDefault="00646546" w:rsidP="00646546">
      <w:pPr>
        <w:pStyle w:val="ListParagraph"/>
        <w:numPr>
          <w:ilvl w:val="0"/>
          <w:numId w:val="4"/>
        </w:numPr>
        <w:tabs>
          <w:tab w:val="left" w:pos="990"/>
        </w:tabs>
        <w:spacing w:after="0"/>
        <w:ind w:left="502"/>
        <w:jc w:val="both"/>
        <w:rPr>
          <w:rFonts w:ascii="Proxima Nova Rg" w:hAnsi="Proxima Nova Rg"/>
        </w:rPr>
      </w:pPr>
      <w:r w:rsidRPr="00730991">
        <w:rPr>
          <w:rFonts w:ascii="Proxima Nova Rg" w:hAnsi="Proxima Nova Rg"/>
          <w:b/>
          <w:bCs/>
          <w:iCs/>
        </w:rPr>
        <w:t>IDEA Digital Learning Platform to enhance DepEd Commons:</w:t>
      </w:r>
      <w:r w:rsidRPr="00730991">
        <w:rPr>
          <w:rFonts w:ascii="Proxima Nova Rg" w:hAnsi="Proxima Nova Rg"/>
        </w:rPr>
        <w:t xml:space="preserve"> UNDP and DepEd ICTS have explored ways to support digital literacy of teachers and learners amidst the pandemic</w:t>
      </w:r>
      <w:r>
        <w:rPr>
          <w:rFonts w:ascii="Proxima Nova Rg" w:hAnsi="Proxima Nova Rg"/>
        </w:rPr>
        <w:t xml:space="preserve">, to improve </w:t>
      </w:r>
      <w:r w:rsidRPr="00730991">
        <w:rPr>
          <w:rFonts w:ascii="Proxima Nova Rg" w:eastAsia="Times New Roman" w:hAnsi="Proxima Nova Rg" w:cstheme="minorHAnsi"/>
        </w:rPr>
        <w:t>digital content and K to 12 alignment</w:t>
      </w:r>
    </w:p>
    <w:p w14:paraId="44783A1A" w14:textId="77777777" w:rsidR="00646546" w:rsidRPr="008E57CB" w:rsidRDefault="00646546" w:rsidP="00646546">
      <w:pPr>
        <w:pStyle w:val="ListParagraph"/>
        <w:numPr>
          <w:ilvl w:val="0"/>
          <w:numId w:val="4"/>
        </w:numPr>
        <w:tabs>
          <w:tab w:val="left" w:pos="990"/>
        </w:tabs>
        <w:spacing w:after="0"/>
        <w:ind w:left="502"/>
        <w:jc w:val="both"/>
        <w:rPr>
          <w:rFonts w:ascii="Proxima Nova Rg" w:eastAsia="Times New Roman" w:hAnsi="Proxima Nova Rg" w:cstheme="minorHAnsi"/>
        </w:rPr>
      </w:pPr>
      <w:r w:rsidRPr="008E57CB">
        <w:rPr>
          <w:rFonts w:ascii="Proxima Nova Rg" w:hAnsi="Proxima Nova Rg"/>
          <w:b/>
          <w:bCs/>
          <w:iCs/>
        </w:rPr>
        <w:t>Procurement of future ICTS equipment with citizens’ participation:</w:t>
      </w:r>
      <w:r w:rsidRPr="008E57CB">
        <w:rPr>
          <w:rFonts w:ascii="Proxima Nova Rg" w:hAnsi="Proxima Nova Rg"/>
        </w:rPr>
        <w:t xml:space="preserve"> Due to the pandemic, there is higher demand for ICT equipment and solar panels for un-energized schools/communities in GIDAs. </w:t>
      </w:r>
    </w:p>
    <w:p w14:paraId="5359E045" w14:textId="77777777" w:rsidR="00646546" w:rsidRPr="008E57CB" w:rsidRDefault="00646546" w:rsidP="0C6ED211">
      <w:pPr>
        <w:pStyle w:val="ListParagraph"/>
        <w:numPr>
          <w:ilvl w:val="0"/>
          <w:numId w:val="4"/>
        </w:numPr>
        <w:tabs>
          <w:tab w:val="left" w:pos="990"/>
        </w:tabs>
        <w:spacing w:after="0"/>
        <w:ind w:left="502"/>
        <w:jc w:val="both"/>
        <w:rPr>
          <w:rFonts w:ascii="Proxima Nova Rg" w:eastAsia="Times New Roman" w:hAnsi="Proxima Nova Rg"/>
        </w:rPr>
      </w:pPr>
      <w:r w:rsidRPr="0C6ED211">
        <w:rPr>
          <w:rFonts w:ascii="Proxima Nova Rg" w:hAnsi="Proxima Nova Rg"/>
          <w:b/>
          <w:bCs/>
        </w:rPr>
        <w:t xml:space="preserve">Rapid Evaluation Study on Alternative Learning Modalities during COVID-1. </w:t>
      </w:r>
      <w:r w:rsidRPr="0C6ED211">
        <w:rPr>
          <w:rFonts w:ascii="Proxima Nova Rg" w:hAnsi="Proxima Nova Rg"/>
        </w:rPr>
        <w:t xml:space="preserve">In view of the COVID-19 pandemic, the Strategic M&amp;E Project is commissioning evaluations </w:t>
      </w:r>
      <w:r w:rsidRPr="0C6ED211">
        <w:rPr>
          <w:rFonts w:ascii="Proxima Nova Rg" w:hAnsi="Proxima Nova Rg"/>
        </w:rPr>
        <w:lastRenderedPageBreak/>
        <w:t xml:space="preserve">relevant to the government’s effort to respond to the pandemic, following the guidance document, “We Recover as One. One of the key subjects identified is the formative evaluation of the transition to distance and blended learning modalities of school children as outlined in the DepEd’s Basic Education – Learning Continuity Plan. This aims to understand how students, teachers, and administrators have prepared for the shift, document practices that may be replicated, and identify emerging issues that should be addressed at the policy level. </w:t>
      </w:r>
    </w:p>
    <w:p w14:paraId="2C13EBEE" w14:textId="6A5B75AA" w:rsidR="38F3733C" w:rsidRDefault="38F3733C" w:rsidP="0C6ED211">
      <w:pPr>
        <w:pStyle w:val="ListParagraph"/>
        <w:numPr>
          <w:ilvl w:val="0"/>
          <w:numId w:val="4"/>
        </w:numPr>
        <w:tabs>
          <w:tab w:val="left" w:pos="990"/>
        </w:tabs>
        <w:spacing w:after="0"/>
        <w:ind w:left="502"/>
        <w:jc w:val="both"/>
      </w:pPr>
      <w:r w:rsidRPr="0C6ED211">
        <w:rPr>
          <w:rFonts w:ascii="Proxima Nova Rg" w:hAnsi="Proxima Nova Rg"/>
          <w:b/>
          <w:bCs/>
        </w:rPr>
        <w:t xml:space="preserve">Setup of a multi-donor participatory governance facility </w:t>
      </w:r>
      <w:r w:rsidRPr="0C6ED211">
        <w:rPr>
          <w:rFonts w:ascii="Proxima Nova Rg" w:hAnsi="Proxima Nova Rg"/>
        </w:rPr>
        <w:t>with DILG and DBM to support CSO empowerment init</w:t>
      </w:r>
      <w:r w:rsidR="00962AFF">
        <w:rPr>
          <w:rFonts w:ascii="Proxima Nova Rg" w:hAnsi="Proxima Nova Rg"/>
        </w:rPr>
        <w:t>i</w:t>
      </w:r>
      <w:r w:rsidRPr="0C6ED211">
        <w:rPr>
          <w:rFonts w:ascii="Proxima Nova Rg" w:hAnsi="Proxima Nova Rg"/>
        </w:rPr>
        <w:t xml:space="preserve">atives in the post-Mandanas era. </w:t>
      </w:r>
    </w:p>
    <w:p w14:paraId="39FD9554" w14:textId="77777777" w:rsidR="00646546" w:rsidRPr="00AC4F7D" w:rsidRDefault="00646546" w:rsidP="00646546">
      <w:pPr>
        <w:pStyle w:val="ListParagraph"/>
        <w:tabs>
          <w:tab w:val="left" w:pos="990"/>
        </w:tabs>
        <w:spacing w:after="0"/>
        <w:jc w:val="both"/>
        <w:rPr>
          <w:rFonts w:ascii="Proxima Nova Rg" w:hAnsi="Proxima Nova Rg"/>
          <w:b/>
          <w:bCs/>
          <w:iCs/>
        </w:rPr>
      </w:pPr>
    </w:p>
    <w:p w14:paraId="50567E52" w14:textId="77777777" w:rsidR="00646546" w:rsidRPr="00AC4F7D" w:rsidRDefault="00646546" w:rsidP="00646546">
      <w:pPr>
        <w:widowControl w:val="0"/>
        <w:tabs>
          <w:tab w:val="left" w:pos="-90"/>
          <w:tab w:val="left" w:pos="220"/>
        </w:tabs>
        <w:autoSpaceDE w:val="0"/>
        <w:autoSpaceDN w:val="0"/>
        <w:adjustRightInd w:val="0"/>
        <w:spacing w:after="240"/>
        <w:ind w:right="-360"/>
        <w:jc w:val="both"/>
        <w:rPr>
          <w:rFonts w:ascii="Proxima Nova Rg" w:hAnsi="Proxima Nova Rg"/>
          <w:color w:val="000000" w:themeColor="text1"/>
        </w:rPr>
      </w:pPr>
    </w:p>
    <w:p w14:paraId="21390295" w14:textId="77777777" w:rsidR="00646546" w:rsidRPr="00AC4F7D" w:rsidRDefault="00646546" w:rsidP="00646546">
      <w:pPr>
        <w:widowControl w:val="0"/>
        <w:tabs>
          <w:tab w:val="left" w:pos="-90"/>
          <w:tab w:val="left" w:pos="220"/>
        </w:tabs>
        <w:autoSpaceDE w:val="0"/>
        <w:autoSpaceDN w:val="0"/>
        <w:adjustRightInd w:val="0"/>
        <w:spacing w:after="240"/>
        <w:ind w:right="-360"/>
        <w:jc w:val="both"/>
        <w:rPr>
          <w:rFonts w:ascii="Proxima Nova Rg" w:hAnsi="Proxima Nova Rg"/>
          <w:color w:val="000000" w:themeColor="text1"/>
        </w:rPr>
      </w:pPr>
    </w:p>
    <w:p w14:paraId="2324CC19" w14:textId="77777777" w:rsidR="00646546" w:rsidRPr="00AC4F7D" w:rsidRDefault="00646546" w:rsidP="00646546">
      <w:pPr>
        <w:rPr>
          <w:rFonts w:ascii="Proxima Nova Rg" w:hAnsi="Proxima Nova Rg"/>
          <w:color w:val="000000" w:themeColor="text1"/>
        </w:rPr>
      </w:pPr>
      <w:r w:rsidRPr="00AC4F7D">
        <w:rPr>
          <w:rFonts w:ascii="Proxima Nova Rg" w:hAnsi="Proxima Nova Rg"/>
          <w:color w:val="000000" w:themeColor="text1"/>
        </w:rPr>
        <w:br w:type="page"/>
      </w:r>
    </w:p>
    <w:p w14:paraId="55B696E0" w14:textId="15E63449" w:rsidR="00646546" w:rsidRPr="00AC4F7D" w:rsidRDefault="00646546" w:rsidP="00646546">
      <w:pPr>
        <w:widowControl w:val="0"/>
        <w:tabs>
          <w:tab w:val="left" w:pos="-90"/>
          <w:tab w:val="left" w:pos="220"/>
        </w:tabs>
        <w:autoSpaceDE w:val="0"/>
        <w:autoSpaceDN w:val="0"/>
        <w:adjustRightInd w:val="0"/>
        <w:spacing w:after="240"/>
        <w:ind w:right="-360"/>
        <w:jc w:val="both"/>
        <w:rPr>
          <w:rFonts w:ascii="Proxima Nova Rg" w:hAnsi="Proxima Nova Rg"/>
          <w:b/>
          <w:bCs/>
          <w:color w:val="000000" w:themeColor="text1"/>
          <w:sz w:val="20"/>
          <w:szCs w:val="20"/>
        </w:rPr>
      </w:pPr>
      <w:r w:rsidRPr="00AC4F7D">
        <w:rPr>
          <w:rFonts w:ascii="Proxima Nova Rg" w:hAnsi="Proxima Nova Rg"/>
          <w:b/>
          <w:bCs/>
          <w:color w:val="000000" w:themeColor="text1"/>
          <w:sz w:val="20"/>
          <w:szCs w:val="20"/>
        </w:rPr>
        <w:lastRenderedPageBreak/>
        <w:t xml:space="preserve">Brief Bio of Secretary </w:t>
      </w:r>
      <w:r>
        <w:rPr>
          <w:rFonts w:ascii="Proxima Nova Rg" w:hAnsi="Proxima Nova Rg"/>
          <w:b/>
          <w:bCs/>
          <w:color w:val="000000" w:themeColor="text1"/>
          <w:sz w:val="20"/>
          <w:szCs w:val="20"/>
        </w:rPr>
        <w:t>Leonor “</w:t>
      </w:r>
      <w:proofErr w:type="spellStart"/>
      <w:r>
        <w:rPr>
          <w:rFonts w:ascii="Proxima Nova Rg" w:hAnsi="Proxima Nova Rg"/>
          <w:b/>
          <w:bCs/>
          <w:color w:val="000000" w:themeColor="text1"/>
          <w:sz w:val="20"/>
          <w:szCs w:val="20"/>
        </w:rPr>
        <w:t>Liling</w:t>
      </w:r>
      <w:proofErr w:type="spellEnd"/>
      <w:r>
        <w:rPr>
          <w:rFonts w:ascii="Proxima Nova Rg" w:hAnsi="Proxima Nova Rg"/>
          <w:b/>
          <w:bCs/>
          <w:color w:val="000000" w:themeColor="text1"/>
          <w:sz w:val="20"/>
          <w:szCs w:val="20"/>
        </w:rPr>
        <w:t xml:space="preserve">” </w:t>
      </w:r>
      <w:r w:rsidRPr="00AC4F7D">
        <w:rPr>
          <w:rFonts w:ascii="Proxima Nova Rg" w:hAnsi="Proxima Nova Rg"/>
          <w:b/>
          <w:bCs/>
          <w:color w:val="000000" w:themeColor="text1"/>
          <w:sz w:val="20"/>
          <w:szCs w:val="20"/>
        </w:rPr>
        <w:t>Briones</w:t>
      </w:r>
    </w:p>
    <w:p w14:paraId="58C6E744"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r w:rsidRPr="00AC4F7D">
        <w:rPr>
          <w:noProof/>
        </w:rPr>
        <w:drawing>
          <wp:anchor distT="0" distB="0" distL="114300" distR="114300" simplePos="0" relativeHeight="251659264" behindDoc="1" locked="0" layoutInCell="1" allowOverlap="1" wp14:anchorId="2CE68FC0" wp14:editId="24257EBC">
            <wp:simplePos x="0" y="0"/>
            <wp:positionH relativeFrom="column">
              <wp:posOffset>4398010</wp:posOffset>
            </wp:positionH>
            <wp:positionV relativeFrom="paragraph">
              <wp:posOffset>63500</wp:posOffset>
            </wp:positionV>
            <wp:extent cx="1466215" cy="1786255"/>
            <wp:effectExtent l="0" t="0" r="635" b="4445"/>
            <wp:wrapTight wrapText="bothSides">
              <wp:wrapPolygon edited="0">
                <wp:start x="0" y="0"/>
                <wp:lineTo x="0" y="21423"/>
                <wp:lineTo x="21329" y="21423"/>
                <wp:lineTo x="21329" y="0"/>
                <wp:lineTo x="0" y="0"/>
              </wp:wrapPolygon>
            </wp:wrapTight>
            <wp:docPr id="1" name="Picture 1" descr="The Secretary |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retary | Department of Educa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4685"/>
                    <a:stretch/>
                  </pic:blipFill>
                  <pic:spPr bwMode="auto">
                    <a:xfrm>
                      <a:off x="0" y="0"/>
                      <a:ext cx="1466215" cy="1786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4F7D">
        <w:rPr>
          <w:rFonts w:ascii="Proxima Nova Rg" w:eastAsia="Times New Roman" w:hAnsi="Proxima Nova Rg" w:cs="Arial"/>
          <w:color w:val="2D2010"/>
          <w:lang w:eastAsia="en-PH"/>
        </w:rPr>
        <w:t>Born on October 16, 1940, Department of Education Secretary Briones is a Filipino academic, economist and civil servant, Professor Emeritus of the University of the Philippines-National College of Public Administration and Governance (UP-NCPAG). She has taught young children in church school and students in undergraduate, masters and doctoral studies. ‘</w:t>
      </w:r>
    </w:p>
    <w:p w14:paraId="61A2F803"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p>
    <w:p w14:paraId="441182E6"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r w:rsidRPr="00AC4F7D">
        <w:rPr>
          <w:rFonts w:ascii="Proxima Nova Rg" w:eastAsia="Times New Roman" w:hAnsi="Proxima Nova Rg" w:cs="Arial"/>
          <w:color w:val="2D2010"/>
          <w:lang w:eastAsia="en-PH"/>
        </w:rPr>
        <w:t>She has been a resource person in numerous national, regional, and international meetings and for a and addressed the General Assembly of the United Nations in 2005. She combines the roles of distinguished academic and teacher, public official, and social activist.</w:t>
      </w:r>
    </w:p>
    <w:p w14:paraId="6ED79C66"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p>
    <w:p w14:paraId="6097F601"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r w:rsidRPr="00AC4F7D">
        <w:rPr>
          <w:rFonts w:ascii="Proxima Nova Rg" w:eastAsia="Times New Roman" w:hAnsi="Proxima Nova Rg" w:cs="Arial"/>
          <w:color w:val="2D2010"/>
          <w:lang w:eastAsia="en-PH"/>
        </w:rPr>
        <w:t xml:space="preserve">Secretary Briones has been involved in the administration of academic institutions. She served as Vice-President for Administration and Finance of the University of the Philippines System. She was Chair of the Silliman University Board of Trustees, and Regent and Chair-Designate of the Universidad de Manila before her appointment as Education Secretary. </w:t>
      </w:r>
    </w:p>
    <w:p w14:paraId="40C5756E"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p>
    <w:p w14:paraId="7236DA78" w14:textId="77777777" w:rsidR="00646546" w:rsidRPr="00AC4F7D" w:rsidRDefault="00646546" w:rsidP="0C6ED211">
      <w:pPr>
        <w:shd w:val="clear" w:color="auto" w:fill="FFFFFF" w:themeFill="background1"/>
        <w:spacing w:after="225" w:line="240" w:lineRule="auto"/>
        <w:ind w:firstLine="720"/>
        <w:contextualSpacing/>
        <w:jc w:val="both"/>
        <w:textAlignment w:val="baseline"/>
        <w:rPr>
          <w:rFonts w:ascii="Proxima Nova Rg" w:eastAsia="Times New Roman" w:hAnsi="Proxima Nova Rg" w:cs="Arial"/>
          <w:color w:val="2D2010"/>
          <w:lang w:eastAsia="en-PH"/>
        </w:rPr>
      </w:pPr>
      <w:r w:rsidRPr="0C6ED211">
        <w:rPr>
          <w:rFonts w:ascii="Proxima Nova Rg" w:eastAsia="Times New Roman" w:hAnsi="Proxima Nova Rg" w:cs="Arial"/>
          <w:color w:val="2D2010"/>
          <w:lang w:eastAsia="en-PH"/>
        </w:rPr>
        <w:t>She has a wealth of experience in administering public institutions including Commission on Audit and served as Treasurer of the Philippines. Furthermore, Secretary Briones is an articulate advocate on economic and social development issues and was a former President of Freedom from Debt Coalition. She then became Lead Convenor of Social Watch Philippines, Coordinator of Social Watch Asia and Social Watch International, who reports to the United Nations on social development issues.</w:t>
      </w:r>
    </w:p>
    <w:p w14:paraId="306D736E" w14:textId="009942C0" w:rsidR="0C6ED211" w:rsidRDefault="0C6ED211" w:rsidP="0C6ED211">
      <w:pPr>
        <w:shd w:val="clear" w:color="auto" w:fill="FFFFFF" w:themeFill="background1"/>
        <w:spacing w:after="225" w:line="240" w:lineRule="auto"/>
        <w:ind w:firstLine="720"/>
        <w:jc w:val="both"/>
        <w:rPr>
          <w:rFonts w:ascii="Proxima Nova Rg" w:eastAsia="Times New Roman" w:hAnsi="Proxima Nova Rg" w:cs="Arial"/>
          <w:color w:val="2D2010"/>
          <w:lang w:eastAsia="en-PH"/>
        </w:rPr>
      </w:pPr>
    </w:p>
    <w:p w14:paraId="6D59CBB0" w14:textId="098AC154" w:rsidR="5F752BCB" w:rsidRDefault="5F752BCB" w:rsidP="0C6ED211">
      <w:pPr>
        <w:shd w:val="clear" w:color="auto" w:fill="FFFFFF" w:themeFill="background1"/>
        <w:spacing w:after="225" w:line="240" w:lineRule="auto"/>
        <w:ind w:firstLine="720"/>
        <w:jc w:val="both"/>
        <w:rPr>
          <w:rFonts w:ascii="Proxima Nova Rg" w:eastAsia="Times New Roman" w:hAnsi="Proxima Nova Rg" w:cs="Arial"/>
          <w:color w:val="2D2010"/>
          <w:lang w:eastAsia="en-PH"/>
        </w:rPr>
      </w:pPr>
      <w:r w:rsidRPr="0C6ED211">
        <w:rPr>
          <w:rFonts w:ascii="Proxima Nova Rg" w:eastAsia="Times New Roman" w:hAnsi="Proxima Nova Rg" w:cs="Arial"/>
          <w:color w:val="2D2010"/>
          <w:lang w:eastAsia="en-PH"/>
        </w:rPr>
        <w:t>Secretary Briones has been a long</w:t>
      </w:r>
      <w:r w:rsidR="566698E4" w:rsidRPr="0C6ED211">
        <w:rPr>
          <w:rFonts w:ascii="Proxima Nova Rg" w:eastAsia="Times New Roman" w:hAnsi="Proxima Nova Rg" w:cs="Arial"/>
          <w:color w:val="2D2010"/>
          <w:lang w:eastAsia="en-PH"/>
        </w:rPr>
        <w:t>-</w:t>
      </w:r>
      <w:r w:rsidRPr="0C6ED211">
        <w:rPr>
          <w:rFonts w:ascii="Proxima Nova Rg" w:eastAsia="Times New Roman" w:hAnsi="Proxima Nova Rg" w:cs="Arial"/>
          <w:color w:val="2D2010"/>
          <w:lang w:eastAsia="en-PH"/>
        </w:rPr>
        <w:t>time partner of UNDP, particularly in her role as Lead Convenor for Social Watch, where we jointly established more than 6 Participatory Public Finance Institutes across the country which ro</w:t>
      </w:r>
      <w:r w:rsidR="42020623" w:rsidRPr="0C6ED211">
        <w:rPr>
          <w:rFonts w:ascii="Proxima Nova Rg" w:eastAsia="Times New Roman" w:hAnsi="Proxima Nova Rg" w:cs="Arial"/>
          <w:color w:val="2D2010"/>
          <w:lang w:eastAsia="en-PH"/>
        </w:rPr>
        <w:t xml:space="preserve">lled out capacity building activities in the areas of public finance and participatory governance as part of the UNDP governance hub network. </w:t>
      </w:r>
    </w:p>
    <w:p w14:paraId="3D6821CF"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p>
    <w:p w14:paraId="5EE5D18C"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r w:rsidRPr="00AC4F7D">
        <w:rPr>
          <w:rFonts w:ascii="Proxima Nova Rg" w:eastAsia="Times New Roman" w:hAnsi="Proxima Nova Rg" w:cs="Arial"/>
          <w:color w:val="2D2010"/>
          <w:lang w:eastAsia="en-PH"/>
        </w:rPr>
        <w:t>She obtained her Bachelor in Business Administration, major in Accounting, magna cum laude from Silliman University at the age of 17; Master’s in Public Administration, major in Local Government and Fiscal Administration, Dean’s List from the University of the Philippines; Post Graduate Diploma in Development Administration, major in Public Enterprises, With Distinction from Leeds University England; Certificate in Policy in Public Enterprise from Harvard Institute for International Development, Harvard University; and, Certificate in Innovations in Governance from the John F. Kennedy School of Government, Harvard University, Massachusetts. She was also conferred the honorary degrees of Doctor of Public Administration and Doctor of Humane Studies by the Central Philippine University in 2014 and Foundation University in 2017, respectively.</w:t>
      </w:r>
    </w:p>
    <w:p w14:paraId="31A4CF69"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p>
    <w:p w14:paraId="1AB5CA09" w14:textId="77777777" w:rsidR="00646546" w:rsidRPr="00AC4F7D" w:rsidRDefault="00646546" w:rsidP="00646546">
      <w:pPr>
        <w:shd w:val="clear" w:color="auto" w:fill="FFFFFF"/>
        <w:spacing w:after="225" w:line="240" w:lineRule="auto"/>
        <w:ind w:firstLine="720"/>
        <w:contextualSpacing/>
        <w:jc w:val="both"/>
        <w:textAlignment w:val="baseline"/>
        <w:rPr>
          <w:rFonts w:ascii="Proxima Nova Rg" w:eastAsia="Times New Roman" w:hAnsi="Proxima Nova Rg" w:cs="Arial"/>
          <w:color w:val="2D2010"/>
          <w:lang w:eastAsia="en-PH"/>
        </w:rPr>
      </w:pPr>
      <w:r w:rsidRPr="00AC4F7D">
        <w:rPr>
          <w:rFonts w:ascii="Proxima Nova Rg" w:eastAsia="Times New Roman" w:hAnsi="Proxima Nova Rg" w:cs="Arial"/>
          <w:color w:val="2D2010"/>
          <w:lang w:eastAsia="en-PH"/>
        </w:rPr>
        <w:t xml:space="preserve">Secretary Briones has received numerous awards in recognition of her sterling performance as a public official such as the Presidential </w:t>
      </w:r>
      <w:proofErr w:type="spellStart"/>
      <w:r w:rsidRPr="00AC4F7D">
        <w:rPr>
          <w:rFonts w:ascii="Proxima Nova Rg" w:eastAsia="Times New Roman" w:hAnsi="Proxima Nova Rg" w:cs="Arial"/>
          <w:color w:val="2D2010"/>
          <w:lang w:eastAsia="en-PH"/>
        </w:rPr>
        <w:t>Lingkod</w:t>
      </w:r>
      <w:proofErr w:type="spellEnd"/>
      <w:r w:rsidRPr="00AC4F7D">
        <w:rPr>
          <w:rFonts w:ascii="Proxima Nova Rg" w:eastAsia="Times New Roman" w:hAnsi="Proxima Nova Rg" w:cs="Arial"/>
          <w:color w:val="2D2010"/>
          <w:lang w:eastAsia="en-PH"/>
        </w:rPr>
        <w:t xml:space="preserve"> ng Bayan Award in 2000 by the Civil Service Commission on its centennial year, the Outstanding Professional Award in Public Administration conferred on her by the University of the Philippines Alumni Association, and the </w:t>
      </w:r>
      <w:r w:rsidRPr="00AC4F7D">
        <w:rPr>
          <w:rFonts w:ascii="Proxima Nova Rg" w:eastAsia="Times New Roman" w:hAnsi="Proxima Nova Rg" w:cs="Arial"/>
          <w:color w:val="2D2010"/>
          <w:lang w:eastAsia="en-PH"/>
        </w:rPr>
        <w:lastRenderedPageBreak/>
        <w:t xml:space="preserve">Alumni Achievement Award for Government Service given to her by the NCPAG on its 50th year. She has also been awarded as one of the Outstanding </w:t>
      </w:r>
      <w:proofErr w:type="spellStart"/>
      <w:r w:rsidRPr="00AC4F7D">
        <w:rPr>
          <w:rFonts w:ascii="Proxima Nova Rg" w:eastAsia="Times New Roman" w:hAnsi="Proxima Nova Rg" w:cs="Arial"/>
          <w:color w:val="2D2010"/>
          <w:lang w:eastAsia="en-PH"/>
        </w:rPr>
        <w:t>Sillimanian</w:t>
      </w:r>
      <w:proofErr w:type="spellEnd"/>
      <w:r w:rsidRPr="00AC4F7D">
        <w:rPr>
          <w:rFonts w:ascii="Proxima Nova Rg" w:eastAsia="Times New Roman" w:hAnsi="Proxima Nova Rg" w:cs="Arial"/>
          <w:color w:val="2D2010"/>
          <w:lang w:eastAsia="en-PH"/>
        </w:rPr>
        <w:t xml:space="preserve"> for Public Administration, Outstanding </w:t>
      </w:r>
      <w:proofErr w:type="spellStart"/>
      <w:r w:rsidRPr="00AC4F7D">
        <w:rPr>
          <w:rFonts w:ascii="Proxima Nova Rg" w:eastAsia="Times New Roman" w:hAnsi="Proxima Nova Rg" w:cs="Arial"/>
          <w:color w:val="2D2010"/>
          <w:lang w:eastAsia="en-PH"/>
        </w:rPr>
        <w:t>Negrense</w:t>
      </w:r>
      <w:proofErr w:type="spellEnd"/>
      <w:r w:rsidRPr="00AC4F7D">
        <w:rPr>
          <w:rFonts w:ascii="Proxima Nova Rg" w:eastAsia="Times New Roman" w:hAnsi="Proxima Nova Rg" w:cs="Arial"/>
          <w:color w:val="2D2010"/>
          <w:lang w:eastAsia="en-PH"/>
        </w:rPr>
        <w:t xml:space="preserve"> Award for Government Service, The Bayi Citation Award for Exemplary Women in Politics and Governance in 2011, Distinguished Alumni of the UP Alumni Association in 2013 and Outstanding Citizen of Quezon City in 2015. Recently, she has been recognized as one of UP-NCPAG’s pillars in a library exhibit titled “Leonor </w:t>
      </w:r>
      <w:proofErr w:type="spellStart"/>
      <w:r w:rsidRPr="00AC4F7D">
        <w:rPr>
          <w:rFonts w:ascii="Proxima Nova Rg" w:eastAsia="Times New Roman" w:hAnsi="Proxima Nova Rg" w:cs="Arial"/>
          <w:color w:val="2D2010"/>
          <w:lang w:eastAsia="en-PH"/>
        </w:rPr>
        <w:t>Magtolis</w:t>
      </w:r>
      <w:proofErr w:type="spellEnd"/>
      <w:r w:rsidRPr="00AC4F7D">
        <w:rPr>
          <w:rFonts w:ascii="Proxima Nova Rg" w:eastAsia="Times New Roman" w:hAnsi="Proxima Nova Rg" w:cs="Arial"/>
          <w:color w:val="2D2010"/>
          <w:lang w:eastAsia="en-PH"/>
        </w:rPr>
        <w:t xml:space="preserve">-Briones: Professor Emeritus, Public Finance Expert, Social Activist and </w:t>
      </w:r>
      <w:proofErr w:type="spellStart"/>
      <w:r w:rsidRPr="00AC4F7D">
        <w:rPr>
          <w:rFonts w:ascii="Proxima Nova Rg" w:eastAsia="Times New Roman" w:hAnsi="Proxima Nova Rg" w:cs="Arial"/>
          <w:color w:val="2D2010"/>
          <w:lang w:eastAsia="en-PH"/>
        </w:rPr>
        <w:t>Lingkod</w:t>
      </w:r>
      <w:proofErr w:type="spellEnd"/>
      <w:r w:rsidRPr="00AC4F7D">
        <w:rPr>
          <w:rFonts w:ascii="Proxima Nova Rg" w:eastAsia="Times New Roman" w:hAnsi="Proxima Nova Rg" w:cs="Arial"/>
          <w:color w:val="2D2010"/>
          <w:lang w:eastAsia="en-PH"/>
        </w:rPr>
        <w:t xml:space="preserve"> Bayan” in honor of her unparalleled contributions as an educator, a champion of fiscal management and social development, and a public servant.</w:t>
      </w:r>
    </w:p>
    <w:p w14:paraId="4B147B68" w14:textId="77777777" w:rsidR="00646546" w:rsidRDefault="00646546" w:rsidP="00646546">
      <w:pPr>
        <w:widowControl w:val="0"/>
        <w:tabs>
          <w:tab w:val="left" w:pos="-90"/>
          <w:tab w:val="left" w:pos="220"/>
        </w:tabs>
        <w:autoSpaceDE w:val="0"/>
        <w:autoSpaceDN w:val="0"/>
        <w:adjustRightInd w:val="0"/>
        <w:spacing w:after="240"/>
        <w:ind w:right="-360"/>
        <w:jc w:val="both"/>
        <w:rPr>
          <w:rFonts w:ascii="Proxima Nova Rg" w:hAnsi="Proxima Nova Rg"/>
          <w:b/>
          <w:bCs/>
          <w:color w:val="000000" w:themeColor="text1"/>
        </w:rPr>
      </w:pPr>
    </w:p>
    <w:p w14:paraId="6BCF3133" w14:textId="77777777" w:rsidR="00646546" w:rsidRDefault="00646546" w:rsidP="00646546">
      <w:pPr>
        <w:widowControl w:val="0"/>
        <w:tabs>
          <w:tab w:val="left" w:pos="-90"/>
          <w:tab w:val="left" w:pos="220"/>
        </w:tabs>
        <w:autoSpaceDE w:val="0"/>
        <w:autoSpaceDN w:val="0"/>
        <w:adjustRightInd w:val="0"/>
        <w:spacing w:after="240"/>
        <w:ind w:right="-360"/>
        <w:jc w:val="both"/>
        <w:rPr>
          <w:rFonts w:ascii="Proxima Nova Rg" w:hAnsi="Proxima Nova Rg"/>
          <w:b/>
          <w:bCs/>
          <w:color w:val="000000" w:themeColor="text1"/>
        </w:rPr>
      </w:pPr>
    </w:p>
    <w:p w14:paraId="069F6B5D" w14:textId="77777777" w:rsidR="00646546" w:rsidRDefault="00646546" w:rsidP="00646546">
      <w:pPr>
        <w:widowControl w:val="0"/>
        <w:tabs>
          <w:tab w:val="left" w:pos="-90"/>
          <w:tab w:val="left" w:pos="220"/>
        </w:tabs>
        <w:autoSpaceDE w:val="0"/>
        <w:autoSpaceDN w:val="0"/>
        <w:adjustRightInd w:val="0"/>
        <w:spacing w:after="240"/>
        <w:ind w:right="-360"/>
        <w:jc w:val="both"/>
        <w:rPr>
          <w:rFonts w:ascii="Proxima Nova Rg" w:hAnsi="Proxima Nova Rg"/>
          <w:b/>
          <w:bCs/>
          <w:color w:val="000000" w:themeColor="text1"/>
        </w:rPr>
      </w:pPr>
    </w:p>
    <w:p w14:paraId="5AE03F4D" w14:textId="77777777" w:rsidR="00CE3D0D" w:rsidRDefault="00CE3D0D"/>
    <w:sectPr w:rsidR="00CE3D0D" w:rsidSect="005D71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 Nova Rg">
    <w:altName w:val="Tahoma"/>
    <w:panose1 w:val="00000000000000000000"/>
    <w:charset w:val="4D"/>
    <w:family w:val="auto"/>
    <w:notTrueType/>
    <w:pitch w:val="variable"/>
    <w:sig w:usb0="800000AF" w:usb1="5000E0F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4D78"/>
    <w:multiLevelType w:val="hybridMultilevel"/>
    <w:tmpl w:val="1AE2C14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E5D1789"/>
    <w:multiLevelType w:val="hybridMultilevel"/>
    <w:tmpl w:val="6C4E5D7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4FE0F3E"/>
    <w:multiLevelType w:val="hybridMultilevel"/>
    <w:tmpl w:val="C88639EE"/>
    <w:lvl w:ilvl="0" w:tplc="34090001">
      <w:start w:val="1"/>
      <w:numFmt w:val="bullet"/>
      <w:lvlText w:val=""/>
      <w:lvlJc w:val="left"/>
      <w:pPr>
        <w:ind w:left="630" w:hanging="360"/>
      </w:pPr>
      <w:rPr>
        <w:rFonts w:ascii="Symbol" w:hAnsi="Symbol" w:hint="default"/>
      </w:rPr>
    </w:lvl>
    <w:lvl w:ilvl="1" w:tplc="34090003">
      <w:start w:val="1"/>
      <w:numFmt w:val="bullet"/>
      <w:lvlText w:val="o"/>
      <w:lvlJc w:val="left"/>
      <w:pPr>
        <w:ind w:left="1350" w:hanging="360"/>
      </w:pPr>
      <w:rPr>
        <w:rFonts w:ascii="Courier New" w:hAnsi="Courier New" w:cs="Courier New" w:hint="default"/>
      </w:rPr>
    </w:lvl>
    <w:lvl w:ilvl="2" w:tplc="34090005">
      <w:start w:val="1"/>
      <w:numFmt w:val="bullet"/>
      <w:lvlText w:val=""/>
      <w:lvlJc w:val="left"/>
      <w:pPr>
        <w:ind w:left="2070" w:hanging="360"/>
      </w:pPr>
      <w:rPr>
        <w:rFonts w:ascii="Wingdings" w:hAnsi="Wingdings" w:hint="default"/>
      </w:rPr>
    </w:lvl>
    <w:lvl w:ilvl="3" w:tplc="34090001" w:tentative="1">
      <w:start w:val="1"/>
      <w:numFmt w:val="bullet"/>
      <w:lvlText w:val=""/>
      <w:lvlJc w:val="left"/>
      <w:pPr>
        <w:ind w:left="2790" w:hanging="360"/>
      </w:pPr>
      <w:rPr>
        <w:rFonts w:ascii="Symbol" w:hAnsi="Symbol" w:hint="default"/>
      </w:rPr>
    </w:lvl>
    <w:lvl w:ilvl="4" w:tplc="34090003" w:tentative="1">
      <w:start w:val="1"/>
      <w:numFmt w:val="bullet"/>
      <w:lvlText w:val="o"/>
      <w:lvlJc w:val="left"/>
      <w:pPr>
        <w:ind w:left="3510" w:hanging="360"/>
      </w:pPr>
      <w:rPr>
        <w:rFonts w:ascii="Courier New" w:hAnsi="Courier New" w:cs="Courier New" w:hint="default"/>
      </w:rPr>
    </w:lvl>
    <w:lvl w:ilvl="5" w:tplc="34090005" w:tentative="1">
      <w:start w:val="1"/>
      <w:numFmt w:val="bullet"/>
      <w:lvlText w:val=""/>
      <w:lvlJc w:val="left"/>
      <w:pPr>
        <w:ind w:left="4230" w:hanging="360"/>
      </w:pPr>
      <w:rPr>
        <w:rFonts w:ascii="Wingdings" w:hAnsi="Wingdings" w:hint="default"/>
      </w:rPr>
    </w:lvl>
    <w:lvl w:ilvl="6" w:tplc="34090001" w:tentative="1">
      <w:start w:val="1"/>
      <w:numFmt w:val="bullet"/>
      <w:lvlText w:val=""/>
      <w:lvlJc w:val="left"/>
      <w:pPr>
        <w:ind w:left="4950" w:hanging="360"/>
      </w:pPr>
      <w:rPr>
        <w:rFonts w:ascii="Symbol" w:hAnsi="Symbol" w:hint="default"/>
      </w:rPr>
    </w:lvl>
    <w:lvl w:ilvl="7" w:tplc="34090003" w:tentative="1">
      <w:start w:val="1"/>
      <w:numFmt w:val="bullet"/>
      <w:lvlText w:val="o"/>
      <w:lvlJc w:val="left"/>
      <w:pPr>
        <w:ind w:left="5670" w:hanging="360"/>
      </w:pPr>
      <w:rPr>
        <w:rFonts w:ascii="Courier New" w:hAnsi="Courier New" w:cs="Courier New" w:hint="default"/>
      </w:rPr>
    </w:lvl>
    <w:lvl w:ilvl="8" w:tplc="34090005" w:tentative="1">
      <w:start w:val="1"/>
      <w:numFmt w:val="bullet"/>
      <w:lvlText w:val=""/>
      <w:lvlJc w:val="left"/>
      <w:pPr>
        <w:ind w:left="6390" w:hanging="360"/>
      </w:pPr>
      <w:rPr>
        <w:rFonts w:ascii="Wingdings" w:hAnsi="Wingdings" w:hint="default"/>
      </w:rPr>
    </w:lvl>
  </w:abstractNum>
  <w:abstractNum w:abstractNumId="3" w15:restartNumberingAfterBreak="0">
    <w:nsid w:val="6BAC069E"/>
    <w:multiLevelType w:val="hybridMultilevel"/>
    <w:tmpl w:val="6A883AFC"/>
    <w:lvl w:ilvl="0" w:tplc="3A064C8C">
      <w:start w:val="1"/>
      <w:numFmt w:val="decimal"/>
      <w:lvlText w:val="%1."/>
      <w:lvlJc w:val="left"/>
      <w:pPr>
        <w:ind w:left="720" w:hanging="360"/>
      </w:pPr>
      <w:rPr>
        <w:b w:val="0"/>
        <w:bCs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46"/>
    <w:rsid w:val="005D7184"/>
    <w:rsid w:val="00646546"/>
    <w:rsid w:val="00962AFF"/>
    <w:rsid w:val="00CE3D0D"/>
    <w:rsid w:val="00E301A8"/>
    <w:rsid w:val="00F804DE"/>
    <w:rsid w:val="02917618"/>
    <w:rsid w:val="0C6ED211"/>
    <w:rsid w:val="1587C634"/>
    <w:rsid w:val="1E5215A6"/>
    <w:rsid w:val="24F5DC90"/>
    <w:rsid w:val="28A24318"/>
    <w:rsid w:val="2C4D9666"/>
    <w:rsid w:val="322FFD01"/>
    <w:rsid w:val="38F3733C"/>
    <w:rsid w:val="39AC29D5"/>
    <w:rsid w:val="42020623"/>
    <w:rsid w:val="4339E3BE"/>
    <w:rsid w:val="566698E4"/>
    <w:rsid w:val="5F752BCB"/>
    <w:rsid w:val="79DD51C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9AFE"/>
  <w15:chartTrackingRefBased/>
  <w15:docId w15:val="{5D11A798-A874-9A43-989A-A7679B9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46"/>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1,Bulletr List Paragraph,List Paragraph2,List Paragraph21,Párrafo de lista1,Parágrafo da Lista1,リスト段落1,Plan,Dot pt,F5 List Paragraph,????,列出段落"/>
    <w:basedOn w:val="Normal"/>
    <w:link w:val="ListParagraphChar"/>
    <w:uiPriority w:val="34"/>
    <w:qFormat/>
    <w:rsid w:val="00646546"/>
    <w:pPr>
      <w:ind w:left="720"/>
      <w:contextualSpacing/>
    </w:pPr>
  </w:style>
  <w:style w:type="character" w:customStyle="1" w:styleId="EmailStyle24">
    <w:name w:val="EmailStyle24"/>
    <w:basedOn w:val="DefaultParagraphFont"/>
    <w:semiHidden/>
    <w:rsid w:val="00646546"/>
    <w:rPr>
      <w:rFonts w:ascii="Arial" w:hAnsi="Arial" w:cs="Arial" w:hint="default"/>
      <w:color w:val="000000"/>
    </w:rPr>
  </w:style>
  <w:style w:type="paragraph" w:customStyle="1" w:styleId="xmsonormal">
    <w:name w:val="x_msonormal"/>
    <w:basedOn w:val="Normal"/>
    <w:rsid w:val="00646546"/>
    <w:pPr>
      <w:spacing w:after="0" w:line="240" w:lineRule="auto"/>
    </w:pPr>
    <w:rPr>
      <w:rFonts w:ascii="Calibri" w:hAnsi="Calibri" w:cs="Times New Roman"/>
      <w:lang w:val="en-PH" w:eastAsia="en-PH"/>
    </w:rPr>
  </w:style>
  <w:style w:type="character" w:customStyle="1" w:styleId="ListParagraphChar">
    <w:name w:val="List Paragraph Char"/>
    <w:aliases w:val="Bullet List Char,FooterText Char,List Paragraph1 Char,Colorful List Accent 1 Char,numbered Char,Paragraphe de liste1 Char,列出段落1 Char,Bulletr List Paragraph Char,List Paragraph2 Char,List Paragraph21 Char,Párrafo de lista1 Char"/>
    <w:link w:val="ListParagraph"/>
    <w:uiPriority w:val="34"/>
    <w:locked/>
    <w:rsid w:val="00646546"/>
    <w:rPr>
      <w:sz w:val="22"/>
      <w:szCs w:val="22"/>
      <w:lang w:val="en-US"/>
    </w:rPr>
  </w:style>
  <w:style w:type="paragraph" w:styleId="Title">
    <w:name w:val="Title"/>
    <w:basedOn w:val="Normal"/>
    <w:link w:val="TitleChar"/>
    <w:qFormat/>
    <w:rsid w:val="00646546"/>
    <w:pPr>
      <w:spacing w:after="0" w:line="240" w:lineRule="auto"/>
      <w:jc w:val="center"/>
    </w:pPr>
    <w:rPr>
      <w:rFonts w:ascii="Times New Roman" w:eastAsia="SimSun" w:hAnsi="Times New Roman" w:cs="Times New Roman"/>
      <w:b/>
      <w:bCs/>
      <w:sz w:val="24"/>
      <w:szCs w:val="24"/>
      <w:lang w:val="fr-FR"/>
    </w:rPr>
  </w:style>
  <w:style w:type="character" w:customStyle="1" w:styleId="TitleChar">
    <w:name w:val="Title Char"/>
    <w:basedOn w:val="DefaultParagraphFont"/>
    <w:link w:val="Title"/>
    <w:rsid w:val="00646546"/>
    <w:rPr>
      <w:rFonts w:ascii="Times New Roman" w:eastAsia="SimSun" w:hAnsi="Times New Roman" w:cs="Times New Roman"/>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Isabel Jolongbayan</dc:creator>
  <cp:keywords/>
  <dc:description/>
  <cp:lastModifiedBy>Villamor Marquez</cp:lastModifiedBy>
  <cp:revision>2</cp:revision>
  <dcterms:created xsi:type="dcterms:W3CDTF">2022-07-12T00:49:00Z</dcterms:created>
  <dcterms:modified xsi:type="dcterms:W3CDTF">2022-07-12T00:49:00Z</dcterms:modified>
</cp:coreProperties>
</file>