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E2CC" w14:textId="06E02651" w:rsidR="007A3901" w:rsidRPr="00C62865" w:rsidRDefault="007A3901" w:rsidP="007A3901">
      <w:pPr>
        <w:jc w:val="center"/>
        <w:rPr>
          <w:rFonts w:ascii="Arial" w:hAnsi="Arial" w:cs="Arial"/>
          <w:b/>
          <w:bCs/>
          <w:sz w:val="24"/>
          <w:szCs w:val="24"/>
          <w:lang w:val="es-PA"/>
        </w:rPr>
      </w:pPr>
      <w:r w:rsidRPr="00C62865">
        <w:rPr>
          <w:rFonts w:ascii="Arial" w:hAnsi="Arial" w:cs="Arial"/>
          <w:b/>
          <w:bCs/>
          <w:sz w:val="24"/>
          <w:szCs w:val="24"/>
          <w:lang w:val="es-PA"/>
        </w:rPr>
        <w:t>Estrategia de Salida para el proyecto</w:t>
      </w:r>
    </w:p>
    <w:p w14:paraId="7F7932DE" w14:textId="0C9BF3A6" w:rsidR="00871685" w:rsidRPr="00C62865" w:rsidRDefault="00871685" w:rsidP="00871685">
      <w:pPr>
        <w:jc w:val="center"/>
        <w:rPr>
          <w:rFonts w:ascii="Arial" w:hAnsi="Arial" w:cs="Arial"/>
          <w:b/>
          <w:bCs/>
          <w:sz w:val="24"/>
          <w:szCs w:val="24"/>
          <w:lang w:val="es-PA"/>
        </w:rPr>
      </w:pPr>
      <w:r w:rsidRPr="00C62865">
        <w:rPr>
          <w:rFonts w:ascii="Arial" w:hAnsi="Arial" w:cs="Arial"/>
          <w:b/>
          <w:bCs/>
          <w:sz w:val="24"/>
          <w:szCs w:val="24"/>
          <w:lang w:val="es-PA"/>
        </w:rPr>
        <w:t>“Conservación y uso sostenible de la biodiversidad en las zonas de producción marino-costeras”</w:t>
      </w:r>
    </w:p>
    <w:p w14:paraId="12804F1D" w14:textId="77777777" w:rsidR="007A3901" w:rsidRPr="00C62865" w:rsidRDefault="007A3901" w:rsidP="00543B44">
      <w:pPr>
        <w:rPr>
          <w:rFonts w:ascii="Arial" w:hAnsi="Arial" w:cs="Arial"/>
          <w:b/>
          <w:bCs/>
          <w:sz w:val="24"/>
          <w:szCs w:val="24"/>
          <w:lang w:val="es-PA"/>
        </w:rPr>
      </w:pPr>
    </w:p>
    <w:p w14:paraId="7C1E5907" w14:textId="162A02EB" w:rsidR="00FA3A98" w:rsidRPr="00C62865" w:rsidRDefault="00A91C97" w:rsidP="00543B44">
      <w:pPr>
        <w:rPr>
          <w:rFonts w:ascii="Arial" w:hAnsi="Arial" w:cs="Arial"/>
          <w:b/>
          <w:bCs/>
          <w:sz w:val="24"/>
          <w:szCs w:val="24"/>
          <w:lang w:val="es-PA"/>
        </w:rPr>
      </w:pPr>
      <w:r w:rsidRPr="00C62865">
        <w:rPr>
          <w:rFonts w:ascii="Arial" w:hAnsi="Arial" w:cs="Arial"/>
          <w:b/>
          <w:bCs/>
          <w:sz w:val="24"/>
          <w:szCs w:val="24"/>
          <w:lang w:val="es-PA"/>
        </w:rPr>
        <w:t xml:space="preserve">I. </w:t>
      </w:r>
      <w:r w:rsidR="007F2352" w:rsidRPr="00C62865">
        <w:rPr>
          <w:rFonts w:ascii="Arial" w:hAnsi="Arial" w:cs="Arial"/>
          <w:b/>
          <w:bCs/>
          <w:sz w:val="24"/>
          <w:szCs w:val="24"/>
          <w:lang w:val="es-PA"/>
        </w:rPr>
        <w:t>Introducción</w:t>
      </w:r>
    </w:p>
    <w:p w14:paraId="46EA7692" w14:textId="77777777" w:rsidR="001567A2" w:rsidRPr="00C62865" w:rsidRDefault="001567A2" w:rsidP="00023E57">
      <w:pPr>
        <w:jc w:val="both"/>
        <w:rPr>
          <w:rFonts w:ascii="Arial" w:hAnsi="Arial" w:cs="Arial"/>
          <w:sz w:val="24"/>
          <w:szCs w:val="24"/>
          <w:lang w:val="es-PA"/>
        </w:rPr>
      </w:pPr>
      <w:r w:rsidRPr="00C62865">
        <w:rPr>
          <w:rFonts w:ascii="Arial" w:hAnsi="Arial" w:cs="Arial"/>
          <w:sz w:val="24"/>
          <w:szCs w:val="24"/>
          <w:lang w:val="es-PA"/>
        </w:rPr>
        <w:t>El proyecto “Conservación y uso sostenible de la biodiversidad en las zonas de producción marino-costeras”</w:t>
      </w:r>
      <w:r w:rsidRPr="00C62865">
        <w:rPr>
          <w:lang w:val="es-PA"/>
        </w:rPr>
        <w:t xml:space="preserve"> </w:t>
      </w:r>
      <w:r w:rsidRPr="00C62865">
        <w:rPr>
          <w:rFonts w:ascii="Arial" w:hAnsi="Arial" w:cs="Arial"/>
          <w:sz w:val="24"/>
          <w:szCs w:val="24"/>
          <w:lang w:val="es-PA"/>
        </w:rPr>
        <w:t>bajo la ejecución del Ministerio de Ambiente, el Fondo Mundial para el medioambiente (GEF por sus siglas en ingles) y el programa de las naciones unidas para el desarrollo (PNUD) cuyo objetivo del Proyecto es incorporar la conservación y el uso sostenible de la biodiversidad en los paisajes productivos terrestres/marinos para el manejo ambiental integrado de las zonas marino-costeras y para el beneficio de las poblaciones costeras en el área del sur de Azuero, distritos de Pocrí, Pedasí y Tonosí mediante el desarrollo de un entorno de política propicio para el manejo costero integrado de los paisajes productivos marino-costeros, facilitando la conservación y el uso sostenible de la biodiversidad marino-costera de importancia mundial y los bienes y servicios de ecosistemas suministrados a la sociedad a través del manejo ambiental integrado de la ZEMMC (292,970 ha), y sistematizando las mejores prácticas y las lecciones aprendidas acerca de la conservación de la biodiversidad marino-costera y su uso sostenible en los paisajes productivos terrestres y marinos de la ZEMMC localizada en la parte sur de la península de Azuero, garantizando con ello que estas mejores prácticas y lecciones aprendidas estén disponibles para ser usadas en otros paisajes productivos terrestres y marinos en Panamá.</w:t>
      </w:r>
    </w:p>
    <w:p w14:paraId="6BA5DA93" w14:textId="7A61116B" w:rsidR="00663841" w:rsidRPr="00C62865" w:rsidRDefault="001567A2" w:rsidP="00023E57">
      <w:pPr>
        <w:jc w:val="both"/>
        <w:rPr>
          <w:rFonts w:ascii="Arial" w:hAnsi="Arial" w:cs="Arial"/>
          <w:sz w:val="24"/>
          <w:szCs w:val="24"/>
          <w:lang w:val="es-PA"/>
        </w:rPr>
      </w:pPr>
      <w:r w:rsidRPr="00C62865">
        <w:rPr>
          <w:rFonts w:ascii="Arial" w:hAnsi="Arial" w:cs="Arial"/>
          <w:sz w:val="24"/>
          <w:szCs w:val="24"/>
          <w:lang w:val="es-PA"/>
        </w:rPr>
        <w:t xml:space="preserve"> El proyecto ha contribuido a mantener poblaciones estables de especies seleccionadas de peces de importancia comercial, como consecuencia del empleo de las mejores prácticas pesqueras, la cobertura de las playas de anidación de las tortugas marinas, números estables de tres especies de tortugas marinas que anidan en las playas de la parte sur de la península de Azuero y la cobertura de 6,072.3 ha de manglares en la ZEMMC, así como a mejorar el hábitat de la biodiversidad marino-costera de importancia mundial y local en la parte sur de la península de Azuero, como consecuencia de una reducción de la contaminación (basura, desechos sólidos y agroquímicos) y de la sedimentación (control de la erosión) incorporando de forma permanente </w:t>
      </w:r>
      <w:r w:rsidR="00A91C97" w:rsidRPr="00C62865">
        <w:rPr>
          <w:rFonts w:ascii="Arial" w:hAnsi="Arial" w:cs="Arial"/>
          <w:sz w:val="24"/>
          <w:szCs w:val="24"/>
          <w:lang w:val="es-PA"/>
        </w:rPr>
        <w:t xml:space="preserve">la transversalización de </w:t>
      </w:r>
      <w:r w:rsidRPr="00C62865">
        <w:rPr>
          <w:rFonts w:ascii="Arial" w:hAnsi="Arial" w:cs="Arial"/>
          <w:sz w:val="24"/>
          <w:szCs w:val="24"/>
          <w:lang w:val="es-PA"/>
        </w:rPr>
        <w:t>la perspectiva de género en cada uno de sus componentes como parte esencial del proceso de transformación y desarrollo local.</w:t>
      </w:r>
    </w:p>
    <w:p w14:paraId="66EE0D7B" w14:textId="7ADA5DD6" w:rsidR="007A3901" w:rsidRPr="00C62865" w:rsidRDefault="00663841" w:rsidP="00023E57">
      <w:pPr>
        <w:jc w:val="both"/>
        <w:rPr>
          <w:rFonts w:ascii="Arial" w:hAnsi="Arial" w:cs="Arial"/>
          <w:b/>
          <w:bCs/>
          <w:sz w:val="24"/>
          <w:szCs w:val="24"/>
          <w:lang w:val="es-PA"/>
        </w:rPr>
      </w:pPr>
      <w:r w:rsidRPr="00C62865">
        <w:rPr>
          <w:rFonts w:ascii="Arial" w:hAnsi="Arial" w:cs="Arial"/>
          <w:b/>
          <w:bCs/>
          <w:sz w:val="24"/>
          <w:szCs w:val="24"/>
          <w:lang w:val="es-PA"/>
        </w:rPr>
        <w:lastRenderedPageBreak/>
        <w:t>II. La Estrategia de Salida</w:t>
      </w:r>
    </w:p>
    <w:p w14:paraId="6352426E" w14:textId="0EA90C16" w:rsidR="007A3901" w:rsidRPr="00C62865" w:rsidRDefault="00663841" w:rsidP="00023E57">
      <w:pPr>
        <w:jc w:val="both"/>
        <w:rPr>
          <w:rFonts w:ascii="Arial" w:hAnsi="Arial" w:cs="Arial"/>
          <w:sz w:val="24"/>
          <w:szCs w:val="24"/>
          <w:lang w:val="es-PA"/>
        </w:rPr>
      </w:pPr>
      <w:r w:rsidRPr="00C62865">
        <w:rPr>
          <w:rFonts w:ascii="Arial" w:hAnsi="Arial" w:cs="Arial"/>
          <w:sz w:val="24"/>
          <w:szCs w:val="24"/>
          <w:lang w:val="es-PA"/>
        </w:rPr>
        <w:t>El presente documento resume los aportes producto de la reflexión acerca del diseño e implementación de una “Estrategia de Salida” que permita contar con los referentes claves para asegurar la sostenibilidad de los productos y servicios generados durante la implementación de las acciones del proyecto, además de proponer un instrumento orientador para guiar el proceso ordenado y transparente para la transición y salida de proyectos de desarrollo como parte fundamental del ciclo de gestión de proyectos.</w:t>
      </w:r>
    </w:p>
    <w:p w14:paraId="441D3902" w14:textId="05B9B184" w:rsidR="007A3901" w:rsidRPr="00C62865" w:rsidRDefault="00663841" w:rsidP="00023E57">
      <w:pPr>
        <w:jc w:val="both"/>
        <w:rPr>
          <w:rFonts w:ascii="Arial" w:hAnsi="Arial" w:cs="Arial"/>
          <w:sz w:val="24"/>
          <w:szCs w:val="24"/>
          <w:lang w:val="es-PA"/>
        </w:rPr>
      </w:pPr>
      <w:r w:rsidRPr="00C62865">
        <w:rPr>
          <w:rFonts w:ascii="Arial" w:hAnsi="Arial" w:cs="Arial"/>
          <w:sz w:val="24"/>
          <w:szCs w:val="24"/>
          <w:lang w:val="es-PA"/>
        </w:rPr>
        <w:t xml:space="preserve">La estrategia de transición y salida de un Proyecto de </w:t>
      </w:r>
      <w:r w:rsidR="00B550A5" w:rsidRPr="00C62865">
        <w:rPr>
          <w:rFonts w:ascii="Arial" w:hAnsi="Arial" w:cs="Arial"/>
          <w:sz w:val="24"/>
          <w:szCs w:val="24"/>
          <w:lang w:val="es-PA"/>
        </w:rPr>
        <w:t>cooperación</w:t>
      </w:r>
      <w:r w:rsidRPr="00C62865">
        <w:rPr>
          <w:rFonts w:ascii="Arial" w:hAnsi="Arial" w:cs="Arial"/>
          <w:sz w:val="24"/>
          <w:szCs w:val="24"/>
          <w:lang w:val="es-PA"/>
        </w:rPr>
        <w:t xml:space="preserve"> inicia desde el momento en que se concibe la idea del proyecto, es decir, desde la fase de Identificación y diseño, ya que forma parte de un proceso gradual dirigido a definir los pasos, acciones y procesos que puedan garantizar la sostenibilidad de los logros y resultados alcanzados y que permitan el desarrollo local, basado en los recursos y oportunidades existentes y que se han fortalecido durante la vida del proyecto.</w:t>
      </w:r>
    </w:p>
    <w:p w14:paraId="404DBEDF" w14:textId="0E06FC1C" w:rsidR="007A3901" w:rsidRPr="00C62865" w:rsidRDefault="00B550A5" w:rsidP="00023E57">
      <w:pPr>
        <w:jc w:val="both"/>
        <w:rPr>
          <w:rFonts w:ascii="Arial" w:hAnsi="Arial" w:cs="Arial"/>
          <w:sz w:val="24"/>
          <w:szCs w:val="24"/>
          <w:lang w:val="es-PA"/>
        </w:rPr>
      </w:pPr>
      <w:r w:rsidRPr="00C62865">
        <w:rPr>
          <w:rFonts w:ascii="Arial" w:hAnsi="Arial" w:cs="Arial"/>
          <w:sz w:val="24"/>
          <w:szCs w:val="24"/>
          <w:lang w:val="es-PA"/>
        </w:rPr>
        <w:t>Esta herramienta funciona como un instrumento de orientación al proceso de entrega de resultados y capacidad instalada, una vez finalizado el periodo del proyecto, a socios claves, beneficiarios y partes interesadas, reduciendo el riesgo de ocasionar daños en el desarrollo de futuras actividades que pudieran derivarse del proyecto. Asimismo, se constituye como marco orientador de las acciones tendientes a promover la sostenibilidad de los resultados y la capacidad generada o fortalecida, tanto a nivel institucional, como comunitario producto de las gestiones del proyecto de desarrollo.</w:t>
      </w:r>
    </w:p>
    <w:p w14:paraId="7CFCE385" w14:textId="0A13F387" w:rsidR="007A3901" w:rsidRPr="00C62865" w:rsidRDefault="001A3782" w:rsidP="00023E57">
      <w:pPr>
        <w:jc w:val="both"/>
        <w:rPr>
          <w:rFonts w:ascii="Arial" w:hAnsi="Arial" w:cs="Arial"/>
          <w:sz w:val="24"/>
          <w:szCs w:val="24"/>
          <w:lang w:val="es-PA"/>
        </w:rPr>
      </w:pPr>
      <w:r w:rsidRPr="00C62865">
        <w:rPr>
          <w:rFonts w:ascii="Arial" w:hAnsi="Arial" w:cs="Arial"/>
          <w:sz w:val="24"/>
          <w:szCs w:val="24"/>
          <w:lang w:val="es-PA"/>
        </w:rPr>
        <w:t>El diseño de una estrategia de salida va a estar sujeto a la dinámica y procesos específicos de cada proyecto de desarrollo; es decir, es un instrumento versátil que puede ser adaptado a las necesidades y objetivos específicos de cada iniciativa de desarrollo.</w:t>
      </w:r>
    </w:p>
    <w:p w14:paraId="3A7227A8" w14:textId="5F8A9614" w:rsidR="001A3782" w:rsidRPr="00C62865" w:rsidRDefault="001A3782" w:rsidP="00023E57">
      <w:pPr>
        <w:jc w:val="both"/>
        <w:rPr>
          <w:rFonts w:ascii="Arial" w:hAnsi="Arial" w:cs="Arial"/>
          <w:sz w:val="24"/>
          <w:szCs w:val="24"/>
          <w:lang w:val="es-PA"/>
        </w:rPr>
      </w:pPr>
      <w:r w:rsidRPr="00C62865">
        <w:rPr>
          <w:rFonts w:ascii="Arial" w:hAnsi="Arial" w:cs="Arial"/>
          <w:sz w:val="24"/>
          <w:szCs w:val="24"/>
          <w:lang w:val="es-PA"/>
        </w:rPr>
        <w:t>La estrategia de transición y salida propuesta para esta iniciativa en particular se enfoca en los siguientes aspectos claves:</w:t>
      </w:r>
    </w:p>
    <w:p w14:paraId="62AC58C0" w14:textId="78E62E81" w:rsidR="001A3782" w:rsidRPr="00C62865" w:rsidRDefault="001A3782" w:rsidP="00023E57">
      <w:pPr>
        <w:jc w:val="both"/>
        <w:rPr>
          <w:rFonts w:ascii="Arial" w:hAnsi="Arial" w:cs="Arial"/>
          <w:sz w:val="24"/>
          <w:szCs w:val="24"/>
          <w:lang w:val="es-PA"/>
        </w:rPr>
      </w:pPr>
      <w:r w:rsidRPr="00C62865">
        <w:rPr>
          <w:rFonts w:ascii="Arial" w:hAnsi="Arial" w:cs="Arial"/>
          <w:b/>
          <w:bCs/>
          <w:sz w:val="24"/>
          <w:szCs w:val="24"/>
          <w:lang w:val="es-PA"/>
        </w:rPr>
        <w:t>a) Definir las asociaciones y vínculos locales</w:t>
      </w:r>
      <w:r w:rsidR="00462DBB" w:rsidRPr="00C62865">
        <w:rPr>
          <w:rFonts w:ascii="Arial" w:hAnsi="Arial" w:cs="Arial"/>
          <w:b/>
          <w:bCs/>
          <w:sz w:val="24"/>
          <w:szCs w:val="24"/>
          <w:lang w:val="es-PA"/>
        </w:rPr>
        <w:t xml:space="preserve">: </w:t>
      </w:r>
      <w:r w:rsidR="00462DBB" w:rsidRPr="00C62865">
        <w:rPr>
          <w:rFonts w:ascii="Arial" w:hAnsi="Arial" w:cs="Arial"/>
          <w:sz w:val="24"/>
          <w:szCs w:val="24"/>
          <w:lang w:val="es-PA"/>
        </w:rPr>
        <w:t>Es</w:t>
      </w:r>
      <w:r w:rsidR="00462DBB" w:rsidRPr="00C62865">
        <w:rPr>
          <w:rFonts w:ascii="Arial" w:hAnsi="Arial" w:cs="Arial"/>
          <w:b/>
          <w:bCs/>
          <w:sz w:val="24"/>
          <w:szCs w:val="24"/>
          <w:lang w:val="es-PA"/>
        </w:rPr>
        <w:t xml:space="preserve"> </w:t>
      </w:r>
      <w:r w:rsidR="00462DBB" w:rsidRPr="00C62865">
        <w:rPr>
          <w:rFonts w:ascii="Arial" w:hAnsi="Arial" w:cs="Arial"/>
          <w:sz w:val="24"/>
          <w:szCs w:val="24"/>
          <w:lang w:val="es-PA"/>
        </w:rPr>
        <w:t>una forma de facilitar la entrega de resultados y promover su sostenibilidad se constituye en el desarrollo de redes de asociaciones y vínculos a nivel local, apoyado en un plan de involucramiento de las partes interesadas iniciaría desde el análisis de los actores hasta la construcción y gestión de alianzas que aseguren las responsabilidades y compromisos necesarios desde el mandato de cada actor clave para la continuidad y sostenibilidad de los productos generados.</w:t>
      </w:r>
    </w:p>
    <w:p w14:paraId="7555DA8E" w14:textId="32DDBEE0" w:rsidR="001A3782" w:rsidRPr="00C62865" w:rsidRDefault="001A3782" w:rsidP="00023E57">
      <w:pPr>
        <w:jc w:val="both"/>
        <w:rPr>
          <w:rFonts w:ascii="Arial" w:hAnsi="Arial" w:cs="Arial"/>
          <w:sz w:val="24"/>
          <w:szCs w:val="24"/>
          <w:lang w:val="es-PA"/>
        </w:rPr>
      </w:pPr>
      <w:r w:rsidRPr="00C62865">
        <w:rPr>
          <w:rFonts w:ascii="Arial" w:hAnsi="Arial" w:cs="Arial"/>
          <w:b/>
          <w:bCs/>
          <w:sz w:val="24"/>
          <w:szCs w:val="24"/>
          <w:lang w:val="es-PA"/>
        </w:rPr>
        <w:lastRenderedPageBreak/>
        <w:t>b)</w:t>
      </w:r>
      <w:r w:rsidRPr="00C62865">
        <w:rPr>
          <w:lang w:val="es-PA"/>
        </w:rPr>
        <w:t xml:space="preserve"> </w:t>
      </w:r>
      <w:r w:rsidRPr="00C62865">
        <w:rPr>
          <w:rFonts w:ascii="Arial" w:hAnsi="Arial" w:cs="Arial"/>
          <w:b/>
          <w:bCs/>
          <w:sz w:val="24"/>
          <w:szCs w:val="24"/>
          <w:lang w:val="es-PA"/>
        </w:rPr>
        <w:t>Transferencia de responsabilidades y capacidades</w:t>
      </w:r>
      <w:r w:rsidR="00462DBB" w:rsidRPr="00C62865">
        <w:rPr>
          <w:rFonts w:ascii="Arial" w:hAnsi="Arial" w:cs="Arial"/>
          <w:b/>
          <w:bCs/>
          <w:sz w:val="24"/>
          <w:szCs w:val="24"/>
          <w:lang w:val="es-PA"/>
        </w:rPr>
        <w:t xml:space="preserve">: </w:t>
      </w:r>
      <w:r w:rsidR="00462DBB" w:rsidRPr="00C62865">
        <w:rPr>
          <w:rFonts w:ascii="Arial" w:hAnsi="Arial" w:cs="Arial"/>
          <w:sz w:val="24"/>
          <w:szCs w:val="24"/>
          <w:lang w:val="es-PA"/>
        </w:rPr>
        <w:t>Para su elaboración</w:t>
      </w:r>
      <w:r w:rsidR="00462DBB" w:rsidRPr="00C62865">
        <w:rPr>
          <w:rFonts w:ascii="Arial" w:hAnsi="Arial" w:cs="Arial"/>
          <w:b/>
          <w:bCs/>
          <w:sz w:val="24"/>
          <w:szCs w:val="24"/>
          <w:lang w:val="es-PA"/>
        </w:rPr>
        <w:t xml:space="preserve"> </w:t>
      </w:r>
      <w:r w:rsidR="00462DBB" w:rsidRPr="00C62865">
        <w:rPr>
          <w:rFonts w:ascii="Arial" w:hAnsi="Arial" w:cs="Arial"/>
          <w:sz w:val="24"/>
          <w:szCs w:val="24"/>
          <w:lang w:val="es-PA"/>
        </w:rPr>
        <w:t>se analiza cuales componentes clave del proyecto necesitan ser fortalecidos y requieren mayor atención en la fase de transición.  ¿Cómo lo hará?, ¿Quiénes participarán?, ¿Cómo lo harán?, ¿Quién será responsable del seguimiento?; de esta manera se contará con una propuesta para facilitar la apropiación de las iniciativas y contribuir a que estas formen parte del accionar de las instituciones garantes de que los esfuerzos desarrollados por la intervención sean sostenibles.</w:t>
      </w:r>
    </w:p>
    <w:p w14:paraId="77292FDB" w14:textId="0540CA85" w:rsidR="00B776AE" w:rsidRPr="00C62865" w:rsidRDefault="00B776AE" w:rsidP="00023E57">
      <w:pPr>
        <w:jc w:val="both"/>
        <w:rPr>
          <w:rFonts w:ascii="Arial" w:hAnsi="Arial" w:cs="Arial"/>
          <w:sz w:val="24"/>
          <w:szCs w:val="24"/>
          <w:lang w:val="es-PA"/>
        </w:rPr>
      </w:pPr>
      <w:r w:rsidRPr="00C62865">
        <w:rPr>
          <w:rFonts w:ascii="Arial" w:hAnsi="Arial" w:cs="Arial"/>
          <w:b/>
          <w:bCs/>
          <w:sz w:val="24"/>
          <w:szCs w:val="24"/>
          <w:lang w:val="es-PA"/>
        </w:rPr>
        <w:t>c) Manejo de riesgos</w:t>
      </w:r>
      <w:r w:rsidR="00462DBB" w:rsidRPr="00C62865">
        <w:rPr>
          <w:rFonts w:ascii="Arial" w:hAnsi="Arial" w:cs="Arial"/>
          <w:sz w:val="24"/>
          <w:szCs w:val="24"/>
          <w:lang w:val="es-PA"/>
        </w:rPr>
        <w:t>: Es importante considerar los riesgos potenciales que pueden incidir en el proceso de terminación de las acciones y en su sostenibilidad; esto puede estar presente en diferentes magnitudes según las diferentes áreas de intervención y pueden relacionarse con recursos humanos, procesos, sistemas internos de las entidades rectoras responsables o sistemas externos. Sin embargo, se debe contar con un plan de contingencia para abordar los posibles riesgos, definir quiénes serán responsables y cuales estrategias serán implementadas para enfrentar posibles escenarios.</w:t>
      </w:r>
    </w:p>
    <w:p w14:paraId="014BB605" w14:textId="22C70162" w:rsidR="00462DBB" w:rsidRPr="00C62865" w:rsidRDefault="00126A0E" w:rsidP="00462DBB">
      <w:pPr>
        <w:jc w:val="both"/>
        <w:rPr>
          <w:rFonts w:ascii="Arial" w:hAnsi="Arial" w:cs="Arial"/>
          <w:sz w:val="24"/>
          <w:szCs w:val="24"/>
          <w:lang w:val="es-PA"/>
        </w:rPr>
      </w:pPr>
      <w:r w:rsidRPr="00C62865">
        <w:rPr>
          <w:rFonts w:ascii="Arial" w:hAnsi="Arial" w:cs="Arial"/>
          <w:b/>
          <w:bCs/>
          <w:sz w:val="24"/>
          <w:szCs w:val="24"/>
          <w:lang w:val="es-PA"/>
        </w:rPr>
        <w:t>d) Disposición de Activos</w:t>
      </w:r>
      <w:r w:rsidR="00462DBB" w:rsidRPr="00C62865">
        <w:rPr>
          <w:rFonts w:ascii="Arial" w:hAnsi="Arial" w:cs="Arial"/>
          <w:sz w:val="24"/>
          <w:szCs w:val="24"/>
          <w:lang w:val="es-PA"/>
        </w:rPr>
        <w:t>:</w:t>
      </w:r>
      <w:r w:rsidR="00462DBB" w:rsidRPr="00C62865">
        <w:rPr>
          <w:lang w:val="es-PA"/>
        </w:rPr>
        <w:t xml:space="preserve"> </w:t>
      </w:r>
      <w:r w:rsidR="00462DBB" w:rsidRPr="00C62865">
        <w:rPr>
          <w:rFonts w:ascii="Arial" w:hAnsi="Arial" w:cs="Arial"/>
          <w:sz w:val="24"/>
          <w:szCs w:val="24"/>
          <w:lang w:val="es-PA"/>
        </w:rPr>
        <w:t>Es importante considerar la descripción, registro de uso, descarte y entrega de los activos del proyecto de forma ordenada y efectiva para asegurar su máximo aprovechamiento.</w:t>
      </w:r>
    </w:p>
    <w:p w14:paraId="7DE26EBC" w14:textId="72BF28B7" w:rsidR="00462DBB" w:rsidRPr="00C62865" w:rsidRDefault="00462DBB" w:rsidP="00462DBB">
      <w:pPr>
        <w:jc w:val="both"/>
        <w:rPr>
          <w:rFonts w:ascii="Arial" w:hAnsi="Arial" w:cs="Arial"/>
          <w:sz w:val="24"/>
          <w:szCs w:val="24"/>
          <w:lang w:val="es-PA"/>
        </w:rPr>
      </w:pPr>
      <w:r w:rsidRPr="00C62865">
        <w:rPr>
          <w:rFonts w:ascii="Arial" w:hAnsi="Arial" w:cs="Arial"/>
          <w:sz w:val="24"/>
          <w:szCs w:val="24"/>
          <w:lang w:val="es-PA"/>
        </w:rPr>
        <w:t>Es necesario separar aquellos entregados a las comunidades de los activos que sean entregados a las entidades rectoras responsables, sin descuidar el compromiso con el mantenimiento y uso adecuado de los mismos.</w:t>
      </w:r>
    </w:p>
    <w:p w14:paraId="31CCB0AE" w14:textId="5330F204" w:rsidR="00611CA8" w:rsidRPr="00C62865" w:rsidRDefault="00611CA8" w:rsidP="00126A0E">
      <w:pPr>
        <w:jc w:val="both"/>
        <w:rPr>
          <w:rFonts w:ascii="Arial" w:hAnsi="Arial" w:cs="Arial"/>
          <w:sz w:val="24"/>
          <w:szCs w:val="24"/>
          <w:lang w:val="es-PA"/>
        </w:rPr>
      </w:pPr>
      <w:r w:rsidRPr="00C62865">
        <w:rPr>
          <w:rFonts w:ascii="Arial" w:hAnsi="Arial" w:cs="Arial"/>
          <w:b/>
          <w:bCs/>
          <w:sz w:val="24"/>
          <w:szCs w:val="24"/>
          <w:lang w:val="es-PA"/>
        </w:rPr>
        <w:t>e) Planes de sostenibilidad</w:t>
      </w:r>
      <w:r w:rsidR="00462DBB" w:rsidRPr="00C62865">
        <w:rPr>
          <w:rFonts w:ascii="Arial" w:hAnsi="Arial" w:cs="Arial"/>
          <w:b/>
          <w:bCs/>
          <w:sz w:val="24"/>
          <w:szCs w:val="24"/>
          <w:lang w:val="es-PA"/>
        </w:rPr>
        <w:t xml:space="preserve">: </w:t>
      </w:r>
      <w:r w:rsidR="00462DBB" w:rsidRPr="00C62865">
        <w:rPr>
          <w:rFonts w:ascii="Arial" w:hAnsi="Arial" w:cs="Arial"/>
          <w:sz w:val="24"/>
          <w:szCs w:val="24"/>
          <w:lang w:val="es-PA"/>
        </w:rPr>
        <w:t>Es importante identificar cuales Productos generados por el proyecto por su pertinencia y relevancia requieren de la elaboración de una propuesta de acciones que contribuyan a la sostenibilidad de los esfuerzos realizados por el proyecto y así generar un mayor impacto en la población beneficiaria.</w:t>
      </w:r>
    </w:p>
    <w:p w14:paraId="5D67C1C8" w14:textId="77777777" w:rsidR="00367B71" w:rsidRPr="00C62865" w:rsidRDefault="00367B71" w:rsidP="00367B71">
      <w:pPr>
        <w:jc w:val="both"/>
        <w:rPr>
          <w:rFonts w:ascii="Arial" w:hAnsi="Arial" w:cs="Arial"/>
          <w:sz w:val="24"/>
          <w:szCs w:val="24"/>
          <w:lang w:val="es-PA"/>
        </w:rPr>
      </w:pPr>
      <w:r w:rsidRPr="00C62865">
        <w:rPr>
          <w:rFonts w:ascii="Arial" w:hAnsi="Arial" w:cs="Arial"/>
          <w:b/>
          <w:bCs/>
          <w:sz w:val="24"/>
          <w:szCs w:val="24"/>
          <w:lang w:val="es-PA"/>
        </w:rPr>
        <w:t>f) Acuerdos y compromisos formales:</w:t>
      </w:r>
      <w:r w:rsidRPr="00C62865">
        <w:rPr>
          <w:rFonts w:ascii="Arial" w:hAnsi="Arial" w:cs="Arial"/>
          <w:sz w:val="24"/>
          <w:szCs w:val="24"/>
          <w:lang w:val="es-PA"/>
        </w:rPr>
        <w:t xml:space="preserve"> Es necesario durante el proceso de transición y entrega de productos, recursos y activos del proyecto a las entidades rectoras, autoridades locales, grupos comunitarios según corresponda que exista un acta formal en la cual se establezca el compromiso de dar una continuidad a los esfuerzos generados durante la intervención del proyecto.</w:t>
      </w:r>
    </w:p>
    <w:p w14:paraId="0BBBC62D" w14:textId="77A594B4" w:rsidR="007A3901" w:rsidRPr="00C62865" w:rsidRDefault="00367B71" w:rsidP="00367B71">
      <w:pPr>
        <w:jc w:val="both"/>
        <w:rPr>
          <w:rFonts w:ascii="Arial" w:hAnsi="Arial" w:cs="Arial"/>
          <w:sz w:val="24"/>
          <w:szCs w:val="24"/>
          <w:lang w:val="es-PA"/>
        </w:rPr>
      </w:pPr>
      <w:r w:rsidRPr="00C62865">
        <w:rPr>
          <w:rFonts w:ascii="Arial" w:hAnsi="Arial" w:cs="Arial"/>
          <w:sz w:val="24"/>
          <w:szCs w:val="24"/>
          <w:lang w:val="es-PA"/>
        </w:rPr>
        <w:t>Este compromiso debe ser firmado por PNUD/Entidad receptora y lo deben acompañar las herramientas generadas para su orientación.</w:t>
      </w:r>
    </w:p>
    <w:p w14:paraId="1891C968" w14:textId="1F216899" w:rsidR="00502E6B" w:rsidRPr="00C62865" w:rsidRDefault="00502E6B" w:rsidP="00502E6B">
      <w:pPr>
        <w:jc w:val="both"/>
        <w:rPr>
          <w:rFonts w:ascii="Arial" w:hAnsi="Arial" w:cs="Arial"/>
          <w:sz w:val="24"/>
          <w:szCs w:val="24"/>
          <w:lang w:val="es-PA"/>
        </w:rPr>
      </w:pPr>
      <w:r w:rsidRPr="00C62865">
        <w:rPr>
          <w:rFonts w:ascii="Arial" w:hAnsi="Arial" w:cs="Arial"/>
          <w:b/>
          <w:bCs/>
          <w:sz w:val="24"/>
          <w:szCs w:val="24"/>
          <w:lang w:val="es-PA"/>
        </w:rPr>
        <w:lastRenderedPageBreak/>
        <w:t xml:space="preserve">g) Cierre del proyecto: </w:t>
      </w:r>
      <w:r w:rsidRPr="00C62865">
        <w:rPr>
          <w:rFonts w:ascii="Arial" w:hAnsi="Arial" w:cs="Arial"/>
          <w:sz w:val="24"/>
          <w:szCs w:val="24"/>
          <w:lang w:val="es-PA"/>
        </w:rPr>
        <w:t>Debe describir cómo se realizará el acto oficial de cierre en el cual participan los responsables del proyecto, los socios, la población beneficiara y las autoridades correspondientes, así como otros actores claves, con el objetivo de dar a conocer los principales resultados y productos del proyecto y como un proceso que fortalece la rendición de cuentas.</w:t>
      </w:r>
    </w:p>
    <w:p w14:paraId="2BE84F75" w14:textId="77777777" w:rsidR="00502E6B" w:rsidRPr="00C62865" w:rsidRDefault="00502E6B" w:rsidP="00502E6B">
      <w:pPr>
        <w:jc w:val="both"/>
        <w:rPr>
          <w:rFonts w:ascii="Arial" w:hAnsi="Arial" w:cs="Arial"/>
          <w:sz w:val="24"/>
          <w:szCs w:val="24"/>
          <w:lang w:val="es-PA"/>
        </w:rPr>
      </w:pPr>
    </w:p>
    <w:p w14:paraId="2646C311" w14:textId="62D30C26" w:rsidR="00502E6B" w:rsidRPr="00C62865" w:rsidRDefault="00502E6B" w:rsidP="00502E6B">
      <w:pPr>
        <w:jc w:val="both"/>
        <w:rPr>
          <w:rFonts w:ascii="Arial" w:hAnsi="Arial" w:cs="Arial"/>
          <w:sz w:val="24"/>
          <w:szCs w:val="24"/>
          <w:lang w:val="es-PA"/>
        </w:rPr>
      </w:pPr>
      <w:r w:rsidRPr="00C62865">
        <w:rPr>
          <w:rFonts w:ascii="Arial" w:hAnsi="Arial" w:cs="Arial"/>
          <w:sz w:val="24"/>
          <w:szCs w:val="24"/>
          <w:lang w:val="es-PA"/>
        </w:rPr>
        <w:t xml:space="preserve">La descripción debe ser acompañada de la </w:t>
      </w:r>
      <w:proofErr w:type="spellStart"/>
      <w:r w:rsidRPr="00C62865">
        <w:rPr>
          <w:rFonts w:ascii="Arial" w:hAnsi="Arial" w:cs="Arial"/>
          <w:sz w:val="24"/>
          <w:szCs w:val="24"/>
          <w:lang w:val="es-PA"/>
        </w:rPr>
        <w:t>metodologia</w:t>
      </w:r>
      <w:proofErr w:type="spellEnd"/>
      <w:r w:rsidRPr="00C62865">
        <w:rPr>
          <w:rFonts w:ascii="Arial" w:hAnsi="Arial" w:cs="Arial"/>
          <w:sz w:val="24"/>
          <w:szCs w:val="24"/>
          <w:lang w:val="es-PA"/>
        </w:rPr>
        <w:t>, agenda y fecha.</w:t>
      </w:r>
    </w:p>
    <w:p w14:paraId="558602FE" w14:textId="77777777" w:rsidR="00FD6E8B" w:rsidRPr="00C62865" w:rsidRDefault="00FD6E8B" w:rsidP="00502E6B">
      <w:pPr>
        <w:jc w:val="both"/>
        <w:rPr>
          <w:rFonts w:ascii="Arial" w:hAnsi="Arial" w:cs="Arial"/>
          <w:sz w:val="24"/>
          <w:szCs w:val="24"/>
          <w:lang w:val="es-PA"/>
        </w:rPr>
      </w:pPr>
    </w:p>
    <w:p w14:paraId="1DB51559" w14:textId="054CE118" w:rsidR="00FD6E8B" w:rsidRPr="00C62865" w:rsidRDefault="00FD6E8B" w:rsidP="00FD6E8B">
      <w:pPr>
        <w:rPr>
          <w:rFonts w:ascii="Arial" w:hAnsi="Arial" w:cs="Arial"/>
          <w:b/>
          <w:bCs/>
          <w:sz w:val="24"/>
          <w:szCs w:val="24"/>
          <w:lang w:val="es-PA"/>
        </w:rPr>
      </w:pPr>
      <w:r w:rsidRPr="00C62865">
        <w:rPr>
          <w:rFonts w:ascii="Arial" w:hAnsi="Arial" w:cs="Arial"/>
          <w:b/>
          <w:bCs/>
          <w:sz w:val="24"/>
          <w:szCs w:val="24"/>
          <w:lang w:val="es-PA"/>
        </w:rPr>
        <w:t xml:space="preserve">III. Matriz de planificación de la salida o transición </w:t>
      </w:r>
    </w:p>
    <w:p w14:paraId="4700ABB5" w14:textId="681B1725" w:rsidR="00FD6E8B" w:rsidRPr="00C62865" w:rsidRDefault="00FD6E8B" w:rsidP="00FD6E8B">
      <w:pPr>
        <w:jc w:val="both"/>
        <w:rPr>
          <w:rFonts w:ascii="Arial" w:hAnsi="Arial" w:cs="Arial"/>
          <w:sz w:val="24"/>
          <w:szCs w:val="24"/>
          <w:lang w:val="es-PA"/>
        </w:rPr>
      </w:pPr>
      <w:r w:rsidRPr="00C62865">
        <w:rPr>
          <w:rFonts w:ascii="Arial" w:hAnsi="Arial" w:cs="Arial"/>
          <w:sz w:val="24"/>
          <w:szCs w:val="24"/>
          <w:lang w:val="es-PA"/>
        </w:rPr>
        <w:t>El plan para el final de la fase de transición y salida del proyecto describe cómo se piensa retirar y reasignar los recursos, asegurándose de no interrumpir el avance del proyecto hacia el logro de sus metas. Un plan de transición puede incluir varios escenarios o contingencias para cubrir los riesgos. El sector de desarrollo da especial importancia a la transición porque le interesa que los impactos del proyecto se sostengan después de que éste finalice.  La mayoría de las organizaciones de desarrollo buscan también la sostenibilidad como un componente esencial de sus valores internos y de su imagen externa.</w:t>
      </w:r>
    </w:p>
    <w:p w14:paraId="7C4F64AF" w14:textId="1330F9B8" w:rsidR="00871685" w:rsidRPr="00C62865" w:rsidRDefault="00FD6E8B" w:rsidP="00FD6E8B">
      <w:pPr>
        <w:jc w:val="both"/>
        <w:rPr>
          <w:rFonts w:ascii="Arial" w:hAnsi="Arial" w:cs="Arial"/>
          <w:sz w:val="24"/>
          <w:szCs w:val="24"/>
          <w:lang w:val="es-PA"/>
        </w:rPr>
      </w:pPr>
      <w:r w:rsidRPr="00C62865">
        <w:rPr>
          <w:rFonts w:ascii="Arial" w:hAnsi="Arial" w:cs="Arial"/>
          <w:sz w:val="24"/>
          <w:szCs w:val="24"/>
          <w:lang w:val="es-PA"/>
        </w:rPr>
        <w:t>Es necesario considerar que cualquiera que sea el enfoque de la estrategia para el final del proyecto, es probable que se tenga que incluir disposiciones sobre la participación de los interesados, la transferencia de activos y las inversiones en la construcción de capacidades, además, la matriz de planificación de transición y salida es una herramienta útil para planificar la sostenibilidad prolongada del proyecto y permite visualizar de forma detallada y especifica los compromisos de las entidades rectoras receptoras de cada producto generado.</w:t>
      </w:r>
    </w:p>
    <w:p w14:paraId="58E8D34C" w14:textId="3A7BEECE" w:rsidR="00FD6E8B" w:rsidRPr="00C62865" w:rsidRDefault="00FD6E8B" w:rsidP="00FD6E8B">
      <w:pPr>
        <w:jc w:val="both"/>
        <w:rPr>
          <w:rFonts w:ascii="Arial" w:hAnsi="Arial" w:cs="Arial"/>
          <w:sz w:val="24"/>
          <w:szCs w:val="24"/>
          <w:lang w:val="es-PA"/>
        </w:rPr>
      </w:pPr>
      <w:r w:rsidRPr="00C62865">
        <w:rPr>
          <w:rFonts w:ascii="Arial" w:hAnsi="Arial" w:cs="Arial"/>
          <w:sz w:val="24"/>
          <w:szCs w:val="24"/>
          <w:lang w:val="es-PA"/>
        </w:rPr>
        <w:t>A continuación, se presentan las matrices elaboradas para los componentes y productos claves identificados dentro de este proceso de análisis y reflexión:</w:t>
      </w:r>
    </w:p>
    <w:p w14:paraId="25CEEF2E" w14:textId="77777777" w:rsidR="00FD6E8B" w:rsidRPr="00C62865" w:rsidRDefault="00FD6E8B" w:rsidP="00FD6E8B">
      <w:pPr>
        <w:jc w:val="both"/>
        <w:rPr>
          <w:rFonts w:ascii="Arial" w:hAnsi="Arial" w:cs="Arial"/>
          <w:sz w:val="24"/>
          <w:szCs w:val="24"/>
          <w:lang w:val="es-PA"/>
        </w:rPr>
      </w:pPr>
    </w:p>
    <w:p w14:paraId="1FBBE997" w14:textId="06FCFE5B" w:rsidR="00871685" w:rsidRPr="00C62865" w:rsidRDefault="00871685" w:rsidP="00543B44">
      <w:pPr>
        <w:rPr>
          <w:rFonts w:ascii="Arial" w:hAnsi="Arial" w:cs="Arial"/>
          <w:sz w:val="24"/>
          <w:szCs w:val="24"/>
          <w:lang w:val="es-PA"/>
        </w:rPr>
      </w:pPr>
    </w:p>
    <w:p w14:paraId="32B69AE3" w14:textId="2260C84A" w:rsidR="00871685" w:rsidRPr="00C62865" w:rsidRDefault="00871685" w:rsidP="00543B44">
      <w:pPr>
        <w:rPr>
          <w:rFonts w:ascii="Arial" w:hAnsi="Arial" w:cs="Arial"/>
          <w:sz w:val="24"/>
          <w:szCs w:val="24"/>
          <w:lang w:val="es-PA"/>
        </w:rPr>
      </w:pPr>
    </w:p>
    <w:p w14:paraId="1C32B794" w14:textId="60B97BA2" w:rsidR="00871685" w:rsidRPr="00C62865" w:rsidRDefault="00871685" w:rsidP="00543B44">
      <w:pPr>
        <w:rPr>
          <w:rFonts w:ascii="Arial" w:hAnsi="Arial" w:cs="Arial"/>
          <w:b/>
          <w:bCs/>
          <w:sz w:val="24"/>
          <w:szCs w:val="24"/>
          <w:lang w:val="es-PA"/>
        </w:rPr>
      </w:pPr>
    </w:p>
    <w:p w14:paraId="7CB18DB3" w14:textId="77777777" w:rsidR="00AC7825" w:rsidRPr="00C62865" w:rsidRDefault="00AC7825" w:rsidP="00543B44">
      <w:pPr>
        <w:rPr>
          <w:rFonts w:ascii="Arial" w:hAnsi="Arial" w:cs="Arial"/>
          <w:b/>
          <w:bCs/>
          <w:sz w:val="24"/>
          <w:szCs w:val="24"/>
          <w:lang w:val="es-PA"/>
        </w:rPr>
        <w:sectPr w:rsidR="00AC7825" w:rsidRPr="00C62865">
          <w:headerReference w:type="default" r:id="rId8"/>
          <w:pgSz w:w="12240" w:h="15840"/>
          <w:pgMar w:top="1440" w:right="1440" w:bottom="1440" w:left="1440" w:header="720" w:footer="720" w:gutter="0"/>
          <w:cols w:space="720"/>
          <w:docGrid w:linePitch="360"/>
        </w:sectPr>
      </w:pPr>
    </w:p>
    <w:p w14:paraId="46C8F202" w14:textId="2199F158" w:rsidR="00871685" w:rsidRPr="00C62865" w:rsidRDefault="00ED3CA1" w:rsidP="00543B44">
      <w:pPr>
        <w:rPr>
          <w:rFonts w:ascii="Arial" w:hAnsi="Arial" w:cs="Arial"/>
          <w:b/>
          <w:bCs/>
          <w:sz w:val="24"/>
          <w:szCs w:val="24"/>
          <w:lang w:val="es-PA"/>
        </w:rPr>
      </w:pPr>
      <w:r w:rsidRPr="00C62865">
        <w:rPr>
          <w:rFonts w:ascii="Arial" w:hAnsi="Arial" w:cs="Arial"/>
          <w:b/>
          <w:bCs/>
          <w:sz w:val="24"/>
          <w:szCs w:val="24"/>
          <w:lang w:val="es-PA"/>
        </w:rPr>
        <w:lastRenderedPageBreak/>
        <w:t xml:space="preserve">A. </w:t>
      </w:r>
      <w:r w:rsidR="00C86BDE" w:rsidRPr="00C62865">
        <w:rPr>
          <w:rFonts w:ascii="Arial" w:hAnsi="Arial" w:cs="Arial"/>
          <w:b/>
          <w:bCs/>
          <w:sz w:val="24"/>
          <w:szCs w:val="24"/>
          <w:lang w:val="es-PA"/>
        </w:rPr>
        <w:t>Matriz de Compromisos y vínculos locales</w:t>
      </w:r>
    </w:p>
    <w:p w14:paraId="3BE48D6A" w14:textId="77777777" w:rsidR="00C86BDE" w:rsidRPr="00C62865" w:rsidRDefault="00C86BDE" w:rsidP="00C86BDE">
      <w:pPr>
        <w:jc w:val="both"/>
        <w:rPr>
          <w:rFonts w:ascii="Arial" w:hAnsi="Arial" w:cs="Arial"/>
          <w:sz w:val="24"/>
          <w:szCs w:val="24"/>
          <w:lang w:val="es-PA"/>
        </w:rPr>
      </w:pPr>
    </w:p>
    <w:tbl>
      <w:tblPr>
        <w:tblStyle w:val="TableGrid"/>
        <w:tblW w:w="0" w:type="auto"/>
        <w:tblInd w:w="-455" w:type="dxa"/>
        <w:tblLook w:val="04A0" w:firstRow="1" w:lastRow="0" w:firstColumn="1" w:lastColumn="0" w:noHBand="0" w:noVBand="1"/>
      </w:tblPr>
      <w:tblGrid>
        <w:gridCol w:w="2390"/>
        <w:gridCol w:w="2581"/>
        <w:gridCol w:w="2568"/>
        <w:gridCol w:w="2799"/>
        <w:gridCol w:w="3067"/>
      </w:tblGrid>
      <w:tr w:rsidR="00212622" w:rsidRPr="00C62865" w14:paraId="25290DC8" w14:textId="77777777" w:rsidTr="00B76087">
        <w:trPr>
          <w:trHeight w:val="300"/>
        </w:trPr>
        <w:tc>
          <w:tcPr>
            <w:tcW w:w="13405" w:type="dxa"/>
            <w:gridSpan w:val="5"/>
            <w:shd w:val="clear" w:color="auto" w:fill="5B9BD5" w:themeFill="accent5"/>
            <w:noWrap/>
            <w:hideMark/>
          </w:tcPr>
          <w:p w14:paraId="61FF95F7" w14:textId="784B58EE" w:rsidR="00212622" w:rsidRPr="00C62865" w:rsidRDefault="00212622" w:rsidP="00212622">
            <w:pPr>
              <w:jc w:val="center"/>
              <w:rPr>
                <w:rFonts w:ascii="Arial" w:hAnsi="Arial" w:cs="Arial"/>
                <w:b/>
                <w:bCs/>
                <w:sz w:val="24"/>
                <w:szCs w:val="24"/>
                <w:lang w:val="es-PA"/>
              </w:rPr>
            </w:pPr>
            <w:r w:rsidRPr="00C62865">
              <w:rPr>
                <w:rFonts w:ascii="Arial" w:hAnsi="Arial" w:cs="Arial"/>
                <w:b/>
                <w:bCs/>
                <w:sz w:val="24"/>
                <w:szCs w:val="24"/>
                <w:lang w:val="es-PA"/>
              </w:rPr>
              <w:t>Compromisos y vínculos locales</w:t>
            </w:r>
          </w:p>
        </w:tc>
      </w:tr>
      <w:tr w:rsidR="0082048D" w:rsidRPr="00C62865" w14:paraId="526B5C28" w14:textId="77777777" w:rsidTr="00C86BDE">
        <w:trPr>
          <w:trHeight w:val="1268"/>
        </w:trPr>
        <w:tc>
          <w:tcPr>
            <w:tcW w:w="2397" w:type="dxa"/>
            <w:hideMark/>
          </w:tcPr>
          <w:p w14:paraId="33027E75" w14:textId="77777777" w:rsidR="00212622" w:rsidRPr="00C62865" w:rsidRDefault="00212622" w:rsidP="00212622">
            <w:pPr>
              <w:jc w:val="center"/>
              <w:rPr>
                <w:rFonts w:ascii="Arial" w:hAnsi="Arial" w:cs="Arial"/>
                <w:b/>
                <w:bCs/>
                <w:lang w:val="es-PA"/>
              </w:rPr>
            </w:pPr>
            <w:r w:rsidRPr="00C62865">
              <w:rPr>
                <w:rFonts w:ascii="Arial" w:hAnsi="Arial" w:cs="Arial"/>
                <w:b/>
                <w:bCs/>
                <w:lang w:val="es-PA"/>
              </w:rPr>
              <w:t xml:space="preserve">Socios identificados </w:t>
            </w:r>
            <w:proofErr w:type="gramStart"/>
            <w:r w:rsidRPr="00C62865">
              <w:rPr>
                <w:rFonts w:ascii="Arial" w:hAnsi="Arial" w:cs="Arial"/>
                <w:b/>
                <w:bCs/>
                <w:lang w:val="es-PA"/>
              </w:rPr>
              <w:t>de acuerdo a</w:t>
            </w:r>
            <w:proofErr w:type="gramEnd"/>
            <w:r w:rsidRPr="00C62865">
              <w:rPr>
                <w:rFonts w:ascii="Arial" w:hAnsi="Arial" w:cs="Arial"/>
                <w:b/>
                <w:bCs/>
                <w:lang w:val="es-PA"/>
              </w:rPr>
              <w:t xml:space="preserve"> su mandato</w:t>
            </w:r>
          </w:p>
        </w:tc>
        <w:tc>
          <w:tcPr>
            <w:tcW w:w="2570" w:type="dxa"/>
            <w:hideMark/>
          </w:tcPr>
          <w:p w14:paraId="01BA2F51" w14:textId="77777777" w:rsidR="00212622" w:rsidRPr="00C62865" w:rsidRDefault="00212622" w:rsidP="00212622">
            <w:pPr>
              <w:jc w:val="center"/>
              <w:rPr>
                <w:rFonts w:ascii="Arial" w:hAnsi="Arial" w:cs="Arial"/>
                <w:b/>
                <w:bCs/>
                <w:lang w:val="es-PA"/>
              </w:rPr>
            </w:pPr>
            <w:r w:rsidRPr="00C62865">
              <w:rPr>
                <w:rFonts w:ascii="Arial" w:hAnsi="Arial" w:cs="Arial"/>
                <w:b/>
                <w:bCs/>
                <w:lang w:val="es-PA"/>
              </w:rPr>
              <w:t>Componente/Producto vinculado al socio</w:t>
            </w:r>
          </w:p>
        </w:tc>
        <w:tc>
          <w:tcPr>
            <w:tcW w:w="2575" w:type="dxa"/>
            <w:hideMark/>
          </w:tcPr>
          <w:p w14:paraId="5EB5DD9D" w14:textId="77777777" w:rsidR="00212622" w:rsidRPr="00C62865" w:rsidRDefault="00212622" w:rsidP="00212622">
            <w:pPr>
              <w:jc w:val="center"/>
              <w:rPr>
                <w:rFonts w:ascii="Arial" w:hAnsi="Arial" w:cs="Arial"/>
                <w:b/>
                <w:bCs/>
                <w:lang w:val="es-PA"/>
              </w:rPr>
            </w:pPr>
            <w:r w:rsidRPr="00C62865">
              <w:rPr>
                <w:rFonts w:ascii="Arial" w:hAnsi="Arial" w:cs="Arial"/>
                <w:b/>
                <w:bCs/>
                <w:lang w:val="es-PA"/>
              </w:rPr>
              <w:t>Productos finales/capacidades instaladas que se traspasan</w:t>
            </w:r>
          </w:p>
        </w:tc>
        <w:tc>
          <w:tcPr>
            <w:tcW w:w="2787" w:type="dxa"/>
            <w:hideMark/>
          </w:tcPr>
          <w:p w14:paraId="0203A9CE" w14:textId="77777777" w:rsidR="00212622" w:rsidRPr="00C62865" w:rsidRDefault="00212622" w:rsidP="00212622">
            <w:pPr>
              <w:jc w:val="center"/>
              <w:rPr>
                <w:rFonts w:ascii="Arial" w:hAnsi="Arial" w:cs="Arial"/>
                <w:b/>
                <w:bCs/>
                <w:lang w:val="es-PA"/>
              </w:rPr>
            </w:pPr>
            <w:r w:rsidRPr="00C62865">
              <w:rPr>
                <w:rFonts w:ascii="Arial" w:hAnsi="Arial" w:cs="Arial"/>
                <w:b/>
                <w:bCs/>
                <w:lang w:val="es-PA"/>
              </w:rPr>
              <w:t>Seguimiento y apoyo requerido</w:t>
            </w:r>
          </w:p>
        </w:tc>
        <w:tc>
          <w:tcPr>
            <w:tcW w:w="3076" w:type="dxa"/>
            <w:hideMark/>
          </w:tcPr>
          <w:p w14:paraId="6195FF2D" w14:textId="77777777" w:rsidR="00212622" w:rsidRPr="00C62865" w:rsidRDefault="00212622" w:rsidP="00212622">
            <w:pPr>
              <w:jc w:val="center"/>
              <w:rPr>
                <w:rFonts w:ascii="Arial" w:hAnsi="Arial" w:cs="Arial"/>
                <w:b/>
                <w:bCs/>
                <w:lang w:val="es-PA"/>
              </w:rPr>
            </w:pPr>
            <w:r w:rsidRPr="00C62865">
              <w:rPr>
                <w:rFonts w:ascii="Arial" w:hAnsi="Arial" w:cs="Arial"/>
                <w:b/>
                <w:bCs/>
                <w:lang w:val="es-PA"/>
              </w:rPr>
              <w:t>Responsable</w:t>
            </w:r>
          </w:p>
        </w:tc>
      </w:tr>
      <w:tr w:rsidR="00BD0196" w:rsidRPr="00820480" w14:paraId="369F502C" w14:textId="77777777" w:rsidTr="00C86BDE">
        <w:trPr>
          <w:trHeight w:val="1200"/>
        </w:trPr>
        <w:tc>
          <w:tcPr>
            <w:tcW w:w="2397" w:type="dxa"/>
            <w:noWrap/>
            <w:hideMark/>
          </w:tcPr>
          <w:p w14:paraId="7BBB5035" w14:textId="2197DA20" w:rsidR="00212622" w:rsidRPr="00C62865" w:rsidRDefault="00595E8C">
            <w:pPr>
              <w:rPr>
                <w:rFonts w:ascii="Arial" w:hAnsi="Arial" w:cs="Arial"/>
                <w:sz w:val="20"/>
                <w:szCs w:val="20"/>
                <w:lang w:val="es-PA"/>
              </w:rPr>
            </w:pPr>
            <w:r w:rsidRPr="00C62865">
              <w:rPr>
                <w:rFonts w:ascii="Arial" w:hAnsi="Arial" w:cs="Arial"/>
                <w:sz w:val="20"/>
                <w:szCs w:val="20"/>
                <w:lang w:val="es-PA"/>
              </w:rPr>
              <w:t>MiAMBIENTE</w:t>
            </w:r>
          </w:p>
        </w:tc>
        <w:tc>
          <w:tcPr>
            <w:tcW w:w="2570" w:type="dxa"/>
            <w:hideMark/>
          </w:tcPr>
          <w:p w14:paraId="5C00EDC0" w14:textId="1968C224" w:rsidR="00212622" w:rsidRPr="00C62865" w:rsidRDefault="00212622">
            <w:pPr>
              <w:rPr>
                <w:rFonts w:ascii="Arial" w:hAnsi="Arial" w:cs="Arial"/>
                <w:sz w:val="20"/>
                <w:szCs w:val="20"/>
                <w:lang w:val="es-PA"/>
              </w:rPr>
            </w:pPr>
            <w:r w:rsidRPr="00C62865">
              <w:rPr>
                <w:rFonts w:ascii="Arial" w:hAnsi="Arial" w:cs="Arial"/>
                <w:sz w:val="20"/>
                <w:szCs w:val="20"/>
                <w:lang w:val="es-PA"/>
              </w:rPr>
              <w:t>Reforestación de 30 hectáreas ubicadas en Pocrí, Pedasí y Tonosí.</w:t>
            </w:r>
          </w:p>
        </w:tc>
        <w:tc>
          <w:tcPr>
            <w:tcW w:w="2575" w:type="dxa"/>
            <w:hideMark/>
          </w:tcPr>
          <w:p w14:paraId="2AADB931" w14:textId="52415973" w:rsidR="00212622" w:rsidRPr="00C62865" w:rsidRDefault="00212622" w:rsidP="00C62865">
            <w:pPr>
              <w:rPr>
                <w:rFonts w:ascii="Arial" w:hAnsi="Arial" w:cs="Arial"/>
                <w:sz w:val="20"/>
                <w:szCs w:val="20"/>
                <w:lang w:val="es-PA"/>
              </w:rPr>
            </w:pPr>
            <w:r w:rsidRPr="00C62865">
              <w:rPr>
                <w:rFonts w:ascii="Arial" w:hAnsi="Arial" w:cs="Arial"/>
                <w:sz w:val="20"/>
                <w:szCs w:val="20"/>
                <w:lang w:val="es-PA"/>
              </w:rPr>
              <w:t>Establecimiento de finca de árboles maderables y frutales.</w:t>
            </w:r>
            <w:r w:rsidRPr="00C62865">
              <w:rPr>
                <w:rFonts w:ascii="Arial" w:hAnsi="Arial" w:cs="Arial"/>
                <w:sz w:val="20"/>
                <w:szCs w:val="20"/>
                <w:lang w:val="es-PA"/>
              </w:rPr>
              <w:br/>
              <w:t xml:space="preserve">Guía de </w:t>
            </w:r>
            <w:r w:rsidR="00C62865" w:rsidRPr="00C62865">
              <w:rPr>
                <w:rFonts w:ascii="Arial" w:hAnsi="Arial" w:cs="Arial"/>
                <w:sz w:val="20"/>
                <w:szCs w:val="20"/>
                <w:lang w:val="es-PA"/>
              </w:rPr>
              <w:t>incendios</w:t>
            </w:r>
            <w:r w:rsidRPr="00C62865">
              <w:rPr>
                <w:rFonts w:ascii="Arial" w:hAnsi="Arial" w:cs="Arial"/>
                <w:sz w:val="20"/>
                <w:szCs w:val="20"/>
                <w:lang w:val="es-PA"/>
              </w:rPr>
              <w:t xml:space="preserve"> forestales.</w:t>
            </w:r>
          </w:p>
        </w:tc>
        <w:tc>
          <w:tcPr>
            <w:tcW w:w="2787" w:type="dxa"/>
            <w:noWrap/>
            <w:hideMark/>
          </w:tcPr>
          <w:p w14:paraId="65A6497E" w14:textId="77777777" w:rsidR="00212622" w:rsidRPr="00C62865" w:rsidRDefault="00212622">
            <w:pPr>
              <w:rPr>
                <w:rFonts w:ascii="Arial" w:hAnsi="Arial" w:cs="Arial"/>
                <w:sz w:val="20"/>
                <w:szCs w:val="20"/>
                <w:lang w:val="es-PA"/>
              </w:rPr>
            </w:pPr>
            <w:r w:rsidRPr="00C62865">
              <w:rPr>
                <w:rFonts w:ascii="Arial" w:hAnsi="Arial" w:cs="Arial"/>
                <w:sz w:val="20"/>
                <w:szCs w:val="20"/>
                <w:lang w:val="es-PA"/>
              </w:rPr>
              <w:t>Técnico Forestal</w:t>
            </w:r>
          </w:p>
        </w:tc>
        <w:tc>
          <w:tcPr>
            <w:tcW w:w="3076" w:type="dxa"/>
            <w:noWrap/>
            <w:hideMark/>
          </w:tcPr>
          <w:p w14:paraId="375E458F" w14:textId="4554F3E1" w:rsidR="00212622" w:rsidRPr="00C62865" w:rsidRDefault="00212622">
            <w:pPr>
              <w:rPr>
                <w:rFonts w:ascii="Arial" w:hAnsi="Arial" w:cs="Arial"/>
                <w:sz w:val="20"/>
                <w:szCs w:val="20"/>
                <w:lang w:val="es-PA"/>
              </w:rPr>
            </w:pPr>
            <w:r w:rsidRPr="00C62865">
              <w:rPr>
                <w:rFonts w:ascii="Arial" w:hAnsi="Arial" w:cs="Arial"/>
                <w:sz w:val="20"/>
                <w:szCs w:val="20"/>
                <w:lang w:val="es-PA"/>
              </w:rPr>
              <w:t>Ministerio de Ambiente-Dirección Forestal</w:t>
            </w:r>
          </w:p>
        </w:tc>
      </w:tr>
      <w:tr w:rsidR="00BD0196" w:rsidRPr="00820480" w14:paraId="48268236" w14:textId="77777777" w:rsidTr="00C86BDE">
        <w:trPr>
          <w:trHeight w:val="2400"/>
        </w:trPr>
        <w:tc>
          <w:tcPr>
            <w:tcW w:w="2397" w:type="dxa"/>
            <w:hideMark/>
          </w:tcPr>
          <w:p w14:paraId="18D37DEE" w14:textId="744312FC" w:rsidR="00212622" w:rsidRPr="00C62865" w:rsidRDefault="00595E8C">
            <w:pPr>
              <w:rPr>
                <w:rFonts w:ascii="Arial" w:hAnsi="Arial" w:cs="Arial"/>
                <w:sz w:val="20"/>
                <w:szCs w:val="20"/>
                <w:lang w:val="es-PA"/>
              </w:rPr>
            </w:pPr>
            <w:r w:rsidRPr="00C62865">
              <w:rPr>
                <w:rFonts w:ascii="Arial" w:hAnsi="Arial" w:cs="Arial"/>
                <w:sz w:val="20"/>
                <w:szCs w:val="20"/>
                <w:lang w:val="es-PA"/>
              </w:rPr>
              <w:t>MiAMBIENTE</w:t>
            </w:r>
          </w:p>
        </w:tc>
        <w:tc>
          <w:tcPr>
            <w:tcW w:w="2570" w:type="dxa"/>
            <w:hideMark/>
          </w:tcPr>
          <w:p w14:paraId="0492D40E" w14:textId="77777777" w:rsidR="00212622" w:rsidRPr="00C62865" w:rsidRDefault="00212622">
            <w:pPr>
              <w:rPr>
                <w:rFonts w:ascii="Arial" w:hAnsi="Arial" w:cs="Arial"/>
                <w:sz w:val="20"/>
                <w:szCs w:val="20"/>
                <w:lang w:val="es-PA"/>
              </w:rPr>
            </w:pPr>
            <w:r w:rsidRPr="00C62865">
              <w:rPr>
                <w:rFonts w:ascii="Arial" w:hAnsi="Arial" w:cs="Arial"/>
                <w:sz w:val="20"/>
                <w:szCs w:val="20"/>
                <w:lang w:val="es-PA"/>
              </w:rPr>
              <w:t>Reforestación de 5 hectáreas de manglares ubicadas en Pedasí y Tonosí</w:t>
            </w:r>
          </w:p>
        </w:tc>
        <w:tc>
          <w:tcPr>
            <w:tcW w:w="2575" w:type="dxa"/>
            <w:hideMark/>
          </w:tcPr>
          <w:p w14:paraId="416146AC" w14:textId="77777777" w:rsidR="00212622" w:rsidRPr="00C62865" w:rsidRDefault="00212622" w:rsidP="00212622">
            <w:pPr>
              <w:rPr>
                <w:rFonts w:ascii="Arial" w:hAnsi="Arial" w:cs="Arial"/>
                <w:sz w:val="20"/>
                <w:szCs w:val="20"/>
                <w:lang w:val="es-PA"/>
              </w:rPr>
            </w:pPr>
            <w:r w:rsidRPr="00C62865">
              <w:rPr>
                <w:rFonts w:ascii="Arial" w:hAnsi="Arial" w:cs="Arial"/>
                <w:sz w:val="20"/>
                <w:szCs w:val="20"/>
                <w:lang w:val="es-PA"/>
              </w:rPr>
              <w:t>Reforestación de 5 especies de manglares.</w:t>
            </w:r>
          </w:p>
          <w:p w14:paraId="1217ED09" w14:textId="67A63F9D" w:rsidR="00212622" w:rsidRPr="00C62865" w:rsidRDefault="00212622" w:rsidP="00212622">
            <w:pPr>
              <w:rPr>
                <w:rFonts w:ascii="Arial" w:hAnsi="Arial" w:cs="Arial"/>
                <w:sz w:val="20"/>
                <w:szCs w:val="20"/>
                <w:lang w:val="es-PA"/>
              </w:rPr>
            </w:pPr>
            <w:r w:rsidRPr="00C62865">
              <w:rPr>
                <w:rFonts w:ascii="Arial" w:hAnsi="Arial" w:cs="Arial"/>
                <w:sz w:val="20"/>
                <w:szCs w:val="20"/>
                <w:lang w:val="es-PA"/>
              </w:rPr>
              <w:br/>
              <w:t xml:space="preserve">Mapa del </w:t>
            </w:r>
            <w:r w:rsidR="00C62865" w:rsidRPr="00C62865">
              <w:rPr>
                <w:rFonts w:ascii="Arial" w:hAnsi="Arial" w:cs="Arial"/>
                <w:sz w:val="20"/>
                <w:szCs w:val="20"/>
                <w:lang w:val="es-PA"/>
              </w:rPr>
              <w:t>área</w:t>
            </w:r>
            <w:r w:rsidRPr="00C62865">
              <w:rPr>
                <w:rFonts w:ascii="Arial" w:hAnsi="Arial" w:cs="Arial"/>
                <w:sz w:val="20"/>
                <w:szCs w:val="20"/>
                <w:lang w:val="es-PA"/>
              </w:rPr>
              <w:t xml:space="preserve"> con coordenadas de la ubicación de las parcelas reforestas de manglar.</w:t>
            </w:r>
          </w:p>
          <w:p w14:paraId="0FDDC03B" w14:textId="4BE10209" w:rsidR="00212622" w:rsidRPr="00C62865" w:rsidRDefault="00212622" w:rsidP="00212622">
            <w:pPr>
              <w:rPr>
                <w:rFonts w:ascii="Arial" w:hAnsi="Arial" w:cs="Arial"/>
                <w:sz w:val="20"/>
                <w:szCs w:val="20"/>
                <w:lang w:val="es-PA"/>
              </w:rPr>
            </w:pPr>
            <w:r w:rsidRPr="00C62865">
              <w:rPr>
                <w:rFonts w:ascii="Arial" w:hAnsi="Arial" w:cs="Arial"/>
                <w:sz w:val="20"/>
                <w:szCs w:val="20"/>
                <w:lang w:val="es-PA"/>
              </w:rPr>
              <w:br/>
              <w:t>Manual de reforestación de manglar.</w:t>
            </w:r>
          </w:p>
        </w:tc>
        <w:tc>
          <w:tcPr>
            <w:tcW w:w="2787" w:type="dxa"/>
            <w:hideMark/>
          </w:tcPr>
          <w:p w14:paraId="4924522D" w14:textId="77777777" w:rsidR="00212622" w:rsidRPr="00C62865" w:rsidRDefault="00212622">
            <w:pPr>
              <w:rPr>
                <w:rFonts w:ascii="Arial" w:hAnsi="Arial" w:cs="Arial"/>
                <w:sz w:val="20"/>
                <w:szCs w:val="20"/>
                <w:lang w:val="es-PA"/>
              </w:rPr>
            </w:pPr>
            <w:r w:rsidRPr="00C62865">
              <w:rPr>
                <w:rFonts w:ascii="Arial" w:hAnsi="Arial" w:cs="Arial"/>
                <w:sz w:val="20"/>
                <w:szCs w:val="20"/>
                <w:lang w:val="es-PA"/>
              </w:rPr>
              <w:t xml:space="preserve">Técnico Forestal y Costa y mares </w:t>
            </w:r>
          </w:p>
        </w:tc>
        <w:tc>
          <w:tcPr>
            <w:tcW w:w="3076" w:type="dxa"/>
            <w:hideMark/>
          </w:tcPr>
          <w:p w14:paraId="117171C6" w14:textId="5616D778" w:rsidR="00212622" w:rsidRPr="00C62865" w:rsidRDefault="00212622">
            <w:pPr>
              <w:rPr>
                <w:rFonts w:ascii="Arial" w:hAnsi="Arial" w:cs="Arial"/>
                <w:sz w:val="20"/>
                <w:szCs w:val="20"/>
                <w:lang w:val="es-PA"/>
              </w:rPr>
            </w:pPr>
            <w:r w:rsidRPr="00C62865">
              <w:rPr>
                <w:rFonts w:ascii="Arial" w:hAnsi="Arial" w:cs="Arial"/>
                <w:sz w:val="20"/>
                <w:szCs w:val="20"/>
                <w:lang w:val="es-PA"/>
              </w:rPr>
              <w:t>Ministerio de Ambiente-Direcciones de Forestal-Costas y Mares</w:t>
            </w:r>
          </w:p>
        </w:tc>
      </w:tr>
      <w:tr w:rsidR="00BD0196" w:rsidRPr="00820480" w14:paraId="0A468B5A" w14:textId="77777777" w:rsidTr="00C86BDE">
        <w:trPr>
          <w:trHeight w:val="2400"/>
        </w:trPr>
        <w:tc>
          <w:tcPr>
            <w:tcW w:w="2397" w:type="dxa"/>
            <w:hideMark/>
          </w:tcPr>
          <w:p w14:paraId="085E1DD3" w14:textId="77777777" w:rsidR="00212622" w:rsidRPr="00C62865" w:rsidRDefault="00212622">
            <w:pPr>
              <w:rPr>
                <w:rFonts w:ascii="Arial" w:hAnsi="Arial" w:cs="Arial"/>
                <w:sz w:val="20"/>
                <w:szCs w:val="20"/>
                <w:lang w:val="es-PA"/>
              </w:rPr>
            </w:pPr>
            <w:r w:rsidRPr="00C62865">
              <w:rPr>
                <w:rFonts w:ascii="Arial" w:hAnsi="Arial" w:cs="Arial"/>
                <w:sz w:val="20"/>
                <w:szCs w:val="20"/>
                <w:lang w:val="es-PA"/>
              </w:rPr>
              <w:lastRenderedPageBreak/>
              <w:t>MIDA</w:t>
            </w:r>
            <w:r w:rsidRPr="00C62865">
              <w:rPr>
                <w:rFonts w:ascii="Arial" w:hAnsi="Arial" w:cs="Arial"/>
                <w:sz w:val="20"/>
                <w:szCs w:val="20"/>
                <w:lang w:val="es-PA"/>
              </w:rPr>
              <w:br/>
            </w:r>
            <w:proofErr w:type="spellStart"/>
            <w:r w:rsidRPr="00C62865">
              <w:rPr>
                <w:rFonts w:ascii="Arial" w:hAnsi="Arial" w:cs="Arial"/>
                <w:sz w:val="20"/>
                <w:szCs w:val="20"/>
                <w:lang w:val="es-PA"/>
              </w:rPr>
              <w:t>MiAmbiente</w:t>
            </w:r>
            <w:proofErr w:type="spellEnd"/>
          </w:p>
        </w:tc>
        <w:tc>
          <w:tcPr>
            <w:tcW w:w="2570" w:type="dxa"/>
            <w:hideMark/>
          </w:tcPr>
          <w:p w14:paraId="1DAAD0B7" w14:textId="77777777" w:rsidR="00212622" w:rsidRPr="00C62865" w:rsidRDefault="00212622">
            <w:pPr>
              <w:rPr>
                <w:rFonts w:ascii="Arial" w:hAnsi="Arial" w:cs="Arial"/>
                <w:sz w:val="20"/>
                <w:szCs w:val="20"/>
                <w:lang w:val="es-PA"/>
              </w:rPr>
            </w:pPr>
            <w:r w:rsidRPr="00C62865">
              <w:rPr>
                <w:rFonts w:ascii="Arial" w:hAnsi="Arial" w:cs="Arial"/>
                <w:sz w:val="20"/>
                <w:szCs w:val="20"/>
                <w:lang w:val="es-PA"/>
              </w:rPr>
              <w:t>Fortalecimiento apícola</w:t>
            </w:r>
          </w:p>
        </w:tc>
        <w:tc>
          <w:tcPr>
            <w:tcW w:w="2575" w:type="dxa"/>
            <w:hideMark/>
          </w:tcPr>
          <w:p w14:paraId="1CAA6CF2" w14:textId="77777777" w:rsidR="00212622" w:rsidRPr="00C62865" w:rsidRDefault="00212622">
            <w:pPr>
              <w:rPr>
                <w:rFonts w:ascii="Arial" w:hAnsi="Arial" w:cs="Arial"/>
                <w:sz w:val="20"/>
                <w:szCs w:val="20"/>
                <w:lang w:val="es-PA"/>
              </w:rPr>
            </w:pPr>
            <w:r w:rsidRPr="00C62865">
              <w:rPr>
                <w:rFonts w:ascii="Arial" w:hAnsi="Arial" w:cs="Arial"/>
                <w:sz w:val="20"/>
                <w:szCs w:val="20"/>
                <w:lang w:val="es-PA"/>
              </w:rPr>
              <w:t>Informe del desarrollo del proyecto desde el inicio hasta la cosecha.</w:t>
            </w:r>
            <w:r w:rsidRPr="00C62865">
              <w:rPr>
                <w:rFonts w:ascii="Arial" w:hAnsi="Arial" w:cs="Arial"/>
                <w:sz w:val="20"/>
                <w:szCs w:val="20"/>
                <w:lang w:val="es-PA"/>
              </w:rPr>
              <w:br/>
            </w:r>
          </w:p>
          <w:p w14:paraId="2C44C506" w14:textId="4C919F88" w:rsidR="00212622" w:rsidRPr="00C62865" w:rsidRDefault="00212622">
            <w:pPr>
              <w:rPr>
                <w:rFonts w:ascii="Arial" w:hAnsi="Arial" w:cs="Arial"/>
                <w:sz w:val="20"/>
                <w:szCs w:val="20"/>
                <w:lang w:val="es-PA"/>
              </w:rPr>
            </w:pPr>
            <w:r w:rsidRPr="00C62865">
              <w:rPr>
                <w:rFonts w:ascii="Arial" w:hAnsi="Arial" w:cs="Arial"/>
                <w:sz w:val="20"/>
                <w:szCs w:val="20"/>
                <w:lang w:val="es-PA"/>
              </w:rPr>
              <w:t>Acta de entrega de insumos y equipos a grupos comunitario de Isla Cañas.</w:t>
            </w:r>
            <w:r w:rsidRPr="00C62865">
              <w:rPr>
                <w:rFonts w:ascii="Arial" w:hAnsi="Arial" w:cs="Arial"/>
                <w:sz w:val="20"/>
                <w:szCs w:val="20"/>
                <w:lang w:val="es-PA"/>
              </w:rPr>
              <w:br/>
            </w:r>
          </w:p>
          <w:p w14:paraId="3D15C4A3" w14:textId="1225C136" w:rsidR="00212622" w:rsidRPr="00C62865" w:rsidRDefault="00212622">
            <w:pPr>
              <w:rPr>
                <w:rFonts w:ascii="Arial" w:hAnsi="Arial" w:cs="Arial"/>
                <w:sz w:val="20"/>
                <w:szCs w:val="20"/>
                <w:lang w:val="es-PA"/>
              </w:rPr>
            </w:pPr>
            <w:r w:rsidRPr="00C62865">
              <w:rPr>
                <w:rFonts w:ascii="Arial" w:hAnsi="Arial" w:cs="Arial"/>
                <w:sz w:val="20"/>
                <w:szCs w:val="20"/>
                <w:lang w:val="es-PA"/>
              </w:rPr>
              <w:t>Resultados de la cosecha de miel.</w:t>
            </w:r>
          </w:p>
        </w:tc>
        <w:tc>
          <w:tcPr>
            <w:tcW w:w="2787" w:type="dxa"/>
            <w:hideMark/>
          </w:tcPr>
          <w:p w14:paraId="072577FC" w14:textId="6B80EEFB" w:rsidR="00212622" w:rsidRPr="00C62865" w:rsidRDefault="00212622">
            <w:pPr>
              <w:rPr>
                <w:rFonts w:ascii="Arial" w:hAnsi="Arial" w:cs="Arial"/>
                <w:sz w:val="20"/>
                <w:szCs w:val="20"/>
                <w:lang w:val="es-PA"/>
              </w:rPr>
            </w:pPr>
            <w:r w:rsidRPr="00C62865">
              <w:rPr>
                <w:rFonts w:ascii="Arial" w:hAnsi="Arial" w:cs="Arial"/>
                <w:sz w:val="20"/>
                <w:szCs w:val="20"/>
                <w:lang w:val="es-PA"/>
              </w:rPr>
              <w:t>Técnicos apícolas.</w:t>
            </w:r>
          </w:p>
        </w:tc>
        <w:tc>
          <w:tcPr>
            <w:tcW w:w="3076" w:type="dxa"/>
            <w:hideMark/>
          </w:tcPr>
          <w:p w14:paraId="4378BF0F" w14:textId="2A675338" w:rsidR="00212622" w:rsidRPr="00C62865" w:rsidRDefault="00212622">
            <w:pPr>
              <w:rPr>
                <w:rFonts w:ascii="Arial" w:hAnsi="Arial" w:cs="Arial"/>
                <w:sz w:val="20"/>
                <w:szCs w:val="20"/>
                <w:lang w:val="es-PA"/>
              </w:rPr>
            </w:pPr>
            <w:r w:rsidRPr="00C62865">
              <w:rPr>
                <w:rFonts w:ascii="Arial" w:hAnsi="Arial" w:cs="Arial"/>
                <w:sz w:val="20"/>
                <w:szCs w:val="20"/>
                <w:lang w:val="es-PA"/>
              </w:rPr>
              <w:t>Agencia del MIDA de Tonosí</w:t>
            </w:r>
            <w:r w:rsidRPr="00C62865">
              <w:rPr>
                <w:rFonts w:ascii="Arial" w:hAnsi="Arial" w:cs="Arial"/>
                <w:sz w:val="20"/>
                <w:szCs w:val="20"/>
                <w:lang w:val="es-PA"/>
              </w:rPr>
              <w:br/>
            </w:r>
            <w:r w:rsidR="00C62865" w:rsidRPr="00C62865">
              <w:rPr>
                <w:rFonts w:ascii="Arial" w:hAnsi="Arial" w:cs="Arial"/>
                <w:sz w:val="20"/>
                <w:szCs w:val="20"/>
                <w:lang w:val="es-PA"/>
              </w:rPr>
              <w:t>MiAMBIENTE</w:t>
            </w:r>
            <w:r w:rsidRPr="00C62865">
              <w:rPr>
                <w:rFonts w:ascii="Arial" w:hAnsi="Arial" w:cs="Arial"/>
                <w:sz w:val="20"/>
                <w:szCs w:val="20"/>
                <w:lang w:val="es-PA"/>
              </w:rPr>
              <w:t xml:space="preserve"> (Guardaparque de RVS Isla Cañas)</w:t>
            </w:r>
          </w:p>
        </w:tc>
      </w:tr>
      <w:tr w:rsidR="00BD0196" w:rsidRPr="00820480" w14:paraId="1F6E2A85" w14:textId="77777777" w:rsidTr="00C86BDE">
        <w:trPr>
          <w:trHeight w:val="5400"/>
        </w:trPr>
        <w:tc>
          <w:tcPr>
            <w:tcW w:w="2397" w:type="dxa"/>
            <w:hideMark/>
          </w:tcPr>
          <w:p w14:paraId="4F5CBA8F" w14:textId="1EBC717C" w:rsidR="00212622" w:rsidRPr="00C62865" w:rsidRDefault="00212622">
            <w:pPr>
              <w:rPr>
                <w:rFonts w:ascii="Arial" w:hAnsi="Arial" w:cs="Arial"/>
                <w:sz w:val="20"/>
                <w:szCs w:val="20"/>
                <w:lang w:val="es-PA"/>
              </w:rPr>
            </w:pPr>
            <w:r w:rsidRPr="00C62865">
              <w:rPr>
                <w:rFonts w:ascii="Arial" w:hAnsi="Arial" w:cs="Arial"/>
                <w:sz w:val="20"/>
                <w:szCs w:val="20"/>
                <w:lang w:val="es-PA"/>
              </w:rPr>
              <w:lastRenderedPageBreak/>
              <w:t>MIDA</w:t>
            </w:r>
            <w:r w:rsidRPr="00C62865">
              <w:rPr>
                <w:rFonts w:ascii="Arial" w:hAnsi="Arial" w:cs="Arial"/>
                <w:sz w:val="20"/>
                <w:szCs w:val="20"/>
                <w:lang w:val="es-PA"/>
              </w:rPr>
              <w:br/>
            </w:r>
            <w:r w:rsidR="00BD0196" w:rsidRPr="00C62865">
              <w:rPr>
                <w:rFonts w:ascii="Arial" w:hAnsi="Arial" w:cs="Arial"/>
                <w:sz w:val="20"/>
                <w:szCs w:val="20"/>
                <w:lang w:val="es-PA"/>
              </w:rPr>
              <w:t>MiAMBIENTE</w:t>
            </w:r>
          </w:p>
        </w:tc>
        <w:tc>
          <w:tcPr>
            <w:tcW w:w="2570" w:type="dxa"/>
            <w:hideMark/>
          </w:tcPr>
          <w:p w14:paraId="336DE900" w14:textId="77777777" w:rsidR="00212622" w:rsidRPr="00C62865" w:rsidRDefault="00212622">
            <w:pPr>
              <w:rPr>
                <w:rFonts w:ascii="Arial" w:hAnsi="Arial" w:cs="Arial"/>
                <w:sz w:val="20"/>
                <w:szCs w:val="20"/>
                <w:lang w:val="es-PA"/>
              </w:rPr>
            </w:pPr>
            <w:r w:rsidRPr="00C62865">
              <w:rPr>
                <w:rFonts w:ascii="Arial" w:hAnsi="Arial" w:cs="Arial"/>
                <w:sz w:val="20"/>
                <w:szCs w:val="20"/>
                <w:lang w:val="es-PA"/>
              </w:rPr>
              <w:t>Biodigestores en fincas porcinas en el distrito de Tonosí y Pedasí.</w:t>
            </w:r>
          </w:p>
        </w:tc>
        <w:tc>
          <w:tcPr>
            <w:tcW w:w="2575" w:type="dxa"/>
            <w:hideMark/>
          </w:tcPr>
          <w:p w14:paraId="7468F0D2" w14:textId="77777777" w:rsidR="00212622" w:rsidRPr="00C62865" w:rsidRDefault="00212622" w:rsidP="00212622">
            <w:pPr>
              <w:spacing w:after="160"/>
              <w:rPr>
                <w:rFonts w:ascii="Arial" w:hAnsi="Arial" w:cs="Arial"/>
                <w:sz w:val="20"/>
                <w:szCs w:val="20"/>
                <w:lang w:val="es-PA"/>
              </w:rPr>
            </w:pPr>
            <w:r w:rsidRPr="00C62865">
              <w:rPr>
                <w:rFonts w:ascii="Arial" w:hAnsi="Arial" w:cs="Arial"/>
                <w:sz w:val="20"/>
                <w:szCs w:val="20"/>
                <w:lang w:val="es-PA"/>
              </w:rPr>
              <w:t>Instalación de 6 biodigestores porcinos.</w:t>
            </w:r>
          </w:p>
          <w:p w14:paraId="7FBAC8D6" w14:textId="77777777" w:rsidR="00212622" w:rsidRPr="00C62865" w:rsidRDefault="00212622" w:rsidP="00212622">
            <w:pPr>
              <w:spacing w:after="160"/>
              <w:rPr>
                <w:rFonts w:ascii="Arial" w:hAnsi="Arial" w:cs="Arial"/>
                <w:sz w:val="20"/>
                <w:szCs w:val="20"/>
                <w:lang w:val="es-PA"/>
              </w:rPr>
            </w:pPr>
            <w:r w:rsidRPr="00C62865">
              <w:rPr>
                <w:rFonts w:ascii="Arial" w:hAnsi="Arial" w:cs="Arial"/>
                <w:sz w:val="20"/>
                <w:szCs w:val="20"/>
                <w:lang w:val="es-PA"/>
              </w:rPr>
              <w:br/>
              <w:t>Informe final de los biodigestores porcinos.</w:t>
            </w:r>
            <w:r w:rsidRPr="00C62865">
              <w:rPr>
                <w:rFonts w:ascii="Arial" w:hAnsi="Arial" w:cs="Arial"/>
                <w:sz w:val="20"/>
                <w:szCs w:val="20"/>
                <w:lang w:val="es-PA"/>
              </w:rPr>
              <w:br/>
            </w:r>
          </w:p>
          <w:p w14:paraId="03D2D575" w14:textId="77777777" w:rsidR="00C7199D" w:rsidRPr="00C62865" w:rsidRDefault="00C7199D" w:rsidP="00212622">
            <w:pPr>
              <w:spacing w:after="160"/>
              <w:rPr>
                <w:rFonts w:ascii="Arial" w:hAnsi="Arial" w:cs="Arial"/>
                <w:sz w:val="20"/>
                <w:szCs w:val="20"/>
                <w:lang w:val="es-PA"/>
              </w:rPr>
            </w:pPr>
            <w:r w:rsidRPr="00C62865">
              <w:rPr>
                <w:rFonts w:ascii="Arial" w:hAnsi="Arial" w:cs="Arial"/>
                <w:sz w:val="20"/>
                <w:szCs w:val="20"/>
                <w:lang w:val="es-PA"/>
              </w:rPr>
              <w:t>M</w:t>
            </w:r>
            <w:r w:rsidR="00212622" w:rsidRPr="00C62865">
              <w:rPr>
                <w:rFonts w:ascii="Arial" w:hAnsi="Arial" w:cs="Arial"/>
                <w:sz w:val="20"/>
                <w:szCs w:val="20"/>
                <w:lang w:val="es-PA"/>
              </w:rPr>
              <w:t xml:space="preserve">apa </w:t>
            </w:r>
            <w:proofErr w:type="spellStart"/>
            <w:r w:rsidR="00212622" w:rsidRPr="00C62865">
              <w:rPr>
                <w:rFonts w:ascii="Arial" w:hAnsi="Arial" w:cs="Arial"/>
                <w:sz w:val="20"/>
                <w:szCs w:val="20"/>
                <w:lang w:val="es-PA"/>
              </w:rPr>
              <w:t>georeferenciado</w:t>
            </w:r>
            <w:proofErr w:type="spellEnd"/>
            <w:r w:rsidR="00212622" w:rsidRPr="00C62865">
              <w:rPr>
                <w:rFonts w:ascii="Arial" w:hAnsi="Arial" w:cs="Arial"/>
                <w:sz w:val="20"/>
                <w:szCs w:val="20"/>
                <w:lang w:val="es-PA"/>
              </w:rPr>
              <w:t xml:space="preserve"> del área de impacto.</w:t>
            </w:r>
          </w:p>
          <w:p w14:paraId="01EE668F" w14:textId="77777777" w:rsidR="00C7199D" w:rsidRPr="00C62865" w:rsidRDefault="00212622" w:rsidP="00212622">
            <w:pPr>
              <w:spacing w:after="160"/>
              <w:rPr>
                <w:rFonts w:ascii="Arial" w:hAnsi="Arial" w:cs="Arial"/>
                <w:sz w:val="20"/>
                <w:szCs w:val="20"/>
                <w:lang w:val="es-PA"/>
              </w:rPr>
            </w:pPr>
            <w:r w:rsidRPr="00C62865">
              <w:rPr>
                <w:rFonts w:ascii="Arial" w:hAnsi="Arial" w:cs="Arial"/>
                <w:sz w:val="20"/>
                <w:szCs w:val="20"/>
                <w:lang w:val="es-PA"/>
              </w:rPr>
              <w:br/>
              <w:t>Acuerdos firmados por beneficiarios.</w:t>
            </w:r>
          </w:p>
          <w:p w14:paraId="1A9071CE" w14:textId="49E673E5" w:rsidR="00212622" w:rsidRPr="00C62865" w:rsidRDefault="00212622" w:rsidP="00212622">
            <w:pPr>
              <w:spacing w:after="160"/>
              <w:rPr>
                <w:rFonts w:ascii="Arial" w:hAnsi="Arial" w:cs="Arial"/>
                <w:sz w:val="20"/>
                <w:szCs w:val="20"/>
                <w:lang w:val="es-PA"/>
              </w:rPr>
            </w:pPr>
            <w:r w:rsidRPr="00C62865">
              <w:rPr>
                <w:rFonts w:ascii="Arial" w:hAnsi="Arial" w:cs="Arial"/>
                <w:sz w:val="20"/>
                <w:szCs w:val="20"/>
                <w:lang w:val="es-PA"/>
              </w:rPr>
              <w:br/>
              <w:t xml:space="preserve">Ficha de técnica de los materiales que </w:t>
            </w:r>
            <w:r w:rsidR="00C62865" w:rsidRPr="00C62865">
              <w:rPr>
                <w:rFonts w:ascii="Arial" w:hAnsi="Arial" w:cs="Arial"/>
                <w:sz w:val="20"/>
                <w:szCs w:val="20"/>
                <w:lang w:val="es-PA"/>
              </w:rPr>
              <w:t>existían</w:t>
            </w:r>
            <w:r w:rsidRPr="00C62865">
              <w:rPr>
                <w:rFonts w:ascii="Arial" w:hAnsi="Arial" w:cs="Arial"/>
                <w:sz w:val="20"/>
                <w:szCs w:val="20"/>
                <w:lang w:val="es-PA"/>
              </w:rPr>
              <w:t xml:space="preserve"> en la finca antes de la construcción </w:t>
            </w:r>
            <w:proofErr w:type="gramStart"/>
            <w:r w:rsidRPr="00C62865">
              <w:rPr>
                <w:rFonts w:ascii="Arial" w:hAnsi="Arial" w:cs="Arial"/>
                <w:sz w:val="20"/>
                <w:szCs w:val="20"/>
                <w:lang w:val="es-PA"/>
              </w:rPr>
              <w:t>del biodiges</w:t>
            </w:r>
            <w:r w:rsidR="008B685A" w:rsidRPr="00C62865">
              <w:rPr>
                <w:rFonts w:ascii="Arial" w:hAnsi="Arial" w:cs="Arial"/>
                <w:sz w:val="20"/>
                <w:szCs w:val="20"/>
                <w:lang w:val="es-PA"/>
              </w:rPr>
              <w:t>tores</w:t>
            </w:r>
            <w:proofErr w:type="gramEnd"/>
            <w:r w:rsidR="008B685A" w:rsidRPr="00C62865">
              <w:rPr>
                <w:rFonts w:ascii="Arial" w:hAnsi="Arial" w:cs="Arial"/>
                <w:sz w:val="20"/>
                <w:szCs w:val="20"/>
                <w:lang w:val="es-PA"/>
              </w:rPr>
              <w:t>.</w:t>
            </w:r>
          </w:p>
        </w:tc>
        <w:tc>
          <w:tcPr>
            <w:tcW w:w="2787" w:type="dxa"/>
            <w:hideMark/>
          </w:tcPr>
          <w:p w14:paraId="326AA648" w14:textId="147006E9" w:rsidR="00212622" w:rsidRPr="00C62865" w:rsidRDefault="00212622" w:rsidP="00212622">
            <w:pPr>
              <w:spacing w:after="160"/>
              <w:rPr>
                <w:rFonts w:ascii="Arial" w:hAnsi="Arial" w:cs="Arial"/>
                <w:sz w:val="20"/>
                <w:szCs w:val="20"/>
                <w:lang w:val="es-PA"/>
              </w:rPr>
            </w:pPr>
            <w:r w:rsidRPr="00C62865">
              <w:rPr>
                <w:rFonts w:ascii="Arial" w:hAnsi="Arial" w:cs="Arial"/>
                <w:sz w:val="20"/>
                <w:szCs w:val="20"/>
                <w:lang w:val="es-PA"/>
              </w:rPr>
              <w:t xml:space="preserve">Técnico </w:t>
            </w:r>
            <w:r w:rsidR="00C62865" w:rsidRPr="00C62865">
              <w:rPr>
                <w:rFonts w:ascii="Arial" w:hAnsi="Arial" w:cs="Arial"/>
                <w:sz w:val="20"/>
                <w:szCs w:val="20"/>
                <w:lang w:val="es-PA"/>
              </w:rPr>
              <w:t>Agrónomo</w:t>
            </w:r>
            <w:r w:rsidRPr="00C62865">
              <w:rPr>
                <w:rFonts w:ascii="Arial" w:hAnsi="Arial" w:cs="Arial"/>
                <w:sz w:val="20"/>
                <w:szCs w:val="20"/>
                <w:lang w:val="es-PA"/>
              </w:rPr>
              <w:t xml:space="preserve"> </w:t>
            </w:r>
          </w:p>
        </w:tc>
        <w:tc>
          <w:tcPr>
            <w:tcW w:w="3076" w:type="dxa"/>
            <w:hideMark/>
          </w:tcPr>
          <w:p w14:paraId="4079E5B5" w14:textId="6E0D8BB0" w:rsidR="00212622" w:rsidRPr="00C62865" w:rsidRDefault="00212622">
            <w:pPr>
              <w:rPr>
                <w:rFonts w:ascii="Arial" w:hAnsi="Arial" w:cs="Arial"/>
                <w:sz w:val="20"/>
                <w:szCs w:val="20"/>
                <w:lang w:val="es-PA"/>
              </w:rPr>
            </w:pPr>
            <w:r w:rsidRPr="00C62865">
              <w:rPr>
                <w:rFonts w:ascii="Arial" w:hAnsi="Arial" w:cs="Arial"/>
                <w:sz w:val="20"/>
                <w:szCs w:val="20"/>
                <w:lang w:val="es-PA"/>
              </w:rPr>
              <w:t>MIDA Agencias de Tonosí y Pedasí</w:t>
            </w:r>
          </w:p>
        </w:tc>
      </w:tr>
      <w:tr w:rsidR="00BD0196" w:rsidRPr="00C62865" w14:paraId="0613F103" w14:textId="77777777" w:rsidTr="00C86BDE">
        <w:trPr>
          <w:trHeight w:val="3600"/>
        </w:trPr>
        <w:tc>
          <w:tcPr>
            <w:tcW w:w="2397" w:type="dxa"/>
            <w:hideMark/>
          </w:tcPr>
          <w:p w14:paraId="6061FB05" w14:textId="2B841C5C" w:rsidR="00212622" w:rsidRPr="00C62865" w:rsidRDefault="00212622">
            <w:pPr>
              <w:rPr>
                <w:rFonts w:ascii="Arial" w:hAnsi="Arial" w:cs="Arial"/>
                <w:sz w:val="20"/>
                <w:szCs w:val="20"/>
                <w:lang w:val="es-PA"/>
              </w:rPr>
            </w:pPr>
            <w:r w:rsidRPr="00C62865">
              <w:rPr>
                <w:rFonts w:ascii="Arial" w:hAnsi="Arial" w:cs="Arial"/>
                <w:sz w:val="20"/>
                <w:szCs w:val="20"/>
                <w:lang w:val="es-PA"/>
              </w:rPr>
              <w:lastRenderedPageBreak/>
              <w:t>MIDA</w:t>
            </w:r>
            <w:r w:rsidRPr="00C62865">
              <w:rPr>
                <w:rFonts w:ascii="Arial" w:hAnsi="Arial" w:cs="Arial"/>
                <w:sz w:val="20"/>
                <w:szCs w:val="20"/>
                <w:lang w:val="es-PA"/>
              </w:rPr>
              <w:br/>
            </w:r>
            <w:r w:rsidR="00BD0196" w:rsidRPr="00C62865">
              <w:rPr>
                <w:rFonts w:ascii="Arial" w:hAnsi="Arial" w:cs="Arial"/>
                <w:sz w:val="20"/>
                <w:szCs w:val="20"/>
                <w:lang w:val="es-PA"/>
              </w:rPr>
              <w:t>MiAMBIENTE</w:t>
            </w:r>
          </w:p>
        </w:tc>
        <w:tc>
          <w:tcPr>
            <w:tcW w:w="2570" w:type="dxa"/>
            <w:hideMark/>
          </w:tcPr>
          <w:p w14:paraId="29E7CC54" w14:textId="77777777" w:rsidR="00212622" w:rsidRPr="00C62865" w:rsidRDefault="00212622">
            <w:pPr>
              <w:rPr>
                <w:rFonts w:ascii="Arial" w:hAnsi="Arial" w:cs="Arial"/>
                <w:sz w:val="20"/>
                <w:szCs w:val="20"/>
                <w:lang w:val="es-PA"/>
              </w:rPr>
            </w:pPr>
            <w:r w:rsidRPr="00C62865">
              <w:rPr>
                <w:rFonts w:ascii="Arial" w:hAnsi="Arial" w:cs="Arial"/>
                <w:sz w:val="20"/>
                <w:szCs w:val="20"/>
                <w:lang w:val="es-PA"/>
              </w:rPr>
              <w:t>Biodigestores caseros en Pocrí</w:t>
            </w:r>
          </w:p>
        </w:tc>
        <w:tc>
          <w:tcPr>
            <w:tcW w:w="2575" w:type="dxa"/>
            <w:hideMark/>
          </w:tcPr>
          <w:p w14:paraId="1660FCA0" w14:textId="77777777" w:rsidR="00644CC9" w:rsidRPr="00C62865" w:rsidRDefault="00212622">
            <w:pPr>
              <w:rPr>
                <w:rFonts w:ascii="Arial" w:hAnsi="Arial" w:cs="Arial"/>
                <w:sz w:val="20"/>
                <w:szCs w:val="20"/>
                <w:lang w:val="es-PA"/>
              </w:rPr>
            </w:pPr>
            <w:r w:rsidRPr="00C62865">
              <w:rPr>
                <w:rFonts w:ascii="Arial" w:hAnsi="Arial" w:cs="Arial"/>
                <w:sz w:val="20"/>
                <w:szCs w:val="20"/>
                <w:lang w:val="es-PA"/>
              </w:rPr>
              <w:t>Instalación de 4 biodigestores.</w:t>
            </w:r>
          </w:p>
          <w:p w14:paraId="00D56E64" w14:textId="77777777" w:rsidR="00644CC9" w:rsidRPr="00C62865" w:rsidRDefault="00212622">
            <w:pPr>
              <w:rPr>
                <w:rFonts w:ascii="Arial" w:hAnsi="Arial" w:cs="Arial"/>
                <w:sz w:val="20"/>
                <w:szCs w:val="20"/>
                <w:lang w:val="es-PA"/>
              </w:rPr>
            </w:pPr>
            <w:r w:rsidRPr="00C62865">
              <w:rPr>
                <w:rFonts w:ascii="Arial" w:hAnsi="Arial" w:cs="Arial"/>
                <w:sz w:val="20"/>
                <w:szCs w:val="20"/>
                <w:lang w:val="es-PA"/>
              </w:rPr>
              <w:br/>
            </w:r>
            <w:r w:rsidR="00644CC9" w:rsidRPr="00C62865">
              <w:rPr>
                <w:rFonts w:ascii="Arial" w:hAnsi="Arial" w:cs="Arial"/>
                <w:sz w:val="20"/>
                <w:szCs w:val="20"/>
                <w:lang w:val="es-PA"/>
              </w:rPr>
              <w:t>A</w:t>
            </w:r>
            <w:r w:rsidRPr="00C62865">
              <w:rPr>
                <w:rFonts w:ascii="Arial" w:hAnsi="Arial" w:cs="Arial"/>
                <w:sz w:val="20"/>
                <w:szCs w:val="20"/>
                <w:lang w:val="es-PA"/>
              </w:rPr>
              <w:t>cuerdos</w:t>
            </w:r>
            <w:r w:rsidR="00644CC9" w:rsidRPr="00C62865">
              <w:rPr>
                <w:rFonts w:ascii="Arial" w:hAnsi="Arial" w:cs="Arial"/>
                <w:sz w:val="20"/>
                <w:szCs w:val="20"/>
                <w:lang w:val="es-PA"/>
              </w:rPr>
              <w:t xml:space="preserve"> firmados por los beneficiarios.</w:t>
            </w:r>
            <w:r w:rsidRPr="00C62865">
              <w:rPr>
                <w:rFonts w:ascii="Arial" w:hAnsi="Arial" w:cs="Arial"/>
                <w:sz w:val="20"/>
                <w:szCs w:val="20"/>
                <w:lang w:val="es-PA"/>
              </w:rPr>
              <w:br/>
            </w:r>
          </w:p>
          <w:p w14:paraId="2F1117BF" w14:textId="77777777" w:rsidR="00644CC9" w:rsidRPr="00C62865" w:rsidRDefault="00644CC9">
            <w:pPr>
              <w:rPr>
                <w:rFonts w:ascii="Arial" w:hAnsi="Arial" w:cs="Arial"/>
                <w:sz w:val="20"/>
                <w:szCs w:val="20"/>
                <w:lang w:val="es-PA"/>
              </w:rPr>
            </w:pPr>
            <w:r w:rsidRPr="00C62865">
              <w:rPr>
                <w:rFonts w:ascii="Arial" w:hAnsi="Arial" w:cs="Arial"/>
                <w:sz w:val="20"/>
                <w:szCs w:val="20"/>
                <w:lang w:val="es-PA"/>
              </w:rPr>
              <w:t>Listado de beneficiarios.</w:t>
            </w:r>
          </w:p>
          <w:p w14:paraId="5CAAC4EE" w14:textId="77777777" w:rsidR="00644CC9" w:rsidRPr="00C62865" w:rsidRDefault="00644CC9">
            <w:pPr>
              <w:rPr>
                <w:rFonts w:ascii="Arial" w:hAnsi="Arial" w:cs="Arial"/>
                <w:sz w:val="20"/>
                <w:szCs w:val="20"/>
                <w:lang w:val="es-PA"/>
              </w:rPr>
            </w:pPr>
          </w:p>
          <w:p w14:paraId="42E11392" w14:textId="77777777" w:rsidR="00644CC9" w:rsidRPr="00C62865" w:rsidRDefault="00212622">
            <w:pPr>
              <w:rPr>
                <w:rFonts w:ascii="Arial" w:hAnsi="Arial" w:cs="Arial"/>
                <w:sz w:val="20"/>
                <w:szCs w:val="20"/>
                <w:lang w:val="es-PA"/>
              </w:rPr>
            </w:pPr>
            <w:r w:rsidRPr="00C62865">
              <w:rPr>
                <w:rFonts w:ascii="Arial" w:hAnsi="Arial" w:cs="Arial"/>
                <w:sz w:val="20"/>
                <w:szCs w:val="20"/>
                <w:lang w:val="es-PA"/>
              </w:rPr>
              <w:t>Listado de los materiales entregados a los beneficiarios.</w:t>
            </w:r>
          </w:p>
          <w:p w14:paraId="7B26AF63" w14:textId="77777777" w:rsidR="00644CC9" w:rsidRPr="00C62865" w:rsidRDefault="00212622">
            <w:pPr>
              <w:rPr>
                <w:rFonts w:ascii="Arial" w:hAnsi="Arial" w:cs="Arial"/>
                <w:sz w:val="20"/>
                <w:szCs w:val="20"/>
                <w:lang w:val="es-PA"/>
              </w:rPr>
            </w:pPr>
            <w:r w:rsidRPr="00C62865">
              <w:rPr>
                <w:rFonts w:ascii="Arial" w:hAnsi="Arial" w:cs="Arial"/>
                <w:sz w:val="20"/>
                <w:szCs w:val="20"/>
                <w:lang w:val="es-PA"/>
              </w:rPr>
              <w:br/>
              <w:t>Huertos caseros.</w:t>
            </w:r>
          </w:p>
          <w:p w14:paraId="66C2F129" w14:textId="77777777" w:rsidR="00644CC9" w:rsidRPr="00C62865" w:rsidRDefault="00212622">
            <w:pPr>
              <w:rPr>
                <w:rFonts w:ascii="Arial" w:hAnsi="Arial" w:cs="Arial"/>
                <w:sz w:val="20"/>
                <w:szCs w:val="20"/>
                <w:lang w:val="es-PA"/>
              </w:rPr>
            </w:pPr>
            <w:r w:rsidRPr="00C62865">
              <w:rPr>
                <w:rFonts w:ascii="Arial" w:hAnsi="Arial" w:cs="Arial"/>
                <w:sz w:val="20"/>
                <w:szCs w:val="20"/>
                <w:lang w:val="es-PA"/>
              </w:rPr>
              <w:br/>
              <w:t>Instalación de estufas.</w:t>
            </w:r>
          </w:p>
          <w:p w14:paraId="2F79FD8B" w14:textId="77777777" w:rsidR="00644CC9" w:rsidRPr="00C62865" w:rsidRDefault="00212622">
            <w:pPr>
              <w:rPr>
                <w:rFonts w:ascii="Arial" w:hAnsi="Arial" w:cs="Arial"/>
                <w:sz w:val="20"/>
                <w:szCs w:val="20"/>
                <w:lang w:val="es-PA"/>
              </w:rPr>
            </w:pPr>
            <w:r w:rsidRPr="00C62865">
              <w:rPr>
                <w:rFonts w:ascii="Arial" w:hAnsi="Arial" w:cs="Arial"/>
                <w:sz w:val="20"/>
                <w:szCs w:val="20"/>
                <w:lang w:val="es-PA"/>
              </w:rPr>
              <w:br/>
              <w:t>Informe final del producto.</w:t>
            </w:r>
          </w:p>
          <w:p w14:paraId="3C96805E" w14:textId="5FAA9DF1" w:rsidR="00212622" w:rsidRPr="00C62865" w:rsidRDefault="00212622">
            <w:pPr>
              <w:rPr>
                <w:rFonts w:ascii="Arial" w:hAnsi="Arial" w:cs="Arial"/>
                <w:sz w:val="20"/>
                <w:szCs w:val="20"/>
                <w:lang w:val="es-PA"/>
              </w:rPr>
            </w:pPr>
            <w:r w:rsidRPr="00C62865">
              <w:rPr>
                <w:rFonts w:ascii="Arial" w:hAnsi="Arial" w:cs="Arial"/>
                <w:sz w:val="20"/>
                <w:szCs w:val="20"/>
                <w:lang w:val="es-PA"/>
              </w:rPr>
              <w:br/>
              <w:t>Ficha técnica de los materiales de cada finca.</w:t>
            </w:r>
          </w:p>
        </w:tc>
        <w:tc>
          <w:tcPr>
            <w:tcW w:w="2787" w:type="dxa"/>
            <w:hideMark/>
          </w:tcPr>
          <w:p w14:paraId="74C7656B" w14:textId="729AA0DE" w:rsidR="00212622" w:rsidRPr="00C62865" w:rsidRDefault="00212622">
            <w:pPr>
              <w:rPr>
                <w:rFonts w:ascii="Arial" w:hAnsi="Arial" w:cs="Arial"/>
                <w:sz w:val="20"/>
                <w:szCs w:val="20"/>
                <w:lang w:val="es-PA"/>
              </w:rPr>
            </w:pPr>
            <w:r w:rsidRPr="00C62865">
              <w:rPr>
                <w:rFonts w:ascii="Arial" w:hAnsi="Arial" w:cs="Arial"/>
                <w:sz w:val="20"/>
                <w:szCs w:val="20"/>
                <w:lang w:val="es-PA"/>
              </w:rPr>
              <w:t xml:space="preserve">Técnico </w:t>
            </w:r>
            <w:r w:rsidR="00C62865" w:rsidRPr="00C62865">
              <w:rPr>
                <w:rFonts w:ascii="Arial" w:hAnsi="Arial" w:cs="Arial"/>
                <w:sz w:val="20"/>
                <w:szCs w:val="20"/>
                <w:lang w:val="es-PA"/>
              </w:rPr>
              <w:t>Agrónomo</w:t>
            </w:r>
            <w:r w:rsidRPr="00C62865">
              <w:rPr>
                <w:rFonts w:ascii="Arial" w:hAnsi="Arial" w:cs="Arial"/>
                <w:sz w:val="20"/>
                <w:szCs w:val="20"/>
                <w:lang w:val="es-PA"/>
              </w:rPr>
              <w:t xml:space="preserve"> </w:t>
            </w:r>
          </w:p>
        </w:tc>
        <w:tc>
          <w:tcPr>
            <w:tcW w:w="3076" w:type="dxa"/>
            <w:hideMark/>
          </w:tcPr>
          <w:p w14:paraId="208AC0D2" w14:textId="4E102004" w:rsidR="00212622" w:rsidRPr="00C62865" w:rsidRDefault="00212622">
            <w:pPr>
              <w:rPr>
                <w:rFonts w:ascii="Arial" w:hAnsi="Arial" w:cs="Arial"/>
                <w:sz w:val="20"/>
                <w:szCs w:val="20"/>
                <w:lang w:val="es-PA"/>
              </w:rPr>
            </w:pPr>
            <w:r w:rsidRPr="00C62865">
              <w:rPr>
                <w:rFonts w:ascii="Arial" w:hAnsi="Arial" w:cs="Arial"/>
                <w:sz w:val="20"/>
                <w:szCs w:val="20"/>
                <w:lang w:val="es-PA"/>
              </w:rPr>
              <w:t>Mida</w:t>
            </w:r>
            <w:r w:rsidR="00644CC9" w:rsidRPr="00C62865">
              <w:rPr>
                <w:rFonts w:ascii="Arial" w:hAnsi="Arial" w:cs="Arial"/>
                <w:sz w:val="20"/>
                <w:szCs w:val="20"/>
                <w:lang w:val="es-PA"/>
              </w:rPr>
              <w:t xml:space="preserve">- </w:t>
            </w:r>
            <w:r w:rsidRPr="00C62865">
              <w:rPr>
                <w:rFonts w:ascii="Arial" w:hAnsi="Arial" w:cs="Arial"/>
                <w:sz w:val="20"/>
                <w:szCs w:val="20"/>
                <w:lang w:val="es-PA"/>
              </w:rPr>
              <w:t>Agencia</w:t>
            </w:r>
            <w:r w:rsidR="00644CC9" w:rsidRPr="00C62865">
              <w:rPr>
                <w:rFonts w:ascii="Arial" w:hAnsi="Arial" w:cs="Arial"/>
                <w:sz w:val="20"/>
                <w:szCs w:val="20"/>
                <w:lang w:val="es-PA"/>
              </w:rPr>
              <w:t xml:space="preserve"> de</w:t>
            </w:r>
            <w:r w:rsidRPr="00C62865">
              <w:rPr>
                <w:rFonts w:ascii="Arial" w:hAnsi="Arial" w:cs="Arial"/>
                <w:sz w:val="20"/>
                <w:szCs w:val="20"/>
                <w:lang w:val="es-PA"/>
              </w:rPr>
              <w:t xml:space="preserve"> Pocrí</w:t>
            </w:r>
          </w:p>
        </w:tc>
      </w:tr>
      <w:tr w:rsidR="000B5637" w:rsidRPr="00820480" w14:paraId="6F16F64B" w14:textId="77777777" w:rsidTr="00C86BDE">
        <w:trPr>
          <w:trHeight w:val="3600"/>
        </w:trPr>
        <w:tc>
          <w:tcPr>
            <w:tcW w:w="2397" w:type="dxa"/>
          </w:tcPr>
          <w:p w14:paraId="3BE4E018" w14:textId="77777777" w:rsidR="00D64F61" w:rsidRPr="00C62865" w:rsidRDefault="00D64F61" w:rsidP="00D64F61">
            <w:pPr>
              <w:rPr>
                <w:rFonts w:ascii="Arial" w:hAnsi="Arial" w:cs="Arial"/>
                <w:sz w:val="20"/>
                <w:szCs w:val="20"/>
                <w:lang w:val="es-PA"/>
              </w:rPr>
            </w:pPr>
            <w:r w:rsidRPr="00C62865">
              <w:rPr>
                <w:rFonts w:ascii="Arial" w:hAnsi="Arial" w:cs="Arial"/>
                <w:sz w:val="20"/>
                <w:szCs w:val="20"/>
                <w:lang w:val="es-PA"/>
              </w:rPr>
              <w:lastRenderedPageBreak/>
              <w:t>ARAP</w:t>
            </w:r>
          </w:p>
          <w:p w14:paraId="45D0B467" w14:textId="3E1150CB" w:rsidR="00D64F61" w:rsidRPr="00C62865" w:rsidRDefault="00D64F61" w:rsidP="00D64F61">
            <w:pPr>
              <w:rPr>
                <w:rFonts w:ascii="Arial" w:hAnsi="Arial" w:cs="Arial"/>
                <w:sz w:val="20"/>
                <w:szCs w:val="20"/>
                <w:lang w:val="es-PA"/>
              </w:rPr>
            </w:pPr>
            <w:r w:rsidRPr="00C62865">
              <w:rPr>
                <w:rFonts w:ascii="Arial" w:hAnsi="Arial" w:cs="Arial"/>
                <w:sz w:val="20"/>
                <w:szCs w:val="20"/>
                <w:lang w:val="es-PA"/>
              </w:rPr>
              <w:t>MiAMBIENTE</w:t>
            </w:r>
          </w:p>
        </w:tc>
        <w:tc>
          <w:tcPr>
            <w:tcW w:w="2570" w:type="dxa"/>
          </w:tcPr>
          <w:p w14:paraId="57F1B5ED" w14:textId="77777777" w:rsidR="00D64F61" w:rsidRPr="00C62865" w:rsidRDefault="00D64F61" w:rsidP="00D64F61">
            <w:pPr>
              <w:rPr>
                <w:rFonts w:ascii="Arial" w:hAnsi="Arial" w:cs="Arial"/>
                <w:color w:val="000000"/>
                <w:sz w:val="20"/>
                <w:szCs w:val="20"/>
                <w:lang w:val="es-PA"/>
              </w:rPr>
            </w:pPr>
            <w:r w:rsidRPr="00C62865">
              <w:rPr>
                <w:rFonts w:ascii="Arial" w:hAnsi="Arial" w:cs="Arial"/>
                <w:color w:val="000000"/>
                <w:sz w:val="20"/>
                <w:szCs w:val="20"/>
                <w:lang w:val="es-PA"/>
              </w:rPr>
              <w:t>Plan de Manejo Pesquero</w:t>
            </w:r>
          </w:p>
          <w:p w14:paraId="72A5AAC8" w14:textId="77777777" w:rsidR="00D64F61" w:rsidRPr="00C62865" w:rsidRDefault="00D64F61" w:rsidP="00D64F61">
            <w:pPr>
              <w:rPr>
                <w:rFonts w:ascii="Arial" w:hAnsi="Arial" w:cs="Arial"/>
                <w:sz w:val="20"/>
                <w:szCs w:val="20"/>
                <w:lang w:val="es-PA"/>
              </w:rPr>
            </w:pPr>
          </w:p>
        </w:tc>
        <w:tc>
          <w:tcPr>
            <w:tcW w:w="2575" w:type="dxa"/>
          </w:tcPr>
          <w:p w14:paraId="1B4B7D20" w14:textId="77777777" w:rsidR="00D64F61" w:rsidRPr="00C62865" w:rsidRDefault="00D64F61" w:rsidP="00D64F61">
            <w:pPr>
              <w:rPr>
                <w:rFonts w:ascii="Arial" w:hAnsi="Arial" w:cs="Arial"/>
                <w:color w:val="000000"/>
                <w:sz w:val="20"/>
                <w:szCs w:val="20"/>
                <w:lang w:val="es-PA"/>
              </w:rPr>
            </w:pPr>
            <w:r w:rsidRPr="00C62865">
              <w:rPr>
                <w:rFonts w:ascii="Arial" w:hAnsi="Arial" w:cs="Arial"/>
                <w:color w:val="000000"/>
                <w:sz w:val="20"/>
                <w:szCs w:val="20"/>
                <w:lang w:val="es-PA"/>
              </w:rPr>
              <w:t>Plan de Manejo Pesquero.</w:t>
            </w:r>
          </w:p>
          <w:p w14:paraId="3A0BE494" w14:textId="77777777" w:rsidR="00D64F61" w:rsidRPr="00C62865" w:rsidRDefault="00D64F61" w:rsidP="00D64F61">
            <w:pPr>
              <w:rPr>
                <w:rFonts w:ascii="Arial" w:hAnsi="Arial" w:cs="Arial"/>
                <w:color w:val="000000"/>
                <w:sz w:val="20"/>
                <w:szCs w:val="20"/>
                <w:lang w:val="es-PA"/>
              </w:rPr>
            </w:pPr>
            <w:r w:rsidRPr="00C62865">
              <w:rPr>
                <w:rFonts w:ascii="Arial" w:hAnsi="Arial" w:cs="Arial"/>
                <w:color w:val="000000"/>
                <w:sz w:val="20"/>
                <w:szCs w:val="20"/>
                <w:lang w:val="es-PA"/>
              </w:rPr>
              <w:br/>
              <w:t>Mapas de zonificación.</w:t>
            </w:r>
          </w:p>
          <w:p w14:paraId="754CE531" w14:textId="77777777" w:rsidR="00D64F61" w:rsidRPr="00C62865" w:rsidRDefault="00D64F61" w:rsidP="00D64F61">
            <w:pPr>
              <w:rPr>
                <w:rFonts w:ascii="Arial" w:hAnsi="Arial" w:cs="Arial"/>
                <w:color w:val="000000"/>
                <w:sz w:val="20"/>
                <w:szCs w:val="20"/>
                <w:lang w:val="es-PA"/>
              </w:rPr>
            </w:pPr>
            <w:r w:rsidRPr="00C62865">
              <w:rPr>
                <w:rFonts w:ascii="Arial" w:hAnsi="Arial" w:cs="Arial"/>
                <w:color w:val="000000"/>
                <w:sz w:val="20"/>
                <w:szCs w:val="20"/>
                <w:lang w:val="es-PA"/>
              </w:rPr>
              <w:br/>
              <w:t>Propuesta del contenido de la resolución.</w:t>
            </w:r>
          </w:p>
          <w:p w14:paraId="22018A6E" w14:textId="77777777" w:rsidR="00D64F61" w:rsidRPr="00C62865" w:rsidRDefault="00D64F61" w:rsidP="00D64F61">
            <w:pPr>
              <w:rPr>
                <w:rFonts w:ascii="Arial" w:hAnsi="Arial" w:cs="Arial"/>
                <w:color w:val="000000"/>
                <w:sz w:val="20"/>
                <w:szCs w:val="20"/>
                <w:lang w:val="es-PA"/>
              </w:rPr>
            </w:pPr>
            <w:r w:rsidRPr="00C62865">
              <w:rPr>
                <w:rFonts w:ascii="Arial" w:hAnsi="Arial" w:cs="Arial"/>
                <w:color w:val="000000"/>
                <w:sz w:val="20"/>
                <w:szCs w:val="20"/>
                <w:lang w:val="es-PA"/>
              </w:rPr>
              <w:br/>
              <w:t xml:space="preserve">Herramienta de seguimiento/evaluación del </w:t>
            </w:r>
            <w:proofErr w:type="spellStart"/>
            <w:r w:rsidRPr="00C62865">
              <w:rPr>
                <w:rFonts w:ascii="Arial" w:hAnsi="Arial" w:cs="Arial"/>
                <w:color w:val="000000"/>
                <w:sz w:val="20"/>
                <w:szCs w:val="20"/>
                <w:lang w:val="es-PA"/>
              </w:rPr>
              <w:t>PdM</w:t>
            </w:r>
            <w:proofErr w:type="spellEnd"/>
            <w:r w:rsidRPr="00C62865">
              <w:rPr>
                <w:rFonts w:ascii="Arial" w:hAnsi="Arial" w:cs="Arial"/>
                <w:color w:val="000000"/>
                <w:sz w:val="20"/>
                <w:szCs w:val="20"/>
                <w:lang w:val="es-PA"/>
              </w:rPr>
              <w:t>.</w:t>
            </w:r>
          </w:p>
          <w:p w14:paraId="5895B2EA" w14:textId="77777777" w:rsidR="00D64F61" w:rsidRPr="00C62865" w:rsidRDefault="00D64F61" w:rsidP="00D64F61">
            <w:pPr>
              <w:rPr>
                <w:rFonts w:ascii="Arial" w:hAnsi="Arial" w:cs="Arial"/>
                <w:sz w:val="20"/>
                <w:szCs w:val="20"/>
                <w:lang w:val="es-PA"/>
              </w:rPr>
            </w:pPr>
          </w:p>
        </w:tc>
        <w:tc>
          <w:tcPr>
            <w:tcW w:w="2787" w:type="dxa"/>
          </w:tcPr>
          <w:p w14:paraId="02ED5594" w14:textId="5A516B53" w:rsidR="00D64F61" w:rsidRPr="00C62865" w:rsidRDefault="00D64F61" w:rsidP="00D64F61">
            <w:pPr>
              <w:rPr>
                <w:rFonts w:ascii="Arial" w:hAnsi="Arial" w:cs="Arial"/>
                <w:sz w:val="20"/>
                <w:szCs w:val="20"/>
                <w:lang w:val="es-PA"/>
              </w:rPr>
            </w:pPr>
            <w:r w:rsidRPr="00C62865">
              <w:rPr>
                <w:rFonts w:ascii="Arial" w:hAnsi="Arial" w:cs="Arial"/>
                <w:sz w:val="20"/>
                <w:szCs w:val="20"/>
                <w:lang w:val="es-PA"/>
              </w:rPr>
              <w:t xml:space="preserve">Adopción del plan legalmente por ARAP y </w:t>
            </w:r>
            <w:r w:rsidR="00C62865" w:rsidRPr="00C62865">
              <w:rPr>
                <w:rFonts w:ascii="Arial" w:hAnsi="Arial" w:cs="Arial"/>
                <w:sz w:val="20"/>
                <w:szCs w:val="20"/>
                <w:lang w:val="es-PA"/>
              </w:rPr>
              <w:t>MiAMBIENTE</w:t>
            </w:r>
            <w:r w:rsidRPr="00C62865">
              <w:rPr>
                <w:rFonts w:ascii="Arial" w:hAnsi="Arial" w:cs="Arial"/>
                <w:sz w:val="20"/>
                <w:szCs w:val="20"/>
                <w:lang w:val="es-PA"/>
              </w:rPr>
              <w:t>.</w:t>
            </w:r>
          </w:p>
          <w:p w14:paraId="65F8B19B" w14:textId="77777777" w:rsidR="00D64F61" w:rsidRPr="00C62865" w:rsidRDefault="00D64F61" w:rsidP="00D64F61">
            <w:pPr>
              <w:rPr>
                <w:rFonts w:ascii="Arial" w:hAnsi="Arial" w:cs="Arial"/>
                <w:sz w:val="20"/>
                <w:szCs w:val="20"/>
                <w:lang w:val="es-PA"/>
              </w:rPr>
            </w:pPr>
          </w:p>
          <w:p w14:paraId="10C272E9" w14:textId="77777777" w:rsidR="00D64F61" w:rsidRPr="00C62865" w:rsidRDefault="00D64F61" w:rsidP="00D64F61">
            <w:pPr>
              <w:rPr>
                <w:rFonts w:ascii="Arial" w:hAnsi="Arial" w:cs="Arial"/>
                <w:sz w:val="20"/>
                <w:szCs w:val="20"/>
                <w:lang w:val="es-PA"/>
              </w:rPr>
            </w:pPr>
            <w:r w:rsidRPr="00C62865">
              <w:rPr>
                <w:rFonts w:ascii="Arial" w:hAnsi="Arial" w:cs="Arial"/>
                <w:sz w:val="20"/>
                <w:szCs w:val="20"/>
                <w:lang w:val="es-PA"/>
              </w:rPr>
              <w:t>Ejecución del plan y del monitoreo pesquero, además de la</w:t>
            </w:r>
          </w:p>
          <w:p w14:paraId="0EBF18D5" w14:textId="77777777" w:rsidR="00D64F61" w:rsidRPr="00C62865" w:rsidRDefault="00D64F61" w:rsidP="00D64F61">
            <w:pPr>
              <w:rPr>
                <w:rFonts w:ascii="Arial" w:hAnsi="Arial" w:cs="Arial"/>
                <w:sz w:val="20"/>
                <w:szCs w:val="20"/>
                <w:lang w:val="es-PA"/>
              </w:rPr>
            </w:pPr>
            <w:r w:rsidRPr="00C62865">
              <w:rPr>
                <w:rFonts w:ascii="Arial" w:hAnsi="Arial" w:cs="Arial"/>
                <w:sz w:val="20"/>
                <w:szCs w:val="20"/>
                <w:lang w:val="es-PA"/>
              </w:rPr>
              <w:t>actualización del plan vigente.</w:t>
            </w:r>
          </w:p>
          <w:p w14:paraId="01FDA962" w14:textId="77777777" w:rsidR="00D64F61" w:rsidRPr="00C62865" w:rsidRDefault="00D64F61" w:rsidP="00D64F61">
            <w:pPr>
              <w:rPr>
                <w:rFonts w:ascii="Arial" w:hAnsi="Arial" w:cs="Arial"/>
                <w:sz w:val="20"/>
                <w:szCs w:val="20"/>
                <w:lang w:val="es-PA"/>
              </w:rPr>
            </w:pPr>
          </w:p>
        </w:tc>
        <w:tc>
          <w:tcPr>
            <w:tcW w:w="3076" w:type="dxa"/>
          </w:tcPr>
          <w:p w14:paraId="654CFCF5" w14:textId="0FA00463" w:rsidR="00D64F61" w:rsidRPr="00C62865" w:rsidRDefault="00D64F61" w:rsidP="00D64F61">
            <w:pPr>
              <w:rPr>
                <w:rFonts w:ascii="Arial" w:hAnsi="Arial" w:cs="Arial"/>
                <w:sz w:val="20"/>
                <w:szCs w:val="20"/>
                <w:lang w:val="es-PA"/>
              </w:rPr>
            </w:pPr>
            <w:r w:rsidRPr="00C62865">
              <w:rPr>
                <w:rFonts w:ascii="Arial" w:hAnsi="Arial" w:cs="Arial"/>
                <w:sz w:val="20"/>
                <w:szCs w:val="20"/>
                <w:lang w:val="es-PA"/>
              </w:rPr>
              <w:t xml:space="preserve">ARAP: monitoreo de </w:t>
            </w:r>
            <w:r w:rsidR="00C62865" w:rsidRPr="00C62865">
              <w:rPr>
                <w:rFonts w:ascii="Arial" w:hAnsi="Arial" w:cs="Arial"/>
                <w:sz w:val="20"/>
                <w:szCs w:val="20"/>
                <w:lang w:val="es-PA"/>
              </w:rPr>
              <w:t>desembarque</w:t>
            </w:r>
            <w:r w:rsidRPr="00C62865">
              <w:rPr>
                <w:rFonts w:ascii="Arial" w:hAnsi="Arial" w:cs="Arial"/>
                <w:sz w:val="20"/>
                <w:szCs w:val="20"/>
                <w:lang w:val="es-PA"/>
              </w:rPr>
              <w:t xml:space="preserve">, investigación pesquera, implementación de </w:t>
            </w:r>
            <w:proofErr w:type="spellStart"/>
            <w:r w:rsidRPr="00C62865">
              <w:rPr>
                <w:rFonts w:ascii="Arial" w:hAnsi="Arial" w:cs="Arial"/>
                <w:sz w:val="20"/>
                <w:szCs w:val="20"/>
                <w:lang w:val="es-PA"/>
              </w:rPr>
              <w:t>PdM</w:t>
            </w:r>
            <w:proofErr w:type="spellEnd"/>
            <w:r w:rsidRPr="00C62865">
              <w:rPr>
                <w:rFonts w:ascii="Arial" w:hAnsi="Arial" w:cs="Arial"/>
                <w:sz w:val="20"/>
                <w:szCs w:val="20"/>
                <w:lang w:val="es-PA"/>
              </w:rPr>
              <w:t xml:space="preserve"> en temas directamente pesqueros (tallas de especies, vedas, artes, </w:t>
            </w:r>
            <w:proofErr w:type="spellStart"/>
            <w:r w:rsidRPr="00C62865">
              <w:rPr>
                <w:rFonts w:ascii="Arial" w:hAnsi="Arial" w:cs="Arial"/>
                <w:sz w:val="20"/>
                <w:szCs w:val="20"/>
                <w:lang w:val="es-PA"/>
              </w:rPr>
              <w:t>etc</w:t>
            </w:r>
            <w:proofErr w:type="spellEnd"/>
            <w:r w:rsidRPr="00C62865">
              <w:rPr>
                <w:rFonts w:ascii="Arial" w:hAnsi="Arial" w:cs="Arial"/>
                <w:sz w:val="20"/>
                <w:szCs w:val="20"/>
                <w:lang w:val="es-PA"/>
              </w:rPr>
              <w:t>).</w:t>
            </w:r>
          </w:p>
          <w:p w14:paraId="5966C3CD" w14:textId="77777777" w:rsidR="00D64F61" w:rsidRPr="00C62865" w:rsidRDefault="00D64F61" w:rsidP="00D64F61">
            <w:pPr>
              <w:rPr>
                <w:rFonts w:ascii="Arial" w:hAnsi="Arial" w:cs="Arial"/>
                <w:sz w:val="20"/>
                <w:szCs w:val="20"/>
                <w:lang w:val="es-PA"/>
              </w:rPr>
            </w:pPr>
          </w:p>
          <w:p w14:paraId="7B57B711" w14:textId="702AFCC7" w:rsidR="00D64F61" w:rsidRPr="00C62865" w:rsidRDefault="00D64F61" w:rsidP="00D64F61">
            <w:pPr>
              <w:rPr>
                <w:rFonts w:ascii="Arial" w:hAnsi="Arial" w:cs="Arial"/>
                <w:sz w:val="20"/>
                <w:szCs w:val="20"/>
                <w:lang w:val="es-PA"/>
              </w:rPr>
            </w:pPr>
            <w:r w:rsidRPr="00C62865">
              <w:rPr>
                <w:rFonts w:ascii="Arial" w:hAnsi="Arial" w:cs="Arial"/>
                <w:sz w:val="20"/>
                <w:szCs w:val="20"/>
                <w:lang w:val="es-PA"/>
              </w:rPr>
              <w:t xml:space="preserve">MiAMBIENTE: zonificación en el marco de la ZEMMC, investigación de </w:t>
            </w:r>
            <w:r w:rsidR="00C62865" w:rsidRPr="00C62865">
              <w:rPr>
                <w:rFonts w:ascii="Arial" w:hAnsi="Arial" w:cs="Arial"/>
                <w:sz w:val="20"/>
                <w:szCs w:val="20"/>
                <w:lang w:val="es-PA"/>
              </w:rPr>
              <w:t>hábitats</w:t>
            </w:r>
            <w:r w:rsidRPr="00C62865">
              <w:rPr>
                <w:rFonts w:ascii="Arial" w:hAnsi="Arial" w:cs="Arial"/>
                <w:sz w:val="20"/>
                <w:szCs w:val="20"/>
                <w:lang w:val="es-PA"/>
              </w:rPr>
              <w:t>, biodiversidad, contaminación, etc.</w:t>
            </w:r>
          </w:p>
        </w:tc>
      </w:tr>
      <w:tr w:rsidR="0013527A" w:rsidRPr="00820480" w14:paraId="24FAE8CF" w14:textId="77777777" w:rsidTr="00C86BDE">
        <w:trPr>
          <w:trHeight w:val="3600"/>
        </w:trPr>
        <w:tc>
          <w:tcPr>
            <w:tcW w:w="2397" w:type="dxa"/>
          </w:tcPr>
          <w:p w14:paraId="7F368E67" w14:textId="3B552026" w:rsidR="00335CFA" w:rsidRPr="00C62865" w:rsidRDefault="00335CFA" w:rsidP="00335CFA">
            <w:pPr>
              <w:rPr>
                <w:rFonts w:ascii="Arial" w:hAnsi="Arial" w:cs="Arial"/>
                <w:sz w:val="20"/>
                <w:szCs w:val="20"/>
                <w:lang w:val="es-PA"/>
              </w:rPr>
            </w:pPr>
            <w:r w:rsidRPr="00C62865">
              <w:rPr>
                <w:rFonts w:ascii="Arial" w:hAnsi="Arial" w:cs="Arial"/>
                <w:sz w:val="20"/>
                <w:szCs w:val="20"/>
                <w:lang w:val="es-PA"/>
              </w:rPr>
              <w:t>ARAP</w:t>
            </w:r>
          </w:p>
        </w:tc>
        <w:tc>
          <w:tcPr>
            <w:tcW w:w="2570" w:type="dxa"/>
          </w:tcPr>
          <w:p w14:paraId="0B48B41F" w14:textId="7FC015CB" w:rsidR="00335CFA" w:rsidRPr="00C62865" w:rsidRDefault="00335CFA" w:rsidP="00335CFA">
            <w:pPr>
              <w:rPr>
                <w:rFonts w:ascii="Arial" w:hAnsi="Arial" w:cs="Arial"/>
                <w:sz w:val="20"/>
                <w:szCs w:val="20"/>
                <w:lang w:val="es-PA"/>
              </w:rPr>
            </w:pPr>
            <w:r w:rsidRPr="00C62865">
              <w:rPr>
                <w:rFonts w:ascii="Arial" w:hAnsi="Arial" w:cs="Arial"/>
                <w:sz w:val="20"/>
                <w:szCs w:val="20"/>
                <w:lang w:val="es-PA"/>
              </w:rPr>
              <w:t xml:space="preserve">Plan de </w:t>
            </w:r>
            <w:proofErr w:type="spellStart"/>
            <w:r w:rsidRPr="00C62865">
              <w:rPr>
                <w:rFonts w:ascii="Arial" w:hAnsi="Arial" w:cs="Arial"/>
                <w:sz w:val="20"/>
                <w:szCs w:val="20"/>
                <w:lang w:val="es-PA"/>
              </w:rPr>
              <w:t>Co-manejo</w:t>
            </w:r>
            <w:proofErr w:type="spellEnd"/>
            <w:r w:rsidRPr="00C62865">
              <w:rPr>
                <w:rFonts w:ascii="Arial" w:hAnsi="Arial" w:cs="Arial"/>
                <w:sz w:val="20"/>
                <w:szCs w:val="20"/>
                <w:lang w:val="es-PA"/>
              </w:rPr>
              <w:t xml:space="preserve"> de Langosta y </w:t>
            </w:r>
            <w:proofErr w:type="spellStart"/>
            <w:r w:rsidRPr="00C62865">
              <w:rPr>
                <w:rFonts w:ascii="Arial" w:hAnsi="Arial" w:cs="Arial"/>
                <w:sz w:val="20"/>
                <w:szCs w:val="20"/>
                <w:lang w:val="es-PA"/>
              </w:rPr>
              <w:t>Logorón</w:t>
            </w:r>
            <w:proofErr w:type="spellEnd"/>
            <w:r w:rsidRPr="00C62865">
              <w:rPr>
                <w:rFonts w:ascii="Arial" w:hAnsi="Arial" w:cs="Arial"/>
                <w:sz w:val="20"/>
                <w:szCs w:val="20"/>
                <w:lang w:val="es-PA"/>
              </w:rPr>
              <w:t xml:space="preserve"> en La Candelaria.</w:t>
            </w:r>
          </w:p>
          <w:p w14:paraId="550E01A5" w14:textId="77777777" w:rsidR="00335CFA" w:rsidRPr="00C62865" w:rsidRDefault="00335CFA" w:rsidP="00335CFA">
            <w:pPr>
              <w:rPr>
                <w:rFonts w:ascii="Arial" w:hAnsi="Arial" w:cs="Arial"/>
                <w:sz w:val="20"/>
                <w:szCs w:val="20"/>
                <w:lang w:val="es-PA"/>
              </w:rPr>
            </w:pPr>
          </w:p>
          <w:p w14:paraId="6B020CF7" w14:textId="72B1778A" w:rsidR="00335CFA" w:rsidRPr="00C62865" w:rsidRDefault="00335CFA" w:rsidP="00335CFA">
            <w:pPr>
              <w:rPr>
                <w:rFonts w:ascii="Arial" w:hAnsi="Arial" w:cs="Arial"/>
                <w:sz w:val="20"/>
                <w:szCs w:val="20"/>
                <w:lang w:val="es-PA"/>
              </w:rPr>
            </w:pPr>
            <w:r w:rsidRPr="00C62865">
              <w:rPr>
                <w:rFonts w:ascii="Arial" w:hAnsi="Arial" w:cs="Arial"/>
                <w:sz w:val="20"/>
                <w:szCs w:val="20"/>
                <w:lang w:val="es-PA"/>
              </w:rPr>
              <w:t xml:space="preserve">Resolución de </w:t>
            </w:r>
            <w:proofErr w:type="spellStart"/>
            <w:r w:rsidRPr="00C62865">
              <w:rPr>
                <w:rFonts w:ascii="Arial" w:hAnsi="Arial" w:cs="Arial"/>
                <w:sz w:val="20"/>
                <w:szCs w:val="20"/>
                <w:lang w:val="es-PA"/>
              </w:rPr>
              <w:t>Co-manejo</w:t>
            </w:r>
            <w:proofErr w:type="spellEnd"/>
            <w:r w:rsidRPr="00C62865">
              <w:rPr>
                <w:rFonts w:ascii="Arial" w:hAnsi="Arial" w:cs="Arial"/>
                <w:sz w:val="20"/>
                <w:szCs w:val="20"/>
                <w:lang w:val="es-PA"/>
              </w:rPr>
              <w:t xml:space="preserve"> La Candelaria/Pocrí.</w:t>
            </w: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78893675" w14:textId="77777777" w:rsidR="00335CFA" w:rsidRPr="00C62865" w:rsidRDefault="00335CFA" w:rsidP="00335CFA">
            <w:pPr>
              <w:rPr>
                <w:rFonts w:ascii="Arial" w:hAnsi="Arial" w:cs="Arial"/>
                <w:color w:val="000000"/>
                <w:sz w:val="20"/>
                <w:szCs w:val="20"/>
                <w:lang w:val="es-PA"/>
              </w:rPr>
            </w:pPr>
            <w:r w:rsidRPr="00C62865">
              <w:rPr>
                <w:rFonts w:ascii="Arial" w:hAnsi="Arial" w:cs="Arial"/>
                <w:color w:val="000000"/>
                <w:sz w:val="20"/>
                <w:szCs w:val="20"/>
                <w:lang w:val="es-PA"/>
              </w:rPr>
              <w:t xml:space="preserve">Resolución de la Zona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La Candelaria.</w:t>
            </w:r>
            <w:r w:rsidRPr="00C62865">
              <w:rPr>
                <w:rFonts w:ascii="Arial" w:hAnsi="Arial" w:cs="Arial"/>
                <w:color w:val="000000"/>
                <w:sz w:val="20"/>
                <w:szCs w:val="20"/>
                <w:lang w:val="es-PA"/>
              </w:rPr>
              <w:br/>
              <w:t>Caracterización de la pesca de langosta y longorón (línea base).</w:t>
            </w:r>
          </w:p>
          <w:p w14:paraId="48B840C3" w14:textId="42FB1087" w:rsidR="00335CFA" w:rsidRPr="00C62865" w:rsidRDefault="00335CFA" w:rsidP="00335CFA">
            <w:pPr>
              <w:rPr>
                <w:rFonts w:ascii="Arial" w:hAnsi="Arial" w:cs="Arial"/>
                <w:sz w:val="20"/>
                <w:szCs w:val="20"/>
                <w:lang w:val="es-PA"/>
              </w:rPr>
            </w:pPr>
            <w:r w:rsidRPr="00C62865">
              <w:rPr>
                <w:rFonts w:ascii="Arial" w:hAnsi="Arial" w:cs="Arial"/>
                <w:color w:val="000000"/>
                <w:sz w:val="20"/>
                <w:szCs w:val="20"/>
                <w:lang w:val="es-PA"/>
              </w:rPr>
              <w:br/>
              <w:t>Resultados de talleres y consultas.</w:t>
            </w:r>
          </w:p>
        </w:tc>
        <w:tc>
          <w:tcPr>
            <w:tcW w:w="2787" w:type="dxa"/>
            <w:tcBorders>
              <w:top w:val="single" w:sz="4" w:space="0" w:color="auto"/>
              <w:left w:val="nil"/>
              <w:bottom w:val="single" w:sz="4" w:space="0" w:color="auto"/>
              <w:right w:val="single" w:sz="4" w:space="0" w:color="auto"/>
            </w:tcBorders>
            <w:shd w:val="clear" w:color="auto" w:fill="auto"/>
          </w:tcPr>
          <w:p w14:paraId="61F1042B" w14:textId="77777777" w:rsidR="00335CFA" w:rsidRPr="00C62865" w:rsidRDefault="00335CFA" w:rsidP="00335CFA">
            <w:pPr>
              <w:rPr>
                <w:rFonts w:ascii="Arial" w:hAnsi="Arial" w:cs="Arial"/>
                <w:color w:val="000000"/>
                <w:sz w:val="20"/>
                <w:szCs w:val="20"/>
                <w:lang w:val="es-PA"/>
              </w:rPr>
            </w:pPr>
            <w:r w:rsidRPr="00C62865">
              <w:rPr>
                <w:rFonts w:ascii="Arial" w:hAnsi="Arial" w:cs="Arial"/>
                <w:color w:val="000000"/>
                <w:sz w:val="20"/>
                <w:szCs w:val="20"/>
                <w:lang w:val="es-PA"/>
              </w:rPr>
              <w:t xml:space="preserve">Estrategia de seguimiento y sostenibilidad de la Zona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tales como:</w:t>
            </w:r>
            <w:r w:rsidRPr="00C62865">
              <w:rPr>
                <w:rFonts w:ascii="Arial" w:hAnsi="Arial" w:cs="Arial"/>
                <w:color w:val="000000"/>
                <w:sz w:val="20"/>
                <w:szCs w:val="20"/>
                <w:lang w:val="es-PA"/>
              </w:rPr>
              <w:br/>
            </w:r>
          </w:p>
          <w:p w14:paraId="3940C7B7" w14:textId="77777777" w:rsidR="00335CFA" w:rsidRPr="00C62865" w:rsidRDefault="00335CFA" w:rsidP="00335CFA">
            <w:pPr>
              <w:rPr>
                <w:rFonts w:ascii="Arial" w:hAnsi="Arial" w:cs="Arial"/>
                <w:color w:val="000000"/>
                <w:sz w:val="20"/>
                <w:szCs w:val="20"/>
                <w:lang w:val="es-PA"/>
              </w:rPr>
            </w:pPr>
            <w:r w:rsidRPr="00C62865">
              <w:rPr>
                <w:rFonts w:ascii="Arial" w:hAnsi="Arial" w:cs="Arial"/>
                <w:color w:val="000000"/>
                <w:sz w:val="20"/>
                <w:szCs w:val="20"/>
                <w:lang w:val="es-PA"/>
              </w:rPr>
              <w:t>Conformar los comités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y vigilancia) e iniciar la elaboración de sus respectivos reglamentos internos.</w:t>
            </w:r>
          </w:p>
          <w:p w14:paraId="2FA42DF7" w14:textId="77777777" w:rsidR="00335CFA" w:rsidRPr="00C62865" w:rsidRDefault="00335CFA" w:rsidP="00335CFA">
            <w:pPr>
              <w:rPr>
                <w:rFonts w:ascii="Arial" w:hAnsi="Arial" w:cs="Arial"/>
                <w:color w:val="000000"/>
                <w:sz w:val="20"/>
                <w:szCs w:val="20"/>
                <w:lang w:val="es-PA"/>
              </w:rPr>
            </w:pPr>
            <w:r w:rsidRPr="00C62865">
              <w:rPr>
                <w:rFonts w:ascii="Arial" w:hAnsi="Arial" w:cs="Arial"/>
                <w:color w:val="000000"/>
                <w:sz w:val="20"/>
                <w:szCs w:val="20"/>
                <w:lang w:val="es-PA"/>
              </w:rPr>
              <w:br/>
              <w:t>Conformación de la asociación de pescadores en La Candelaria.</w:t>
            </w:r>
            <w:r w:rsidRPr="00C62865">
              <w:rPr>
                <w:rFonts w:ascii="Arial" w:hAnsi="Arial" w:cs="Arial"/>
                <w:color w:val="000000"/>
                <w:sz w:val="20"/>
                <w:szCs w:val="20"/>
                <w:lang w:val="es-PA"/>
              </w:rPr>
              <w:br/>
            </w:r>
          </w:p>
          <w:p w14:paraId="13FD4767" w14:textId="4B30EB0D" w:rsidR="00335CFA" w:rsidRPr="00C62865" w:rsidRDefault="00335CFA" w:rsidP="00335CFA">
            <w:pPr>
              <w:rPr>
                <w:rFonts w:ascii="Arial" w:hAnsi="Arial" w:cs="Arial"/>
                <w:color w:val="000000"/>
                <w:sz w:val="20"/>
                <w:szCs w:val="20"/>
                <w:lang w:val="es-PA"/>
              </w:rPr>
            </w:pPr>
            <w:r w:rsidRPr="00C62865">
              <w:rPr>
                <w:rFonts w:ascii="Arial" w:hAnsi="Arial" w:cs="Arial"/>
                <w:color w:val="000000"/>
                <w:sz w:val="20"/>
                <w:szCs w:val="20"/>
                <w:lang w:val="es-PA"/>
              </w:rPr>
              <w:t>Establecer cronograma de actividades y presupuesto.</w:t>
            </w:r>
            <w:r w:rsidRPr="00C62865">
              <w:rPr>
                <w:rFonts w:ascii="Arial" w:hAnsi="Arial" w:cs="Arial"/>
                <w:color w:val="000000"/>
                <w:sz w:val="20"/>
                <w:szCs w:val="20"/>
                <w:lang w:val="es-PA"/>
              </w:rPr>
              <w:br/>
            </w:r>
          </w:p>
          <w:p w14:paraId="1DD4836F" w14:textId="7CC3079F" w:rsidR="00335CFA" w:rsidRPr="00C62865" w:rsidRDefault="00335CFA" w:rsidP="00335CFA">
            <w:pPr>
              <w:rPr>
                <w:rFonts w:ascii="Arial" w:hAnsi="Arial" w:cs="Arial"/>
                <w:color w:val="000000"/>
                <w:sz w:val="20"/>
                <w:szCs w:val="20"/>
                <w:lang w:val="es-PA"/>
              </w:rPr>
            </w:pPr>
            <w:r w:rsidRPr="00C62865">
              <w:rPr>
                <w:rFonts w:ascii="Arial" w:hAnsi="Arial" w:cs="Arial"/>
                <w:color w:val="000000"/>
                <w:sz w:val="20"/>
                <w:szCs w:val="20"/>
                <w:lang w:val="es-PA"/>
              </w:rPr>
              <w:lastRenderedPageBreak/>
              <w:t xml:space="preserve">Elaborar el plan de monitoreo de desembarque de la pesca proveniente de la Zona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de La Candelaria.</w:t>
            </w:r>
            <w:r w:rsidRPr="00C62865">
              <w:rPr>
                <w:rFonts w:ascii="Arial" w:hAnsi="Arial" w:cs="Arial"/>
                <w:color w:val="000000"/>
                <w:sz w:val="20"/>
                <w:szCs w:val="20"/>
                <w:lang w:val="es-PA"/>
              </w:rPr>
              <w:br/>
              <w:t xml:space="preserve">Elaborar el Plan de Ordenamiento Pesquero para la Zona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w:t>
            </w:r>
          </w:p>
          <w:p w14:paraId="5F995B5E" w14:textId="2EB62C76" w:rsidR="00335CFA" w:rsidRPr="00C62865" w:rsidRDefault="00335CFA" w:rsidP="00335CFA">
            <w:pPr>
              <w:rPr>
                <w:rFonts w:ascii="Arial" w:hAnsi="Arial" w:cs="Arial"/>
                <w:sz w:val="20"/>
                <w:szCs w:val="20"/>
                <w:lang w:val="es-PA"/>
              </w:rPr>
            </w:pPr>
            <w:r w:rsidRPr="00C62865">
              <w:rPr>
                <w:rFonts w:ascii="Arial" w:hAnsi="Arial" w:cs="Arial"/>
                <w:color w:val="000000"/>
                <w:sz w:val="20"/>
                <w:szCs w:val="20"/>
                <w:lang w:val="es-PA"/>
              </w:rPr>
              <w:br/>
              <w:t xml:space="preserve">Plan de investigación de langosta y longorón para la Zona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de La Candelaria, distrito de Pocrí.</w:t>
            </w:r>
          </w:p>
        </w:tc>
        <w:tc>
          <w:tcPr>
            <w:tcW w:w="3076" w:type="dxa"/>
            <w:tcBorders>
              <w:top w:val="single" w:sz="4" w:space="0" w:color="auto"/>
              <w:left w:val="nil"/>
              <w:bottom w:val="single" w:sz="4" w:space="0" w:color="auto"/>
              <w:right w:val="single" w:sz="4" w:space="0" w:color="auto"/>
            </w:tcBorders>
            <w:shd w:val="clear" w:color="auto" w:fill="auto"/>
          </w:tcPr>
          <w:p w14:paraId="216907DA" w14:textId="370D5EA5" w:rsidR="00335CFA" w:rsidRPr="00C62865" w:rsidRDefault="00335CFA" w:rsidP="00335CFA">
            <w:pPr>
              <w:rPr>
                <w:rFonts w:ascii="Arial" w:hAnsi="Arial" w:cs="Arial"/>
                <w:color w:val="000000"/>
                <w:sz w:val="20"/>
                <w:szCs w:val="20"/>
                <w:lang w:val="es-PA"/>
              </w:rPr>
            </w:pPr>
            <w:r w:rsidRPr="00C62865">
              <w:rPr>
                <w:rFonts w:ascii="Arial" w:hAnsi="Arial" w:cs="Arial"/>
                <w:color w:val="000000"/>
                <w:sz w:val="20"/>
                <w:szCs w:val="20"/>
                <w:lang w:val="es-PA"/>
              </w:rPr>
              <w:lastRenderedPageBreak/>
              <w:t xml:space="preserve">ARAP-Los Santos y DGOMI: seguimiento a la Zona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w:t>
            </w:r>
          </w:p>
          <w:p w14:paraId="19531FE2" w14:textId="4A80EFA9" w:rsidR="00335CFA" w:rsidRPr="00C62865" w:rsidRDefault="00335CFA" w:rsidP="00335CFA">
            <w:pPr>
              <w:rPr>
                <w:rFonts w:ascii="Arial" w:hAnsi="Arial" w:cs="Arial"/>
                <w:sz w:val="20"/>
                <w:szCs w:val="20"/>
                <w:lang w:val="es-PA"/>
              </w:rPr>
            </w:pPr>
            <w:r w:rsidRPr="00C62865">
              <w:rPr>
                <w:rFonts w:ascii="Arial" w:hAnsi="Arial" w:cs="Arial"/>
                <w:color w:val="000000"/>
                <w:sz w:val="20"/>
                <w:szCs w:val="20"/>
                <w:lang w:val="es-PA"/>
              </w:rPr>
              <w:br/>
              <w:t>ARAP: Monitoreo e investigación.</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MiAMBIENTE: participación en comités, temas de </w:t>
            </w:r>
            <w:r w:rsidR="00595E8C" w:rsidRPr="00C62865">
              <w:rPr>
                <w:rFonts w:ascii="Arial" w:hAnsi="Arial" w:cs="Arial"/>
                <w:color w:val="000000"/>
                <w:sz w:val="20"/>
                <w:szCs w:val="20"/>
                <w:lang w:val="es-PA"/>
              </w:rPr>
              <w:t xml:space="preserve">conservación, </w:t>
            </w:r>
            <w:proofErr w:type="spellStart"/>
            <w:r w:rsidR="00595E8C" w:rsidRPr="00C62865">
              <w:rPr>
                <w:rFonts w:ascii="Arial" w:hAnsi="Arial" w:cs="Arial"/>
                <w:color w:val="000000"/>
                <w:sz w:val="20"/>
                <w:szCs w:val="20"/>
                <w:lang w:val="es-PA"/>
              </w:rPr>
              <w:t>habitat</w:t>
            </w:r>
            <w:proofErr w:type="spellEnd"/>
            <w:r w:rsidRPr="00C62865">
              <w:rPr>
                <w:rFonts w:ascii="Arial" w:hAnsi="Arial" w:cs="Arial"/>
                <w:color w:val="000000"/>
                <w:sz w:val="20"/>
                <w:szCs w:val="20"/>
                <w:lang w:val="es-PA"/>
              </w:rPr>
              <w:t xml:space="preserve"> y biodiversidad de la Zona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w:t>
            </w:r>
          </w:p>
        </w:tc>
      </w:tr>
      <w:tr w:rsidR="000B5637" w:rsidRPr="00C62865" w14:paraId="3E8F98D4" w14:textId="77777777" w:rsidTr="00C86BDE">
        <w:trPr>
          <w:trHeight w:val="3600"/>
        </w:trPr>
        <w:tc>
          <w:tcPr>
            <w:tcW w:w="2397" w:type="dxa"/>
          </w:tcPr>
          <w:p w14:paraId="5B05B4FA" w14:textId="35312471" w:rsidR="00CD5808" w:rsidRPr="00C62865" w:rsidRDefault="00CD5808" w:rsidP="00CD5808">
            <w:pPr>
              <w:rPr>
                <w:rFonts w:ascii="Arial" w:hAnsi="Arial" w:cs="Arial"/>
                <w:sz w:val="20"/>
                <w:szCs w:val="20"/>
                <w:lang w:val="es-PA"/>
              </w:rPr>
            </w:pPr>
            <w:r w:rsidRPr="00C62865">
              <w:rPr>
                <w:rFonts w:ascii="Arial" w:hAnsi="Arial" w:cs="Arial"/>
                <w:sz w:val="20"/>
                <w:szCs w:val="20"/>
                <w:lang w:val="es-PA"/>
              </w:rPr>
              <w:t>Municipio de Tonosí</w:t>
            </w:r>
          </w:p>
        </w:tc>
        <w:tc>
          <w:tcPr>
            <w:tcW w:w="2570" w:type="dxa"/>
          </w:tcPr>
          <w:p w14:paraId="7F5E8BF6" w14:textId="77777777" w:rsidR="00CD5808" w:rsidRPr="00C62865" w:rsidRDefault="00CD5808" w:rsidP="00CD5808">
            <w:pPr>
              <w:rPr>
                <w:rFonts w:ascii="Arial" w:hAnsi="Arial" w:cs="Arial"/>
                <w:sz w:val="20"/>
                <w:szCs w:val="20"/>
                <w:lang w:val="es-PA"/>
              </w:rPr>
            </w:pPr>
            <w:r w:rsidRPr="00C62865">
              <w:rPr>
                <w:rFonts w:ascii="Arial" w:hAnsi="Arial" w:cs="Arial"/>
                <w:sz w:val="20"/>
                <w:szCs w:val="20"/>
                <w:lang w:val="es-PA"/>
              </w:rPr>
              <w:t xml:space="preserve">Seguimiento y fortalecimiento al grupo de mujeres de Búcaro, </w:t>
            </w:r>
            <w:proofErr w:type="spellStart"/>
            <w:r w:rsidRPr="00C62865">
              <w:rPr>
                <w:rFonts w:ascii="Arial" w:hAnsi="Arial" w:cs="Arial"/>
                <w:sz w:val="20"/>
                <w:szCs w:val="20"/>
                <w:lang w:val="es-PA"/>
              </w:rPr>
              <w:t>Cambutal</w:t>
            </w:r>
            <w:proofErr w:type="spellEnd"/>
            <w:r w:rsidRPr="00C62865">
              <w:rPr>
                <w:rFonts w:ascii="Arial" w:hAnsi="Arial" w:cs="Arial"/>
                <w:sz w:val="20"/>
                <w:szCs w:val="20"/>
                <w:lang w:val="es-PA"/>
              </w:rPr>
              <w:t xml:space="preserve"> e Isla Cañas.</w:t>
            </w:r>
          </w:p>
          <w:p w14:paraId="66F092E3" w14:textId="77777777" w:rsidR="00B76087" w:rsidRPr="00C62865" w:rsidRDefault="00B76087" w:rsidP="00CD5808">
            <w:pPr>
              <w:rPr>
                <w:rFonts w:ascii="Arial" w:hAnsi="Arial" w:cs="Arial"/>
                <w:sz w:val="20"/>
                <w:szCs w:val="20"/>
                <w:lang w:val="es-PA"/>
              </w:rPr>
            </w:pPr>
          </w:p>
          <w:p w14:paraId="4E6656FF" w14:textId="77777777" w:rsidR="00B76087" w:rsidRPr="00C62865" w:rsidRDefault="00B76087" w:rsidP="00CD5808">
            <w:pPr>
              <w:rPr>
                <w:rFonts w:ascii="Arial" w:hAnsi="Arial" w:cs="Arial"/>
                <w:sz w:val="20"/>
                <w:szCs w:val="20"/>
                <w:lang w:val="es-PA"/>
              </w:rPr>
            </w:pPr>
          </w:p>
          <w:p w14:paraId="5805C2EE" w14:textId="77777777" w:rsidR="00B76087" w:rsidRPr="00C62865" w:rsidRDefault="00B76087" w:rsidP="00CD5808">
            <w:pPr>
              <w:rPr>
                <w:rFonts w:ascii="Arial" w:hAnsi="Arial" w:cs="Arial"/>
                <w:sz w:val="20"/>
                <w:szCs w:val="20"/>
                <w:lang w:val="es-PA"/>
              </w:rPr>
            </w:pPr>
          </w:p>
          <w:p w14:paraId="4ADBB876" w14:textId="77777777" w:rsidR="00B76087" w:rsidRPr="00C62865" w:rsidRDefault="00B76087" w:rsidP="00CD5808">
            <w:pPr>
              <w:rPr>
                <w:rFonts w:ascii="Arial" w:hAnsi="Arial" w:cs="Arial"/>
                <w:sz w:val="20"/>
                <w:szCs w:val="20"/>
                <w:lang w:val="es-PA"/>
              </w:rPr>
            </w:pPr>
          </w:p>
          <w:p w14:paraId="44E1795F" w14:textId="77777777" w:rsidR="00B76087" w:rsidRPr="00C62865" w:rsidRDefault="00B76087" w:rsidP="00CD5808">
            <w:pPr>
              <w:rPr>
                <w:rFonts w:ascii="Arial" w:hAnsi="Arial" w:cs="Arial"/>
                <w:sz w:val="20"/>
                <w:szCs w:val="20"/>
                <w:lang w:val="es-PA"/>
              </w:rPr>
            </w:pPr>
          </w:p>
          <w:p w14:paraId="4B9DCCD9" w14:textId="77777777" w:rsidR="00B76087" w:rsidRPr="00C62865" w:rsidRDefault="00B76087" w:rsidP="00CD5808">
            <w:pPr>
              <w:rPr>
                <w:rFonts w:ascii="Arial" w:hAnsi="Arial" w:cs="Arial"/>
                <w:sz w:val="20"/>
                <w:szCs w:val="20"/>
                <w:lang w:val="es-PA"/>
              </w:rPr>
            </w:pPr>
          </w:p>
          <w:p w14:paraId="4C4D052B" w14:textId="77777777" w:rsidR="00B76087" w:rsidRPr="00C62865" w:rsidRDefault="00B76087" w:rsidP="00CD5808">
            <w:pPr>
              <w:rPr>
                <w:rFonts w:ascii="Arial" w:hAnsi="Arial" w:cs="Arial"/>
                <w:sz w:val="20"/>
                <w:szCs w:val="20"/>
                <w:lang w:val="es-PA"/>
              </w:rPr>
            </w:pPr>
          </w:p>
          <w:p w14:paraId="4FF39AF3" w14:textId="77777777" w:rsidR="00B76087" w:rsidRPr="00C62865" w:rsidRDefault="00B76087" w:rsidP="00CD5808">
            <w:pPr>
              <w:rPr>
                <w:rFonts w:ascii="Arial" w:hAnsi="Arial" w:cs="Arial"/>
                <w:sz w:val="20"/>
                <w:szCs w:val="20"/>
                <w:lang w:val="es-PA"/>
              </w:rPr>
            </w:pPr>
          </w:p>
          <w:p w14:paraId="5332957B" w14:textId="77777777" w:rsidR="00B76087" w:rsidRPr="00C62865" w:rsidRDefault="00B76087" w:rsidP="00CD5808">
            <w:pPr>
              <w:rPr>
                <w:rFonts w:ascii="Arial" w:hAnsi="Arial" w:cs="Arial"/>
                <w:sz w:val="20"/>
                <w:szCs w:val="20"/>
                <w:lang w:val="es-PA"/>
              </w:rPr>
            </w:pPr>
          </w:p>
          <w:p w14:paraId="70C08185" w14:textId="77777777" w:rsidR="00B76087" w:rsidRPr="00C62865" w:rsidRDefault="00B76087" w:rsidP="00CD5808">
            <w:pPr>
              <w:rPr>
                <w:rFonts w:ascii="Arial" w:hAnsi="Arial" w:cs="Arial"/>
                <w:sz w:val="20"/>
                <w:szCs w:val="20"/>
                <w:lang w:val="es-PA"/>
              </w:rPr>
            </w:pPr>
          </w:p>
          <w:p w14:paraId="3DCACAB4" w14:textId="77777777" w:rsidR="00B76087" w:rsidRPr="00C62865" w:rsidRDefault="00B76087" w:rsidP="00CD5808">
            <w:pPr>
              <w:rPr>
                <w:rFonts w:ascii="Arial" w:hAnsi="Arial" w:cs="Arial"/>
                <w:sz w:val="20"/>
                <w:szCs w:val="20"/>
                <w:lang w:val="es-PA"/>
              </w:rPr>
            </w:pPr>
          </w:p>
          <w:p w14:paraId="524B54D7" w14:textId="77777777" w:rsidR="00B76087" w:rsidRPr="00C62865" w:rsidRDefault="00B76087" w:rsidP="00CD5808">
            <w:pPr>
              <w:rPr>
                <w:rFonts w:ascii="Arial" w:hAnsi="Arial" w:cs="Arial"/>
                <w:sz w:val="20"/>
                <w:szCs w:val="20"/>
                <w:lang w:val="es-PA"/>
              </w:rPr>
            </w:pPr>
          </w:p>
          <w:p w14:paraId="10B25CED" w14:textId="77777777" w:rsidR="00B76087" w:rsidRPr="00C62865" w:rsidRDefault="00B76087" w:rsidP="00CD5808">
            <w:pPr>
              <w:rPr>
                <w:rFonts w:ascii="Arial" w:hAnsi="Arial" w:cs="Arial"/>
                <w:sz w:val="20"/>
                <w:szCs w:val="20"/>
                <w:lang w:val="es-PA"/>
              </w:rPr>
            </w:pPr>
          </w:p>
          <w:p w14:paraId="50439F68" w14:textId="77777777" w:rsidR="00B76087" w:rsidRPr="00C62865" w:rsidRDefault="00B76087" w:rsidP="00CD5808">
            <w:pPr>
              <w:rPr>
                <w:rFonts w:ascii="Arial" w:hAnsi="Arial" w:cs="Arial"/>
                <w:sz w:val="20"/>
                <w:szCs w:val="20"/>
                <w:lang w:val="es-PA"/>
              </w:rPr>
            </w:pPr>
          </w:p>
          <w:p w14:paraId="04FCD362" w14:textId="1248F100" w:rsidR="00B76087" w:rsidRPr="00C62865" w:rsidRDefault="00B76087" w:rsidP="00CD5808">
            <w:pPr>
              <w:rPr>
                <w:rFonts w:ascii="Arial" w:hAnsi="Arial" w:cs="Arial"/>
                <w:sz w:val="20"/>
                <w:szCs w:val="20"/>
                <w:lang w:val="es-PA"/>
              </w:rPr>
            </w:pPr>
          </w:p>
        </w:tc>
        <w:tc>
          <w:tcPr>
            <w:tcW w:w="2575" w:type="dxa"/>
          </w:tcPr>
          <w:p w14:paraId="7B6E6238" w14:textId="47DD6A17" w:rsidR="00CD5808" w:rsidRPr="00C62865" w:rsidRDefault="00CD5808" w:rsidP="00CD5808">
            <w:pPr>
              <w:rPr>
                <w:rFonts w:ascii="Arial" w:hAnsi="Arial" w:cs="Arial"/>
                <w:sz w:val="20"/>
                <w:szCs w:val="20"/>
                <w:lang w:val="es-PA"/>
              </w:rPr>
            </w:pPr>
            <w:r w:rsidRPr="00C62865">
              <w:rPr>
                <w:rFonts w:ascii="Arial" w:hAnsi="Arial" w:cs="Arial"/>
                <w:sz w:val="20"/>
                <w:szCs w:val="20"/>
                <w:lang w:val="es-PA"/>
              </w:rPr>
              <w:lastRenderedPageBreak/>
              <w:t>Base de datos de mujeres capacitadas.</w:t>
            </w:r>
          </w:p>
          <w:p w14:paraId="143BE2BA" w14:textId="77777777" w:rsidR="00CD5808" w:rsidRPr="00C62865" w:rsidRDefault="00CD5808" w:rsidP="00CD5808">
            <w:pPr>
              <w:rPr>
                <w:rFonts w:ascii="Arial" w:hAnsi="Arial" w:cs="Arial"/>
                <w:sz w:val="20"/>
                <w:szCs w:val="20"/>
                <w:lang w:val="es-PA"/>
              </w:rPr>
            </w:pPr>
          </w:p>
          <w:p w14:paraId="54BB07E9" w14:textId="5875C266" w:rsidR="00CD5808" w:rsidRPr="00C62865" w:rsidRDefault="00CD5808" w:rsidP="00CD5808">
            <w:pPr>
              <w:rPr>
                <w:rFonts w:ascii="Arial" w:hAnsi="Arial" w:cs="Arial"/>
                <w:sz w:val="20"/>
                <w:szCs w:val="20"/>
                <w:lang w:val="es-PA"/>
              </w:rPr>
            </w:pPr>
            <w:r w:rsidRPr="00C62865">
              <w:rPr>
                <w:rFonts w:ascii="Arial" w:hAnsi="Arial" w:cs="Arial"/>
                <w:sz w:val="20"/>
                <w:szCs w:val="20"/>
                <w:lang w:val="es-PA"/>
              </w:rPr>
              <w:t>Informes de capacitaciones.</w:t>
            </w:r>
          </w:p>
          <w:p w14:paraId="38AFB22D" w14:textId="77777777" w:rsidR="00CD5808" w:rsidRPr="00C62865" w:rsidRDefault="00CD5808" w:rsidP="00CD5808">
            <w:pPr>
              <w:rPr>
                <w:rFonts w:ascii="Arial" w:hAnsi="Arial" w:cs="Arial"/>
                <w:sz w:val="20"/>
                <w:szCs w:val="20"/>
                <w:lang w:val="es-PA"/>
              </w:rPr>
            </w:pPr>
          </w:p>
          <w:p w14:paraId="7246140A" w14:textId="262B625E" w:rsidR="00CD5808" w:rsidRPr="00C62865" w:rsidRDefault="00CD5808" w:rsidP="00CD5808">
            <w:pPr>
              <w:rPr>
                <w:rFonts w:ascii="Arial" w:hAnsi="Arial" w:cs="Arial"/>
                <w:sz w:val="20"/>
                <w:szCs w:val="20"/>
                <w:lang w:val="es-PA"/>
              </w:rPr>
            </w:pPr>
            <w:r w:rsidRPr="00C62865">
              <w:rPr>
                <w:rFonts w:ascii="Arial" w:hAnsi="Arial" w:cs="Arial"/>
                <w:sz w:val="20"/>
                <w:szCs w:val="20"/>
                <w:lang w:val="es-PA"/>
              </w:rPr>
              <w:t xml:space="preserve">Actas de donación de insumos (equipo de cocina en Búcaro y máquina moledora de ARAP; ahumador de </w:t>
            </w:r>
            <w:proofErr w:type="spellStart"/>
            <w:r w:rsidRPr="00C62865">
              <w:rPr>
                <w:rFonts w:ascii="Arial" w:hAnsi="Arial" w:cs="Arial"/>
                <w:sz w:val="20"/>
                <w:szCs w:val="20"/>
                <w:lang w:val="es-PA"/>
              </w:rPr>
              <w:t>Cambutal</w:t>
            </w:r>
            <w:proofErr w:type="spellEnd"/>
            <w:r w:rsidRPr="00C62865">
              <w:rPr>
                <w:rFonts w:ascii="Arial" w:hAnsi="Arial" w:cs="Arial"/>
                <w:sz w:val="20"/>
                <w:szCs w:val="20"/>
                <w:lang w:val="es-PA"/>
              </w:rPr>
              <w:t>)"</w:t>
            </w:r>
          </w:p>
        </w:tc>
        <w:tc>
          <w:tcPr>
            <w:tcW w:w="2787" w:type="dxa"/>
          </w:tcPr>
          <w:p w14:paraId="556B7926" w14:textId="2DCAF190" w:rsidR="00CD5808" w:rsidRPr="00C62865" w:rsidRDefault="00CD5808" w:rsidP="00CD5808">
            <w:pPr>
              <w:rPr>
                <w:rFonts w:ascii="Arial" w:hAnsi="Arial" w:cs="Arial"/>
                <w:sz w:val="20"/>
                <w:szCs w:val="20"/>
                <w:lang w:val="es-PA"/>
              </w:rPr>
            </w:pPr>
            <w:r w:rsidRPr="00C62865">
              <w:rPr>
                <w:rFonts w:ascii="Arial" w:hAnsi="Arial" w:cs="Arial"/>
                <w:sz w:val="20"/>
                <w:szCs w:val="20"/>
                <w:lang w:val="es-PA"/>
              </w:rPr>
              <w:t>Informar al INAMU acerca de las actividades realizadas con los grupos y las capacidades instaladas para que sean incluidos en los planes, políticas, acciones</w:t>
            </w:r>
            <w:r w:rsidR="00EB2B6D" w:rsidRPr="00C62865">
              <w:rPr>
                <w:rFonts w:ascii="Arial" w:hAnsi="Arial" w:cs="Arial"/>
                <w:sz w:val="20"/>
                <w:szCs w:val="20"/>
                <w:lang w:val="es-PA"/>
              </w:rPr>
              <w:t xml:space="preserve"> y </w:t>
            </w:r>
            <w:r w:rsidRPr="00C62865">
              <w:rPr>
                <w:rFonts w:ascii="Arial" w:hAnsi="Arial" w:cs="Arial"/>
                <w:sz w:val="20"/>
                <w:szCs w:val="20"/>
                <w:lang w:val="es-PA"/>
              </w:rPr>
              <w:t>programas de la institución.</w:t>
            </w:r>
          </w:p>
          <w:p w14:paraId="1055442E" w14:textId="77777777" w:rsidR="00CD5808" w:rsidRPr="00C62865" w:rsidRDefault="00CD5808" w:rsidP="00CD5808">
            <w:pPr>
              <w:rPr>
                <w:rFonts w:ascii="Arial" w:hAnsi="Arial" w:cs="Arial"/>
                <w:sz w:val="20"/>
                <w:szCs w:val="20"/>
                <w:lang w:val="es-PA"/>
              </w:rPr>
            </w:pPr>
          </w:p>
          <w:p w14:paraId="057BC1BE" w14:textId="5789BBB6" w:rsidR="00CD5808" w:rsidRPr="00C62865" w:rsidRDefault="00CD5808" w:rsidP="00CD5808">
            <w:pPr>
              <w:rPr>
                <w:rFonts w:ascii="Arial" w:hAnsi="Arial" w:cs="Arial"/>
                <w:sz w:val="20"/>
                <w:szCs w:val="20"/>
                <w:lang w:val="es-PA"/>
              </w:rPr>
            </w:pPr>
            <w:r w:rsidRPr="00C62865">
              <w:rPr>
                <w:rFonts w:ascii="Arial" w:hAnsi="Arial" w:cs="Arial"/>
                <w:sz w:val="20"/>
                <w:szCs w:val="20"/>
                <w:lang w:val="es-PA"/>
              </w:rPr>
              <w:t xml:space="preserve">Elaborar una lista de necesidades de capacitación con el fin de elaborar e </w:t>
            </w:r>
            <w:r w:rsidR="00C62865" w:rsidRPr="00C62865">
              <w:rPr>
                <w:rFonts w:ascii="Arial" w:hAnsi="Arial" w:cs="Arial"/>
                <w:sz w:val="20"/>
                <w:szCs w:val="20"/>
                <w:lang w:val="es-PA"/>
              </w:rPr>
              <w:t>implementar</w:t>
            </w:r>
            <w:r w:rsidRPr="00C62865">
              <w:rPr>
                <w:rFonts w:ascii="Arial" w:hAnsi="Arial" w:cs="Arial"/>
                <w:sz w:val="20"/>
                <w:szCs w:val="20"/>
                <w:lang w:val="es-PA"/>
              </w:rPr>
              <w:t xml:space="preserve"> </w:t>
            </w:r>
            <w:r w:rsidR="00EB2B6D" w:rsidRPr="00C62865">
              <w:rPr>
                <w:rFonts w:ascii="Arial" w:hAnsi="Arial" w:cs="Arial"/>
                <w:sz w:val="20"/>
                <w:szCs w:val="20"/>
                <w:lang w:val="es-PA"/>
              </w:rPr>
              <w:t>un plan</w:t>
            </w:r>
            <w:r w:rsidRPr="00C62865">
              <w:rPr>
                <w:rFonts w:ascii="Arial" w:hAnsi="Arial" w:cs="Arial"/>
                <w:sz w:val="20"/>
                <w:szCs w:val="20"/>
                <w:lang w:val="es-PA"/>
              </w:rPr>
              <w:t xml:space="preserve"> de capacitaciones en conjunto con instituciones formadoras (INADEH, ARAP-Fomento, </w:t>
            </w:r>
            <w:r w:rsidR="00C62865" w:rsidRPr="00C62865">
              <w:rPr>
                <w:rFonts w:ascii="Arial" w:hAnsi="Arial" w:cs="Arial"/>
                <w:sz w:val="20"/>
                <w:szCs w:val="20"/>
                <w:lang w:val="es-PA"/>
              </w:rPr>
              <w:t>MiAMBIENTE</w:t>
            </w:r>
            <w:r w:rsidRPr="00C62865">
              <w:rPr>
                <w:rFonts w:ascii="Arial" w:hAnsi="Arial" w:cs="Arial"/>
                <w:sz w:val="20"/>
                <w:szCs w:val="20"/>
                <w:lang w:val="es-PA"/>
              </w:rPr>
              <w:t xml:space="preserve">-Fomento, </w:t>
            </w:r>
            <w:r w:rsidRPr="00C62865">
              <w:rPr>
                <w:rFonts w:ascii="Arial" w:hAnsi="Arial" w:cs="Arial"/>
                <w:sz w:val="20"/>
                <w:szCs w:val="20"/>
                <w:lang w:val="es-PA"/>
              </w:rPr>
              <w:lastRenderedPageBreak/>
              <w:t>MIDA, AMPYME, Caja de Ahorros, etc.)."</w:t>
            </w:r>
          </w:p>
        </w:tc>
        <w:tc>
          <w:tcPr>
            <w:tcW w:w="3076" w:type="dxa"/>
          </w:tcPr>
          <w:p w14:paraId="77C43E1B" w14:textId="78E27207" w:rsidR="00CD5808" w:rsidRPr="00C62865" w:rsidRDefault="00CD5808" w:rsidP="00CD5808">
            <w:pPr>
              <w:rPr>
                <w:rFonts w:ascii="Arial" w:hAnsi="Arial" w:cs="Arial"/>
                <w:sz w:val="20"/>
                <w:szCs w:val="20"/>
                <w:lang w:val="es-PA"/>
              </w:rPr>
            </w:pPr>
            <w:r w:rsidRPr="00C62865">
              <w:rPr>
                <w:rFonts w:ascii="Arial" w:hAnsi="Arial" w:cs="Arial"/>
                <w:sz w:val="20"/>
                <w:szCs w:val="20"/>
                <w:lang w:val="es-PA"/>
              </w:rPr>
              <w:lastRenderedPageBreak/>
              <w:t>Municipio de Tonosí</w:t>
            </w:r>
          </w:p>
        </w:tc>
      </w:tr>
      <w:tr w:rsidR="000B5637" w:rsidRPr="00820480" w14:paraId="2774E3AD" w14:textId="77777777" w:rsidTr="00C86BDE">
        <w:trPr>
          <w:trHeight w:val="3600"/>
        </w:trPr>
        <w:tc>
          <w:tcPr>
            <w:tcW w:w="2397" w:type="dxa"/>
          </w:tcPr>
          <w:p w14:paraId="679A4EB8" w14:textId="7777777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ARAP</w:t>
            </w:r>
          </w:p>
          <w:p w14:paraId="52691048" w14:textId="0D13D554"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MiAMBIENTE</w:t>
            </w:r>
          </w:p>
        </w:tc>
        <w:tc>
          <w:tcPr>
            <w:tcW w:w="2570" w:type="dxa"/>
          </w:tcPr>
          <w:p w14:paraId="322EB7B9" w14:textId="77777777" w:rsidR="000077A3" w:rsidRPr="00C62865" w:rsidRDefault="00B76087" w:rsidP="00B76087">
            <w:pPr>
              <w:rPr>
                <w:rFonts w:ascii="Arial" w:hAnsi="Arial" w:cs="Arial"/>
                <w:sz w:val="20"/>
                <w:szCs w:val="20"/>
                <w:lang w:val="es-PA"/>
              </w:rPr>
            </w:pPr>
            <w:r w:rsidRPr="00C62865">
              <w:rPr>
                <w:rFonts w:ascii="Arial" w:hAnsi="Arial" w:cs="Arial"/>
                <w:sz w:val="20"/>
                <w:szCs w:val="20"/>
                <w:lang w:val="es-PA"/>
              </w:rPr>
              <w:t>Monitoreo comunitario de la pesca artesanal</w:t>
            </w:r>
            <w:r w:rsidR="000077A3" w:rsidRPr="00C62865">
              <w:rPr>
                <w:rFonts w:ascii="Arial" w:hAnsi="Arial" w:cs="Arial"/>
                <w:sz w:val="20"/>
                <w:szCs w:val="20"/>
                <w:lang w:val="es-PA"/>
              </w:rPr>
              <w:t>.</w:t>
            </w:r>
          </w:p>
          <w:p w14:paraId="26E89D67" w14:textId="77777777" w:rsidR="000077A3" w:rsidRPr="00C62865" w:rsidRDefault="000077A3" w:rsidP="00B76087">
            <w:pPr>
              <w:rPr>
                <w:rFonts w:ascii="Arial" w:hAnsi="Arial" w:cs="Arial"/>
                <w:sz w:val="20"/>
                <w:szCs w:val="20"/>
                <w:lang w:val="es-PA"/>
              </w:rPr>
            </w:pPr>
          </w:p>
          <w:p w14:paraId="23A26D41" w14:textId="0F47479D" w:rsidR="00B76087" w:rsidRPr="00C62865" w:rsidRDefault="000077A3" w:rsidP="00B76087">
            <w:pPr>
              <w:rPr>
                <w:rFonts w:ascii="Arial" w:hAnsi="Arial" w:cs="Arial"/>
                <w:sz w:val="20"/>
                <w:szCs w:val="20"/>
                <w:lang w:val="es-PA"/>
              </w:rPr>
            </w:pPr>
            <w:r w:rsidRPr="00C62865">
              <w:rPr>
                <w:rFonts w:ascii="Arial" w:hAnsi="Arial" w:cs="Arial"/>
                <w:sz w:val="20"/>
                <w:szCs w:val="20"/>
                <w:lang w:val="es-PA"/>
              </w:rPr>
              <w:t>I</w:t>
            </w:r>
            <w:r w:rsidR="00B76087" w:rsidRPr="00C62865">
              <w:rPr>
                <w:rFonts w:ascii="Arial" w:hAnsi="Arial" w:cs="Arial"/>
                <w:sz w:val="20"/>
                <w:szCs w:val="20"/>
                <w:lang w:val="es-PA"/>
              </w:rPr>
              <w:t>nteracción de mamíferos y otra megafauna marina en El ARENAL.</w:t>
            </w:r>
          </w:p>
        </w:tc>
        <w:tc>
          <w:tcPr>
            <w:tcW w:w="2575" w:type="dxa"/>
          </w:tcPr>
          <w:p w14:paraId="79FC85A2" w14:textId="3C930C7B"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Informe</w:t>
            </w:r>
            <w:r w:rsidR="000077A3" w:rsidRPr="00C62865">
              <w:rPr>
                <w:rFonts w:ascii="Arial" w:hAnsi="Arial" w:cs="Arial"/>
                <w:sz w:val="20"/>
                <w:szCs w:val="20"/>
                <w:lang w:val="es-PA"/>
              </w:rPr>
              <w:t>.</w:t>
            </w:r>
          </w:p>
          <w:p w14:paraId="679F8BEA" w14:textId="7052983B"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Formularios</w:t>
            </w:r>
            <w:r w:rsidR="000077A3" w:rsidRPr="00C62865">
              <w:rPr>
                <w:rFonts w:ascii="Arial" w:hAnsi="Arial" w:cs="Arial"/>
                <w:sz w:val="20"/>
                <w:szCs w:val="20"/>
                <w:lang w:val="es-PA"/>
              </w:rPr>
              <w:t>.</w:t>
            </w:r>
          </w:p>
          <w:p w14:paraId="6EC777C8" w14:textId="2BA70F90"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Mapa</w:t>
            </w:r>
            <w:r w:rsidR="000077A3" w:rsidRPr="00C62865">
              <w:rPr>
                <w:rFonts w:ascii="Arial" w:hAnsi="Arial" w:cs="Arial"/>
                <w:sz w:val="20"/>
                <w:szCs w:val="20"/>
                <w:lang w:val="es-PA"/>
              </w:rPr>
              <w:t>.</w:t>
            </w:r>
          </w:p>
          <w:p w14:paraId="29461AF3" w14:textId="430CD22A"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Base de datos</w:t>
            </w:r>
            <w:r w:rsidR="000077A3" w:rsidRPr="00C62865">
              <w:rPr>
                <w:rFonts w:ascii="Arial" w:hAnsi="Arial" w:cs="Arial"/>
                <w:sz w:val="20"/>
                <w:szCs w:val="20"/>
                <w:lang w:val="es-PA"/>
              </w:rPr>
              <w:t>.</w:t>
            </w:r>
          </w:p>
        </w:tc>
        <w:tc>
          <w:tcPr>
            <w:tcW w:w="2787" w:type="dxa"/>
          </w:tcPr>
          <w:p w14:paraId="3B93DFAD" w14:textId="1541655D"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Establecer un monitoreo diario de des</w:t>
            </w:r>
            <w:r w:rsidR="000077A3" w:rsidRPr="00C62865">
              <w:rPr>
                <w:rFonts w:ascii="Arial" w:hAnsi="Arial" w:cs="Arial"/>
                <w:sz w:val="20"/>
                <w:szCs w:val="20"/>
                <w:lang w:val="es-PA"/>
              </w:rPr>
              <w:t>e</w:t>
            </w:r>
            <w:r w:rsidRPr="00C62865">
              <w:rPr>
                <w:rFonts w:ascii="Arial" w:hAnsi="Arial" w:cs="Arial"/>
                <w:sz w:val="20"/>
                <w:szCs w:val="20"/>
                <w:lang w:val="es-PA"/>
              </w:rPr>
              <w:t>mbarque en El Arenal</w:t>
            </w:r>
            <w:r w:rsidR="000077A3" w:rsidRPr="00C62865">
              <w:rPr>
                <w:rFonts w:ascii="Arial" w:hAnsi="Arial" w:cs="Arial"/>
                <w:sz w:val="20"/>
                <w:szCs w:val="20"/>
                <w:lang w:val="es-PA"/>
              </w:rPr>
              <w:t>.</w:t>
            </w:r>
          </w:p>
          <w:p w14:paraId="32F8C378" w14:textId="77777777" w:rsidR="00B76087" w:rsidRPr="00C62865" w:rsidRDefault="00B76087" w:rsidP="00B76087">
            <w:pPr>
              <w:rPr>
                <w:rFonts w:ascii="Arial" w:hAnsi="Arial" w:cs="Arial"/>
                <w:sz w:val="20"/>
                <w:szCs w:val="20"/>
                <w:lang w:val="es-PA"/>
              </w:rPr>
            </w:pPr>
          </w:p>
          <w:p w14:paraId="0C6FA159" w14:textId="68B84CBF"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Evaluar la posibilidad de </w:t>
            </w:r>
            <w:r w:rsidR="000077A3" w:rsidRPr="00C62865">
              <w:rPr>
                <w:rFonts w:ascii="Arial" w:hAnsi="Arial" w:cs="Arial"/>
                <w:sz w:val="20"/>
                <w:szCs w:val="20"/>
                <w:lang w:val="es-PA"/>
              </w:rPr>
              <w:t>incluir en el formulario</w:t>
            </w:r>
            <w:r w:rsidRPr="00C62865">
              <w:rPr>
                <w:rFonts w:ascii="Arial" w:hAnsi="Arial" w:cs="Arial"/>
                <w:sz w:val="20"/>
                <w:szCs w:val="20"/>
                <w:lang w:val="es-PA"/>
              </w:rPr>
              <w:t xml:space="preserve"> de </w:t>
            </w:r>
            <w:r w:rsidR="00C62865" w:rsidRPr="00C62865">
              <w:rPr>
                <w:rFonts w:ascii="Arial" w:hAnsi="Arial" w:cs="Arial"/>
                <w:sz w:val="20"/>
                <w:szCs w:val="20"/>
                <w:lang w:val="es-PA"/>
              </w:rPr>
              <w:t>desembarque</w:t>
            </w:r>
            <w:r w:rsidRPr="00C62865">
              <w:rPr>
                <w:rFonts w:ascii="Arial" w:hAnsi="Arial" w:cs="Arial"/>
                <w:sz w:val="20"/>
                <w:szCs w:val="20"/>
                <w:lang w:val="es-PA"/>
              </w:rPr>
              <w:t xml:space="preserve"> de la ARAP (sección de interacción con mamíferos </w:t>
            </w:r>
            <w:r w:rsidR="000077A3" w:rsidRPr="00C62865">
              <w:rPr>
                <w:rFonts w:ascii="Arial" w:hAnsi="Arial" w:cs="Arial"/>
                <w:sz w:val="20"/>
                <w:szCs w:val="20"/>
                <w:lang w:val="es-PA"/>
              </w:rPr>
              <w:t>marinos) el</w:t>
            </w:r>
            <w:r w:rsidRPr="00C62865">
              <w:rPr>
                <w:rFonts w:ascii="Arial" w:hAnsi="Arial" w:cs="Arial"/>
                <w:sz w:val="20"/>
                <w:szCs w:val="20"/>
                <w:lang w:val="es-PA"/>
              </w:rPr>
              <w:t xml:space="preserve"> avistamiento de mamíferos y otra megafauna marina.</w:t>
            </w:r>
          </w:p>
          <w:p w14:paraId="318D8323" w14:textId="77777777" w:rsidR="00B76087" w:rsidRPr="00C62865" w:rsidRDefault="00B76087" w:rsidP="00B76087">
            <w:pPr>
              <w:rPr>
                <w:rFonts w:ascii="Arial" w:hAnsi="Arial" w:cs="Arial"/>
                <w:sz w:val="20"/>
                <w:szCs w:val="20"/>
                <w:lang w:val="es-PA"/>
              </w:rPr>
            </w:pPr>
          </w:p>
          <w:p w14:paraId="1CECAB36" w14:textId="20DA61FE"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Realizar análisis más </w:t>
            </w:r>
            <w:r w:rsidR="00C62865" w:rsidRPr="00C62865">
              <w:rPr>
                <w:rFonts w:ascii="Arial" w:hAnsi="Arial" w:cs="Arial"/>
                <w:sz w:val="20"/>
                <w:szCs w:val="20"/>
                <w:lang w:val="es-PA"/>
              </w:rPr>
              <w:t>minuciosos</w:t>
            </w:r>
            <w:r w:rsidRPr="00C62865">
              <w:rPr>
                <w:rFonts w:ascii="Arial" w:hAnsi="Arial" w:cs="Arial"/>
                <w:sz w:val="20"/>
                <w:szCs w:val="20"/>
                <w:lang w:val="es-PA"/>
              </w:rPr>
              <w:t xml:space="preserve"> de la </w:t>
            </w:r>
            <w:proofErr w:type="spellStart"/>
            <w:r w:rsidRPr="00C62865">
              <w:rPr>
                <w:rFonts w:ascii="Arial" w:hAnsi="Arial" w:cs="Arial"/>
                <w:sz w:val="20"/>
                <w:szCs w:val="20"/>
                <w:lang w:val="es-PA"/>
              </w:rPr>
              <w:t>BdD</w:t>
            </w:r>
            <w:proofErr w:type="spellEnd"/>
            <w:r w:rsidRPr="00C62865">
              <w:rPr>
                <w:rFonts w:ascii="Arial" w:hAnsi="Arial" w:cs="Arial"/>
                <w:sz w:val="20"/>
                <w:szCs w:val="20"/>
                <w:lang w:val="es-PA"/>
              </w:rPr>
              <w:t>.</w:t>
            </w:r>
          </w:p>
          <w:p w14:paraId="3E70F3C2" w14:textId="77777777" w:rsidR="00B76087" w:rsidRPr="00C62865" w:rsidRDefault="00B76087" w:rsidP="00B76087">
            <w:pPr>
              <w:rPr>
                <w:rFonts w:ascii="Arial" w:hAnsi="Arial" w:cs="Arial"/>
                <w:sz w:val="20"/>
                <w:szCs w:val="20"/>
                <w:lang w:val="es-PA"/>
              </w:rPr>
            </w:pPr>
          </w:p>
          <w:p w14:paraId="0184A8EF" w14:textId="0AE6D930"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Realizar gestiones con personas interesadas de la </w:t>
            </w:r>
            <w:r w:rsidRPr="00C62865">
              <w:rPr>
                <w:rFonts w:ascii="Arial" w:hAnsi="Arial" w:cs="Arial"/>
                <w:sz w:val="20"/>
                <w:szCs w:val="20"/>
                <w:lang w:val="es-PA"/>
              </w:rPr>
              <w:lastRenderedPageBreak/>
              <w:t>ZEMMC de reportar avistamientos de manera más sistemática (formulario) para establecer un programa de ciencia ciudadana (</w:t>
            </w:r>
            <w:r w:rsidR="00C62865" w:rsidRPr="00C62865">
              <w:rPr>
                <w:rFonts w:ascii="Arial" w:hAnsi="Arial" w:cs="Arial"/>
                <w:sz w:val="20"/>
                <w:szCs w:val="20"/>
                <w:lang w:val="es-PA"/>
              </w:rPr>
              <w:t>operadores</w:t>
            </w:r>
            <w:r w:rsidRPr="00C62865">
              <w:rPr>
                <w:rFonts w:ascii="Arial" w:hAnsi="Arial" w:cs="Arial"/>
                <w:sz w:val="20"/>
                <w:szCs w:val="20"/>
                <w:lang w:val="es-PA"/>
              </w:rPr>
              <w:t xml:space="preserve"> de turismo, pescadores, etc.) involucrando instituciones relacionadas (Comité Directivo del Corredor Marino de Panamá).</w:t>
            </w:r>
          </w:p>
        </w:tc>
        <w:tc>
          <w:tcPr>
            <w:tcW w:w="3076" w:type="dxa"/>
          </w:tcPr>
          <w:p w14:paraId="76C21C88" w14:textId="7777777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lastRenderedPageBreak/>
              <w:t>Comité Directivo: Planificación, metodología</w:t>
            </w:r>
          </w:p>
          <w:p w14:paraId="0FCD74A9" w14:textId="7777777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ARAP: Monitoreo de desembarque e interacción negativa con MM, compartir datos de avistamientos e interacciones tanto negativas como inocuas a MiAMBIENTE.</w:t>
            </w:r>
          </w:p>
          <w:p w14:paraId="5801368F" w14:textId="77777777" w:rsidR="00B76087" w:rsidRPr="00C62865" w:rsidRDefault="00B76087" w:rsidP="00B76087">
            <w:pPr>
              <w:rPr>
                <w:rFonts w:ascii="Arial" w:hAnsi="Arial" w:cs="Arial"/>
                <w:sz w:val="20"/>
                <w:szCs w:val="20"/>
                <w:lang w:val="es-PA"/>
              </w:rPr>
            </w:pPr>
          </w:p>
          <w:p w14:paraId="59518555" w14:textId="299E9366"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MiAMBIENTE: llevar base de datos de avistamientos asociados a la pesca</w:t>
            </w:r>
            <w:r w:rsidR="000077A3" w:rsidRPr="00C62865">
              <w:rPr>
                <w:rFonts w:ascii="Arial" w:hAnsi="Arial" w:cs="Arial"/>
                <w:sz w:val="20"/>
                <w:szCs w:val="20"/>
                <w:lang w:val="es-PA"/>
              </w:rPr>
              <w:t>.</w:t>
            </w:r>
          </w:p>
        </w:tc>
      </w:tr>
      <w:tr w:rsidR="000B5637" w:rsidRPr="00820480" w14:paraId="6025FA3D" w14:textId="77777777" w:rsidTr="00C86BDE">
        <w:trPr>
          <w:trHeight w:val="3600"/>
        </w:trPr>
        <w:tc>
          <w:tcPr>
            <w:tcW w:w="2397" w:type="dxa"/>
          </w:tcPr>
          <w:p w14:paraId="6EC2785D" w14:textId="3F02AC01" w:rsidR="00B76087" w:rsidRPr="00C62865" w:rsidRDefault="00846BEE" w:rsidP="00B76087">
            <w:pPr>
              <w:rPr>
                <w:rFonts w:ascii="Arial" w:hAnsi="Arial" w:cs="Arial"/>
                <w:sz w:val="20"/>
                <w:szCs w:val="20"/>
                <w:lang w:val="es-PA"/>
              </w:rPr>
            </w:pPr>
            <w:r w:rsidRPr="00C62865">
              <w:rPr>
                <w:rFonts w:ascii="Arial" w:hAnsi="Arial" w:cs="Arial"/>
                <w:sz w:val="20"/>
                <w:szCs w:val="20"/>
                <w:lang w:val="es-PA"/>
              </w:rPr>
              <w:t>Municipios de Pocrí, Pedasí y Tonosí</w:t>
            </w:r>
          </w:p>
        </w:tc>
        <w:tc>
          <w:tcPr>
            <w:tcW w:w="2570" w:type="dxa"/>
          </w:tcPr>
          <w:p w14:paraId="35906A04" w14:textId="6759C89E" w:rsidR="00B76087" w:rsidRPr="00C62865" w:rsidRDefault="00C62865" w:rsidP="00B76087">
            <w:pPr>
              <w:rPr>
                <w:rFonts w:ascii="Arial" w:hAnsi="Arial" w:cs="Arial"/>
                <w:sz w:val="20"/>
                <w:szCs w:val="20"/>
                <w:lang w:val="es-PA"/>
              </w:rPr>
            </w:pPr>
            <w:r w:rsidRPr="00C62865">
              <w:rPr>
                <w:rFonts w:ascii="Arial" w:hAnsi="Arial" w:cs="Arial"/>
                <w:sz w:val="20"/>
                <w:szCs w:val="20"/>
                <w:lang w:val="es-PA"/>
              </w:rPr>
              <w:t>Transversalización</w:t>
            </w:r>
            <w:r w:rsidR="00846BEE" w:rsidRPr="00C62865">
              <w:rPr>
                <w:rFonts w:ascii="Arial" w:hAnsi="Arial" w:cs="Arial"/>
                <w:sz w:val="20"/>
                <w:szCs w:val="20"/>
                <w:lang w:val="es-PA"/>
              </w:rPr>
              <w:t xml:space="preserve"> del enfoque de género</w:t>
            </w:r>
          </w:p>
        </w:tc>
        <w:tc>
          <w:tcPr>
            <w:tcW w:w="2575" w:type="dxa"/>
          </w:tcPr>
          <w:p w14:paraId="6EB28822" w14:textId="77777777" w:rsidR="00B76087" w:rsidRPr="00C62865" w:rsidRDefault="00846BEE" w:rsidP="00B76087">
            <w:pPr>
              <w:rPr>
                <w:rFonts w:ascii="Arial" w:hAnsi="Arial" w:cs="Arial"/>
                <w:sz w:val="20"/>
                <w:szCs w:val="20"/>
                <w:lang w:val="es-PA"/>
              </w:rPr>
            </w:pPr>
            <w:r w:rsidRPr="00C62865">
              <w:rPr>
                <w:rFonts w:ascii="Arial" w:hAnsi="Arial" w:cs="Arial"/>
                <w:sz w:val="20"/>
                <w:szCs w:val="20"/>
                <w:lang w:val="es-PA"/>
              </w:rPr>
              <w:t>Lista de verificación para la transversalización del enfoque de género desde los municipios.</w:t>
            </w:r>
          </w:p>
          <w:p w14:paraId="4C11106D" w14:textId="77777777" w:rsidR="00846BEE" w:rsidRPr="00C62865" w:rsidRDefault="00846BEE" w:rsidP="00B76087">
            <w:pPr>
              <w:rPr>
                <w:rFonts w:ascii="Arial" w:hAnsi="Arial" w:cs="Arial"/>
                <w:sz w:val="20"/>
                <w:szCs w:val="20"/>
                <w:lang w:val="es-PA"/>
              </w:rPr>
            </w:pPr>
          </w:p>
          <w:p w14:paraId="003FFA64" w14:textId="521D60A2" w:rsidR="00846BEE" w:rsidRPr="00C62865" w:rsidRDefault="00846BEE" w:rsidP="00B76087">
            <w:pPr>
              <w:rPr>
                <w:rFonts w:ascii="Arial" w:hAnsi="Arial" w:cs="Arial"/>
                <w:sz w:val="20"/>
                <w:szCs w:val="20"/>
                <w:lang w:val="es-PA"/>
              </w:rPr>
            </w:pPr>
          </w:p>
        </w:tc>
        <w:tc>
          <w:tcPr>
            <w:tcW w:w="2787" w:type="dxa"/>
          </w:tcPr>
          <w:p w14:paraId="4D88569D" w14:textId="77777777" w:rsidR="00846BEE" w:rsidRPr="00C62865" w:rsidRDefault="00846BEE" w:rsidP="00B76087">
            <w:pPr>
              <w:rPr>
                <w:rFonts w:ascii="Arial" w:hAnsi="Arial" w:cs="Arial"/>
                <w:sz w:val="20"/>
                <w:szCs w:val="20"/>
                <w:lang w:val="es-PA"/>
              </w:rPr>
            </w:pPr>
            <w:r w:rsidRPr="00C62865">
              <w:rPr>
                <w:rFonts w:ascii="Arial" w:hAnsi="Arial" w:cs="Arial"/>
                <w:sz w:val="20"/>
                <w:szCs w:val="20"/>
                <w:lang w:val="es-PA"/>
              </w:rPr>
              <w:t xml:space="preserve">Conformación de un comité institucional para asegurar las consideraciones de género dentro del municipio.  </w:t>
            </w:r>
          </w:p>
          <w:p w14:paraId="31758720" w14:textId="7F3C7603" w:rsidR="00B76087" w:rsidRPr="00C62865" w:rsidRDefault="00846BEE" w:rsidP="00B76087">
            <w:pPr>
              <w:rPr>
                <w:rFonts w:ascii="Arial" w:hAnsi="Arial" w:cs="Arial"/>
                <w:sz w:val="20"/>
                <w:szCs w:val="20"/>
                <w:lang w:val="es-PA"/>
              </w:rPr>
            </w:pPr>
            <w:r w:rsidRPr="00C62865">
              <w:rPr>
                <w:rFonts w:ascii="Arial" w:hAnsi="Arial" w:cs="Arial"/>
                <w:sz w:val="20"/>
                <w:szCs w:val="20"/>
                <w:lang w:val="es-PA"/>
              </w:rPr>
              <w:t xml:space="preserve">                                                                    Aplicar la herramienta de verificación como parte de los procesos institucionales de mejora continua.</w:t>
            </w:r>
          </w:p>
        </w:tc>
        <w:tc>
          <w:tcPr>
            <w:tcW w:w="3076" w:type="dxa"/>
          </w:tcPr>
          <w:p w14:paraId="04CDA455" w14:textId="23D70B75" w:rsidR="00B76087" w:rsidRPr="00C62865" w:rsidRDefault="00846BEE" w:rsidP="00B76087">
            <w:pPr>
              <w:rPr>
                <w:rFonts w:ascii="Arial" w:hAnsi="Arial" w:cs="Arial"/>
                <w:sz w:val="20"/>
                <w:szCs w:val="20"/>
                <w:lang w:val="es-PA"/>
              </w:rPr>
            </w:pPr>
            <w:r w:rsidRPr="00C62865">
              <w:rPr>
                <w:rFonts w:ascii="Arial" w:hAnsi="Arial" w:cs="Arial"/>
                <w:sz w:val="20"/>
                <w:szCs w:val="20"/>
                <w:lang w:val="es-PA"/>
              </w:rPr>
              <w:t>Municipios de Pocrí, Pedasí y Tonosí.</w:t>
            </w:r>
          </w:p>
        </w:tc>
      </w:tr>
      <w:tr w:rsidR="000B5637" w:rsidRPr="00820480" w14:paraId="69B9CCE6" w14:textId="77777777" w:rsidTr="00C86BDE">
        <w:trPr>
          <w:trHeight w:val="3600"/>
        </w:trPr>
        <w:tc>
          <w:tcPr>
            <w:tcW w:w="2397" w:type="dxa"/>
          </w:tcPr>
          <w:p w14:paraId="4A390A14" w14:textId="4871FE64" w:rsidR="00CC3608" w:rsidRPr="00C62865" w:rsidRDefault="00CC3608" w:rsidP="00CC3608">
            <w:pPr>
              <w:rPr>
                <w:rFonts w:ascii="Arial" w:hAnsi="Arial" w:cs="Arial"/>
                <w:sz w:val="20"/>
                <w:szCs w:val="20"/>
                <w:lang w:val="es-PA"/>
              </w:rPr>
            </w:pPr>
            <w:r w:rsidRPr="00C62865">
              <w:rPr>
                <w:rFonts w:ascii="Arial" w:hAnsi="Arial" w:cs="Arial"/>
                <w:sz w:val="20"/>
                <w:szCs w:val="20"/>
                <w:lang w:val="es-PA"/>
              </w:rPr>
              <w:lastRenderedPageBreak/>
              <w:t>Municipios de Pocrí, Pedasí y Tonosí</w:t>
            </w:r>
          </w:p>
        </w:tc>
        <w:tc>
          <w:tcPr>
            <w:tcW w:w="2570" w:type="dxa"/>
          </w:tcPr>
          <w:p w14:paraId="09447471" w14:textId="19FE1C09" w:rsidR="00CC3608" w:rsidRPr="00C62865" w:rsidRDefault="00CC3608" w:rsidP="00CC3608">
            <w:pPr>
              <w:rPr>
                <w:rFonts w:ascii="Arial" w:hAnsi="Arial" w:cs="Arial"/>
                <w:sz w:val="20"/>
                <w:szCs w:val="20"/>
                <w:lang w:val="es-PA"/>
              </w:rPr>
            </w:pPr>
            <w:r w:rsidRPr="00C62865">
              <w:rPr>
                <w:rFonts w:ascii="Arial" w:hAnsi="Arial" w:cs="Arial"/>
                <w:sz w:val="20"/>
                <w:szCs w:val="20"/>
                <w:lang w:val="es-PA"/>
              </w:rPr>
              <w:t>Red de lideresas del Sur de Azuero</w:t>
            </w:r>
          </w:p>
        </w:tc>
        <w:tc>
          <w:tcPr>
            <w:tcW w:w="2575" w:type="dxa"/>
          </w:tcPr>
          <w:p w14:paraId="393EE752" w14:textId="77777777" w:rsidR="00CC3608" w:rsidRPr="00C62865" w:rsidRDefault="00CC3608" w:rsidP="00CC3608">
            <w:pPr>
              <w:rPr>
                <w:rFonts w:ascii="Arial" w:hAnsi="Arial" w:cs="Arial"/>
                <w:sz w:val="20"/>
                <w:szCs w:val="20"/>
                <w:lang w:val="es-PA"/>
              </w:rPr>
            </w:pPr>
            <w:r w:rsidRPr="00C62865">
              <w:rPr>
                <w:rFonts w:ascii="Arial" w:hAnsi="Arial" w:cs="Arial"/>
                <w:sz w:val="20"/>
                <w:szCs w:val="20"/>
                <w:lang w:val="es-PA"/>
              </w:rPr>
              <w:t xml:space="preserve">Planes de acción de la Red de lideresas del Sur de Azuero.    </w:t>
            </w:r>
          </w:p>
          <w:p w14:paraId="2233B7FE" w14:textId="3D3D15E6" w:rsidR="00CC3608" w:rsidRPr="00C62865" w:rsidRDefault="00CC3608" w:rsidP="00CC3608">
            <w:pPr>
              <w:rPr>
                <w:rFonts w:ascii="Arial" w:hAnsi="Arial" w:cs="Arial"/>
                <w:sz w:val="20"/>
                <w:szCs w:val="20"/>
                <w:lang w:val="es-PA"/>
              </w:rPr>
            </w:pPr>
            <w:r w:rsidRPr="00C62865">
              <w:rPr>
                <w:rFonts w:ascii="Arial" w:hAnsi="Arial" w:cs="Arial"/>
                <w:sz w:val="20"/>
                <w:szCs w:val="20"/>
                <w:lang w:val="es-PA"/>
              </w:rPr>
              <w:t xml:space="preserve">                                                                                                         Listado de lideresas por Distrito.</w:t>
            </w:r>
          </w:p>
        </w:tc>
        <w:tc>
          <w:tcPr>
            <w:tcW w:w="2787" w:type="dxa"/>
          </w:tcPr>
          <w:p w14:paraId="352653CE" w14:textId="2D5E08AF" w:rsidR="00CC3608" w:rsidRPr="00C62865" w:rsidRDefault="00CC3608" w:rsidP="00CC3608">
            <w:pPr>
              <w:rPr>
                <w:rFonts w:ascii="Arial" w:hAnsi="Arial" w:cs="Arial"/>
                <w:sz w:val="20"/>
                <w:szCs w:val="20"/>
                <w:lang w:val="es-PA"/>
              </w:rPr>
            </w:pPr>
            <w:r w:rsidRPr="00C62865">
              <w:rPr>
                <w:rFonts w:ascii="Arial" w:hAnsi="Arial" w:cs="Arial"/>
                <w:sz w:val="20"/>
                <w:szCs w:val="20"/>
                <w:lang w:val="es-PA"/>
              </w:rPr>
              <w:t>Apoyo en la gestión de alianzas y colaboración con las comunidades para poner en marcha programas y proyectos municipales; además de acercar a este grupo de mujeres emprendedoras y ambientalistas con las entidades rectoras según su mandato para impulsar acciones establecidas en el plan de acción.</w:t>
            </w:r>
          </w:p>
        </w:tc>
        <w:tc>
          <w:tcPr>
            <w:tcW w:w="3076" w:type="dxa"/>
          </w:tcPr>
          <w:p w14:paraId="1A69D915" w14:textId="7685FD53" w:rsidR="00CC3608" w:rsidRPr="00C62865" w:rsidRDefault="00340302" w:rsidP="00CC3608">
            <w:pPr>
              <w:rPr>
                <w:rFonts w:ascii="Arial" w:hAnsi="Arial" w:cs="Arial"/>
                <w:sz w:val="20"/>
                <w:szCs w:val="20"/>
                <w:lang w:val="es-PA"/>
              </w:rPr>
            </w:pPr>
            <w:r w:rsidRPr="00C62865">
              <w:rPr>
                <w:rFonts w:ascii="Arial" w:hAnsi="Arial" w:cs="Arial"/>
                <w:sz w:val="20"/>
                <w:szCs w:val="20"/>
                <w:lang w:val="es-PA"/>
              </w:rPr>
              <w:t>Municipios de Pocrí, Pedasí y Tonosí.</w:t>
            </w:r>
          </w:p>
        </w:tc>
      </w:tr>
      <w:tr w:rsidR="00BD0196" w:rsidRPr="00C62865" w14:paraId="6F74801B" w14:textId="77777777" w:rsidTr="00C86BDE">
        <w:trPr>
          <w:trHeight w:val="3600"/>
        </w:trPr>
        <w:tc>
          <w:tcPr>
            <w:tcW w:w="2397" w:type="dxa"/>
          </w:tcPr>
          <w:p w14:paraId="1A5CA685" w14:textId="38B78B0B" w:rsidR="005746A5" w:rsidRPr="00C62865" w:rsidRDefault="005746A5" w:rsidP="005746A5">
            <w:pPr>
              <w:rPr>
                <w:rFonts w:ascii="Arial" w:hAnsi="Arial" w:cs="Arial"/>
                <w:sz w:val="20"/>
                <w:szCs w:val="20"/>
                <w:lang w:val="es-PA"/>
              </w:rPr>
            </w:pPr>
            <w:r w:rsidRPr="00C62865">
              <w:rPr>
                <w:rFonts w:ascii="Arial" w:hAnsi="Arial" w:cs="Arial"/>
                <w:sz w:val="20"/>
                <w:szCs w:val="20"/>
                <w:lang w:val="es-PA"/>
              </w:rPr>
              <w:t>Municipio de Tonosí, MiAMBIENTE</w:t>
            </w:r>
          </w:p>
        </w:tc>
        <w:tc>
          <w:tcPr>
            <w:tcW w:w="2570" w:type="dxa"/>
          </w:tcPr>
          <w:p w14:paraId="6F6CFD20" w14:textId="0B2308CA" w:rsidR="005746A5" w:rsidRPr="00C62865" w:rsidRDefault="005746A5" w:rsidP="005746A5">
            <w:pPr>
              <w:rPr>
                <w:rFonts w:ascii="Arial" w:hAnsi="Arial" w:cs="Arial"/>
                <w:sz w:val="20"/>
                <w:szCs w:val="20"/>
                <w:lang w:val="es-PA"/>
              </w:rPr>
            </w:pPr>
            <w:r w:rsidRPr="00C62865">
              <w:rPr>
                <w:rFonts w:ascii="Arial" w:hAnsi="Arial" w:cs="Arial"/>
                <w:sz w:val="20"/>
                <w:szCs w:val="20"/>
                <w:lang w:val="es-PA"/>
              </w:rPr>
              <w:t xml:space="preserve">Plan Piloto de reciclaje en </w:t>
            </w:r>
            <w:proofErr w:type="spellStart"/>
            <w:r w:rsidRPr="00C62865">
              <w:rPr>
                <w:rFonts w:ascii="Arial" w:hAnsi="Arial" w:cs="Arial"/>
                <w:sz w:val="20"/>
                <w:szCs w:val="20"/>
                <w:lang w:val="es-PA"/>
              </w:rPr>
              <w:t>Cambutal</w:t>
            </w:r>
            <w:proofErr w:type="spellEnd"/>
            <w:r w:rsidRPr="00C62865">
              <w:rPr>
                <w:rFonts w:ascii="Arial" w:hAnsi="Arial" w:cs="Arial"/>
                <w:sz w:val="20"/>
                <w:szCs w:val="20"/>
                <w:lang w:val="es-PA"/>
              </w:rPr>
              <w:t xml:space="preserve"> y Plan Municipal de Gestión de desechos sólidos en Tonosí</w:t>
            </w: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4337B966" w14:textId="4B36912E" w:rsidR="005746A5" w:rsidRPr="00C62865" w:rsidRDefault="005746A5" w:rsidP="005746A5">
            <w:pPr>
              <w:rPr>
                <w:rFonts w:ascii="Arial" w:hAnsi="Arial" w:cs="Arial"/>
                <w:sz w:val="20"/>
                <w:szCs w:val="20"/>
                <w:lang w:val="es-PA"/>
              </w:rPr>
            </w:pPr>
            <w:r w:rsidRPr="00C62865">
              <w:rPr>
                <w:rFonts w:ascii="Arial" w:hAnsi="Arial" w:cs="Arial"/>
                <w:color w:val="000000"/>
                <w:sz w:val="20"/>
                <w:szCs w:val="20"/>
                <w:lang w:val="es-PA"/>
              </w:rPr>
              <w:t>Diagnóstico de Situación Actual de Desechos Sólidos del Municipio de Tonosí</w:t>
            </w:r>
            <w:r w:rsidR="00ED2005" w:rsidRPr="00C62865">
              <w:rPr>
                <w:rFonts w:ascii="Arial" w:hAnsi="Arial" w:cs="Arial"/>
                <w:color w:val="000000"/>
                <w:sz w:val="20"/>
                <w:szCs w:val="20"/>
                <w:lang w:val="es-PA"/>
              </w:rPr>
              <w:t>.</w:t>
            </w:r>
            <w:r w:rsidRPr="00C62865">
              <w:rPr>
                <w:rFonts w:ascii="Arial" w:hAnsi="Arial" w:cs="Arial"/>
                <w:color w:val="000000"/>
                <w:sz w:val="20"/>
                <w:szCs w:val="20"/>
                <w:lang w:val="es-PA"/>
              </w:rPr>
              <w:br/>
            </w:r>
            <w:r w:rsidRPr="00C62865">
              <w:rPr>
                <w:rFonts w:ascii="Arial" w:hAnsi="Arial" w:cs="Arial"/>
                <w:color w:val="000000"/>
                <w:sz w:val="20"/>
                <w:szCs w:val="20"/>
                <w:lang w:val="es-PA"/>
              </w:rPr>
              <w:br/>
              <w:t>Plan de Gestión de Residuos Sólidos para el Municipio</w:t>
            </w:r>
            <w:r w:rsidR="00ED2005" w:rsidRPr="00C62865">
              <w:rPr>
                <w:rFonts w:ascii="Arial" w:hAnsi="Arial" w:cs="Arial"/>
                <w:color w:val="000000"/>
                <w:sz w:val="20"/>
                <w:szCs w:val="20"/>
                <w:lang w:val="es-PA"/>
              </w:rPr>
              <w:t>.</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Infografía </w:t>
            </w:r>
            <w:r w:rsidR="00ED2005" w:rsidRPr="00C62865">
              <w:rPr>
                <w:rFonts w:ascii="Arial" w:hAnsi="Arial" w:cs="Arial"/>
                <w:color w:val="000000"/>
                <w:sz w:val="20"/>
                <w:szCs w:val="20"/>
                <w:lang w:val="es-PA"/>
              </w:rPr>
              <w:t>“</w:t>
            </w:r>
            <w:r w:rsidRPr="00C62865">
              <w:rPr>
                <w:rFonts w:ascii="Arial" w:hAnsi="Arial" w:cs="Arial"/>
                <w:color w:val="000000"/>
                <w:sz w:val="20"/>
                <w:szCs w:val="20"/>
                <w:lang w:val="es-PA"/>
              </w:rPr>
              <w:t>radiografía de un reciclador de base</w:t>
            </w:r>
            <w:r w:rsidR="00ED2005" w:rsidRPr="00C62865">
              <w:rPr>
                <w:rFonts w:ascii="Arial" w:hAnsi="Arial" w:cs="Arial"/>
                <w:color w:val="000000"/>
                <w:sz w:val="20"/>
                <w:szCs w:val="20"/>
                <w:lang w:val="es-PA"/>
              </w:rPr>
              <w:t>”</w:t>
            </w:r>
            <w:r w:rsidRPr="00C62865">
              <w:rPr>
                <w:rFonts w:ascii="Arial" w:hAnsi="Arial" w:cs="Arial"/>
                <w:color w:val="000000"/>
                <w:sz w:val="20"/>
                <w:szCs w:val="20"/>
                <w:lang w:val="es-PA"/>
              </w:rPr>
              <w:br/>
            </w:r>
            <w:r w:rsidRPr="00C62865">
              <w:rPr>
                <w:rFonts w:ascii="Arial" w:hAnsi="Arial" w:cs="Arial"/>
                <w:color w:val="000000"/>
                <w:sz w:val="20"/>
                <w:szCs w:val="20"/>
                <w:lang w:val="es-PA"/>
              </w:rPr>
              <w:br/>
              <w:t>Infografía sobre residuos sólidos en hogares en Tonosí</w:t>
            </w:r>
          </w:p>
        </w:tc>
        <w:tc>
          <w:tcPr>
            <w:tcW w:w="2787" w:type="dxa"/>
            <w:tcBorders>
              <w:top w:val="single" w:sz="4" w:space="0" w:color="auto"/>
              <w:left w:val="nil"/>
              <w:bottom w:val="single" w:sz="4" w:space="0" w:color="auto"/>
              <w:right w:val="single" w:sz="4" w:space="0" w:color="auto"/>
            </w:tcBorders>
            <w:shd w:val="clear" w:color="auto" w:fill="auto"/>
          </w:tcPr>
          <w:p w14:paraId="4BD052CC" w14:textId="67420672" w:rsidR="005746A5" w:rsidRPr="00C62865" w:rsidRDefault="005746A5" w:rsidP="005746A5">
            <w:pPr>
              <w:rPr>
                <w:rFonts w:ascii="Arial" w:hAnsi="Arial" w:cs="Arial"/>
                <w:sz w:val="20"/>
                <w:szCs w:val="20"/>
                <w:lang w:val="es-PA"/>
              </w:rPr>
            </w:pPr>
            <w:r w:rsidRPr="00C62865">
              <w:rPr>
                <w:rFonts w:ascii="Arial" w:hAnsi="Arial" w:cs="Arial"/>
                <w:color w:val="000000"/>
                <w:sz w:val="20"/>
                <w:szCs w:val="20"/>
                <w:lang w:val="es-PA"/>
              </w:rPr>
              <w:t>Aplicar el Plan de Gestión de Residuos Sólidos para el Municipio</w:t>
            </w:r>
            <w:r w:rsidR="00ED2005" w:rsidRPr="00C62865">
              <w:rPr>
                <w:rFonts w:ascii="Arial" w:hAnsi="Arial" w:cs="Arial"/>
                <w:color w:val="000000"/>
                <w:sz w:val="20"/>
                <w:szCs w:val="20"/>
                <w:lang w:val="es-PA"/>
              </w:rPr>
              <w:t>.</w:t>
            </w:r>
            <w:r w:rsidRPr="00C62865">
              <w:rPr>
                <w:rFonts w:ascii="Arial" w:hAnsi="Arial" w:cs="Arial"/>
                <w:color w:val="000000"/>
                <w:sz w:val="20"/>
                <w:szCs w:val="20"/>
                <w:lang w:val="es-PA"/>
              </w:rPr>
              <w:br/>
            </w:r>
            <w:r w:rsidRPr="00C62865">
              <w:rPr>
                <w:rFonts w:ascii="Arial" w:hAnsi="Arial" w:cs="Arial"/>
                <w:color w:val="000000"/>
                <w:sz w:val="20"/>
                <w:szCs w:val="20"/>
                <w:lang w:val="es-PA"/>
              </w:rPr>
              <w:br/>
              <w:t>Fortalecer las capacidades y conocimientos en cuanto a la división, el manejo, la compactación y el registro de los desechos sólidos en el Municipio de Tonosí.</w:t>
            </w:r>
            <w:r w:rsidRPr="00C62865">
              <w:rPr>
                <w:rFonts w:ascii="Arial" w:hAnsi="Arial" w:cs="Arial"/>
                <w:color w:val="000000"/>
                <w:sz w:val="20"/>
                <w:szCs w:val="20"/>
                <w:lang w:val="es-PA"/>
              </w:rPr>
              <w:br/>
            </w:r>
            <w:r w:rsidRPr="00C62865">
              <w:rPr>
                <w:rFonts w:ascii="Arial" w:hAnsi="Arial" w:cs="Arial"/>
                <w:color w:val="000000"/>
                <w:sz w:val="20"/>
                <w:szCs w:val="20"/>
                <w:lang w:val="es-PA"/>
              </w:rPr>
              <w:br/>
              <w:t>Establecer y consolidar el Comité de Manejo de Desechos Sólidos en el Municipio de Tonosí.</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Sensibilizar a la </w:t>
            </w:r>
            <w:r w:rsidR="00ED2005" w:rsidRPr="00C62865">
              <w:rPr>
                <w:rFonts w:ascii="Arial" w:hAnsi="Arial" w:cs="Arial"/>
                <w:color w:val="000000"/>
                <w:sz w:val="20"/>
                <w:szCs w:val="20"/>
                <w:lang w:val="es-PA"/>
              </w:rPr>
              <w:t>población</w:t>
            </w:r>
            <w:r w:rsidRPr="00C62865">
              <w:rPr>
                <w:rFonts w:ascii="Arial" w:hAnsi="Arial" w:cs="Arial"/>
                <w:color w:val="000000"/>
                <w:sz w:val="20"/>
                <w:szCs w:val="20"/>
                <w:lang w:val="es-PA"/>
              </w:rPr>
              <w:t xml:space="preserve"> y </w:t>
            </w:r>
            <w:r w:rsidRPr="00C62865">
              <w:rPr>
                <w:rFonts w:ascii="Arial" w:hAnsi="Arial" w:cs="Arial"/>
                <w:color w:val="000000"/>
                <w:sz w:val="20"/>
                <w:szCs w:val="20"/>
                <w:lang w:val="es-PA"/>
              </w:rPr>
              <w:lastRenderedPageBreak/>
              <w:t xml:space="preserve">los negocios en la gestión de </w:t>
            </w:r>
            <w:r w:rsidR="00ED2005" w:rsidRPr="00C62865">
              <w:rPr>
                <w:rFonts w:ascii="Arial" w:hAnsi="Arial" w:cs="Arial"/>
                <w:color w:val="000000"/>
                <w:sz w:val="20"/>
                <w:szCs w:val="20"/>
                <w:lang w:val="es-PA"/>
              </w:rPr>
              <w:t>desechos</w:t>
            </w:r>
            <w:r w:rsidRPr="00C62865">
              <w:rPr>
                <w:rFonts w:ascii="Arial" w:hAnsi="Arial" w:cs="Arial"/>
                <w:color w:val="000000"/>
                <w:sz w:val="20"/>
                <w:szCs w:val="20"/>
                <w:lang w:val="es-PA"/>
              </w:rPr>
              <w:t xml:space="preserve"> sólidos para el escalamiento del proyecto piloto en otras comunidades del Municipio de Tonosí.</w:t>
            </w:r>
          </w:p>
        </w:tc>
        <w:tc>
          <w:tcPr>
            <w:tcW w:w="3076" w:type="dxa"/>
          </w:tcPr>
          <w:p w14:paraId="53F67578" w14:textId="5B58417E" w:rsidR="00ED2005" w:rsidRPr="00C62865" w:rsidRDefault="005746A5" w:rsidP="00ED2005">
            <w:pPr>
              <w:rPr>
                <w:rFonts w:ascii="Arial" w:hAnsi="Arial" w:cs="Arial"/>
                <w:sz w:val="20"/>
                <w:szCs w:val="20"/>
                <w:lang w:val="es-PA"/>
              </w:rPr>
            </w:pPr>
            <w:r w:rsidRPr="00C62865">
              <w:rPr>
                <w:rFonts w:ascii="Arial" w:hAnsi="Arial" w:cs="Arial"/>
                <w:sz w:val="20"/>
                <w:szCs w:val="20"/>
                <w:lang w:val="es-PA"/>
              </w:rPr>
              <w:lastRenderedPageBreak/>
              <w:t>Municipio de Tonosí</w:t>
            </w:r>
          </w:p>
          <w:p w14:paraId="63D557B6" w14:textId="0A92D243" w:rsidR="00ED2005" w:rsidRPr="00C62865" w:rsidRDefault="00ED2005" w:rsidP="00ED2005">
            <w:pPr>
              <w:rPr>
                <w:rFonts w:ascii="Arial" w:hAnsi="Arial" w:cs="Arial"/>
                <w:sz w:val="20"/>
                <w:szCs w:val="20"/>
                <w:lang w:val="es-PA"/>
              </w:rPr>
            </w:pPr>
          </w:p>
          <w:p w14:paraId="3D991275" w14:textId="2C66416F" w:rsidR="00ED2005" w:rsidRPr="00C62865" w:rsidRDefault="00ED2005" w:rsidP="00ED2005">
            <w:pPr>
              <w:rPr>
                <w:rFonts w:ascii="Arial" w:hAnsi="Arial" w:cs="Arial"/>
                <w:sz w:val="20"/>
                <w:szCs w:val="20"/>
                <w:lang w:val="es-PA"/>
              </w:rPr>
            </w:pPr>
            <w:r w:rsidRPr="00C62865">
              <w:rPr>
                <w:rFonts w:ascii="Arial" w:hAnsi="Arial" w:cs="Arial"/>
                <w:sz w:val="20"/>
                <w:szCs w:val="20"/>
                <w:lang w:val="es-PA"/>
              </w:rPr>
              <w:t>MiAMBIENTE</w:t>
            </w:r>
          </w:p>
          <w:p w14:paraId="120546A9" w14:textId="350DB1BF" w:rsidR="005746A5" w:rsidRPr="00C62865" w:rsidRDefault="005746A5" w:rsidP="005746A5">
            <w:pPr>
              <w:rPr>
                <w:rFonts w:ascii="Arial" w:hAnsi="Arial" w:cs="Arial"/>
                <w:sz w:val="20"/>
                <w:szCs w:val="20"/>
                <w:lang w:val="es-PA"/>
              </w:rPr>
            </w:pPr>
          </w:p>
        </w:tc>
      </w:tr>
      <w:tr w:rsidR="0013527A" w:rsidRPr="00C62865" w14:paraId="0E2613B0" w14:textId="77777777" w:rsidTr="00C86BDE">
        <w:trPr>
          <w:trHeight w:val="1142"/>
        </w:trPr>
        <w:tc>
          <w:tcPr>
            <w:tcW w:w="2397" w:type="dxa"/>
          </w:tcPr>
          <w:p w14:paraId="553D09E4" w14:textId="3CB3DBCA" w:rsidR="0013527A" w:rsidRPr="00C62865" w:rsidRDefault="0013527A" w:rsidP="0013527A">
            <w:pPr>
              <w:rPr>
                <w:rFonts w:ascii="Arial" w:hAnsi="Arial" w:cs="Arial"/>
                <w:sz w:val="20"/>
                <w:szCs w:val="20"/>
                <w:lang w:val="es-PA"/>
              </w:rPr>
            </w:pPr>
            <w:r w:rsidRPr="00C62865">
              <w:rPr>
                <w:rFonts w:ascii="Arial" w:hAnsi="Arial" w:cs="Arial"/>
                <w:sz w:val="20"/>
                <w:szCs w:val="20"/>
                <w:lang w:val="es-PA"/>
              </w:rPr>
              <w:t>MiAMBIENTE</w:t>
            </w:r>
          </w:p>
        </w:tc>
        <w:tc>
          <w:tcPr>
            <w:tcW w:w="2570" w:type="dxa"/>
          </w:tcPr>
          <w:p w14:paraId="21B14B2B" w14:textId="56FAA009" w:rsidR="0013527A" w:rsidRPr="00C62865" w:rsidRDefault="0013527A" w:rsidP="0013527A">
            <w:pPr>
              <w:rPr>
                <w:rFonts w:ascii="Arial" w:hAnsi="Arial" w:cs="Arial"/>
                <w:sz w:val="20"/>
                <w:szCs w:val="20"/>
                <w:lang w:val="es-PA"/>
              </w:rPr>
            </w:pPr>
            <w:r w:rsidRPr="00C62865">
              <w:rPr>
                <w:rFonts w:ascii="Arial" w:hAnsi="Arial" w:cs="Arial"/>
                <w:sz w:val="20"/>
                <w:szCs w:val="20"/>
                <w:lang w:val="es-PA"/>
              </w:rPr>
              <w:t xml:space="preserve">Prácticas de </w:t>
            </w:r>
            <w:r w:rsidR="00C62865" w:rsidRPr="00C62865">
              <w:rPr>
                <w:rFonts w:ascii="Arial" w:hAnsi="Arial" w:cs="Arial"/>
                <w:sz w:val="20"/>
                <w:szCs w:val="20"/>
                <w:lang w:val="es-PA"/>
              </w:rPr>
              <w:t>sostenibilidad</w:t>
            </w:r>
            <w:r w:rsidRPr="00C62865">
              <w:rPr>
                <w:rFonts w:ascii="Arial" w:hAnsi="Arial" w:cs="Arial"/>
                <w:sz w:val="20"/>
                <w:szCs w:val="20"/>
                <w:lang w:val="es-PA"/>
              </w:rPr>
              <w:t xml:space="preserve"> turística en 4 microempresas de la ZEMMC.</w:t>
            </w: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299D7435" w14:textId="1AA79D3F" w:rsidR="0013527A" w:rsidRPr="00C62865" w:rsidRDefault="0013527A" w:rsidP="0013527A">
            <w:pPr>
              <w:rPr>
                <w:rFonts w:ascii="Arial" w:hAnsi="Arial" w:cs="Arial"/>
                <w:sz w:val="20"/>
                <w:szCs w:val="20"/>
                <w:lang w:val="es-PA"/>
              </w:rPr>
            </w:pPr>
            <w:r w:rsidRPr="00C62865">
              <w:rPr>
                <w:rFonts w:ascii="Arial" w:hAnsi="Arial" w:cs="Arial"/>
                <w:color w:val="000000"/>
                <w:sz w:val="20"/>
                <w:szCs w:val="20"/>
                <w:lang w:val="es-PA"/>
              </w:rPr>
              <w:t xml:space="preserve">Procedimientos/políticas recibidas conforme por las cuatro microempresas seleccionadas. </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Acuerdos firmados con cada microempresa para el cumplimiento de sus procedimientos/políticas. </w:t>
            </w:r>
            <w:r w:rsidRPr="00C62865">
              <w:rPr>
                <w:rFonts w:ascii="Arial" w:hAnsi="Arial" w:cs="Arial"/>
                <w:color w:val="000000"/>
                <w:sz w:val="20"/>
                <w:szCs w:val="20"/>
                <w:lang w:val="es-PA"/>
              </w:rPr>
              <w:br/>
            </w:r>
            <w:r w:rsidRPr="00C62865">
              <w:rPr>
                <w:rFonts w:ascii="Arial" w:hAnsi="Arial" w:cs="Arial"/>
                <w:color w:val="000000"/>
                <w:sz w:val="20"/>
                <w:szCs w:val="20"/>
                <w:lang w:val="es-PA"/>
              </w:rPr>
              <w:br/>
              <w:t>Materiales de impresión propuestos para cada habitación en las 4 microempresas turísticas (</w:t>
            </w:r>
            <w:proofErr w:type="spellStart"/>
            <w:r w:rsidRPr="00C62865">
              <w:rPr>
                <w:rFonts w:ascii="Arial" w:hAnsi="Arial" w:cs="Arial"/>
                <w:color w:val="000000"/>
                <w:sz w:val="20"/>
                <w:szCs w:val="20"/>
                <w:lang w:val="es-PA"/>
              </w:rPr>
              <w:t>minisión</w:t>
            </w:r>
            <w:proofErr w:type="spellEnd"/>
            <w:r w:rsidRPr="00C62865">
              <w:rPr>
                <w:rFonts w:ascii="Arial" w:hAnsi="Arial" w:cs="Arial"/>
                <w:color w:val="000000"/>
                <w:sz w:val="20"/>
                <w:szCs w:val="20"/>
                <w:lang w:val="es-PA"/>
              </w:rPr>
              <w:t xml:space="preserve"> y visión, infografías, fotos, </w:t>
            </w:r>
            <w:proofErr w:type="spellStart"/>
            <w:r w:rsidRPr="00C62865">
              <w:rPr>
                <w:rFonts w:ascii="Arial" w:hAnsi="Arial" w:cs="Arial"/>
                <w:color w:val="000000"/>
                <w:sz w:val="20"/>
                <w:szCs w:val="20"/>
                <w:lang w:val="es-PA"/>
              </w:rPr>
              <w:t>etc</w:t>
            </w:r>
            <w:proofErr w:type="spellEnd"/>
            <w:r w:rsidRPr="00C62865">
              <w:rPr>
                <w:rFonts w:ascii="Arial" w:hAnsi="Arial" w:cs="Arial"/>
                <w:color w:val="000000"/>
                <w:sz w:val="20"/>
                <w:szCs w:val="20"/>
                <w:lang w:val="es-PA"/>
              </w:rPr>
              <w:t>).</w:t>
            </w:r>
          </w:p>
        </w:tc>
        <w:tc>
          <w:tcPr>
            <w:tcW w:w="2787" w:type="dxa"/>
            <w:tcBorders>
              <w:top w:val="single" w:sz="4" w:space="0" w:color="auto"/>
              <w:left w:val="nil"/>
              <w:bottom w:val="single" w:sz="4" w:space="0" w:color="auto"/>
              <w:right w:val="single" w:sz="4" w:space="0" w:color="auto"/>
            </w:tcBorders>
            <w:shd w:val="clear" w:color="auto" w:fill="auto"/>
          </w:tcPr>
          <w:p w14:paraId="187FE8F4" w14:textId="516E68F8" w:rsidR="0013527A" w:rsidRPr="00C62865" w:rsidRDefault="0013527A" w:rsidP="0013527A">
            <w:pPr>
              <w:rPr>
                <w:rFonts w:ascii="Arial" w:hAnsi="Arial" w:cs="Arial"/>
                <w:sz w:val="20"/>
                <w:szCs w:val="20"/>
                <w:lang w:val="es-PA"/>
              </w:rPr>
            </w:pPr>
            <w:r w:rsidRPr="00C62865">
              <w:rPr>
                <w:rFonts w:ascii="Arial" w:hAnsi="Arial" w:cs="Arial"/>
                <w:color w:val="000000"/>
                <w:sz w:val="20"/>
                <w:szCs w:val="20"/>
                <w:lang w:val="es-PA"/>
              </w:rPr>
              <w:t>Dar seguimiento a la implementación de las prácticas de sostenibilidad turística instaladas en las 4 microempresas.</w:t>
            </w:r>
          </w:p>
        </w:tc>
        <w:tc>
          <w:tcPr>
            <w:tcW w:w="3076" w:type="dxa"/>
            <w:tcBorders>
              <w:top w:val="single" w:sz="4" w:space="0" w:color="auto"/>
              <w:left w:val="nil"/>
              <w:bottom w:val="single" w:sz="4" w:space="0" w:color="auto"/>
              <w:right w:val="single" w:sz="4" w:space="0" w:color="auto"/>
            </w:tcBorders>
            <w:shd w:val="clear" w:color="auto" w:fill="auto"/>
          </w:tcPr>
          <w:p w14:paraId="7E1887FE" w14:textId="63E0C67D" w:rsidR="0013527A" w:rsidRPr="00C62865" w:rsidRDefault="0013527A" w:rsidP="0013527A">
            <w:pPr>
              <w:rPr>
                <w:rFonts w:ascii="Arial" w:hAnsi="Arial" w:cs="Arial"/>
                <w:sz w:val="20"/>
                <w:szCs w:val="20"/>
                <w:lang w:val="es-PA"/>
              </w:rPr>
            </w:pPr>
            <w:r w:rsidRPr="00C62865">
              <w:rPr>
                <w:rFonts w:ascii="Arial" w:hAnsi="Arial" w:cs="Arial"/>
                <w:color w:val="000000"/>
                <w:sz w:val="20"/>
                <w:szCs w:val="20"/>
                <w:lang w:val="es-PA"/>
              </w:rPr>
              <w:t>MiAMBIENTE</w:t>
            </w:r>
          </w:p>
        </w:tc>
      </w:tr>
      <w:tr w:rsidR="004E79E6" w:rsidRPr="00C62865" w14:paraId="6FB1D436" w14:textId="77777777" w:rsidTr="00C86BDE">
        <w:trPr>
          <w:trHeight w:val="3600"/>
        </w:trPr>
        <w:tc>
          <w:tcPr>
            <w:tcW w:w="2397" w:type="dxa"/>
          </w:tcPr>
          <w:p w14:paraId="3CF26E0D" w14:textId="2E69FB6C"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lastRenderedPageBreak/>
              <w:t>MiAMBIENTE</w:t>
            </w:r>
          </w:p>
        </w:tc>
        <w:tc>
          <w:tcPr>
            <w:tcW w:w="2570" w:type="dxa"/>
          </w:tcPr>
          <w:p w14:paraId="3B74AEDB" w14:textId="47C5F80A"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Capacitaciones dictadas a personal de DICOMAR.</w:t>
            </w:r>
          </w:p>
        </w:tc>
        <w:tc>
          <w:tcPr>
            <w:tcW w:w="2575" w:type="dxa"/>
          </w:tcPr>
          <w:p w14:paraId="7C43066C" w14:textId="21979E7A"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Formulación de propuestas de proyectos (2).</w:t>
            </w:r>
          </w:p>
          <w:p w14:paraId="325A4DB4" w14:textId="77777777" w:rsidR="000B5637" w:rsidRPr="00C62865" w:rsidRDefault="000B5637" w:rsidP="000B5637">
            <w:pPr>
              <w:rPr>
                <w:rFonts w:ascii="Arial" w:hAnsi="Arial" w:cs="Arial"/>
                <w:sz w:val="20"/>
                <w:szCs w:val="20"/>
                <w:lang w:val="es-PA"/>
              </w:rPr>
            </w:pPr>
          </w:p>
          <w:p w14:paraId="4D63BE98" w14:textId="2560099F"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 xml:space="preserve">Monitoreo de arrecifes coralinos (se </w:t>
            </w:r>
            <w:r w:rsidR="00FE407E" w:rsidRPr="00C62865">
              <w:rPr>
                <w:rFonts w:ascii="Arial" w:hAnsi="Arial" w:cs="Arial"/>
                <w:sz w:val="20"/>
                <w:szCs w:val="20"/>
                <w:lang w:val="es-PA"/>
              </w:rPr>
              <w:t>compró</w:t>
            </w:r>
            <w:r w:rsidRPr="00C62865">
              <w:rPr>
                <w:rFonts w:ascii="Arial" w:hAnsi="Arial" w:cs="Arial"/>
                <w:sz w:val="20"/>
                <w:szCs w:val="20"/>
                <w:lang w:val="es-PA"/>
              </w:rPr>
              <w:t xml:space="preserve"> equipo).</w:t>
            </w:r>
          </w:p>
          <w:p w14:paraId="06939CA6" w14:textId="77777777" w:rsidR="000B5637" w:rsidRPr="00C62865" w:rsidRDefault="000B5637" w:rsidP="000B5637">
            <w:pPr>
              <w:rPr>
                <w:rFonts w:ascii="Arial" w:hAnsi="Arial" w:cs="Arial"/>
                <w:sz w:val="20"/>
                <w:szCs w:val="20"/>
                <w:lang w:val="es-PA"/>
              </w:rPr>
            </w:pPr>
          </w:p>
          <w:p w14:paraId="67ED2E18" w14:textId="4830DF03"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 xml:space="preserve">Taller de inventario de </w:t>
            </w:r>
            <w:r w:rsidR="00C62865" w:rsidRPr="00C62865">
              <w:rPr>
                <w:rFonts w:ascii="Arial" w:hAnsi="Arial" w:cs="Arial"/>
                <w:sz w:val="20"/>
                <w:szCs w:val="20"/>
                <w:lang w:val="es-PA"/>
              </w:rPr>
              <w:t>micro plásticos</w:t>
            </w:r>
            <w:r w:rsidRPr="00C62865">
              <w:rPr>
                <w:rFonts w:ascii="Arial" w:hAnsi="Arial" w:cs="Arial"/>
                <w:sz w:val="20"/>
                <w:szCs w:val="20"/>
                <w:lang w:val="es-PA"/>
              </w:rPr>
              <w:t>.</w:t>
            </w:r>
          </w:p>
          <w:p w14:paraId="110E4BDA" w14:textId="77777777" w:rsidR="000B5637" w:rsidRPr="00C62865" w:rsidRDefault="000B5637" w:rsidP="000B5637">
            <w:pPr>
              <w:rPr>
                <w:rFonts w:ascii="Arial" w:hAnsi="Arial" w:cs="Arial"/>
                <w:sz w:val="20"/>
                <w:szCs w:val="20"/>
                <w:lang w:val="es-PA"/>
              </w:rPr>
            </w:pPr>
          </w:p>
          <w:p w14:paraId="6C80AAB5" w14:textId="329F7F28"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 xml:space="preserve">Buceo Open </w:t>
            </w:r>
            <w:proofErr w:type="spellStart"/>
            <w:r w:rsidRPr="00C62865">
              <w:rPr>
                <w:rFonts w:ascii="Arial" w:hAnsi="Arial" w:cs="Arial"/>
                <w:sz w:val="20"/>
                <w:szCs w:val="20"/>
                <w:lang w:val="es-PA"/>
              </w:rPr>
              <w:t>Water</w:t>
            </w:r>
            <w:proofErr w:type="spellEnd"/>
            <w:r w:rsidRPr="00C62865">
              <w:rPr>
                <w:rFonts w:ascii="Arial" w:hAnsi="Arial" w:cs="Arial"/>
                <w:sz w:val="20"/>
                <w:szCs w:val="20"/>
                <w:lang w:val="es-PA"/>
              </w:rPr>
              <w:t>.</w:t>
            </w:r>
          </w:p>
          <w:p w14:paraId="1F21CAA8" w14:textId="77777777" w:rsidR="000B5637" w:rsidRPr="00C62865" w:rsidRDefault="000B5637" w:rsidP="000B5637">
            <w:pPr>
              <w:rPr>
                <w:rFonts w:ascii="Arial" w:hAnsi="Arial" w:cs="Arial"/>
                <w:sz w:val="20"/>
                <w:szCs w:val="20"/>
                <w:lang w:val="es-PA"/>
              </w:rPr>
            </w:pPr>
          </w:p>
          <w:p w14:paraId="0664E200" w14:textId="2BDDFEAB"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Trabajo en equipo.</w:t>
            </w:r>
          </w:p>
        </w:tc>
        <w:tc>
          <w:tcPr>
            <w:tcW w:w="2787" w:type="dxa"/>
          </w:tcPr>
          <w:p w14:paraId="673ED6B1" w14:textId="61EC4AEC"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Evaluar el alcance de las capacitaciones en base a la cantidad y calidad de productos o actividades derivadas de estas.</w:t>
            </w:r>
          </w:p>
        </w:tc>
        <w:tc>
          <w:tcPr>
            <w:tcW w:w="3076" w:type="dxa"/>
          </w:tcPr>
          <w:p w14:paraId="70BF2315" w14:textId="113A71DB"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MiAMBIENTE-DICOMAR</w:t>
            </w:r>
          </w:p>
        </w:tc>
      </w:tr>
      <w:tr w:rsidR="004E79E6" w:rsidRPr="00820480" w14:paraId="67D5560F" w14:textId="77777777" w:rsidTr="00C86BDE">
        <w:trPr>
          <w:trHeight w:val="782"/>
        </w:trPr>
        <w:tc>
          <w:tcPr>
            <w:tcW w:w="2397" w:type="dxa"/>
          </w:tcPr>
          <w:p w14:paraId="4A990E86" w14:textId="71A137BC"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ARAP-Municipios de Pocrí, Pedasí y Tonosí.</w:t>
            </w:r>
          </w:p>
        </w:tc>
        <w:tc>
          <w:tcPr>
            <w:tcW w:w="2570" w:type="dxa"/>
          </w:tcPr>
          <w:p w14:paraId="6CCF0484" w14:textId="59C6C286"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Capacitaciones dictadas en conjunto con ARAP (ley de pesca).</w:t>
            </w:r>
          </w:p>
        </w:tc>
        <w:tc>
          <w:tcPr>
            <w:tcW w:w="2575" w:type="dxa"/>
          </w:tcPr>
          <w:p w14:paraId="5CED33FD" w14:textId="5A75C894"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Informes, fotografías, listas de asistencia.</w:t>
            </w:r>
          </w:p>
        </w:tc>
        <w:tc>
          <w:tcPr>
            <w:tcW w:w="2787" w:type="dxa"/>
          </w:tcPr>
          <w:p w14:paraId="79E4A648" w14:textId="77777777"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Realizar actividades de consulta para involucrar al sector pesquero de la ZEEMMC en la reglamentación de la nueva Ley de Pesca.</w:t>
            </w:r>
          </w:p>
          <w:p w14:paraId="53CC18BB" w14:textId="77777777" w:rsidR="000B5637" w:rsidRPr="00C62865" w:rsidRDefault="000B5637" w:rsidP="000B5637">
            <w:pPr>
              <w:rPr>
                <w:rFonts w:ascii="Arial" w:hAnsi="Arial" w:cs="Arial"/>
                <w:sz w:val="20"/>
                <w:szCs w:val="20"/>
                <w:lang w:val="es-PA"/>
              </w:rPr>
            </w:pPr>
          </w:p>
          <w:p w14:paraId="57DDB272" w14:textId="77777777"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Realizar capacitaciones/divulgaciones en las comunidades pesqueras acerca de las nuevas reglamentaciones y cómo los afecta.</w:t>
            </w:r>
          </w:p>
          <w:p w14:paraId="6F13AA8F" w14:textId="77777777" w:rsidR="000B5637" w:rsidRPr="00C62865" w:rsidRDefault="000B5637" w:rsidP="000B5637">
            <w:pPr>
              <w:rPr>
                <w:rFonts w:ascii="Arial" w:hAnsi="Arial" w:cs="Arial"/>
                <w:sz w:val="20"/>
                <w:szCs w:val="20"/>
                <w:lang w:val="es-PA"/>
              </w:rPr>
            </w:pPr>
          </w:p>
          <w:p w14:paraId="12F04A74" w14:textId="7CC3E6A4"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 xml:space="preserve">Implementar un plan de capacitaciones o reuniones informativas acerca de </w:t>
            </w:r>
            <w:r w:rsidRPr="00C62865">
              <w:rPr>
                <w:rFonts w:ascii="Arial" w:hAnsi="Arial" w:cs="Arial"/>
                <w:sz w:val="20"/>
                <w:szCs w:val="20"/>
                <w:lang w:val="es-PA"/>
              </w:rPr>
              <w:lastRenderedPageBreak/>
              <w:t>temas que afectan el sector pesquero (CC, contaminación, biodiversidad, medidas de mercados internacionales UUEE-</w:t>
            </w:r>
            <w:proofErr w:type="gramStart"/>
            <w:r w:rsidRPr="00C62865">
              <w:rPr>
                <w:rFonts w:ascii="Arial" w:hAnsi="Arial" w:cs="Arial"/>
                <w:sz w:val="20"/>
                <w:szCs w:val="20"/>
                <w:lang w:val="es-PA"/>
              </w:rPr>
              <w:t>EEUU</w:t>
            </w:r>
            <w:proofErr w:type="gramEnd"/>
            <w:r w:rsidRPr="00C62865">
              <w:rPr>
                <w:rFonts w:ascii="Arial" w:hAnsi="Arial" w:cs="Arial"/>
                <w:sz w:val="20"/>
                <w:szCs w:val="20"/>
                <w:lang w:val="es-PA"/>
              </w:rPr>
              <w:t xml:space="preserve">, </w:t>
            </w:r>
            <w:proofErr w:type="spellStart"/>
            <w:r w:rsidRPr="00C62865">
              <w:rPr>
                <w:rFonts w:ascii="Arial" w:hAnsi="Arial" w:cs="Arial"/>
                <w:sz w:val="20"/>
                <w:szCs w:val="20"/>
                <w:lang w:val="es-PA"/>
              </w:rPr>
              <w:t>etc</w:t>
            </w:r>
            <w:proofErr w:type="spellEnd"/>
            <w:r w:rsidRPr="00C62865">
              <w:rPr>
                <w:rFonts w:ascii="Arial" w:hAnsi="Arial" w:cs="Arial"/>
                <w:sz w:val="20"/>
                <w:szCs w:val="20"/>
                <w:lang w:val="es-PA"/>
              </w:rPr>
              <w:t>).</w:t>
            </w:r>
          </w:p>
        </w:tc>
        <w:tc>
          <w:tcPr>
            <w:tcW w:w="3076" w:type="dxa"/>
          </w:tcPr>
          <w:p w14:paraId="447CCFBA" w14:textId="26708E91"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lastRenderedPageBreak/>
              <w:t>Municipios: coordinación con las comunidades.</w:t>
            </w:r>
          </w:p>
          <w:p w14:paraId="471A18AF" w14:textId="77777777" w:rsidR="000B5637" w:rsidRPr="00C62865" w:rsidRDefault="000B5637" w:rsidP="000B5637">
            <w:pPr>
              <w:rPr>
                <w:rFonts w:ascii="Arial" w:hAnsi="Arial" w:cs="Arial"/>
                <w:sz w:val="20"/>
                <w:szCs w:val="20"/>
                <w:lang w:val="es-PA"/>
              </w:rPr>
            </w:pPr>
          </w:p>
          <w:p w14:paraId="0339FACD" w14:textId="41C8F089" w:rsidR="000B5637" w:rsidRPr="00C62865" w:rsidRDefault="000B5637" w:rsidP="000B5637">
            <w:pPr>
              <w:rPr>
                <w:rFonts w:ascii="Arial" w:hAnsi="Arial" w:cs="Arial"/>
                <w:sz w:val="20"/>
                <w:szCs w:val="20"/>
                <w:lang w:val="es-PA"/>
              </w:rPr>
            </w:pPr>
            <w:r w:rsidRPr="00C62865">
              <w:rPr>
                <w:rFonts w:ascii="Arial" w:hAnsi="Arial" w:cs="Arial"/>
                <w:sz w:val="20"/>
                <w:szCs w:val="20"/>
                <w:lang w:val="es-PA"/>
              </w:rPr>
              <w:t>ARAP: asignación de especialistas en temas de pesca, mercados internacionales.</w:t>
            </w:r>
          </w:p>
          <w:p w14:paraId="54C09FEB" w14:textId="77777777" w:rsidR="000B5637" w:rsidRPr="00C62865" w:rsidRDefault="000B5637" w:rsidP="000B5637">
            <w:pPr>
              <w:rPr>
                <w:rFonts w:ascii="Arial" w:hAnsi="Arial" w:cs="Arial"/>
                <w:sz w:val="20"/>
                <w:szCs w:val="20"/>
                <w:lang w:val="es-PA"/>
              </w:rPr>
            </w:pPr>
          </w:p>
          <w:p w14:paraId="2764F9F1" w14:textId="5B487C9F" w:rsidR="000B5637" w:rsidRPr="00C62865" w:rsidRDefault="00FE407E" w:rsidP="000B5637">
            <w:pPr>
              <w:rPr>
                <w:rFonts w:ascii="Arial" w:hAnsi="Arial" w:cs="Arial"/>
                <w:sz w:val="20"/>
                <w:szCs w:val="20"/>
                <w:lang w:val="es-PA"/>
              </w:rPr>
            </w:pPr>
            <w:r w:rsidRPr="00C62865">
              <w:rPr>
                <w:rFonts w:ascii="Arial" w:hAnsi="Arial" w:cs="Arial"/>
                <w:sz w:val="20"/>
                <w:szCs w:val="20"/>
                <w:lang w:val="es-PA"/>
              </w:rPr>
              <w:t>MiAMBIENTE</w:t>
            </w:r>
            <w:r w:rsidR="000B5637" w:rsidRPr="00C62865">
              <w:rPr>
                <w:rFonts w:ascii="Arial" w:hAnsi="Arial" w:cs="Arial"/>
                <w:sz w:val="20"/>
                <w:szCs w:val="20"/>
                <w:lang w:val="es-PA"/>
              </w:rPr>
              <w:t>: especialistas en temas de conservación, biodiversidad, cambio climático, etc.</w:t>
            </w:r>
          </w:p>
        </w:tc>
      </w:tr>
      <w:tr w:rsidR="0082048D" w:rsidRPr="00C62865" w14:paraId="6AB81588" w14:textId="77777777" w:rsidTr="00C86BDE">
        <w:trPr>
          <w:trHeight w:val="3600"/>
        </w:trPr>
        <w:tc>
          <w:tcPr>
            <w:tcW w:w="2397" w:type="dxa"/>
          </w:tcPr>
          <w:p w14:paraId="5CD46066" w14:textId="305BA382" w:rsidR="0082048D" w:rsidRPr="00C62865" w:rsidRDefault="0082048D" w:rsidP="0082048D">
            <w:pPr>
              <w:rPr>
                <w:rFonts w:ascii="Arial" w:hAnsi="Arial" w:cs="Arial"/>
                <w:sz w:val="20"/>
                <w:szCs w:val="20"/>
                <w:lang w:val="es-PA"/>
              </w:rPr>
            </w:pPr>
            <w:r w:rsidRPr="00C62865">
              <w:rPr>
                <w:rFonts w:ascii="Arial" w:hAnsi="Arial" w:cs="Arial"/>
                <w:sz w:val="20"/>
                <w:szCs w:val="20"/>
                <w:lang w:val="es-PA"/>
              </w:rPr>
              <w:t>MiAMBIENTE</w:t>
            </w:r>
          </w:p>
        </w:tc>
        <w:tc>
          <w:tcPr>
            <w:tcW w:w="2570" w:type="dxa"/>
          </w:tcPr>
          <w:p w14:paraId="5A831CAB" w14:textId="21F2D7F6" w:rsidR="0082048D" w:rsidRPr="00C62865" w:rsidRDefault="0082048D" w:rsidP="0082048D">
            <w:pPr>
              <w:rPr>
                <w:rFonts w:ascii="Arial" w:hAnsi="Arial" w:cs="Arial"/>
                <w:sz w:val="20"/>
                <w:szCs w:val="20"/>
                <w:lang w:val="es-PA"/>
              </w:rPr>
            </w:pPr>
            <w:r w:rsidRPr="00C62865">
              <w:rPr>
                <w:rFonts w:ascii="Arial" w:hAnsi="Arial" w:cs="Arial"/>
                <w:sz w:val="20"/>
                <w:szCs w:val="20"/>
                <w:lang w:val="es-PA"/>
              </w:rPr>
              <w:t>Manual de procedimientos DICOMAR.</w:t>
            </w:r>
          </w:p>
        </w:tc>
        <w:tc>
          <w:tcPr>
            <w:tcW w:w="2575" w:type="dxa"/>
          </w:tcPr>
          <w:p w14:paraId="72EFB05F" w14:textId="7C53B3A2" w:rsidR="0082048D" w:rsidRPr="00C62865" w:rsidRDefault="0082048D" w:rsidP="0082048D">
            <w:pPr>
              <w:rPr>
                <w:rFonts w:ascii="Arial" w:hAnsi="Arial" w:cs="Arial"/>
                <w:sz w:val="20"/>
                <w:szCs w:val="20"/>
                <w:lang w:val="es-PA"/>
              </w:rPr>
            </w:pPr>
            <w:r w:rsidRPr="00C62865">
              <w:rPr>
                <w:rFonts w:ascii="Arial" w:hAnsi="Arial" w:cs="Arial"/>
                <w:sz w:val="20"/>
                <w:szCs w:val="20"/>
                <w:lang w:val="es-PA"/>
              </w:rPr>
              <w:t>Informes de consultoría.</w:t>
            </w:r>
          </w:p>
        </w:tc>
        <w:tc>
          <w:tcPr>
            <w:tcW w:w="2787" w:type="dxa"/>
          </w:tcPr>
          <w:p w14:paraId="367D2338" w14:textId="780B1B88" w:rsidR="0082048D" w:rsidRPr="00C62865" w:rsidRDefault="0082048D" w:rsidP="0082048D">
            <w:pPr>
              <w:rPr>
                <w:rFonts w:ascii="Arial" w:hAnsi="Arial" w:cs="Arial"/>
                <w:sz w:val="20"/>
                <w:szCs w:val="20"/>
                <w:lang w:val="es-PA"/>
              </w:rPr>
            </w:pPr>
            <w:r w:rsidRPr="00C62865">
              <w:rPr>
                <w:rFonts w:ascii="Arial" w:hAnsi="Arial" w:cs="Arial"/>
                <w:sz w:val="20"/>
                <w:szCs w:val="20"/>
                <w:lang w:val="es-PA"/>
              </w:rPr>
              <w:t>Evaluación de la implementación del manual</w:t>
            </w:r>
          </w:p>
          <w:p w14:paraId="79BCDBA1" w14:textId="77777777" w:rsidR="0082048D" w:rsidRPr="00C62865" w:rsidRDefault="0082048D" w:rsidP="0082048D">
            <w:pPr>
              <w:rPr>
                <w:rFonts w:ascii="Arial" w:hAnsi="Arial" w:cs="Arial"/>
                <w:sz w:val="20"/>
                <w:szCs w:val="20"/>
                <w:lang w:val="es-PA"/>
              </w:rPr>
            </w:pPr>
          </w:p>
          <w:p w14:paraId="704E2E0F" w14:textId="00AB40F2" w:rsidR="0082048D" w:rsidRPr="00C62865" w:rsidRDefault="0082048D" w:rsidP="0082048D">
            <w:pPr>
              <w:rPr>
                <w:rFonts w:ascii="Arial" w:hAnsi="Arial" w:cs="Arial"/>
                <w:sz w:val="20"/>
                <w:szCs w:val="20"/>
                <w:lang w:val="es-PA"/>
              </w:rPr>
            </w:pPr>
            <w:r w:rsidRPr="00C62865">
              <w:rPr>
                <w:rFonts w:ascii="Arial" w:hAnsi="Arial" w:cs="Arial"/>
                <w:sz w:val="20"/>
                <w:szCs w:val="20"/>
                <w:lang w:val="es-PA"/>
              </w:rPr>
              <w:t>Capacitaciones a funcionarios nuevos o para reforzar conocimientos.</w:t>
            </w:r>
            <w:r w:rsidRPr="00C62865">
              <w:rPr>
                <w:rFonts w:ascii="Arial" w:hAnsi="Arial" w:cs="Arial"/>
                <w:sz w:val="20"/>
                <w:szCs w:val="20"/>
                <w:lang w:val="es-PA"/>
              </w:rPr>
              <w:tab/>
            </w:r>
          </w:p>
        </w:tc>
        <w:tc>
          <w:tcPr>
            <w:tcW w:w="3076" w:type="dxa"/>
          </w:tcPr>
          <w:p w14:paraId="0249F7E7" w14:textId="7FAF02CB" w:rsidR="0082048D" w:rsidRPr="00C62865" w:rsidRDefault="0082048D" w:rsidP="0082048D">
            <w:pPr>
              <w:rPr>
                <w:rFonts w:ascii="Arial" w:hAnsi="Arial" w:cs="Arial"/>
                <w:sz w:val="20"/>
                <w:szCs w:val="20"/>
                <w:lang w:val="es-PA"/>
              </w:rPr>
            </w:pPr>
            <w:r w:rsidRPr="00C62865">
              <w:rPr>
                <w:rFonts w:ascii="Arial" w:hAnsi="Arial" w:cs="Arial"/>
                <w:sz w:val="20"/>
                <w:szCs w:val="20"/>
                <w:lang w:val="es-PA"/>
              </w:rPr>
              <w:t>MiAMBIENTE-DICOMAR</w:t>
            </w:r>
          </w:p>
        </w:tc>
      </w:tr>
      <w:tr w:rsidR="000B5637" w:rsidRPr="00820480" w14:paraId="7B078683" w14:textId="77777777" w:rsidTr="00C86BDE">
        <w:trPr>
          <w:trHeight w:val="2762"/>
        </w:trPr>
        <w:tc>
          <w:tcPr>
            <w:tcW w:w="2397" w:type="dxa"/>
          </w:tcPr>
          <w:p w14:paraId="5B3FF2A1" w14:textId="77777777" w:rsidR="00843AE4" w:rsidRPr="00C62865" w:rsidRDefault="00843AE4" w:rsidP="00B76087">
            <w:pPr>
              <w:rPr>
                <w:rFonts w:ascii="Arial" w:hAnsi="Arial" w:cs="Arial"/>
                <w:sz w:val="20"/>
                <w:szCs w:val="20"/>
                <w:lang w:val="es-PA"/>
              </w:rPr>
            </w:pPr>
            <w:r w:rsidRPr="00C62865">
              <w:rPr>
                <w:rFonts w:ascii="Arial" w:hAnsi="Arial" w:cs="Arial"/>
                <w:sz w:val="20"/>
                <w:szCs w:val="20"/>
                <w:lang w:val="es-PA"/>
              </w:rPr>
              <w:lastRenderedPageBreak/>
              <w:t>Municipio de Tonosí</w:t>
            </w:r>
          </w:p>
          <w:p w14:paraId="60859987" w14:textId="77777777" w:rsidR="00843AE4" w:rsidRPr="00C62865" w:rsidRDefault="00843AE4" w:rsidP="00B76087">
            <w:pPr>
              <w:rPr>
                <w:rFonts w:ascii="Arial" w:hAnsi="Arial" w:cs="Arial"/>
                <w:sz w:val="20"/>
                <w:szCs w:val="20"/>
                <w:lang w:val="es-PA"/>
              </w:rPr>
            </w:pPr>
          </w:p>
          <w:p w14:paraId="291D2750" w14:textId="3F4BF869" w:rsidR="000B5637" w:rsidRPr="00C62865" w:rsidRDefault="00843AE4" w:rsidP="00B76087">
            <w:pPr>
              <w:rPr>
                <w:rFonts w:ascii="Arial" w:hAnsi="Arial" w:cs="Arial"/>
                <w:sz w:val="20"/>
                <w:szCs w:val="20"/>
                <w:lang w:val="es-PA"/>
              </w:rPr>
            </w:pPr>
            <w:r w:rsidRPr="00C62865">
              <w:rPr>
                <w:rFonts w:ascii="Arial" w:hAnsi="Arial" w:cs="Arial"/>
                <w:sz w:val="20"/>
                <w:szCs w:val="20"/>
                <w:lang w:val="es-PA"/>
              </w:rPr>
              <w:t xml:space="preserve"> MiAMBIENTE</w:t>
            </w:r>
          </w:p>
        </w:tc>
        <w:tc>
          <w:tcPr>
            <w:tcW w:w="2570" w:type="dxa"/>
          </w:tcPr>
          <w:p w14:paraId="5E79E175" w14:textId="57AA4850" w:rsidR="000B5637" w:rsidRPr="00C62865" w:rsidRDefault="00843AE4" w:rsidP="00B76087">
            <w:pPr>
              <w:rPr>
                <w:rFonts w:ascii="Arial" w:hAnsi="Arial" w:cs="Arial"/>
                <w:sz w:val="20"/>
                <w:szCs w:val="20"/>
                <w:lang w:val="es-PA"/>
              </w:rPr>
            </w:pPr>
            <w:r w:rsidRPr="00C62865">
              <w:rPr>
                <w:rFonts w:ascii="Arial" w:hAnsi="Arial" w:cs="Arial"/>
                <w:sz w:val="20"/>
                <w:szCs w:val="20"/>
                <w:lang w:val="es-PA"/>
              </w:rPr>
              <w:t>Actualización de sitios web Municipales con información sobre diversidad y recursos naturales de cada distrito.</w:t>
            </w:r>
          </w:p>
        </w:tc>
        <w:tc>
          <w:tcPr>
            <w:tcW w:w="2575" w:type="dxa"/>
          </w:tcPr>
          <w:p w14:paraId="3BE05A64" w14:textId="43C9B48C" w:rsidR="00843AE4" w:rsidRPr="00C62865" w:rsidRDefault="00843AE4" w:rsidP="00843AE4">
            <w:pPr>
              <w:rPr>
                <w:rFonts w:ascii="Arial" w:hAnsi="Arial" w:cs="Arial"/>
                <w:sz w:val="20"/>
                <w:szCs w:val="20"/>
                <w:lang w:val="es-PA"/>
              </w:rPr>
            </w:pPr>
            <w:r w:rsidRPr="00C62865">
              <w:rPr>
                <w:rFonts w:ascii="Arial" w:hAnsi="Arial" w:cs="Arial"/>
                <w:sz w:val="20"/>
                <w:szCs w:val="20"/>
                <w:lang w:val="es-PA"/>
              </w:rPr>
              <w:t xml:space="preserve">Propuesta de contenidos en el sitio web del Municipio de Tonosí (texto, fotos, videos, publicaciones, </w:t>
            </w:r>
            <w:proofErr w:type="spellStart"/>
            <w:r w:rsidRPr="00C62865">
              <w:rPr>
                <w:rFonts w:ascii="Arial" w:hAnsi="Arial" w:cs="Arial"/>
                <w:sz w:val="20"/>
                <w:szCs w:val="20"/>
                <w:lang w:val="es-PA"/>
              </w:rPr>
              <w:t>etc</w:t>
            </w:r>
            <w:proofErr w:type="spellEnd"/>
            <w:r w:rsidRPr="00C62865">
              <w:rPr>
                <w:rFonts w:ascii="Arial" w:hAnsi="Arial" w:cs="Arial"/>
                <w:sz w:val="20"/>
                <w:szCs w:val="20"/>
                <w:lang w:val="es-PA"/>
              </w:rPr>
              <w:t>).</w:t>
            </w:r>
          </w:p>
          <w:p w14:paraId="28F8719E" w14:textId="77777777" w:rsidR="00843AE4" w:rsidRPr="00C62865" w:rsidRDefault="00843AE4" w:rsidP="00843AE4">
            <w:pPr>
              <w:rPr>
                <w:rFonts w:ascii="Arial" w:hAnsi="Arial" w:cs="Arial"/>
                <w:sz w:val="20"/>
                <w:szCs w:val="20"/>
                <w:lang w:val="es-PA"/>
              </w:rPr>
            </w:pPr>
          </w:p>
          <w:p w14:paraId="04CB2498" w14:textId="5E2B7238" w:rsidR="000B5637" w:rsidRPr="00C62865" w:rsidRDefault="00843AE4" w:rsidP="00843AE4">
            <w:pPr>
              <w:rPr>
                <w:rFonts w:ascii="Arial" w:hAnsi="Arial" w:cs="Arial"/>
                <w:sz w:val="20"/>
                <w:szCs w:val="20"/>
                <w:lang w:val="es-PA"/>
              </w:rPr>
            </w:pPr>
            <w:r w:rsidRPr="00C62865">
              <w:rPr>
                <w:rFonts w:ascii="Arial" w:hAnsi="Arial" w:cs="Arial"/>
                <w:sz w:val="20"/>
                <w:szCs w:val="20"/>
                <w:lang w:val="es-PA"/>
              </w:rPr>
              <w:t>Página web montada y propuesta de contenidos del proyecto para del sitio web de MiAMBIENTE, incluyendo texto, fotos, videos, publicaciones, etc.</w:t>
            </w:r>
          </w:p>
        </w:tc>
        <w:tc>
          <w:tcPr>
            <w:tcW w:w="2787" w:type="dxa"/>
          </w:tcPr>
          <w:p w14:paraId="7777DD80" w14:textId="77777777" w:rsidR="00843AE4" w:rsidRPr="00C62865" w:rsidRDefault="00843AE4" w:rsidP="00843AE4">
            <w:pPr>
              <w:rPr>
                <w:rFonts w:ascii="Arial" w:hAnsi="Arial" w:cs="Arial"/>
                <w:color w:val="000000"/>
                <w:sz w:val="20"/>
                <w:szCs w:val="20"/>
                <w:lang w:val="es-PA"/>
              </w:rPr>
            </w:pPr>
            <w:r w:rsidRPr="00C62865">
              <w:rPr>
                <w:rFonts w:ascii="Arial" w:hAnsi="Arial" w:cs="Arial"/>
                <w:color w:val="000000"/>
                <w:sz w:val="20"/>
                <w:szCs w:val="20"/>
                <w:lang w:val="es-PA"/>
              </w:rPr>
              <w:t>Subir toda la información levantada para el sitio web del Municipio de Tonosí.</w:t>
            </w:r>
            <w:r w:rsidRPr="00C62865">
              <w:rPr>
                <w:rFonts w:ascii="Arial" w:hAnsi="Arial" w:cs="Arial"/>
                <w:color w:val="000000"/>
                <w:sz w:val="20"/>
                <w:szCs w:val="20"/>
                <w:lang w:val="es-PA"/>
              </w:rPr>
              <w:br/>
            </w:r>
            <w:r w:rsidRPr="00C62865">
              <w:rPr>
                <w:rFonts w:ascii="Arial" w:hAnsi="Arial" w:cs="Arial"/>
                <w:color w:val="000000"/>
                <w:sz w:val="20"/>
                <w:szCs w:val="20"/>
                <w:lang w:val="es-PA"/>
              </w:rPr>
              <w:br/>
              <w:t>Establecer una pestaña individual para el proyecto de Azuero Sostenible y subir toda la información enviada por la Unidad Coordinadora de Azuero Sostenible.</w:t>
            </w:r>
          </w:p>
          <w:p w14:paraId="00477B98" w14:textId="77777777" w:rsidR="000B5637" w:rsidRPr="00C62865" w:rsidRDefault="000B5637" w:rsidP="00B76087">
            <w:pPr>
              <w:rPr>
                <w:rFonts w:ascii="Arial" w:hAnsi="Arial" w:cs="Arial"/>
                <w:sz w:val="20"/>
                <w:szCs w:val="20"/>
                <w:lang w:val="es-PA"/>
              </w:rPr>
            </w:pPr>
          </w:p>
        </w:tc>
        <w:tc>
          <w:tcPr>
            <w:tcW w:w="3076" w:type="dxa"/>
          </w:tcPr>
          <w:p w14:paraId="292B989B" w14:textId="687035A3" w:rsidR="00843AE4" w:rsidRPr="00C62865" w:rsidRDefault="00843AE4" w:rsidP="00843AE4">
            <w:pPr>
              <w:rPr>
                <w:rFonts w:ascii="Arial" w:hAnsi="Arial" w:cs="Arial"/>
                <w:sz w:val="20"/>
                <w:szCs w:val="20"/>
                <w:lang w:val="es-PA"/>
              </w:rPr>
            </w:pPr>
            <w:r w:rsidRPr="00C62865">
              <w:rPr>
                <w:rFonts w:ascii="Arial" w:hAnsi="Arial" w:cs="Arial"/>
                <w:sz w:val="20"/>
                <w:szCs w:val="20"/>
                <w:lang w:val="es-PA"/>
              </w:rPr>
              <w:t>Municipio de Tonosí: Subir toda la información en el sitio web del Municipio.</w:t>
            </w:r>
          </w:p>
          <w:p w14:paraId="088A2B1C" w14:textId="77777777" w:rsidR="00843AE4" w:rsidRPr="00C62865" w:rsidRDefault="00843AE4" w:rsidP="00843AE4">
            <w:pPr>
              <w:rPr>
                <w:rFonts w:ascii="Arial" w:hAnsi="Arial" w:cs="Arial"/>
                <w:sz w:val="20"/>
                <w:szCs w:val="20"/>
                <w:lang w:val="es-PA"/>
              </w:rPr>
            </w:pPr>
          </w:p>
          <w:p w14:paraId="515D1550" w14:textId="37A47883" w:rsidR="000B5637" w:rsidRPr="00C62865" w:rsidRDefault="00843AE4" w:rsidP="00843AE4">
            <w:pPr>
              <w:rPr>
                <w:rFonts w:ascii="Arial" w:hAnsi="Arial" w:cs="Arial"/>
                <w:sz w:val="20"/>
                <w:szCs w:val="20"/>
                <w:lang w:val="es-PA"/>
              </w:rPr>
            </w:pPr>
            <w:r w:rsidRPr="00C62865">
              <w:rPr>
                <w:rFonts w:ascii="Arial" w:hAnsi="Arial" w:cs="Arial"/>
                <w:sz w:val="20"/>
                <w:szCs w:val="20"/>
                <w:lang w:val="es-PA"/>
              </w:rPr>
              <w:t>MiAMBIENTE: Establecer una pestaña individual para el proyecto de Azuero Sostenible y subir toda la información enviada por la Unidad Coordinadora de Azuero Sostenible."</w:t>
            </w:r>
          </w:p>
        </w:tc>
      </w:tr>
      <w:tr w:rsidR="00843AE4" w:rsidRPr="00820480" w14:paraId="265215BB" w14:textId="77777777" w:rsidTr="00C86BDE">
        <w:trPr>
          <w:trHeight w:val="3600"/>
        </w:trPr>
        <w:tc>
          <w:tcPr>
            <w:tcW w:w="2397" w:type="dxa"/>
          </w:tcPr>
          <w:p w14:paraId="72C26A3A" w14:textId="7FE71672" w:rsidR="00843AE4" w:rsidRPr="00C62865" w:rsidRDefault="00843AE4" w:rsidP="00B76087">
            <w:pPr>
              <w:rPr>
                <w:rFonts w:ascii="Arial" w:hAnsi="Arial" w:cs="Arial"/>
                <w:sz w:val="20"/>
                <w:szCs w:val="20"/>
                <w:lang w:val="es-PA"/>
              </w:rPr>
            </w:pPr>
            <w:r w:rsidRPr="00C62865">
              <w:rPr>
                <w:rFonts w:ascii="Arial" w:hAnsi="Arial" w:cs="Arial"/>
                <w:sz w:val="20"/>
                <w:szCs w:val="20"/>
                <w:lang w:val="es-PA"/>
              </w:rPr>
              <w:t xml:space="preserve">Comisión </w:t>
            </w:r>
            <w:proofErr w:type="spellStart"/>
            <w:r w:rsidRPr="00C62865">
              <w:rPr>
                <w:rFonts w:ascii="Arial" w:hAnsi="Arial" w:cs="Arial"/>
                <w:sz w:val="20"/>
                <w:szCs w:val="20"/>
                <w:lang w:val="es-PA"/>
              </w:rPr>
              <w:t>Interinstitutional</w:t>
            </w:r>
            <w:proofErr w:type="spellEnd"/>
            <w:r w:rsidRPr="00C62865">
              <w:rPr>
                <w:rFonts w:ascii="Arial" w:hAnsi="Arial" w:cs="Arial"/>
                <w:sz w:val="20"/>
                <w:szCs w:val="20"/>
                <w:lang w:val="es-PA"/>
              </w:rPr>
              <w:t xml:space="preserve"> de la </w:t>
            </w:r>
            <w:r w:rsidR="00080CD6" w:rsidRPr="00C62865">
              <w:rPr>
                <w:rFonts w:ascii="Arial" w:hAnsi="Arial" w:cs="Arial"/>
                <w:sz w:val="20"/>
                <w:szCs w:val="20"/>
                <w:lang w:val="es-PA"/>
              </w:rPr>
              <w:t xml:space="preserve">Política </w:t>
            </w:r>
            <w:r w:rsidRPr="00C62865">
              <w:rPr>
                <w:rFonts w:ascii="Arial" w:hAnsi="Arial" w:cs="Arial"/>
                <w:sz w:val="20"/>
                <w:szCs w:val="20"/>
                <w:lang w:val="es-PA"/>
              </w:rPr>
              <w:t>N</w:t>
            </w:r>
            <w:r w:rsidR="00080CD6" w:rsidRPr="00C62865">
              <w:rPr>
                <w:rFonts w:ascii="Arial" w:hAnsi="Arial" w:cs="Arial"/>
                <w:sz w:val="20"/>
                <w:szCs w:val="20"/>
                <w:lang w:val="es-PA"/>
              </w:rPr>
              <w:t>acional de Océanos</w:t>
            </w:r>
          </w:p>
        </w:tc>
        <w:tc>
          <w:tcPr>
            <w:tcW w:w="2570" w:type="dxa"/>
          </w:tcPr>
          <w:p w14:paraId="27721E4B" w14:textId="0288ED14" w:rsidR="00843AE4" w:rsidRPr="00C62865" w:rsidRDefault="00843AE4" w:rsidP="00B76087">
            <w:pPr>
              <w:rPr>
                <w:rFonts w:ascii="Arial" w:hAnsi="Arial" w:cs="Arial"/>
                <w:sz w:val="20"/>
                <w:szCs w:val="20"/>
                <w:lang w:val="es-PA"/>
              </w:rPr>
            </w:pPr>
            <w:r w:rsidRPr="00C62865">
              <w:rPr>
                <w:rFonts w:ascii="Arial" w:hAnsi="Arial" w:cs="Arial"/>
                <w:sz w:val="20"/>
                <w:szCs w:val="20"/>
                <w:lang w:val="es-PA"/>
              </w:rPr>
              <w:t>Política Nacional de Océanos</w:t>
            </w:r>
          </w:p>
        </w:tc>
        <w:tc>
          <w:tcPr>
            <w:tcW w:w="2575" w:type="dxa"/>
          </w:tcPr>
          <w:p w14:paraId="76206C2F" w14:textId="59672D47" w:rsidR="00080CD6" w:rsidRPr="00C62865" w:rsidRDefault="00080CD6" w:rsidP="00080CD6">
            <w:pPr>
              <w:rPr>
                <w:rFonts w:ascii="Arial" w:hAnsi="Arial" w:cs="Arial"/>
                <w:sz w:val="20"/>
                <w:szCs w:val="20"/>
                <w:lang w:val="es-PA"/>
              </w:rPr>
            </w:pPr>
            <w:r w:rsidRPr="00C62865">
              <w:rPr>
                <w:rFonts w:ascii="Arial" w:hAnsi="Arial" w:cs="Arial"/>
                <w:sz w:val="20"/>
                <w:szCs w:val="20"/>
                <w:lang w:val="es-PA"/>
              </w:rPr>
              <w:t>PNO oficializada en el decreto ejecutivo Nº27 de 15 de marzo de 2022.</w:t>
            </w:r>
          </w:p>
          <w:p w14:paraId="54E33764" w14:textId="77777777" w:rsidR="00080CD6" w:rsidRPr="00C62865" w:rsidRDefault="00080CD6" w:rsidP="00080CD6">
            <w:pPr>
              <w:rPr>
                <w:rFonts w:ascii="Arial" w:hAnsi="Arial" w:cs="Arial"/>
                <w:sz w:val="20"/>
                <w:szCs w:val="20"/>
                <w:lang w:val="es-PA"/>
              </w:rPr>
            </w:pPr>
          </w:p>
          <w:p w14:paraId="2BD0DBF5" w14:textId="6640F068" w:rsidR="00080CD6" w:rsidRPr="00C62865" w:rsidRDefault="00080CD6" w:rsidP="00080CD6">
            <w:pPr>
              <w:rPr>
                <w:rFonts w:ascii="Arial" w:hAnsi="Arial" w:cs="Arial"/>
                <w:sz w:val="20"/>
                <w:szCs w:val="20"/>
                <w:lang w:val="es-PA"/>
              </w:rPr>
            </w:pPr>
            <w:r w:rsidRPr="00C62865">
              <w:rPr>
                <w:rFonts w:ascii="Arial" w:hAnsi="Arial" w:cs="Arial"/>
                <w:sz w:val="20"/>
                <w:szCs w:val="20"/>
                <w:lang w:val="es-PA"/>
              </w:rPr>
              <w:t>Plan de Acción.</w:t>
            </w:r>
          </w:p>
          <w:p w14:paraId="06931DAD" w14:textId="77777777" w:rsidR="00080CD6" w:rsidRPr="00C62865" w:rsidRDefault="00080CD6" w:rsidP="00080CD6">
            <w:pPr>
              <w:rPr>
                <w:rFonts w:ascii="Arial" w:hAnsi="Arial" w:cs="Arial"/>
                <w:sz w:val="20"/>
                <w:szCs w:val="20"/>
                <w:lang w:val="es-PA"/>
              </w:rPr>
            </w:pPr>
          </w:p>
          <w:p w14:paraId="6000FA63" w14:textId="615FB8A1" w:rsidR="00843AE4" w:rsidRPr="00C62865" w:rsidRDefault="00080CD6" w:rsidP="00080CD6">
            <w:pPr>
              <w:rPr>
                <w:rFonts w:ascii="Arial" w:hAnsi="Arial" w:cs="Arial"/>
                <w:sz w:val="20"/>
                <w:szCs w:val="20"/>
                <w:lang w:val="es-PA"/>
              </w:rPr>
            </w:pPr>
            <w:r w:rsidRPr="00C62865">
              <w:rPr>
                <w:rFonts w:ascii="Arial" w:hAnsi="Arial" w:cs="Arial"/>
                <w:sz w:val="20"/>
                <w:szCs w:val="20"/>
                <w:lang w:val="es-PA"/>
              </w:rPr>
              <w:t xml:space="preserve">Plan de ejecución de actividades a corto plazo priorizado con acciones planificadas para el 2022. </w:t>
            </w:r>
          </w:p>
        </w:tc>
        <w:tc>
          <w:tcPr>
            <w:tcW w:w="2787" w:type="dxa"/>
          </w:tcPr>
          <w:p w14:paraId="1728220E" w14:textId="77777777" w:rsidR="00080CD6" w:rsidRPr="00C62865" w:rsidRDefault="00080CD6" w:rsidP="00080CD6">
            <w:pPr>
              <w:rPr>
                <w:rFonts w:ascii="Arial" w:hAnsi="Arial" w:cs="Arial"/>
                <w:sz w:val="20"/>
                <w:szCs w:val="20"/>
                <w:lang w:val="es-PA"/>
              </w:rPr>
            </w:pPr>
            <w:r w:rsidRPr="00C62865">
              <w:rPr>
                <w:rFonts w:ascii="Arial" w:hAnsi="Arial" w:cs="Arial"/>
                <w:sz w:val="20"/>
                <w:szCs w:val="20"/>
                <w:lang w:val="es-PA"/>
              </w:rPr>
              <w:t>Convocar grupos de trabajo para planificar actividades.</w:t>
            </w:r>
          </w:p>
          <w:p w14:paraId="4FEB6E09" w14:textId="77777777" w:rsidR="00080CD6" w:rsidRPr="00C62865" w:rsidRDefault="00080CD6" w:rsidP="00080CD6">
            <w:pPr>
              <w:rPr>
                <w:rFonts w:ascii="Arial" w:hAnsi="Arial" w:cs="Arial"/>
                <w:sz w:val="20"/>
                <w:szCs w:val="20"/>
                <w:lang w:val="es-PA"/>
              </w:rPr>
            </w:pPr>
          </w:p>
          <w:p w14:paraId="1B81145E" w14:textId="45D16630" w:rsidR="00080CD6" w:rsidRPr="00C62865" w:rsidRDefault="00080CD6" w:rsidP="00080CD6">
            <w:pPr>
              <w:rPr>
                <w:rFonts w:ascii="Arial" w:hAnsi="Arial" w:cs="Arial"/>
                <w:sz w:val="20"/>
                <w:szCs w:val="20"/>
                <w:lang w:val="es-PA"/>
              </w:rPr>
            </w:pPr>
            <w:r w:rsidRPr="00C62865">
              <w:rPr>
                <w:rFonts w:ascii="Arial" w:hAnsi="Arial" w:cs="Arial"/>
                <w:sz w:val="20"/>
                <w:szCs w:val="20"/>
                <w:lang w:val="es-PA"/>
              </w:rPr>
              <w:t xml:space="preserve"> Desde la comisión del PNO hacer una reunión donde planifiquen los grupos de trabajo necesarios.</w:t>
            </w:r>
          </w:p>
          <w:p w14:paraId="41F714D1" w14:textId="77777777" w:rsidR="00080CD6" w:rsidRPr="00C62865" w:rsidRDefault="00080CD6" w:rsidP="00080CD6">
            <w:pPr>
              <w:rPr>
                <w:rFonts w:ascii="Arial" w:hAnsi="Arial" w:cs="Arial"/>
                <w:sz w:val="20"/>
                <w:szCs w:val="20"/>
                <w:lang w:val="es-PA"/>
              </w:rPr>
            </w:pPr>
          </w:p>
          <w:p w14:paraId="3EE67862" w14:textId="1EC201CA" w:rsidR="00080CD6" w:rsidRPr="00C62865" w:rsidRDefault="00080CD6" w:rsidP="00080CD6">
            <w:pPr>
              <w:rPr>
                <w:rFonts w:ascii="Arial" w:hAnsi="Arial" w:cs="Arial"/>
                <w:sz w:val="20"/>
                <w:szCs w:val="20"/>
                <w:lang w:val="es-PA"/>
              </w:rPr>
            </w:pPr>
            <w:r w:rsidRPr="00C62865">
              <w:rPr>
                <w:rFonts w:ascii="Arial" w:hAnsi="Arial" w:cs="Arial"/>
                <w:sz w:val="20"/>
                <w:szCs w:val="20"/>
                <w:lang w:val="es-PA"/>
              </w:rPr>
              <w:t xml:space="preserve">Capacitaciones y talleres que se </w:t>
            </w:r>
            <w:r w:rsidR="00FE407E" w:rsidRPr="00C62865">
              <w:rPr>
                <w:rFonts w:ascii="Arial" w:hAnsi="Arial" w:cs="Arial"/>
                <w:sz w:val="20"/>
                <w:szCs w:val="20"/>
                <w:lang w:val="es-PA"/>
              </w:rPr>
              <w:t>podrían</w:t>
            </w:r>
            <w:r w:rsidRPr="00C62865">
              <w:rPr>
                <w:rFonts w:ascii="Arial" w:hAnsi="Arial" w:cs="Arial"/>
                <w:sz w:val="20"/>
                <w:szCs w:val="20"/>
                <w:lang w:val="es-PA"/>
              </w:rPr>
              <w:t xml:space="preserve"> realizar antes que termine el año 2022. </w:t>
            </w:r>
          </w:p>
          <w:p w14:paraId="2AA51501" w14:textId="77777777" w:rsidR="00080CD6" w:rsidRPr="00C62865" w:rsidRDefault="00080CD6" w:rsidP="00080CD6">
            <w:pPr>
              <w:rPr>
                <w:rFonts w:ascii="Arial" w:hAnsi="Arial" w:cs="Arial"/>
                <w:sz w:val="20"/>
                <w:szCs w:val="20"/>
                <w:lang w:val="es-PA"/>
              </w:rPr>
            </w:pPr>
          </w:p>
          <w:p w14:paraId="20928B52" w14:textId="7ECF1143" w:rsidR="00843AE4" w:rsidRPr="00C62865" w:rsidRDefault="00080CD6" w:rsidP="00080CD6">
            <w:pPr>
              <w:rPr>
                <w:rFonts w:ascii="Arial" w:hAnsi="Arial" w:cs="Arial"/>
                <w:sz w:val="20"/>
                <w:szCs w:val="20"/>
                <w:lang w:val="es-PA"/>
              </w:rPr>
            </w:pPr>
            <w:r w:rsidRPr="00C62865">
              <w:rPr>
                <w:rFonts w:ascii="Arial" w:hAnsi="Arial" w:cs="Arial"/>
                <w:sz w:val="20"/>
                <w:szCs w:val="20"/>
                <w:lang w:val="es-PA"/>
              </w:rPr>
              <w:t xml:space="preserve">Diagnósticos y Planes de Acción que deban ser a través de consultorías, lo cual requiere elaboración de </w:t>
            </w:r>
            <w:proofErr w:type="spellStart"/>
            <w:r w:rsidRPr="00C62865">
              <w:rPr>
                <w:rFonts w:ascii="Arial" w:hAnsi="Arial" w:cs="Arial"/>
                <w:sz w:val="20"/>
                <w:szCs w:val="20"/>
                <w:lang w:val="es-PA"/>
              </w:rPr>
              <w:t>TDR’s</w:t>
            </w:r>
            <w:proofErr w:type="spellEnd"/>
            <w:r w:rsidRPr="00C62865">
              <w:rPr>
                <w:rFonts w:ascii="Arial" w:hAnsi="Arial" w:cs="Arial"/>
                <w:sz w:val="20"/>
                <w:szCs w:val="20"/>
                <w:lang w:val="es-PA"/>
              </w:rPr>
              <w:t xml:space="preserve"> y presupuesto.</w:t>
            </w:r>
          </w:p>
        </w:tc>
        <w:tc>
          <w:tcPr>
            <w:tcW w:w="3076" w:type="dxa"/>
          </w:tcPr>
          <w:p w14:paraId="30F79D16" w14:textId="68FE3FDC" w:rsidR="00843AE4" w:rsidRPr="00C62865" w:rsidRDefault="00080CD6" w:rsidP="00B76087">
            <w:pPr>
              <w:rPr>
                <w:rFonts w:ascii="Arial" w:hAnsi="Arial" w:cs="Arial"/>
                <w:sz w:val="20"/>
                <w:szCs w:val="20"/>
                <w:lang w:val="es-PA"/>
              </w:rPr>
            </w:pPr>
            <w:r w:rsidRPr="00C62865">
              <w:rPr>
                <w:rFonts w:ascii="Arial" w:hAnsi="Arial" w:cs="Arial"/>
                <w:sz w:val="20"/>
                <w:szCs w:val="20"/>
                <w:lang w:val="es-PA"/>
              </w:rPr>
              <w:t xml:space="preserve">Comisión </w:t>
            </w:r>
            <w:proofErr w:type="spellStart"/>
            <w:r w:rsidRPr="00C62865">
              <w:rPr>
                <w:rFonts w:ascii="Arial" w:hAnsi="Arial" w:cs="Arial"/>
                <w:sz w:val="20"/>
                <w:szCs w:val="20"/>
                <w:lang w:val="es-PA"/>
              </w:rPr>
              <w:t>Interinstitutional</w:t>
            </w:r>
            <w:proofErr w:type="spellEnd"/>
            <w:r w:rsidRPr="00C62865">
              <w:rPr>
                <w:rFonts w:ascii="Arial" w:hAnsi="Arial" w:cs="Arial"/>
                <w:sz w:val="20"/>
                <w:szCs w:val="20"/>
                <w:lang w:val="es-PA"/>
              </w:rPr>
              <w:t xml:space="preserve"> del PNO: cada institución ejecutaría según las responsabilidades del Plan de Acción</w:t>
            </w:r>
          </w:p>
        </w:tc>
      </w:tr>
      <w:tr w:rsidR="00843AE4" w:rsidRPr="00820480" w14:paraId="6810EDD9" w14:textId="77777777" w:rsidTr="00C86BDE">
        <w:trPr>
          <w:trHeight w:val="3600"/>
        </w:trPr>
        <w:tc>
          <w:tcPr>
            <w:tcW w:w="2397" w:type="dxa"/>
          </w:tcPr>
          <w:p w14:paraId="3068374E" w14:textId="596E3671" w:rsidR="00843AE4" w:rsidRPr="00C62865" w:rsidRDefault="009A5BD0" w:rsidP="00B76087">
            <w:pPr>
              <w:rPr>
                <w:rFonts w:ascii="Arial" w:hAnsi="Arial" w:cs="Arial"/>
                <w:sz w:val="20"/>
                <w:szCs w:val="20"/>
                <w:lang w:val="es-PA"/>
              </w:rPr>
            </w:pPr>
            <w:r w:rsidRPr="00C62865">
              <w:rPr>
                <w:rFonts w:ascii="Arial" w:hAnsi="Arial" w:cs="Arial"/>
                <w:sz w:val="20"/>
                <w:szCs w:val="20"/>
                <w:lang w:val="es-PA"/>
              </w:rPr>
              <w:lastRenderedPageBreak/>
              <w:t>MiAMBIENTE</w:t>
            </w:r>
          </w:p>
        </w:tc>
        <w:tc>
          <w:tcPr>
            <w:tcW w:w="2570" w:type="dxa"/>
          </w:tcPr>
          <w:p w14:paraId="291E76A4" w14:textId="7CC05289" w:rsidR="00843AE4" w:rsidRPr="00C62865" w:rsidRDefault="009A5BD0" w:rsidP="00B76087">
            <w:pPr>
              <w:rPr>
                <w:rFonts w:ascii="Arial" w:hAnsi="Arial" w:cs="Arial"/>
                <w:sz w:val="20"/>
                <w:szCs w:val="20"/>
                <w:lang w:val="es-PA"/>
              </w:rPr>
            </w:pPr>
            <w:r w:rsidRPr="00C62865">
              <w:rPr>
                <w:rFonts w:ascii="Arial" w:hAnsi="Arial" w:cs="Arial"/>
                <w:sz w:val="20"/>
                <w:szCs w:val="20"/>
                <w:lang w:val="es-PA"/>
              </w:rPr>
              <w:t xml:space="preserve">Plan de </w:t>
            </w:r>
            <w:r w:rsidR="00FE407E" w:rsidRPr="00C62865">
              <w:rPr>
                <w:rFonts w:ascii="Arial" w:hAnsi="Arial" w:cs="Arial"/>
                <w:sz w:val="20"/>
                <w:szCs w:val="20"/>
                <w:lang w:val="es-PA"/>
              </w:rPr>
              <w:t>Aprovechamiento</w:t>
            </w:r>
            <w:r w:rsidRPr="00C62865">
              <w:rPr>
                <w:rFonts w:ascii="Arial" w:hAnsi="Arial" w:cs="Arial"/>
                <w:sz w:val="20"/>
                <w:szCs w:val="20"/>
                <w:lang w:val="es-PA"/>
              </w:rPr>
              <w:t xml:space="preserve"> de Huevos de Tortuga Isla Cañas</w:t>
            </w:r>
          </w:p>
        </w:tc>
        <w:tc>
          <w:tcPr>
            <w:tcW w:w="2575" w:type="dxa"/>
          </w:tcPr>
          <w:p w14:paraId="63367418" w14:textId="2109499D" w:rsidR="009A5BD0" w:rsidRPr="00C62865" w:rsidRDefault="009A5BD0" w:rsidP="009A5BD0">
            <w:pPr>
              <w:rPr>
                <w:rFonts w:ascii="Arial" w:hAnsi="Arial" w:cs="Arial"/>
                <w:sz w:val="20"/>
                <w:szCs w:val="20"/>
                <w:lang w:val="es-PA"/>
              </w:rPr>
            </w:pPr>
            <w:r w:rsidRPr="00C62865">
              <w:rPr>
                <w:rFonts w:ascii="Arial" w:hAnsi="Arial" w:cs="Arial"/>
                <w:sz w:val="20"/>
                <w:szCs w:val="20"/>
                <w:lang w:val="es-PA"/>
              </w:rPr>
              <w:t>Propuesta de Plan de Manejo de huevos de tortugas.</w:t>
            </w:r>
          </w:p>
          <w:p w14:paraId="3B10A9AA" w14:textId="77777777" w:rsidR="009A5BD0" w:rsidRPr="00C62865" w:rsidRDefault="009A5BD0" w:rsidP="009A5BD0">
            <w:pPr>
              <w:rPr>
                <w:rFonts w:ascii="Arial" w:hAnsi="Arial" w:cs="Arial"/>
                <w:sz w:val="20"/>
                <w:szCs w:val="20"/>
                <w:lang w:val="es-PA"/>
              </w:rPr>
            </w:pPr>
          </w:p>
          <w:p w14:paraId="0949BCA6" w14:textId="1F02BD7D" w:rsidR="009A5BD0" w:rsidRPr="00C62865" w:rsidRDefault="009A5BD0" w:rsidP="009A5BD0">
            <w:pPr>
              <w:rPr>
                <w:rFonts w:ascii="Arial" w:hAnsi="Arial" w:cs="Arial"/>
                <w:sz w:val="20"/>
                <w:szCs w:val="20"/>
                <w:lang w:val="es-PA"/>
              </w:rPr>
            </w:pPr>
            <w:r w:rsidRPr="00C62865">
              <w:rPr>
                <w:rFonts w:ascii="Arial" w:hAnsi="Arial" w:cs="Arial"/>
                <w:sz w:val="20"/>
                <w:szCs w:val="20"/>
                <w:lang w:val="es-PA"/>
              </w:rPr>
              <w:t>Información y Base de datos recopiladas por LAST socioeconómico, diagnósticos, encuestas, censo de perros, etc.</w:t>
            </w:r>
          </w:p>
          <w:p w14:paraId="6CD6D045" w14:textId="77777777" w:rsidR="009A5BD0" w:rsidRPr="00C62865" w:rsidRDefault="009A5BD0" w:rsidP="009A5BD0">
            <w:pPr>
              <w:rPr>
                <w:rFonts w:ascii="Arial" w:hAnsi="Arial" w:cs="Arial"/>
                <w:sz w:val="20"/>
                <w:szCs w:val="20"/>
                <w:lang w:val="es-PA"/>
              </w:rPr>
            </w:pPr>
          </w:p>
          <w:p w14:paraId="10BA3A1D" w14:textId="0E000EB1" w:rsidR="00843AE4" w:rsidRPr="00C62865" w:rsidRDefault="00FE407E" w:rsidP="009A5BD0">
            <w:pPr>
              <w:rPr>
                <w:rFonts w:ascii="Arial" w:hAnsi="Arial" w:cs="Arial"/>
                <w:sz w:val="20"/>
                <w:szCs w:val="20"/>
                <w:lang w:val="es-PA"/>
              </w:rPr>
            </w:pPr>
            <w:r w:rsidRPr="00C62865">
              <w:rPr>
                <w:rFonts w:ascii="Arial" w:hAnsi="Arial" w:cs="Arial"/>
                <w:sz w:val="20"/>
                <w:szCs w:val="20"/>
                <w:lang w:val="es-PA"/>
              </w:rPr>
              <w:t>Capacitaciones</w:t>
            </w:r>
            <w:r w:rsidR="009A5BD0" w:rsidRPr="00C62865">
              <w:rPr>
                <w:rFonts w:ascii="Arial" w:hAnsi="Arial" w:cs="Arial"/>
                <w:sz w:val="20"/>
                <w:szCs w:val="20"/>
                <w:lang w:val="es-PA"/>
              </w:rPr>
              <w:t xml:space="preserve"> a comunidades (iluminación, manejo de huevos).</w:t>
            </w:r>
          </w:p>
        </w:tc>
        <w:tc>
          <w:tcPr>
            <w:tcW w:w="2787" w:type="dxa"/>
          </w:tcPr>
          <w:p w14:paraId="20CC5FA7" w14:textId="03F97912" w:rsidR="009A5BD0" w:rsidRPr="00C62865" w:rsidRDefault="009A5BD0" w:rsidP="009A5BD0">
            <w:pPr>
              <w:rPr>
                <w:rFonts w:ascii="Arial" w:hAnsi="Arial" w:cs="Arial"/>
                <w:sz w:val="20"/>
                <w:szCs w:val="20"/>
                <w:lang w:val="es-PA"/>
              </w:rPr>
            </w:pPr>
            <w:r w:rsidRPr="00C62865">
              <w:rPr>
                <w:rFonts w:ascii="Arial" w:hAnsi="Arial" w:cs="Arial"/>
                <w:sz w:val="20"/>
                <w:szCs w:val="20"/>
                <w:lang w:val="es-PA"/>
              </w:rPr>
              <w:t xml:space="preserve">Oficialización del </w:t>
            </w:r>
            <w:proofErr w:type="spellStart"/>
            <w:r w:rsidRPr="00C62865">
              <w:rPr>
                <w:rFonts w:ascii="Arial" w:hAnsi="Arial" w:cs="Arial"/>
                <w:sz w:val="20"/>
                <w:szCs w:val="20"/>
                <w:lang w:val="es-PA"/>
              </w:rPr>
              <w:t>PdM</w:t>
            </w:r>
            <w:proofErr w:type="spellEnd"/>
            <w:r w:rsidRPr="00C62865">
              <w:rPr>
                <w:rFonts w:ascii="Arial" w:hAnsi="Arial" w:cs="Arial"/>
                <w:sz w:val="20"/>
                <w:szCs w:val="20"/>
                <w:lang w:val="es-PA"/>
              </w:rPr>
              <w:t xml:space="preserve"> de huevos de tortuga.</w:t>
            </w:r>
          </w:p>
          <w:p w14:paraId="5B7E569E" w14:textId="77777777" w:rsidR="009A5BD0" w:rsidRPr="00C62865" w:rsidRDefault="009A5BD0" w:rsidP="009A5BD0">
            <w:pPr>
              <w:rPr>
                <w:rFonts w:ascii="Arial" w:hAnsi="Arial" w:cs="Arial"/>
                <w:sz w:val="20"/>
                <w:szCs w:val="20"/>
                <w:lang w:val="es-PA"/>
              </w:rPr>
            </w:pPr>
          </w:p>
          <w:p w14:paraId="18CDDA25" w14:textId="599FF703" w:rsidR="009A5BD0" w:rsidRPr="00C62865" w:rsidRDefault="009A5BD0" w:rsidP="009A5BD0">
            <w:pPr>
              <w:rPr>
                <w:rFonts w:ascii="Arial" w:hAnsi="Arial" w:cs="Arial"/>
                <w:sz w:val="20"/>
                <w:szCs w:val="20"/>
                <w:lang w:val="es-PA"/>
              </w:rPr>
            </w:pPr>
            <w:r w:rsidRPr="00C62865">
              <w:rPr>
                <w:rFonts w:ascii="Arial" w:hAnsi="Arial" w:cs="Arial"/>
                <w:sz w:val="20"/>
                <w:szCs w:val="20"/>
                <w:lang w:val="es-PA"/>
              </w:rPr>
              <w:t xml:space="preserve">Implementación del </w:t>
            </w:r>
            <w:proofErr w:type="spellStart"/>
            <w:r w:rsidRPr="00C62865">
              <w:rPr>
                <w:rFonts w:ascii="Arial" w:hAnsi="Arial" w:cs="Arial"/>
                <w:sz w:val="20"/>
                <w:szCs w:val="20"/>
                <w:lang w:val="es-PA"/>
              </w:rPr>
              <w:t>PdM</w:t>
            </w:r>
            <w:proofErr w:type="spellEnd"/>
            <w:r w:rsidRPr="00C62865">
              <w:rPr>
                <w:rFonts w:ascii="Arial" w:hAnsi="Arial" w:cs="Arial"/>
                <w:sz w:val="20"/>
                <w:szCs w:val="20"/>
                <w:lang w:val="es-PA"/>
              </w:rPr>
              <w:t>: monitoreo, controles, etc.</w:t>
            </w:r>
          </w:p>
          <w:p w14:paraId="2C3682C0" w14:textId="77777777" w:rsidR="009A5BD0" w:rsidRPr="00C62865" w:rsidRDefault="009A5BD0" w:rsidP="009A5BD0">
            <w:pPr>
              <w:rPr>
                <w:rFonts w:ascii="Arial" w:hAnsi="Arial" w:cs="Arial"/>
                <w:sz w:val="20"/>
                <w:szCs w:val="20"/>
                <w:lang w:val="es-PA"/>
              </w:rPr>
            </w:pPr>
          </w:p>
          <w:p w14:paraId="5354176B" w14:textId="68D422AD" w:rsidR="00843AE4" w:rsidRPr="00C62865" w:rsidRDefault="009A5BD0" w:rsidP="009A5BD0">
            <w:pPr>
              <w:rPr>
                <w:rFonts w:ascii="Arial" w:hAnsi="Arial" w:cs="Arial"/>
                <w:sz w:val="20"/>
                <w:szCs w:val="20"/>
                <w:lang w:val="es-PA"/>
              </w:rPr>
            </w:pPr>
            <w:r w:rsidRPr="00C62865">
              <w:rPr>
                <w:rFonts w:ascii="Arial" w:hAnsi="Arial" w:cs="Arial"/>
                <w:sz w:val="20"/>
                <w:szCs w:val="20"/>
                <w:lang w:val="es-PA"/>
              </w:rPr>
              <w:t xml:space="preserve">Revisión de avances, análisis de datos, evaluación, seguimiento y avances de ejecución, actualización del </w:t>
            </w:r>
            <w:proofErr w:type="spellStart"/>
            <w:r w:rsidRPr="00C62865">
              <w:rPr>
                <w:rFonts w:ascii="Arial" w:hAnsi="Arial" w:cs="Arial"/>
                <w:sz w:val="20"/>
                <w:szCs w:val="20"/>
                <w:lang w:val="es-PA"/>
              </w:rPr>
              <w:t>PdM</w:t>
            </w:r>
            <w:proofErr w:type="spellEnd"/>
            <w:r w:rsidRPr="00C62865">
              <w:rPr>
                <w:rFonts w:ascii="Arial" w:hAnsi="Arial" w:cs="Arial"/>
                <w:sz w:val="20"/>
                <w:szCs w:val="20"/>
                <w:lang w:val="es-PA"/>
              </w:rPr>
              <w:t>.</w:t>
            </w:r>
          </w:p>
        </w:tc>
        <w:tc>
          <w:tcPr>
            <w:tcW w:w="3076" w:type="dxa"/>
          </w:tcPr>
          <w:p w14:paraId="5C133624" w14:textId="68BF0A42" w:rsidR="00843AE4" w:rsidRPr="00C62865" w:rsidRDefault="009A5BD0" w:rsidP="00B76087">
            <w:pPr>
              <w:rPr>
                <w:rFonts w:ascii="Arial" w:hAnsi="Arial" w:cs="Arial"/>
                <w:sz w:val="20"/>
                <w:szCs w:val="20"/>
                <w:lang w:val="es-PA"/>
              </w:rPr>
            </w:pPr>
            <w:r w:rsidRPr="00C62865">
              <w:rPr>
                <w:rFonts w:ascii="Arial" w:hAnsi="Arial" w:cs="Arial"/>
                <w:sz w:val="20"/>
                <w:szCs w:val="20"/>
                <w:lang w:val="es-PA"/>
              </w:rPr>
              <w:t>MiAMBIENTE - Agencia de Los Santos</w:t>
            </w:r>
          </w:p>
        </w:tc>
      </w:tr>
      <w:tr w:rsidR="009A5BD0" w:rsidRPr="00C62865" w14:paraId="5F6CE470" w14:textId="77777777" w:rsidTr="00C86BDE">
        <w:trPr>
          <w:trHeight w:val="3600"/>
        </w:trPr>
        <w:tc>
          <w:tcPr>
            <w:tcW w:w="2397" w:type="dxa"/>
          </w:tcPr>
          <w:p w14:paraId="4E9FADCC" w14:textId="51CA2197" w:rsidR="009A5BD0" w:rsidRPr="00C62865" w:rsidRDefault="009A5BD0" w:rsidP="00B76087">
            <w:pPr>
              <w:rPr>
                <w:rFonts w:ascii="Arial" w:hAnsi="Arial" w:cs="Arial"/>
                <w:sz w:val="20"/>
                <w:szCs w:val="20"/>
                <w:lang w:val="es-PA"/>
              </w:rPr>
            </w:pPr>
            <w:r w:rsidRPr="00C62865">
              <w:rPr>
                <w:rFonts w:ascii="Arial" w:hAnsi="Arial" w:cs="Arial"/>
                <w:sz w:val="20"/>
                <w:szCs w:val="20"/>
                <w:lang w:val="es-PA"/>
              </w:rPr>
              <w:t>MiAMBIENTE</w:t>
            </w:r>
          </w:p>
        </w:tc>
        <w:tc>
          <w:tcPr>
            <w:tcW w:w="2570" w:type="dxa"/>
          </w:tcPr>
          <w:p w14:paraId="5EDB49E4" w14:textId="6DC31B47" w:rsidR="009A5BD0" w:rsidRPr="00C62865" w:rsidRDefault="009A5BD0" w:rsidP="00B76087">
            <w:pPr>
              <w:rPr>
                <w:rFonts w:ascii="Arial" w:hAnsi="Arial" w:cs="Arial"/>
                <w:sz w:val="20"/>
                <w:szCs w:val="20"/>
                <w:lang w:val="es-PA"/>
              </w:rPr>
            </w:pPr>
            <w:r w:rsidRPr="00C62865">
              <w:rPr>
                <w:rFonts w:ascii="Arial" w:hAnsi="Arial" w:cs="Arial"/>
                <w:sz w:val="20"/>
                <w:szCs w:val="20"/>
                <w:lang w:val="es-PA"/>
              </w:rPr>
              <w:t>Línea base arrecifes condición época seca y época lluviosa 2021.</w:t>
            </w:r>
          </w:p>
        </w:tc>
        <w:tc>
          <w:tcPr>
            <w:tcW w:w="2575" w:type="dxa"/>
          </w:tcPr>
          <w:p w14:paraId="76566745" w14:textId="77303500" w:rsidR="009A5BD0" w:rsidRPr="00C62865" w:rsidRDefault="009A5BD0" w:rsidP="009A5BD0">
            <w:pPr>
              <w:rPr>
                <w:rFonts w:ascii="Arial" w:hAnsi="Arial" w:cs="Arial"/>
                <w:sz w:val="20"/>
                <w:szCs w:val="20"/>
                <w:lang w:val="es-PA"/>
              </w:rPr>
            </w:pPr>
            <w:r w:rsidRPr="00C62865">
              <w:rPr>
                <w:rFonts w:ascii="Arial" w:hAnsi="Arial" w:cs="Arial"/>
                <w:sz w:val="20"/>
                <w:szCs w:val="20"/>
                <w:lang w:val="es-PA"/>
              </w:rPr>
              <w:t>Informes de Línea base de monitoreo de arrecifes</w:t>
            </w:r>
            <w:r w:rsidR="00E3212D" w:rsidRPr="00C62865">
              <w:rPr>
                <w:rFonts w:ascii="Arial" w:hAnsi="Arial" w:cs="Arial"/>
                <w:sz w:val="20"/>
                <w:szCs w:val="20"/>
                <w:lang w:val="es-PA"/>
              </w:rPr>
              <w:t>.</w:t>
            </w:r>
          </w:p>
          <w:p w14:paraId="6BC4BEF8" w14:textId="77777777" w:rsidR="009A5BD0" w:rsidRPr="00C62865" w:rsidRDefault="009A5BD0" w:rsidP="009A5BD0">
            <w:pPr>
              <w:rPr>
                <w:rFonts w:ascii="Arial" w:hAnsi="Arial" w:cs="Arial"/>
                <w:sz w:val="20"/>
                <w:szCs w:val="20"/>
                <w:lang w:val="es-PA"/>
              </w:rPr>
            </w:pPr>
          </w:p>
          <w:p w14:paraId="75DF2880" w14:textId="0F6E403B" w:rsidR="009A5BD0" w:rsidRPr="00C62865" w:rsidRDefault="009A5BD0" w:rsidP="009A5BD0">
            <w:pPr>
              <w:rPr>
                <w:rFonts w:ascii="Arial" w:hAnsi="Arial" w:cs="Arial"/>
                <w:sz w:val="20"/>
                <w:szCs w:val="20"/>
                <w:lang w:val="es-PA"/>
              </w:rPr>
            </w:pPr>
            <w:proofErr w:type="spellStart"/>
            <w:r w:rsidRPr="00C62865">
              <w:rPr>
                <w:rFonts w:ascii="Arial" w:hAnsi="Arial" w:cs="Arial"/>
                <w:sz w:val="20"/>
                <w:szCs w:val="20"/>
                <w:lang w:val="es-PA"/>
              </w:rPr>
              <w:t>BdD</w:t>
            </w:r>
            <w:proofErr w:type="spellEnd"/>
            <w:r w:rsidRPr="00C62865">
              <w:rPr>
                <w:rFonts w:ascii="Arial" w:hAnsi="Arial" w:cs="Arial"/>
                <w:sz w:val="20"/>
                <w:szCs w:val="20"/>
                <w:lang w:val="es-PA"/>
              </w:rPr>
              <w:t xml:space="preserve"> de la línea base</w:t>
            </w:r>
            <w:r w:rsidR="00E3212D" w:rsidRPr="00C62865">
              <w:rPr>
                <w:rFonts w:ascii="Arial" w:hAnsi="Arial" w:cs="Arial"/>
                <w:sz w:val="20"/>
                <w:szCs w:val="20"/>
                <w:lang w:val="es-PA"/>
              </w:rPr>
              <w:t>.</w:t>
            </w:r>
          </w:p>
          <w:p w14:paraId="0D21B2CF" w14:textId="77777777" w:rsidR="009A5BD0" w:rsidRPr="00C62865" w:rsidRDefault="009A5BD0" w:rsidP="009A5BD0">
            <w:pPr>
              <w:rPr>
                <w:rFonts w:ascii="Arial" w:hAnsi="Arial" w:cs="Arial"/>
                <w:sz w:val="20"/>
                <w:szCs w:val="20"/>
                <w:lang w:val="es-PA"/>
              </w:rPr>
            </w:pPr>
          </w:p>
          <w:p w14:paraId="60D56FDC" w14:textId="668126C2" w:rsidR="009A5BD0" w:rsidRPr="00C62865" w:rsidRDefault="009A5BD0" w:rsidP="009A5BD0">
            <w:pPr>
              <w:rPr>
                <w:rFonts w:ascii="Arial" w:hAnsi="Arial" w:cs="Arial"/>
                <w:sz w:val="20"/>
                <w:szCs w:val="20"/>
                <w:lang w:val="es-PA"/>
              </w:rPr>
            </w:pPr>
            <w:r w:rsidRPr="00C62865">
              <w:rPr>
                <w:rFonts w:ascii="Arial" w:hAnsi="Arial" w:cs="Arial"/>
                <w:sz w:val="20"/>
                <w:szCs w:val="20"/>
                <w:lang w:val="es-PA"/>
              </w:rPr>
              <w:t xml:space="preserve">Personal de MiAMBIENTE capacitado en </w:t>
            </w:r>
            <w:r w:rsidR="00E3212D" w:rsidRPr="00C62865">
              <w:rPr>
                <w:rFonts w:ascii="Arial" w:hAnsi="Arial" w:cs="Arial"/>
                <w:sz w:val="20"/>
                <w:szCs w:val="20"/>
                <w:lang w:val="es-PA"/>
              </w:rPr>
              <w:t>monitoreo</w:t>
            </w:r>
            <w:r w:rsidRPr="00C62865">
              <w:rPr>
                <w:rFonts w:ascii="Arial" w:hAnsi="Arial" w:cs="Arial"/>
                <w:sz w:val="20"/>
                <w:szCs w:val="20"/>
                <w:lang w:val="es-PA"/>
              </w:rPr>
              <w:t xml:space="preserve"> de arrecifes coralinos</w:t>
            </w:r>
            <w:r w:rsidR="00E3212D" w:rsidRPr="00C62865">
              <w:rPr>
                <w:rFonts w:ascii="Arial" w:hAnsi="Arial" w:cs="Arial"/>
                <w:sz w:val="20"/>
                <w:szCs w:val="20"/>
                <w:lang w:val="es-PA"/>
              </w:rPr>
              <w:t>.</w:t>
            </w:r>
          </w:p>
          <w:p w14:paraId="773141C1" w14:textId="77777777" w:rsidR="009A5BD0" w:rsidRPr="00C62865" w:rsidRDefault="009A5BD0" w:rsidP="009A5BD0">
            <w:pPr>
              <w:rPr>
                <w:rFonts w:ascii="Arial" w:hAnsi="Arial" w:cs="Arial"/>
                <w:sz w:val="20"/>
                <w:szCs w:val="20"/>
                <w:lang w:val="es-PA"/>
              </w:rPr>
            </w:pPr>
          </w:p>
          <w:p w14:paraId="1DAEA76B" w14:textId="03B8CB1B" w:rsidR="009A5BD0" w:rsidRPr="00C62865" w:rsidRDefault="009A5BD0" w:rsidP="009A5BD0">
            <w:pPr>
              <w:rPr>
                <w:rFonts w:ascii="Arial" w:hAnsi="Arial" w:cs="Arial"/>
                <w:sz w:val="20"/>
                <w:szCs w:val="20"/>
                <w:lang w:val="es-PA"/>
              </w:rPr>
            </w:pPr>
            <w:r w:rsidRPr="00C62865">
              <w:rPr>
                <w:rFonts w:ascii="Arial" w:hAnsi="Arial" w:cs="Arial"/>
                <w:sz w:val="20"/>
                <w:szCs w:val="20"/>
                <w:lang w:val="es-PA"/>
              </w:rPr>
              <w:t xml:space="preserve">Personas (funcionarios y comunitarios) con certificación básica de buceo (Open </w:t>
            </w:r>
            <w:proofErr w:type="spellStart"/>
            <w:r w:rsidRPr="00C62865">
              <w:rPr>
                <w:rFonts w:ascii="Arial" w:hAnsi="Arial" w:cs="Arial"/>
                <w:sz w:val="20"/>
                <w:szCs w:val="20"/>
                <w:lang w:val="es-PA"/>
              </w:rPr>
              <w:t>Water</w:t>
            </w:r>
            <w:proofErr w:type="spellEnd"/>
            <w:r w:rsidRPr="00C62865">
              <w:rPr>
                <w:rFonts w:ascii="Arial" w:hAnsi="Arial" w:cs="Arial"/>
                <w:sz w:val="20"/>
                <w:szCs w:val="20"/>
                <w:lang w:val="es-PA"/>
              </w:rPr>
              <w:t>)</w:t>
            </w:r>
            <w:r w:rsidR="00E3212D" w:rsidRPr="00C62865">
              <w:rPr>
                <w:rFonts w:ascii="Arial" w:hAnsi="Arial" w:cs="Arial"/>
                <w:sz w:val="20"/>
                <w:szCs w:val="20"/>
                <w:lang w:val="es-PA"/>
              </w:rPr>
              <w:t>.</w:t>
            </w:r>
          </w:p>
        </w:tc>
        <w:tc>
          <w:tcPr>
            <w:tcW w:w="2787" w:type="dxa"/>
          </w:tcPr>
          <w:p w14:paraId="732BE97A" w14:textId="32A8B80E" w:rsidR="00E3212D" w:rsidRPr="00C62865" w:rsidRDefault="00E3212D" w:rsidP="00E3212D">
            <w:pPr>
              <w:rPr>
                <w:rFonts w:ascii="Arial" w:hAnsi="Arial" w:cs="Arial"/>
                <w:sz w:val="20"/>
                <w:szCs w:val="20"/>
                <w:lang w:val="es-PA"/>
              </w:rPr>
            </w:pPr>
            <w:r w:rsidRPr="00C62865">
              <w:rPr>
                <w:rFonts w:ascii="Arial" w:hAnsi="Arial" w:cs="Arial"/>
                <w:sz w:val="20"/>
                <w:szCs w:val="20"/>
                <w:lang w:val="es-PA"/>
              </w:rPr>
              <w:t>Implementación del Monitoreo sistemático de los arrecifes en base a la metodología de línea base.</w:t>
            </w:r>
          </w:p>
          <w:p w14:paraId="76A8E2BB" w14:textId="77777777" w:rsidR="00E3212D" w:rsidRPr="00C62865" w:rsidRDefault="00E3212D" w:rsidP="00E3212D">
            <w:pPr>
              <w:rPr>
                <w:rFonts w:ascii="Arial" w:hAnsi="Arial" w:cs="Arial"/>
                <w:sz w:val="20"/>
                <w:szCs w:val="20"/>
                <w:lang w:val="es-PA"/>
              </w:rPr>
            </w:pPr>
          </w:p>
          <w:p w14:paraId="480F120D" w14:textId="0DA9C71B" w:rsidR="00E3212D" w:rsidRPr="00C62865" w:rsidRDefault="00E3212D" w:rsidP="00E3212D">
            <w:pPr>
              <w:rPr>
                <w:rFonts w:ascii="Arial" w:hAnsi="Arial" w:cs="Arial"/>
                <w:sz w:val="20"/>
                <w:szCs w:val="20"/>
                <w:lang w:val="es-PA"/>
              </w:rPr>
            </w:pPr>
            <w:r w:rsidRPr="00C62865">
              <w:rPr>
                <w:rFonts w:ascii="Arial" w:hAnsi="Arial" w:cs="Arial"/>
                <w:sz w:val="20"/>
                <w:szCs w:val="20"/>
                <w:lang w:val="es-PA"/>
              </w:rPr>
              <w:t xml:space="preserve">Custodiar, alimentar y realizar los análisis e informes periódicos de la </w:t>
            </w:r>
            <w:proofErr w:type="spellStart"/>
            <w:r w:rsidRPr="00C62865">
              <w:rPr>
                <w:rFonts w:ascii="Arial" w:hAnsi="Arial" w:cs="Arial"/>
                <w:sz w:val="20"/>
                <w:szCs w:val="20"/>
                <w:lang w:val="es-PA"/>
              </w:rPr>
              <w:t>BdD</w:t>
            </w:r>
            <w:proofErr w:type="spellEnd"/>
            <w:r w:rsidRPr="00C62865">
              <w:rPr>
                <w:rFonts w:ascii="Arial" w:hAnsi="Arial" w:cs="Arial"/>
                <w:sz w:val="20"/>
                <w:szCs w:val="20"/>
                <w:lang w:val="es-PA"/>
              </w:rPr>
              <w:t>.</w:t>
            </w:r>
          </w:p>
          <w:p w14:paraId="053448C7" w14:textId="77777777" w:rsidR="00E3212D" w:rsidRPr="00C62865" w:rsidRDefault="00E3212D" w:rsidP="00E3212D">
            <w:pPr>
              <w:rPr>
                <w:rFonts w:ascii="Arial" w:hAnsi="Arial" w:cs="Arial"/>
                <w:sz w:val="20"/>
                <w:szCs w:val="20"/>
                <w:lang w:val="es-PA"/>
              </w:rPr>
            </w:pPr>
          </w:p>
          <w:p w14:paraId="50596373" w14:textId="45481E5D" w:rsidR="009A5BD0" w:rsidRPr="00C62865" w:rsidRDefault="00E3212D" w:rsidP="00E3212D">
            <w:pPr>
              <w:rPr>
                <w:rFonts w:ascii="Arial" w:hAnsi="Arial" w:cs="Arial"/>
                <w:sz w:val="20"/>
                <w:szCs w:val="20"/>
                <w:lang w:val="es-PA"/>
              </w:rPr>
            </w:pPr>
            <w:r w:rsidRPr="00C62865">
              <w:rPr>
                <w:rFonts w:ascii="Arial" w:hAnsi="Arial" w:cs="Arial"/>
                <w:sz w:val="20"/>
                <w:szCs w:val="20"/>
                <w:lang w:val="es-PA"/>
              </w:rPr>
              <w:t xml:space="preserve">Evaluar la posibilidad de implementar un programa de ciencia ciudadana con las personas capacitadas Open </w:t>
            </w:r>
            <w:proofErr w:type="spellStart"/>
            <w:r w:rsidRPr="00C62865">
              <w:rPr>
                <w:rFonts w:ascii="Arial" w:hAnsi="Arial" w:cs="Arial"/>
                <w:sz w:val="20"/>
                <w:szCs w:val="20"/>
                <w:lang w:val="es-PA"/>
              </w:rPr>
              <w:t>Water</w:t>
            </w:r>
            <w:proofErr w:type="spellEnd"/>
            <w:r w:rsidRPr="00C62865">
              <w:rPr>
                <w:rFonts w:ascii="Arial" w:hAnsi="Arial" w:cs="Arial"/>
                <w:sz w:val="20"/>
                <w:szCs w:val="20"/>
                <w:lang w:val="es-PA"/>
              </w:rPr>
              <w:t xml:space="preserve"> (voluntarios y funcionarios).</w:t>
            </w:r>
          </w:p>
        </w:tc>
        <w:tc>
          <w:tcPr>
            <w:tcW w:w="3076" w:type="dxa"/>
          </w:tcPr>
          <w:p w14:paraId="104919BB" w14:textId="762A5FE3" w:rsidR="009A5BD0" w:rsidRPr="00C62865" w:rsidRDefault="00E3212D" w:rsidP="00B76087">
            <w:pPr>
              <w:rPr>
                <w:rFonts w:ascii="Arial" w:hAnsi="Arial" w:cs="Arial"/>
                <w:sz w:val="20"/>
                <w:szCs w:val="20"/>
                <w:lang w:val="es-PA"/>
              </w:rPr>
            </w:pPr>
            <w:r w:rsidRPr="00C62865">
              <w:rPr>
                <w:rFonts w:ascii="Arial" w:hAnsi="Arial" w:cs="Arial"/>
                <w:sz w:val="20"/>
                <w:szCs w:val="20"/>
                <w:lang w:val="es-PA"/>
              </w:rPr>
              <w:t>MiAMBIENTE-DICOMAR</w:t>
            </w:r>
          </w:p>
        </w:tc>
      </w:tr>
      <w:tr w:rsidR="009A5BD0" w:rsidRPr="00C62865" w14:paraId="7AAF6903" w14:textId="77777777" w:rsidTr="00C86BDE">
        <w:trPr>
          <w:trHeight w:val="3600"/>
        </w:trPr>
        <w:tc>
          <w:tcPr>
            <w:tcW w:w="2397" w:type="dxa"/>
          </w:tcPr>
          <w:p w14:paraId="0E16331A" w14:textId="77777777" w:rsidR="0030448D" w:rsidRPr="00C62865" w:rsidRDefault="0030448D" w:rsidP="00B76087">
            <w:pPr>
              <w:rPr>
                <w:rFonts w:ascii="Arial" w:hAnsi="Arial" w:cs="Arial"/>
                <w:sz w:val="20"/>
                <w:szCs w:val="20"/>
                <w:lang w:val="es-PA"/>
              </w:rPr>
            </w:pPr>
            <w:r w:rsidRPr="00C62865">
              <w:rPr>
                <w:rFonts w:ascii="Arial" w:hAnsi="Arial" w:cs="Arial"/>
                <w:sz w:val="20"/>
                <w:szCs w:val="20"/>
                <w:lang w:val="es-PA"/>
              </w:rPr>
              <w:lastRenderedPageBreak/>
              <w:t>Municipios de Pocrí, Pedasí y Tonosí.</w:t>
            </w:r>
          </w:p>
          <w:p w14:paraId="672CEEC8" w14:textId="77777777" w:rsidR="0030448D" w:rsidRPr="00C62865" w:rsidRDefault="0030448D" w:rsidP="00B76087">
            <w:pPr>
              <w:rPr>
                <w:rFonts w:ascii="Arial" w:hAnsi="Arial" w:cs="Arial"/>
                <w:sz w:val="20"/>
                <w:szCs w:val="20"/>
                <w:lang w:val="es-PA"/>
              </w:rPr>
            </w:pPr>
          </w:p>
          <w:p w14:paraId="198F25A2" w14:textId="04B32206" w:rsidR="009A5BD0" w:rsidRPr="00C62865" w:rsidRDefault="0030448D" w:rsidP="00B76087">
            <w:pPr>
              <w:rPr>
                <w:rFonts w:ascii="Arial" w:hAnsi="Arial" w:cs="Arial"/>
                <w:sz w:val="20"/>
                <w:szCs w:val="20"/>
                <w:lang w:val="es-PA"/>
              </w:rPr>
            </w:pPr>
            <w:r w:rsidRPr="00C62865">
              <w:rPr>
                <w:rFonts w:ascii="Arial" w:hAnsi="Arial" w:cs="Arial"/>
                <w:sz w:val="20"/>
                <w:szCs w:val="20"/>
                <w:lang w:val="es-PA"/>
              </w:rPr>
              <w:t>MiAMBIENTE</w:t>
            </w:r>
          </w:p>
        </w:tc>
        <w:tc>
          <w:tcPr>
            <w:tcW w:w="2570" w:type="dxa"/>
          </w:tcPr>
          <w:p w14:paraId="23A36B7B" w14:textId="12CEB83E" w:rsidR="009A5BD0" w:rsidRPr="00C62865" w:rsidRDefault="0030448D" w:rsidP="00B76087">
            <w:pPr>
              <w:rPr>
                <w:rFonts w:ascii="Arial" w:hAnsi="Arial" w:cs="Arial"/>
                <w:sz w:val="20"/>
                <w:szCs w:val="20"/>
                <w:lang w:val="es-PA"/>
              </w:rPr>
            </w:pPr>
            <w:r w:rsidRPr="00C62865">
              <w:rPr>
                <w:rFonts w:ascii="Arial" w:hAnsi="Arial" w:cs="Arial"/>
                <w:sz w:val="20"/>
                <w:szCs w:val="20"/>
                <w:lang w:val="es-PA"/>
              </w:rPr>
              <w:t>Productos de conocimiento (publicaciones, infografías, manuales, guías, mapas).</w:t>
            </w:r>
          </w:p>
        </w:tc>
        <w:tc>
          <w:tcPr>
            <w:tcW w:w="2575" w:type="dxa"/>
          </w:tcPr>
          <w:p w14:paraId="219C60CE" w14:textId="58ECDEA8" w:rsidR="0030448D" w:rsidRPr="00C62865" w:rsidRDefault="0030448D" w:rsidP="0030448D">
            <w:pPr>
              <w:rPr>
                <w:rFonts w:ascii="Arial" w:hAnsi="Arial" w:cs="Arial"/>
                <w:b/>
                <w:bCs/>
                <w:sz w:val="20"/>
                <w:szCs w:val="20"/>
                <w:lang w:val="es-PA"/>
              </w:rPr>
            </w:pPr>
            <w:r w:rsidRPr="00C62865">
              <w:rPr>
                <w:rFonts w:ascii="Arial" w:hAnsi="Arial" w:cs="Arial"/>
                <w:b/>
                <w:bCs/>
                <w:sz w:val="20"/>
                <w:szCs w:val="20"/>
                <w:lang w:val="es-PA"/>
              </w:rPr>
              <w:t>Publicaciones:</w:t>
            </w:r>
          </w:p>
          <w:p w14:paraId="6841F19F" w14:textId="58070D77"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 xml:space="preserve"> </w:t>
            </w:r>
          </w:p>
          <w:p w14:paraId="44DF3C79" w14:textId="0E74F049"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Guía de mamíferos y reptiles marinos.</w:t>
            </w:r>
          </w:p>
          <w:p w14:paraId="3732E89A" w14:textId="77777777" w:rsidR="0030448D" w:rsidRPr="00C62865" w:rsidRDefault="0030448D" w:rsidP="0030448D">
            <w:pPr>
              <w:rPr>
                <w:rFonts w:ascii="Arial" w:hAnsi="Arial" w:cs="Arial"/>
                <w:sz w:val="20"/>
                <w:szCs w:val="20"/>
                <w:lang w:val="es-PA"/>
              </w:rPr>
            </w:pPr>
          </w:p>
          <w:p w14:paraId="431FD462" w14:textId="37122BBF"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 xml:space="preserve">Manual de Reforestación de Áreas Degradadas de Manglar con ejemplos de especies y restauraciones realizadas localmente con el apoyo de Azuero Sostenible. </w:t>
            </w:r>
          </w:p>
          <w:p w14:paraId="4F250305" w14:textId="77777777" w:rsidR="0030448D" w:rsidRPr="00C62865" w:rsidRDefault="0030448D" w:rsidP="0030448D">
            <w:pPr>
              <w:rPr>
                <w:rFonts w:ascii="Arial" w:hAnsi="Arial" w:cs="Arial"/>
                <w:sz w:val="20"/>
                <w:szCs w:val="20"/>
                <w:lang w:val="es-PA"/>
              </w:rPr>
            </w:pPr>
          </w:p>
          <w:p w14:paraId="3723990E" w14:textId="2A46555B"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Recetario "Sabores del Sur de Azuero".</w:t>
            </w:r>
          </w:p>
          <w:p w14:paraId="67455B59" w14:textId="77777777" w:rsidR="0030448D" w:rsidRPr="00C62865" w:rsidRDefault="0030448D" w:rsidP="0030448D">
            <w:pPr>
              <w:rPr>
                <w:rFonts w:ascii="Arial" w:hAnsi="Arial" w:cs="Arial"/>
                <w:sz w:val="20"/>
                <w:szCs w:val="20"/>
                <w:lang w:val="es-PA"/>
              </w:rPr>
            </w:pPr>
          </w:p>
          <w:p w14:paraId="6BB385AD" w14:textId="08DE042E"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Compendio de historias de éxito.</w:t>
            </w:r>
          </w:p>
          <w:p w14:paraId="48531A46" w14:textId="77777777" w:rsidR="0030448D" w:rsidRPr="00C62865" w:rsidRDefault="0030448D" w:rsidP="0030448D">
            <w:pPr>
              <w:rPr>
                <w:rFonts w:ascii="Arial" w:hAnsi="Arial" w:cs="Arial"/>
                <w:sz w:val="20"/>
                <w:szCs w:val="20"/>
                <w:lang w:val="es-PA"/>
              </w:rPr>
            </w:pPr>
          </w:p>
          <w:p w14:paraId="611C24A6" w14:textId="3723C6CC"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Sistematización del proyecto.</w:t>
            </w:r>
          </w:p>
          <w:p w14:paraId="0FB6D63D" w14:textId="77777777" w:rsidR="0030448D" w:rsidRPr="00C62865" w:rsidRDefault="0030448D" w:rsidP="0030448D">
            <w:pPr>
              <w:rPr>
                <w:rFonts w:ascii="Arial" w:hAnsi="Arial" w:cs="Arial"/>
                <w:sz w:val="20"/>
                <w:szCs w:val="20"/>
                <w:lang w:val="es-PA"/>
              </w:rPr>
            </w:pPr>
          </w:p>
          <w:p w14:paraId="7445A525" w14:textId="77777777" w:rsidR="0030448D" w:rsidRPr="00C62865" w:rsidRDefault="0030448D" w:rsidP="0030448D">
            <w:pPr>
              <w:rPr>
                <w:rFonts w:ascii="Arial" w:hAnsi="Arial" w:cs="Arial"/>
                <w:sz w:val="20"/>
                <w:szCs w:val="20"/>
                <w:lang w:val="es-PA"/>
              </w:rPr>
            </w:pPr>
          </w:p>
          <w:p w14:paraId="2EDD651E" w14:textId="2E0355F9" w:rsidR="0030448D" w:rsidRPr="00C62865" w:rsidRDefault="0030448D" w:rsidP="0030448D">
            <w:pPr>
              <w:rPr>
                <w:rFonts w:ascii="Arial" w:hAnsi="Arial" w:cs="Arial"/>
                <w:b/>
                <w:bCs/>
                <w:sz w:val="20"/>
                <w:szCs w:val="20"/>
                <w:lang w:val="es-PA"/>
              </w:rPr>
            </w:pPr>
            <w:r w:rsidRPr="00C62865">
              <w:rPr>
                <w:rFonts w:ascii="Arial" w:hAnsi="Arial" w:cs="Arial"/>
                <w:b/>
                <w:bCs/>
                <w:sz w:val="20"/>
                <w:szCs w:val="20"/>
                <w:lang w:val="es-PA"/>
              </w:rPr>
              <w:t xml:space="preserve">Infografías: </w:t>
            </w:r>
          </w:p>
          <w:p w14:paraId="5105FAF6" w14:textId="77777777" w:rsidR="0030448D" w:rsidRPr="00C62865" w:rsidRDefault="0030448D" w:rsidP="0030448D">
            <w:pPr>
              <w:rPr>
                <w:rFonts w:ascii="Arial" w:hAnsi="Arial" w:cs="Arial"/>
                <w:b/>
                <w:bCs/>
                <w:sz w:val="20"/>
                <w:szCs w:val="20"/>
                <w:lang w:val="es-PA"/>
              </w:rPr>
            </w:pPr>
          </w:p>
          <w:p w14:paraId="34C687F5" w14:textId="77777777"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Infografía Radiografía de una persona recicladora en Panamá.</w:t>
            </w:r>
          </w:p>
          <w:p w14:paraId="7E7D004B" w14:textId="6BA85B61"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 xml:space="preserve"> </w:t>
            </w:r>
          </w:p>
          <w:p w14:paraId="0EFAFB18" w14:textId="77777777"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Infografía Observa Residuos.</w:t>
            </w:r>
          </w:p>
          <w:p w14:paraId="1C8139A1" w14:textId="111C8A86"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 xml:space="preserve">  </w:t>
            </w:r>
          </w:p>
          <w:p w14:paraId="248C9D0C" w14:textId="4D7F74FA"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lastRenderedPageBreak/>
              <w:t xml:space="preserve">Infografía sobre residuos sólidos en hogares en Tonosí. </w:t>
            </w:r>
          </w:p>
          <w:p w14:paraId="4261B2BF" w14:textId="77777777"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Langosta y Longorón.</w:t>
            </w:r>
          </w:p>
          <w:p w14:paraId="41719ABE" w14:textId="7059DC34"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 xml:space="preserve"> </w:t>
            </w:r>
          </w:p>
          <w:p w14:paraId="30E4CD33" w14:textId="77777777"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Aves y Ofidios (</w:t>
            </w:r>
            <w:proofErr w:type="spellStart"/>
            <w:r w:rsidRPr="00C62865">
              <w:rPr>
                <w:rFonts w:ascii="Arial" w:hAnsi="Arial" w:cs="Arial"/>
                <w:sz w:val="20"/>
                <w:szCs w:val="20"/>
                <w:lang w:val="es-PA"/>
              </w:rPr>
              <w:t>Fubitropa</w:t>
            </w:r>
            <w:proofErr w:type="spellEnd"/>
            <w:r w:rsidRPr="00C62865">
              <w:rPr>
                <w:rFonts w:ascii="Arial" w:hAnsi="Arial" w:cs="Arial"/>
                <w:sz w:val="20"/>
                <w:szCs w:val="20"/>
                <w:lang w:val="es-PA"/>
              </w:rPr>
              <w:t>).</w:t>
            </w:r>
          </w:p>
          <w:p w14:paraId="3E4A4C81" w14:textId="2FB0E8EE"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 xml:space="preserve"> </w:t>
            </w:r>
          </w:p>
          <w:p w14:paraId="4365D6C4" w14:textId="54A0F617"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 xml:space="preserve">Tortugas Marinas. </w:t>
            </w:r>
          </w:p>
          <w:p w14:paraId="34ECF83E" w14:textId="77777777" w:rsidR="0030448D" w:rsidRPr="00C62865" w:rsidRDefault="0030448D" w:rsidP="0030448D">
            <w:pPr>
              <w:rPr>
                <w:rFonts w:ascii="Arial" w:hAnsi="Arial" w:cs="Arial"/>
                <w:sz w:val="20"/>
                <w:szCs w:val="20"/>
                <w:lang w:val="es-PA"/>
              </w:rPr>
            </w:pPr>
          </w:p>
          <w:p w14:paraId="01FC309A" w14:textId="314C238A" w:rsidR="0030448D" w:rsidRPr="00C62865" w:rsidRDefault="0030448D" w:rsidP="0030448D">
            <w:pPr>
              <w:rPr>
                <w:rFonts w:ascii="Arial" w:hAnsi="Arial" w:cs="Arial"/>
                <w:b/>
                <w:bCs/>
                <w:sz w:val="20"/>
                <w:szCs w:val="20"/>
                <w:lang w:val="es-PA"/>
              </w:rPr>
            </w:pPr>
            <w:r w:rsidRPr="00C62865">
              <w:rPr>
                <w:rFonts w:ascii="Arial" w:hAnsi="Arial" w:cs="Arial"/>
                <w:b/>
                <w:bCs/>
                <w:sz w:val="20"/>
                <w:szCs w:val="20"/>
                <w:lang w:val="es-PA"/>
              </w:rPr>
              <w:t xml:space="preserve">Mapas: </w:t>
            </w:r>
          </w:p>
          <w:p w14:paraId="42E141C3" w14:textId="77FCCDDF"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Mapas en la ZEMMC del Sur de Azuero.</w:t>
            </w:r>
          </w:p>
          <w:p w14:paraId="56A4AA0F" w14:textId="77777777" w:rsidR="0030448D" w:rsidRPr="00C62865" w:rsidRDefault="0030448D" w:rsidP="0030448D">
            <w:pPr>
              <w:rPr>
                <w:rFonts w:ascii="Arial" w:hAnsi="Arial" w:cs="Arial"/>
                <w:sz w:val="20"/>
                <w:szCs w:val="20"/>
                <w:lang w:val="es-PA"/>
              </w:rPr>
            </w:pPr>
          </w:p>
          <w:p w14:paraId="061CF897" w14:textId="29C6CDDF" w:rsidR="0030448D" w:rsidRPr="00C62865" w:rsidRDefault="0030448D" w:rsidP="0030448D">
            <w:pPr>
              <w:rPr>
                <w:rFonts w:ascii="Arial" w:hAnsi="Arial" w:cs="Arial"/>
                <w:b/>
                <w:bCs/>
                <w:sz w:val="20"/>
                <w:szCs w:val="20"/>
                <w:lang w:val="es-PA"/>
              </w:rPr>
            </w:pPr>
            <w:r w:rsidRPr="00C62865">
              <w:rPr>
                <w:rFonts w:ascii="Arial" w:hAnsi="Arial" w:cs="Arial"/>
                <w:b/>
                <w:bCs/>
                <w:sz w:val="20"/>
                <w:szCs w:val="20"/>
                <w:lang w:val="es-PA"/>
              </w:rPr>
              <w:t xml:space="preserve">Valla: </w:t>
            </w:r>
          </w:p>
          <w:p w14:paraId="207964FE" w14:textId="77777777" w:rsidR="0030448D" w:rsidRPr="00C62865" w:rsidRDefault="0030448D" w:rsidP="0030448D">
            <w:pPr>
              <w:rPr>
                <w:rFonts w:ascii="Arial" w:hAnsi="Arial" w:cs="Arial"/>
                <w:sz w:val="20"/>
                <w:szCs w:val="20"/>
                <w:lang w:val="es-PA"/>
              </w:rPr>
            </w:pPr>
            <w:r w:rsidRPr="00C62865">
              <w:rPr>
                <w:rFonts w:ascii="Arial" w:hAnsi="Arial" w:cs="Arial"/>
                <w:sz w:val="20"/>
                <w:szCs w:val="20"/>
                <w:lang w:val="es-PA"/>
              </w:rPr>
              <w:t>Legislación de avistamiento</w:t>
            </w:r>
          </w:p>
          <w:p w14:paraId="4F5F06EE" w14:textId="4AD4A9B2" w:rsidR="009A5BD0" w:rsidRPr="00C62865" w:rsidRDefault="0030448D" w:rsidP="0030448D">
            <w:pPr>
              <w:rPr>
                <w:rFonts w:ascii="Arial" w:hAnsi="Arial" w:cs="Arial"/>
                <w:sz w:val="20"/>
                <w:szCs w:val="20"/>
                <w:lang w:val="es-PA"/>
              </w:rPr>
            </w:pPr>
            <w:proofErr w:type="spellStart"/>
            <w:r w:rsidRPr="00C62865">
              <w:rPr>
                <w:rFonts w:ascii="Arial" w:hAnsi="Arial" w:cs="Arial"/>
                <w:sz w:val="20"/>
                <w:szCs w:val="20"/>
                <w:lang w:val="es-PA"/>
              </w:rPr>
              <w:t>Comanejo</w:t>
            </w:r>
            <w:proofErr w:type="spellEnd"/>
            <w:r w:rsidRPr="00C62865">
              <w:rPr>
                <w:rFonts w:ascii="Arial" w:hAnsi="Arial" w:cs="Arial"/>
                <w:sz w:val="20"/>
                <w:szCs w:val="20"/>
                <w:lang w:val="es-PA"/>
              </w:rPr>
              <w:t xml:space="preserve"> La Candelaria.</w:t>
            </w:r>
          </w:p>
        </w:tc>
        <w:tc>
          <w:tcPr>
            <w:tcW w:w="2787" w:type="dxa"/>
          </w:tcPr>
          <w:p w14:paraId="0B99A99D" w14:textId="3B940291" w:rsidR="009A5BD0" w:rsidRPr="00C62865" w:rsidRDefault="006610C1" w:rsidP="00B76087">
            <w:pPr>
              <w:rPr>
                <w:rFonts w:ascii="Arial" w:hAnsi="Arial" w:cs="Arial"/>
                <w:sz w:val="20"/>
                <w:szCs w:val="20"/>
                <w:lang w:val="es-PA"/>
              </w:rPr>
            </w:pPr>
            <w:r w:rsidRPr="00C62865">
              <w:rPr>
                <w:rFonts w:ascii="Arial" w:hAnsi="Arial" w:cs="Arial"/>
                <w:sz w:val="20"/>
                <w:szCs w:val="20"/>
                <w:lang w:val="es-PA"/>
              </w:rPr>
              <w:lastRenderedPageBreak/>
              <w:t>Difundir las guías, infografías, mapas a las comunidades para que la información generada alcance a una mayor audiencia en el Sur de la Península de Azuero.</w:t>
            </w:r>
          </w:p>
        </w:tc>
        <w:tc>
          <w:tcPr>
            <w:tcW w:w="3076" w:type="dxa"/>
          </w:tcPr>
          <w:p w14:paraId="210C94A6" w14:textId="087CAAFB" w:rsidR="009A5BD0" w:rsidRPr="00C62865" w:rsidRDefault="006610C1" w:rsidP="00B76087">
            <w:pPr>
              <w:rPr>
                <w:rFonts w:ascii="Arial" w:hAnsi="Arial" w:cs="Arial"/>
                <w:sz w:val="20"/>
                <w:szCs w:val="20"/>
                <w:lang w:val="es-PA"/>
              </w:rPr>
            </w:pPr>
            <w:r w:rsidRPr="00C62865">
              <w:rPr>
                <w:rFonts w:ascii="Arial" w:hAnsi="Arial" w:cs="Arial"/>
                <w:sz w:val="20"/>
                <w:szCs w:val="20"/>
                <w:lang w:val="es-PA"/>
              </w:rPr>
              <w:t>Municipios y MiAMBIENTE</w:t>
            </w:r>
          </w:p>
        </w:tc>
      </w:tr>
      <w:tr w:rsidR="009A5BD0" w:rsidRPr="00C62865" w14:paraId="14AA0717" w14:textId="77777777" w:rsidTr="00C86BDE">
        <w:trPr>
          <w:trHeight w:val="3600"/>
        </w:trPr>
        <w:tc>
          <w:tcPr>
            <w:tcW w:w="2397" w:type="dxa"/>
          </w:tcPr>
          <w:p w14:paraId="71D31989" w14:textId="2052CA05" w:rsidR="009A5BD0" w:rsidRPr="00C62865" w:rsidRDefault="006610C1" w:rsidP="00B76087">
            <w:pPr>
              <w:rPr>
                <w:rFonts w:ascii="Arial" w:hAnsi="Arial" w:cs="Arial"/>
                <w:sz w:val="20"/>
                <w:szCs w:val="20"/>
                <w:lang w:val="es-PA"/>
              </w:rPr>
            </w:pPr>
            <w:r w:rsidRPr="00C62865">
              <w:rPr>
                <w:rFonts w:ascii="Arial" w:hAnsi="Arial" w:cs="Arial"/>
                <w:sz w:val="20"/>
                <w:szCs w:val="20"/>
                <w:lang w:val="es-PA"/>
              </w:rPr>
              <w:lastRenderedPageBreak/>
              <w:t>MiAMBIENTE</w:t>
            </w:r>
          </w:p>
        </w:tc>
        <w:tc>
          <w:tcPr>
            <w:tcW w:w="2570" w:type="dxa"/>
          </w:tcPr>
          <w:p w14:paraId="4A87831F" w14:textId="2A4D7E09" w:rsidR="009A5BD0" w:rsidRPr="00C62865" w:rsidRDefault="006610C1" w:rsidP="00B76087">
            <w:pPr>
              <w:rPr>
                <w:rFonts w:ascii="Arial" w:hAnsi="Arial" w:cs="Arial"/>
                <w:sz w:val="20"/>
                <w:szCs w:val="20"/>
                <w:lang w:val="es-PA"/>
              </w:rPr>
            </w:pPr>
            <w:proofErr w:type="spellStart"/>
            <w:r w:rsidRPr="00C62865">
              <w:rPr>
                <w:rFonts w:ascii="Arial" w:hAnsi="Arial" w:cs="Arial"/>
                <w:sz w:val="20"/>
                <w:szCs w:val="20"/>
                <w:lang w:val="es-PA"/>
              </w:rPr>
              <w:t>Georeferenciación</w:t>
            </w:r>
            <w:proofErr w:type="spellEnd"/>
            <w:r w:rsidRPr="00C62865">
              <w:rPr>
                <w:rFonts w:ascii="Arial" w:hAnsi="Arial" w:cs="Arial"/>
                <w:sz w:val="20"/>
                <w:szCs w:val="20"/>
                <w:lang w:val="es-PA"/>
              </w:rPr>
              <w:t xml:space="preserve"> del proyecto.</w:t>
            </w:r>
          </w:p>
        </w:tc>
        <w:tc>
          <w:tcPr>
            <w:tcW w:w="2575" w:type="dxa"/>
          </w:tcPr>
          <w:p w14:paraId="4BBE1AE5" w14:textId="695F26B8" w:rsidR="009A5BD0" w:rsidRPr="00C62865" w:rsidRDefault="006610C1" w:rsidP="00B76087">
            <w:pPr>
              <w:rPr>
                <w:rFonts w:ascii="Arial" w:hAnsi="Arial" w:cs="Arial"/>
                <w:sz w:val="20"/>
                <w:szCs w:val="20"/>
                <w:lang w:val="es-PA"/>
              </w:rPr>
            </w:pPr>
            <w:r w:rsidRPr="00C62865">
              <w:rPr>
                <w:rFonts w:ascii="Arial" w:hAnsi="Arial" w:cs="Arial"/>
                <w:sz w:val="20"/>
                <w:szCs w:val="20"/>
                <w:lang w:val="es-PA"/>
              </w:rPr>
              <w:t xml:space="preserve">Mapas y </w:t>
            </w:r>
            <w:proofErr w:type="spellStart"/>
            <w:r w:rsidRPr="00C62865">
              <w:rPr>
                <w:rFonts w:ascii="Arial" w:hAnsi="Arial" w:cs="Arial"/>
                <w:sz w:val="20"/>
                <w:szCs w:val="20"/>
                <w:lang w:val="es-PA"/>
              </w:rPr>
              <w:t>BdD</w:t>
            </w:r>
            <w:proofErr w:type="spellEnd"/>
            <w:r w:rsidRPr="00C62865">
              <w:rPr>
                <w:rFonts w:ascii="Arial" w:hAnsi="Arial" w:cs="Arial"/>
                <w:sz w:val="20"/>
                <w:szCs w:val="20"/>
                <w:lang w:val="es-PA"/>
              </w:rPr>
              <w:t xml:space="preserve"> de consultoría SIG.</w:t>
            </w:r>
          </w:p>
        </w:tc>
        <w:tc>
          <w:tcPr>
            <w:tcW w:w="2787" w:type="dxa"/>
          </w:tcPr>
          <w:p w14:paraId="3B81128B" w14:textId="3BD65894" w:rsidR="006610C1" w:rsidRPr="00C62865" w:rsidRDefault="006610C1" w:rsidP="006610C1">
            <w:pPr>
              <w:rPr>
                <w:rFonts w:ascii="Arial" w:hAnsi="Arial" w:cs="Arial"/>
                <w:sz w:val="20"/>
                <w:szCs w:val="20"/>
                <w:lang w:val="es-PA"/>
              </w:rPr>
            </w:pPr>
            <w:r w:rsidRPr="00C62865">
              <w:rPr>
                <w:rFonts w:ascii="Arial" w:hAnsi="Arial" w:cs="Arial"/>
                <w:sz w:val="20"/>
                <w:szCs w:val="20"/>
                <w:lang w:val="es-PA"/>
              </w:rPr>
              <w:t>Custodia de las bases de datos.</w:t>
            </w:r>
          </w:p>
          <w:p w14:paraId="61B1363C" w14:textId="77777777" w:rsidR="006610C1" w:rsidRPr="00C62865" w:rsidRDefault="006610C1" w:rsidP="006610C1">
            <w:pPr>
              <w:rPr>
                <w:rFonts w:ascii="Arial" w:hAnsi="Arial" w:cs="Arial"/>
                <w:sz w:val="20"/>
                <w:szCs w:val="20"/>
                <w:lang w:val="es-PA"/>
              </w:rPr>
            </w:pPr>
          </w:p>
          <w:p w14:paraId="667A9088" w14:textId="2910F33E" w:rsidR="006610C1" w:rsidRPr="00C62865" w:rsidRDefault="006610C1" w:rsidP="006610C1">
            <w:pPr>
              <w:rPr>
                <w:rFonts w:ascii="Arial" w:hAnsi="Arial" w:cs="Arial"/>
                <w:sz w:val="20"/>
                <w:szCs w:val="20"/>
                <w:lang w:val="es-PA"/>
              </w:rPr>
            </w:pPr>
            <w:r w:rsidRPr="00C62865">
              <w:rPr>
                <w:rFonts w:ascii="Arial" w:hAnsi="Arial" w:cs="Arial"/>
                <w:sz w:val="20"/>
                <w:szCs w:val="20"/>
                <w:lang w:val="es-PA"/>
              </w:rPr>
              <w:t>Incluir en plataforma de MiAMBIENTE (SINIA).</w:t>
            </w:r>
          </w:p>
          <w:p w14:paraId="0707B176" w14:textId="77777777" w:rsidR="006610C1" w:rsidRPr="00C62865" w:rsidRDefault="006610C1" w:rsidP="006610C1">
            <w:pPr>
              <w:rPr>
                <w:rFonts w:ascii="Arial" w:hAnsi="Arial" w:cs="Arial"/>
                <w:sz w:val="20"/>
                <w:szCs w:val="20"/>
                <w:lang w:val="es-PA"/>
              </w:rPr>
            </w:pPr>
          </w:p>
          <w:p w14:paraId="571AACD7" w14:textId="0A506453" w:rsidR="009A5BD0" w:rsidRPr="00C62865" w:rsidRDefault="006610C1" w:rsidP="006610C1">
            <w:pPr>
              <w:rPr>
                <w:rFonts w:ascii="Arial" w:hAnsi="Arial" w:cs="Arial"/>
                <w:sz w:val="20"/>
                <w:szCs w:val="20"/>
                <w:lang w:val="es-PA"/>
              </w:rPr>
            </w:pPr>
            <w:r w:rsidRPr="00C62865">
              <w:rPr>
                <w:rFonts w:ascii="Arial" w:hAnsi="Arial" w:cs="Arial"/>
                <w:sz w:val="20"/>
                <w:szCs w:val="20"/>
                <w:lang w:val="es-PA"/>
              </w:rPr>
              <w:t xml:space="preserve">Actualización de mapas según requerimientos. Ejemplo: </w:t>
            </w:r>
            <w:proofErr w:type="spellStart"/>
            <w:r w:rsidRPr="00C62865">
              <w:rPr>
                <w:rFonts w:ascii="Arial" w:hAnsi="Arial" w:cs="Arial"/>
                <w:sz w:val="20"/>
                <w:szCs w:val="20"/>
                <w:lang w:val="es-PA"/>
              </w:rPr>
              <w:t>PdM</w:t>
            </w:r>
            <w:proofErr w:type="spellEnd"/>
            <w:r w:rsidRPr="00C62865">
              <w:rPr>
                <w:rFonts w:ascii="Arial" w:hAnsi="Arial" w:cs="Arial"/>
                <w:sz w:val="20"/>
                <w:szCs w:val="20"/>
                <w:lang w:val="es-PA"/>
              </w:rPr>
              <w:t xml:space="preserve"> de la pesca.</w:t>
            </w:r>
          </w:p>
        </w:tc>
        <w:tc>
          <w:tcPr>
            <w:tcW w:w="3076" w:type="dxa"/>
          </w:tcPr>
          <w:p w14:paraId="3565924B" w14:textId="3BC4A02C" w:rsidR="009A5BD0" w:rsidRPr="00C62865" w:rsidRDefault="006610C1" w:rsidP="00B76087">
            <w:pPr>
              <w:rPr>
                <w:rFonts w:ascii="Arial" w:hAnsi="Arial" w:cs="Arial"/>
                <w:sz w:val="20"/>
                <w:szCs w:val="20"/>
                <w:lang w:val="es-PA"/>
              </w:rPr>
            </w:pPr>
            <w:r w:rsidRPr="00C62865">
              <w:rPr>
                <w:rFonts w:ascii="Arial" w:hAnsi="Arial" w:cs="Arial"/>
                <w:sz w:val="20"/>
                <w:szCs w:val="20"/>
                <w:lang w:val="es-PA"/>
              </w:rPr>
              <w:t>MiAMBIENTE</w:t>
            </w:r>
          </w:p>
        </w:tc>
      </w:tr>
      <w:tr w:rsidR="00BD0196" w:rsidRPr="00820480" w14:paraId="47D7B912" w14:textId="77777777" w:rsidTr="00C86BDE">
        <w:trPr>
          <w:trHeight w:val="5400"/>
        </w:trPr>
        <w:tc>
          <w:tcPr>
            <w:tcW w:w="2397" w:type="dxa"/>
            <w:hideMark/>
          </w:tcPr>
          <w:p w14:paraId="4611C6D2" w14:textId="495F4F83" w:rsidR="00B76087" w:rsidRPr="00C62865" w:rsidRDefault="00595E8C" w:rsidP="00B76087">
            <w:pPr>
              <w:rPr>
                <w:rFonts w:ascii="Arial" w:hAnsi="Arial" w:cs="Arial"/>
                <w:sz w:val="20"/>
                <w:szCs w:val="20"/>
                <w:lang w:val="es-PA"/>
              </w:rPr>
            </w:pPr>
            <w:r w:rsidRPr="00C62865">
              <w:rPr>
                <w:rFonts w:ascii="Arial" w:hAnsi="Arial" w:cs="Arial"/>
                <w:sz w:val="20"/>
                <w:szCs w:val="20"/>
                <w:lang w:val="es-PA"/>
              </w:rPr>
              <w:lastRenderedPageBreak/>
              <w:t>MiAMBIENTE</w:t>
            </w:r>
          </w:p>
        </w:tc>
        <w:tc>
          <w:tcPr>
            <w:tcW w:w="2570" w:type="dxa"/>
            <w:noWrap/>
            <w:hideMark/>
          </w:tcPr>
          <w:p w14:paraId="3305521D" w14:textId="7777777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Proyectos PPD</w:t>
            </w:r>
          </w:p>
        </w:tc>
        <w:tc>
          <w:tcPr>
            <w:tcW w:w="2575" w:type="dxa"/>
            <w:hideMark/>
          </w:tcPr>
          <w:p w14:paraId="718D1E4F" w14:textId="77777777" w:rsidR="00595E8C" w:rsidRPr="00C62865" w:rsidRDefault="00B76087" w:rsidP="00B76087">
            <w:pPr>
              <w:rPr>
                <w:rFonts w:ascii="Arial" w:hAnsi="Arial" w:cs="Arial"/>
                <w:sz w:val="20"/>
                <w:szCs w:val="20"/>
                <w:lang w:val="es-PA"/>
              </w:rPr>
            </w:pPr>
            <w:r w:rsidRPr="00C62865">
              <w:rPr>
                <w:rFonts w:ascii="Arial" w:hAnsi="Arial" w:cs="Arial"/>
                <w:sz w:val="20"/>
                <w:szCs w:val="20"/>
                <w:lang w:val="es-PA"/>
              </w:rPr>
              <w:t>Sistematización de las experiencias del proyecto.</w:t>
            </w:r>
            <w:r w:rsidRPr="00C62865">
              <w:rPr>
                <w:rFonts w:ascii="Arial" w:hAnsi="Arial" w:cs="Arial"/>
                <w:sz w:val="20"/>
                <w:szCs w:val="20"/>
                <w:lang w:val="es-PA"/>
              </w:rPr>
              <w:br/>
              <w:t>Informe de avances y finales de los proyectos.</w:t>
            </w:r>
            <w:r w:rsidRPr="00C62865">
              <w:rPr>
                <w:rFonts w:ascii="Arial" w:hAnsi="Arial" w:cs="Arial"/>
                <w:sz w:val="20"/>
                <w:szCs w:val="20"/>
                <w:lang w:val="es-PA"/>
              </w:rPr>
              <w:br/>
            </w:r>
            <w:r w:rsidR="00595E8C" w:rsidRPr="00C62865">
              <w:rPr>
                <w:rFonts w:ascii="Arial" w:hAnsi="Arial" w:cs="Arial"/>
                <w:sz w:val="20"/>
                <w:szCs w:val="20"/>
                <w:lang w:val="es-PA"/>
              </w:rPr>
              <w:t>Guías</w:t>
            </w:r>
            <w:r w:rsidRPr="00C62865">
              <w:rPr>
                <w:rFonts w:ascii="Arial" w:hAnsi="Arial" w:cs="Arial"/>
                <w:sz w:val="20"/>
                <w:szCs w:val="20"/>
                <w:lang w:val="es-PA"/>
              </w:rPr>
              <w:t>, láminas e infografías de aves, serpientes y tortugas marinas.</w:t>
            </w:r>
          </w:p>
          <w:p w14:paraId="0435D193" w14:textId="77777777" w:rsidR="00595E8C" w:rsidRPr="00C62865" w:rsidRDefault="00B76087" w:rsidP="00B76087">
            <w:pPr>
              <w:rPr>
                <w:rFonts w:ascii="Arial" w:hAnsi="Arial" w:cs="Arial"/>
                <w:sz w:val="20"/>
                <w:szCs w:val="20"/>
                <w:lang w:val="es-PA"/>
              </w:rPr>
            </w:pPr>
            <w:r w:rsidRPr="00C62865">
              <w:rPr>
                <w:rFonts w:ascii="Arial" w:hAnsi="Arial" w:cs="Arial"/>
                <w:sz w:val="20"/>
                <w:szCs w:val="20"/>
                <w:lang w:val="es-PA"/>
              </w:rPr>
              <w:br/>
              <w:t>Libro de cuento para niños de tortugas marinas.</w:t>
            </w:r>
          </w:p>
          <w:p w14:paraId="183825EE" w14:textId="77777777" w:rsidR="00595E8C" w:rsidRPr="00C62865" w:rsidRDefault="00B76087" w:rsidP="00B76087">
            <w:pPr>
              <w:rPr>
                <w:rFonts w:ascii="Arial" w:hAnsi="Arial" w:cs="Arial"/>
                <w:sz w:val="20"/>
                <w:szCs w:val="20"/>
                <w:lang w:val="es-PA"/>
              </w:rPr>
            </w:pPr>
            <w:r w:rsidRPr="00C62865">
              <w:rPr>
                <w:rFonts w:ascii="Arial" w:hAnsi="Arial" w:cs="Arial"/>
                <w:sz w:val="20"/>
                <w:szCs w:val="20"/>
                <w:lang w:val="es-PA"/>
              </w:rPr>
              <w:br/>
              <w:t>Feria de presentación de proyecto ambientales.</w:t>
            </w:r>
          </w:p>
          <w:p w14:paraId="3BB761B5" w14:textId="77777777" w:rsidR="00595E8C" w:rsidRPr="00C62865" w:rsidRDefault="00B76087" w:rsidP="00B76087">
            <w:pPr>
              <w:rPr>
                <w:rFonts w:ascii="Arial" w:hAnsi="Arial" w:cs="Arial"/>
                <w:sz w:val="20"/>
                <w:szCs w:val="20"/>
                <w:lang w:val="es-PA"/>
              </w:rPr>
            </w:pPr>
            <w:r w:rsidRPr="00C62865">
              <w:rPr>
                <w:rFonts w:ascii="Arial" w:hAnsi="Arial" w:cs="Arial"/>
                <w:sz w:val="20"/>
                <w:szCs w:val="20"/>
                <w:lang w:val="es-PA"/>
              </w:rPr>
              <w:br/>
              <w:t>Construcción de una galera de centro de acopio residuos sólidos, vidrio, plástico y latas.</w:t>
            </w:r>
          </w:p>
          <w:p w14:paraId="6E2BE49F" w14:textId="052C1DB8"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br/>
              <w:t>Establecimiento de la Ruta de manglar en</w:t>
            </w:r>
            <w:r w:rsidR="00595E8C" w:rsidRPr="00C62865">
              <w:rPr>
                <w:rFonts w:ascii="Arial" w:hAnsi="Arial" w:cs="Arial"/>
                <w:sz w:val="20"/>
                <w:szCs w:val="20"/>
                <w:lang w:val="es-PA"/>
              </w:rPr>
              <w:t xml:space="preserve"> </w:t>
            </w:r>
            <w:r w:rsidRPr="00C62865">
              <w:rPr>
                <w:rFonts w:ascii="Arial" w:hAnsi="Arial" w:cs="Arial"/>
                <w:sz w:val="20"/>
                <w:szCs w:val="20"/>
                <w:lang w:val="es-PA"/>
              </w:rPr>
              <w:t>RVS Isla Cañas.</w:t>
            </w:r>
          </w:p>
        </w:tc>
        <w:tc>
          <w:tcPr>
            <w:tcW w:w="2787" w:type="dxa"/>
            <w:noWrap/>
            <w:hideMark/>
          </w:tcPr>
          <w:p w14:paraId="24EE898C" w14:textId="1EE3AC75" w:rsidR="00B76087" w:rsidRPr="00C62865" w:rsidRDefault="00595E8C" w:rsidP="00B76087">
            <w:pPr>
              <w:rPr>
                <w:rFonts w:ascii="Arial" w:hAnsi="Arial" w:cs="Arial"/>
                <w:sz w:val="20"/>
                <w:szCs w:val="20"/>
                <w:lang w:val="es-PA"/>
              </w:rPr>
            </w:pPr>
            <w:r w:rsidRPr="00C62865">
              <w:rPr>
                <w:rFonts w:ascii="Arial" w:hAnsi="Arial" w:cs="Arial"/>
                <w:sz w:val="20"/>
                <w:szCs w:val="20"/>
                <w:lang w:val="es-PA"/>
              </w:rPr>
              <w:t>Acompañamiento y asesoría técnica.</w:t>
            </w:r>
          </w:p>
        </w:tc>
        <w:tc>
          <w:tcPr>
            <w:tcW w:w="3076" w:type="dxa"/>
            <w:noWrap/>
            <w:hideMark/>
          </w:tcPr>
          <w:p w14:paraId="6E1F74FB" w14:textId="2E6EFF8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Dirección de </w:t>
            </w:r>
            <w:r w:rsidR="00595E8C" w:rsidRPr="00C62865">
              <w:rPr>
                <w:rFonts w:ascii="Arial" w:hAnsi="Arial" w:cs="Arial"/>
                <w:sz w:val="20"/>
                <w:szCs w:val="20"/>
                <w:lang w:val="es-PA"/>
              </w:rPr>
              <w:t xml:space="preserve">MiAMBIENTE </w:t>
            </w:r>
            <w:r w:rsidRPr="00C62865">
              <w:rPr>
                <w:rFonts w:ascii="Arial" w:hAnsi="Arial" w:cs="Arial"/>
                <w:sz w:val="20"/>
                <w:szCs w:val="20"/>
                <w:lang w:val="es-PA"/>
              </w:rPr>
              <w:t>en Los Santos</w:t>
            </w:r>
          </w:p>
        </w:tc>
      </w:tr>
      <w:tr w:rsidR="00BD0196" w:rsidRPr="00820480" w14:paraId="69BB73A8" w14:textId="77777777" w:rsidTr="00C86BDE">
        <w:trPr>
          <w:trHeight w:val="4800"/>
        </w:trPr>
        <w:tc>
          <w:tcPr>
            <w:tcW w:w="2397" w:type="dxa"/>
            <w:noWrap/>
            <w:hideMark/>
          </w:tcPr>
          <w:p w14:paraId="39E3B2FE" w14:textId="695FE56E" w:rsidR="00B76087" w:rsidRPr="00C62865" w:rsidRDefault="00BD0196" w:rsidP="00B76087">
            <w:pPr>
              <w:rPr>
                <w:rFonts w:ascii="Arial" w:hAnsi="Arial" w:cs="Arial"/>
                <w:sz w:val="20"/>
                <w:szCs w:val="20"/>
                <w:lang w:val="es-PA"/>
              </w:rPr>
            </w:pPr>
            <w:r w:rsidRPr="00C62865">
              <w:rPr>
                <w:rFonts w:ascii="Arial" w:hAnsi="Arial" w:cs="Arial"/>
                <w:sz w:val="20"/>
                <w:szCs w:val="20"/>
                <w:lang w:val="es-PA"/>
              </w:rPr>
              <w:lastRenderedPageBreak/>
              <w:t>MiAMBIENTE</w:t>
            </w:r>
          </w:p>
        </w:tc>
        <w:tc>
          <w:tcPr>
            <w:tcW w:w="2570" w:type="dxa"/>
            <w:hideMark/>
          </w:tcPr>
          <w:p w14:paraId="6F5690BD" w14:textId="760374A8"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Formularios homologados para el </w:t>
            </w:r>
            <w:r w:rsidR="00FE407E" w:rsidRPr="00C62865">
              <w:rPr>
                <w:rFonts w:ascii="Arial" w:hAnsi="Arial" w:cs="Arial"/>
                <w:sz w:val="20"/>
                <w:szCs w:val="20"/>
                <w:lang w:val="es-PA"/>
              </w:rPr>
              <w:t>monitoreo</w:t>
            </w:r>
            <w:r w:rsidRPr="00C62865">
              <w:rPr>
                <w:rFonts w:ascii="Arial" w:hAnsi="Arial" w:cs="Arial"/>
                <w:sz w:val="20"/>
                <w:szCs w:val="20"/>
                <w:lang w:val="es-PA"/>
              </w:rPr>
              <w:t xml:space="preserve"> de Tortugas Marinas a nivel nacional.</w:t>
            </w:r>
          </w:p>
        </w:tc>
        <w:tc>
          <w:tcPr>
            <w:tcW w:w="2575" w:type="dxa"/>
            <w:hideMark/>
          </w:tcPr>
          <w:p w14:paraId="2444CB58" w14:textId="77777777" w:rsidR="00BD0196" w:rsidRPr="00C62865" w:rsidRDefault="00B76087" w:rsidP="00B76087">
            <w:pPr>
              <w:rPr>
                <w:rFonts w:ascii="Arial" w:hAnsi="Arial" w:cs="Arial"/>
                <w:sz w:val="20"/>
                <w:szCs w:val="20"/>
                <w:lang w:val="es-PA"/>
              </w:rPr>
            </w:pPr>
            <w:r w:rsidRPr="00C62865">
              <w:rPr>
                <w:rFonts w:ascii="Arial" w:hAnsi="Arial" w:cs="Arial"/>
                <w:sz w:val="20"/>
                <w:szCs w:val="20"/>
                <w:lang w:val="es-PA"/>
              </w:rPr>
              <w:t>Los formularios homologados.</w:t>
            </w:r>
          </w:p>
          <w:p w14:paraId="052AD4CE" w14:textId="77777777" w:rsidR="00BD0196" w:rsidRPr="00C62865" w:rsidRDefault="00B76087" w:rsidP="00B76087">
            <w:pPr>
              <w:rPr>
                <w:rFonts w:ascii="Arial" w:hAnsi="Arial" w:cs="Arial"/>
                <w:sz w:val="20"/>
                <w:szCs w:val="20"/>
                <w:lang w:val="es-PA"/>
              </w:rPr>
            </w:pPr>
            <w:r w:rsidRPr="00C62865">
              <w:rPr>
                <w:rFonts w:ascii="Arial" w:hAnsi="Arial" w:cs="Arial"/>
                <w:sz w:val="20"/>
                <w:szCs w:val="20"/>
                <w:lang w:val="es-PA"/>
              </w:rPr>
              <w:br/>
              <w:t>Informe de levantamiento de dat</w:t>
            </w:r>
            <w:r w:rsidR="00BD0196" w:rsidRPr="00C62865">
              <w:rPr>
                <w:rFonts w:ascii="Arial" w:hAnsi="Arial" w:cs="Arial"/>
                <w:sz w:val="20"/>
                <w:szCs w:val="20"/>
                <w:lang w:val="es-PA"/>
              </w:rPr>
              <w:t>o</w:t>
            </w:r>
            <w:r w:rsidRPr="00C62865">
              <w:rPr>
                <w:rFonts w:ascii="Arial" w:hAnsi="Arial" w:cs="Arial"/>
                <w:sz w:val="20"/>
                <w:szCs w:val="20"/>
                <w:lang w:val="es-PA"/>
              </w:rPr>
              <w:t>s</w:t>
            </w:r>
            <w:r w:rsidR="00BD0196" w:rsidRPr="00C62865">
              <w:rPr>
                <w:rFonts w:ascii="Arial" w:hAnsi="Arial" w:cs="Arial"/>
                <w:sz w:val="20"/>
                <w:szCs w:val="20"/>
                <w:lang w:val="es-PA"/>
              </w:rPr>
              <w:t>.</w:t>
            </w:r>
            <w:r w:rsidRPr="00C62865">
              <w:rPr>
                <w:rFonts w:ascii="Arial" w:hAnsi="Arial" w:cs="Arial"/>
                <w:sz w:val="20"/>
                <w:szCs w:val="20"/>
                <w:lang w:val="es-PA"/>
              </w:rPr>
              <w:t xml:space="preserve"> </w:t>
            </w:r>
          </w:p>
          <w:p w14:paraId="78F421B6" w14:textId="77777777" w:rsidR="00BD0196" w:rsidRPr="00C62865" w:rsidRDefault="00B76087" w:rsidP="00B76087">
            <w:pPr>
              <w:rPr>
                <w:rFonts w:ascii="Arial" w:hAnsi="Arial" w:cs="Arial"/>
                <w:sz w:val="20"/>
                <w:szCs w:val="20"/>
                <w:lang w:val="es-PA"/>
              </w:rPr>
            </w:pPr>
            <w:r w:rsidRPr="00C62865">
              <w:rPr>
                <w:rFonts w:ascii="Arial" w:hAnsi="Arial" w:cs="Arial"/>
                <w:sz w:val="20"/>
                <w:szCs w:val="20"/>
                <w:lang w:val="es-PA"/>
              </w:rPr>
              <w:br/>
              <w:t>Capacitación a los guardaparques.</w:t>
            </w:r>
          </w:p>
          <w:p w14:paraId="1C08DD1A" w14:textId="77777777" w:rsidR="00BD0196" w:rsidRPr="00C62865" w:rsidRDefault="00B76087" w:rsidP="00B76087">
            <w:pPr>
              <w:rPr>
                <w:rFonts w:ascii="Arial" w:hAnsi="Arial" w:cs="Arial"/>
                <w:sz w:val="20"/>
                <w:szCs w:val="20"/>
                <w:lang w:val="es-PA"/>
              </w:rPr>
            </w:pPr>
            <w:r w:rsidRPr="00C62865">
              <w:rPr>
                <w:rFonts w:ascii="Arial" w:hAnsi="Arial" w:cs="Arial"/>
                <w:sz w:val="20"/>
                <w:szCs w:val="20"/>
                <w:lang w:val="es-PA"/>
              </w:rPr>
              <w:br/>
              <w:t>Caracterización de la zona de anidación de tortugas marinas en la Zona de Reserva Playa la Marinera</w:t>
            </w:r>
            <w:r w:rsidR="00BD0196" w:rsidRPr="00C62865">
              <w:rPr>
                <w:rFonts w:ascii="Arial" w:hAnsi="Arial" w:cs="Arial"/>
                <w:sz w:val="20"/>
                <w:szCs w:val="20"/>
                <w:lang w:val="es-PA"/>
              </w:rPr>
              <w:t>.</w:t>
            </w:r>
          </w:p>
          <w:p w14:paraId="74DBE341" w14:textId="77777777" w:rsidR="00BD0196" w:rsidRPr="00C62865" w:rsidRDefault="00B76087" w:rsidP="00B76087">
            <w:pPr>
              <w:rPr>
                <w:rFonts w:ascii="Arial" w:hAnsi="Arial" w:cs="Arial"/>
                <w:sz w:val="20"/>
                <w:szCs w:val="20"/>
                <w:lang w:val="es-PA"/>
              </w:rPr>
            </w:pPr>
            <w:r w:rsidRPr="00C62865">
              <w:rPr>
                <w:rFonts w:ascii="Arial" w:hAnsi="Arial" w:cs="Arial"/>
                <w:sz w:val="20"/>
                <w:szCs w:val="20"/>
                <w:lang w:val="es-PA"/>
              </w:rPr>
              <w:br/>
              <w:t xml:space="preserve">Categorización de </w:t>
            </w:r>
            <w:r w:rsidR="00BD0196" w:rsidRPr="00C62865">
              <w:rPr>
                <w:rFonts w:ascii="Arial" w:hAnsi="Arial" w:cs="Arial"/>
                <w:sz w:val="20"/>
                <w:szCs w:val="20"/>
                <w:lang w:val="es-PA"/>
              </w:rPr>
              <w:t>playa de</w:t>
            </w:r>
            <w:r w:rsidRPr="00C62865">
              <w:rPr>
                <w:rFonts w:ascii="Arial" w:hAnsi="Arial" w:cs="Arial"/>
                <w:sz w:val="20"/>
                <w:szCs w:val="20"/>
                <w:lang w:val="es-PA"/>
              </w:rPr>
              <w:t xml:space="preserve"> anidación de Tortugas Marinas a nivel nacional.</w:t>
            </w:r>
          </w:p>
          <w:p w14:paraId="66FB9406" w14:textId="638941B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br/>
            </w:r>
            <w:r w:rsidR="00FE407E" w:rsidRPr="00C62865">
              <w:rPr>
                <w:rFonts w:ascii="Arial" w:hAnsi="Arial" w:cs="Arial"/>
                <w:sz w:val="20"/>
                <w:szCs w:val="20"/>
                <w:lang w:val="es-PA"/>
              </w:rPr>
              <w:t>Registro</w:t>
            </w:r>
            <w:r w:rsidRPr="00C62865">
              <w:rPr>
                <w:rFonts w:ascii="Arial" w:hAnsi="Arial" w:cs="Arial"/>
                <w:sz w:val="20"/>
                <w:szCs w:val="20"/>
                <w:lang w:val="es-PA"/>
              </w:rPr>
              <w:t xml:space="preserve"> de proyecto sobre tortuga</w:t>
            </w:r>
            <w:r w:rsidR="00BD0196" w:rsidRPr="00C62865">
              <w:rPr>
                <w:rFonts w:ascii="Arial" w:hAnsi="Arial" w:cs="Arial"/>
                <w:sz w:val="20"/>
                <w:szCs w:val="20"/>
                <w:lang w:val="es-PA"/>
              </w:rPr>
              <w:t>s</w:t>
            </w:r>
            <w:r w:rsidRPr="00C62865">
              <w:rPr>
                <w:rFonts w:ascii="Arial" w:hAnsi="Arial" w:cs="Arial"/>
                <w:sz w:val="20"/>
                <w:szCs w:val="20"/>
                <w:lang w:val="es-PA"/>
              </w:rPr>
              <w:t xml:space="preserve"> marinas </w:t>
            </w:r>
            <w:r w:rsidR="00BD0196" w:rsidRPr="00C62865">
              <w:rPr>
                <w:rFonts w:ascii="Arial" w:hAnsi="Arial" w:cs="Arial"/>
                <w:sz w:val="20"/>
                <w:szCs w:val="20"/>
                <w:lang w:val="es-PA"/>
              </w:rPr>
              <w:t>por</w:t>
            </w:r>
            <w:r w:rsidRPr="00C62865">
              <w:rPr>
                <w:rFonts w:ascii="Arial" w:hAnsi="Arial" w:cs="Arial"/>
                <w:sz w:val="20"/>
                <w:szCs w:val="20"/>
                <w:lang w:val="es-PA"/>
              </w:rPr>
              <w:t xml:space="preserve"> grupo</w:t>
            </w:r>
            <w:r w:rsidR="00BD0196" w:rsidRPr="00C62865">
              <w:rPr>
                <w:rFonts w:ascii="Arial" w:hAnsi="Arial" w:cs="Arial"/>
                <w:sz w:val="20"/>
                <w:szCs w:val="20"/>
                <w:lang w:val="es-PA"/>
              </w:rPr>
              <w:t>s</w:t>
            </w:r>
            <w:r w:rsidRPr="00C62865">
              <w:rPr>
                <w:rFonts w:ascii="Arial" w:hAnsi="Arial" w:cs="Arial"/>
                <w:sz w:val="20"/>
                <w:szCs w:val="20"/>
                <w:lang w:val="es-PA"/>
              </w:rPr>
              <w:t xml:space="preserve"> organizados.</w:t>
            </w:r>
          </w:p>
        </w:tc>
        <w:tc>
          <w:tcPr>
            <w:tcW w:w="2787" w:type="dxa"/>
            <w:hideMark/>
          </w:tcPr>
          <w:p w14:paraId="5C6AA3A3" w14:textId="43C5E809"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Técnicos de Costas y Mares </w:t>
            </w:r>
            <w:r w:rsidRPr="00C62865">
              <w:rPr>
                <w:rFonts w:ascii="Arial" w:hAnsi="Arial" w:cs="Arial"/>
                <w:sz w:val="20"/>
                <w:szCs w:val="20"/>
                <w:lang w:val="es-PA"/>
              </w:rPr>
              <w:br/>
              <w:t xml:space="preserve">y áreas </w:t>
            </w:r>
            <w:r w:rsidR="00FE407E" w:rsidRPr="00C62865">
              <w:rPr>
                <w:rFonts w:ascii="Arial" w:hAnsi="Arial" w:cs="Arial"/>
                <w:sz w:val="20"/>
                <w:szCs w:val="20"/>
                <w:lang w:val="es-PA"/>
              </w:rPr>
              <w:t>protegidas</w:t>
            </w:r>
          </w:p>
        </w:tc>
        <w:tc>
          <w:tcPr>
            <w:tcW w:w="3076" w:type="dxa"/>
            <w:hideMark/>
          </w:tcPr>
          <w:p w14:paraId="02148EEB" w14:textId="766DE7B8"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Dirección de </w:t>
            </w:r>
            <w:r w:rsidR="00FE407E" w:rsidRPr="00C62865">
              <w:rPr>
                <w:rFonts w:ascii="Arial" w:hAnsi="Arial" w:cs="Arial"/>
                <w:sz w:val="20"/>
                <w:szCs w:val="20"/>
                <w:lang w:val="es-PA"/>
              </w:rPr>
              <w:t>MiAMBIENTE</w:t>
            </w:r>
            <w:r w:rsidRPr="00C62865">
              <w:rPr>
                <w:rFonts w:ascii="Arial" w:hAnsi="Arial" w:cs="Arial"/>
                <w:sz w:val="20"/>
                <w:szCs w:val="20"/>
                <w:lang w:val="es-PA"/>
              </w:rPr>
              <w:t xml:space="preserve"> en Los Santos</w:t>
            </w:r>
            <w:r w:rsidR="00BD0196" w:rsidRPr="00C62865">
              <w:rPr>
                <w:rFonts w:ascii="Arial" w:hAnsi="Arial" w:cs="Arial"/>
                <w:sz w:val="20"/>
                <w:szCs w:val="20"/>
                <w:lang w:val="es-PA"/>
              </w:rPr>
              <w:t>.</w:t>
            </w:r>
            <w:r w:rsidRPr="00C62865">
              <w:rPr>
                <w:rFonts w:ascii="Arial" w:hAnsi="Arial" w:cs="Arial"/>
                <w:sz w:val="20"/>
                <w:szCs w:val="20"/>
                <w:lang w:val="es-PA"/>
              </w:rPr>
              <w:br/>
            </w:r>
          </w:p>
        </w:tc>
      </w:tr>
      <w:tr w:rsidR="00BD0196" w:rsidRPr="00C62865" w14:paraId="092E2427" w14:textId="77777777" w:rsidTr="00C86BDE">
        <w:trPr>
          <w:trHeight w:val="2700"/>
        </w:trPr>
        <w:tc>
          <w:tcPr>
            <w:tcW w:w="2397" w:type="dxa"/>
            <w:hideMark/>
          </w:tcPr>
          <w:p w14:paraId="5750ED44" w14:textId="7777777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lastRenderedPageBreak/>
              <w:t>Municipios de Pedasí, Pocrí y Tonosí</w:t>
            </w:r>
            <w:r w:rsidRPr="00C62865">
              <w:rPr>
                <w:rFonts w:ascii="Arial" w:hAnsi="Arial" w:cs="Arial"/>
                <w:sz w:val="20"/>
                <w:szCs w:val="20"/>
                <w:lang w:val="es-PA"/>
              </w:rPr>
              <w:br/>
              <w:t>Ministerio de Ambiente, Los Santos</w:t>
            </w:r>
          </w:p>
        </w:tc>
        <w:tc>
          <w:tcPr>
            <w:tcW w:w="2570" w:type="dxa"/>
            <w:hideMark/>
          </w:tcPr>
          <w:p w14:paraId="56AB367F" w14:textId="7777777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Decretos municipales firmados en Pocrí, Pedasí y Tonosí. Acuerdo interinstitucional con (FUNDACODESA)</w:t>
            </w:r>
          </w:p>
        </w:tc>
        <w:tc>
          <w:tcPr>
            <w:tcW w:w="2575" w:type="dxa"/>
            <w:hideMark/>
          </w:tcPr>
          <w:p w14:paraId="01569C74" w14:textId="77777777" w:rsidR="00B76087" w:rsidRPr="00C62865" w:rsidRDefault="00B76087" w:rsidP="00B76087">
            <w:pPr>
              <w:spacing w:after="160"/>
              <w:rPr>
                <w:rFonts w:ascii="Arial" w:hAnsi="Arial" w:cs="Arial"/>
                <w:sz w:val="20"/>
                <w:szCs w:val="20"/>
                <w:lang w:val="es-PA"/>
              </w:rPr>
            </w:pPr>
            <w:r w:rsidRPr="00C62865">
              <w:rPr>
                <w:rFonts w:ascii="Arial" w:hAnsi="Arial" w:cs="Arial"/>
                <w:sz w:val="20"/>
                <w:szCs w:val="20"/>
                <w:lang w:val="es-PA"/>
              </w:rPr>
              <w:t>Acuerdos municipales e institucionales.</w:t>
            </w:r>
            <w:r w:rsidRPr="00C62865">
              <w:rPr>
                <w:rFonts w:ascii="Arial" w:hAnsi="Arial" w:cs="Arial"/>
                <w:sz w:val="20"/>
                <w:szCs w:val="20"/>
                <w:lang w:val="es-PA"/>
              </w:rPr>
              <w:br/>
              <w:t>Infografías.</w:t>
            </w:r>
            <w:r w:rsidRPr="00C62865">
              <w:rPr>
                <w:rFonts w:ascii="Arial" w:hAnsi="Arial" w:cs="Arial"/>
                <w:sz w:val="20"/>
                <w:szCs w:val="20"/>
                <w:lang w:val="es-PA"/>
              </w:rPr>
              <w:br/>
              <w:t>Informe del proceso para firmar los acuerdos.</w:t>
            </w:r>
            <w:r w:rsidRPr="00C62865">
              <w:rPr>
                <w:rFonts w:ascii="Arial" w:hAnsi="Arial" w:cs="Arial"/>
                <w:sz w:val="20"/>
                <w:szCs w:val="20"/>
                <w:lang w:val="es-PA"/>
              </w:rPr>
              <w:br/>
              <w:t>Informe final de los acuerdos municipales</w:t>
            </w:r>
          </w:p>
        </w:tc>
        <w:tc>
          <w:tcPr>
            <w:tcW w:w="2787" w:type="dxa"/>
            <w:hideMark/>
          </w:tcPr>
          <w:p w14:paraId="72BCBA58" w14:textId="7091736C" w:rsidR="00B76087" w:rsidRPr="00C62865" w:rsidRDefault="00B76087" w:rsidP="00B76087">
            <w:pPr>
              <w:spacing w:after="160"/>
              <w:rPr>
                <w:rFonts w:ascii="Arial" w:hAnsi="Arial" w:cs="Arial"/>
                <w:sz w:val="20"/>
                <w:szCs w:val="20"/>
                <w:lang w:val="es-PA"/>
              </w:rPr>
            </w:pPr>
            <w:proofErr w:type="spellStart"/>
            <w:r w:rsidRPr="00C62865">
              <w:rPr>
                <w:rFonts w:ascii="Arial" w:hAnsi="Arial" w:cs="Arial"/>
                <w:sz w:val="20"/>
                <w:szCs w:val="20"/>
                <w:lang w:val="es-PA"/>
              </w:rPr>
              <w:t>Alcades</w:t>
            </w:r>
            <w:proofErr w:type="spellEnd"/>
            <w:r w:rsidRPr="00C62865">
              <w:rPr>
                <w:rFonts w:ascii="Arial" w:hAnsi="Arial" w:cs="Arial"/>
                <w:sz w:val="20"/>
                <w:szCs w:val="20"/>
                <w:lang w:val="es-PA"/>
              </w:rPr>
              <w:t xml:space="preserve">- </w:t>
            </w:r>
            <w:r w:rsidR="00FE407E" w:rsidRPr="00C62865">
              <w:rPr>
                <w:rFonts w:ascii="Arial" w:hAnsi="Arial" w:cs="Arial"/>
                <w:sz w:val="20"/>
                <w:szCs w:val="20"/>
                <w:lang w:val="es-PA"/>
              </w:rPr>
              <w:t>MiAMBIENTE</w:t>
            </w:r>
            <w:r w:rsidRPr="00C62865">
              <w:rPr>
                <w:rFonts w:ascii="Arial" w:hAnsi="Arial" w:cs="Arial"/>
                <w:sz w:val="20"/>
                <w:szCs w:val="20"/>
                <w:lang w:val="es-PA"/>
              </w:rPr>
              <w:t xml:space="preserve"> Los Santos</w:t>
            </w:r>
          </w:p>
        </w:tc>
        <w:tc>
          <w:tcPr>
            <w:tcW w:w="3076" w:type="dxa"/>
            <w:noWrap/>
            <w:hideMark/>
          </w:tcPr>
          <w:p w14:paraId="4D45C89E" w14:textId="563CECF1" w:rsidR="00B76087" w:rsidRPr="00C62865" w:rsidRDefault="00B76087" w:rsidP="00B76087">
            <w:pPr>
              <w:rPr>
                <w:rFonts w:ascii="Arial" w:hAnsi="Arial" w:cs="Arial"/>
                <w:sz w:val="20"/>
                <w:szCs w:val="20"/>
                <w:lang w:val="es-PA"/>
              </w:rPr>
            </w:pPr>
            <w:proofErr w:type="spellStart"/>
            <w:r w:rsidRPr="00C62865">
              <w:rPr>
                <w:rFonts w:ascii="Arial" w:hAnsi="Arial" w:cs="Arial"/>
                <w:sz w:val="20"/>
                <w:szCs w:val="20"/>
                <w:lang w:val="es-PA"/>
              </w:rPr>
              <w:t>Alcades</w:t>
            </w:r>
            <w:proofErr w:type="spellEnd"/>
            <w:r w:rsidRPr="00C62865">
              <w:rPr>
                <w:rFonts w:ascii="Arial" w:hAnsi="Arial" w:cs="Arial"/>
                <w:sz w:val="20"/>
                <w:szCs w:val="20"/>
                <w:lang w:val="es-PA"/>
              </w:rPr>
              <w:t xml:space="preserve">- </w:t>
            </w:r>
            <w:r w:rsidR="00FE407E" w:rsidRPr="00C62865">
              <w:rPr>
                <w:rFonts w:ascii="Arial" w:hAnsi="Arial" w:cs="Arial"/>
                <w:sz w:val="20"/>
                <w:szCs w:val="20"/>
                <w:lang w:val="es-PA"/>
              </w:rPr>
              <w:t>MiAMBIENTE</w:t>
            </w:r>
            <w:r w:rsidRPr="00C62865">
              <w:rPr>
                <w:rFonts w:ascii="Arial" w:hAnsi="Arial" w:cs="Arial"/>
                <w:sz w:val="20"/>
                <w:szCs w:val="20"/>
                <w:lang w:val="es-PA"/>
              </w:rPr>
              <w:t xml:space="preserve"> Los Santos</w:t>
            </w:r>
          </w:p>
        </w:tc>
      </w:tr>
      <w:tr w:rsidR="00BD0196" w:rsidRPr="00C62865" w14:paraId="166BFE37" w14:textId="77777777" w:rsidTr="00C86BDE">
        <w:trPr>
          <w:trHeight w:val="1200"/>
        </w:trPr>
        <w:tc>
          <w:tcPr>
            <w:tcW w:w="2397" w:type="dxa"/>
            <w:hideMark/>
          </w:tcPr>
          <w:p w14:paraId="4A2D9BF9" w14:textId="4E6C901B"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Municipios </w:t>
            </w:r>
            <w:r w:rsidRPr="00C62865">
              <w:rPr>
                <w:rFonts w:ascii="Arial" w:hAnsi="Arial" w:cs="Arial"/>
                <w:sz w:val="20"/>
                <w:szCs w:val="20"/>
                <w:lang w:val="es-PA"/>
              </w:rPr>
              <w:br/>
            </w:r>
            <w:r w:rsidR="00BD0196" w:rsidRPr="00C62865">
              <w:rPr>
                <w:rFonts w:ascii="Arial" w:hAnsi="Arial" w:cs="Arial"/>
                <w:sz w:val="20"/>
                <w:szCs w:val="20"/>
                <w:lang w:val="es-PA"/>
              </w:rPr>
              <w:t>MiAMBIENTE</w:t>
            </w:r>
          </w:p>
        </w:tc>
        <w:tc>
          <w:tcPr>
            <w:tcW w:w="2570" w:type="dxa"/>
            <w:hideMark/>
          </w:tcPr>
          <w:p w14:paraId="52C574F3" w14:textId="632F48E9"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Conformación de comisiones consultivas distritales, ambientales en </w:t>
            </w:r>
            <w:proofErr w:type="spellStart"/>
            <w:r w:rsidRPr="00C62865">
              <w:rPr>
                <w:rFonts w:ascii="Arial" w:hAnsi="Arial" w:cs="Arial"/>
                <w:sz w:val="20"/>
                <w:szCs w:val="20"/>
                <w:lang w:val="es-PA"/>
              </w:rPr>
              <w:t>Pocri</w:t>
            </w:r>
            <w:proofErr w:type="spellEnd"/>
            <w:r w:rsidRPr="00C62865">
              <w:rPr>
                <w:rFonts w:ascii="Arial" w:hAnsi="Arial" w:cs="Arial"/>
                <w:sz w:val="20"/>
                <w:szCs w:val="20"/>
                <w:lang w:val="es-PA"/>
              </w:rPr>
              <w:t>, Tonosí y Pedasí</w:t>
            </w:r>
            <w:r w:rsidR="00BD0196" w:rsidRPr="00C62865">
              <w:rPr>
                <w:rFonts w:ascii="Arial" w:hAnsi="Arial" w:cs="Arial"/>
                <w:sz w:val="20"/>
                <w:szCs w:val="20"/>
                <w:lang w:val="es-PA"/>
              </w:rPr>
              <w:t>.</w:t>
            </w:r>
          </w:p>
        </w:tc>
        <w:tc>
          <w:tcPr>
            <w:tcW w:w="2575" w:type="dxa"/>
            <w:hideMark/>
          </w:tcPr>
          <w:p w14:paraId="7C2471C7" w14:textId="280CF3C1"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Creación que comisiones consultivas distritales ambientales</w:t>
            </w:r>
            <w:r w:rsidR="00BD0196" w:rsidRPr="00C62865">
              <w:rPr>
                <w:rFonts w:ascii="Arial" w:hAnsi="Arial" w:cs="Arial"/>
                <w:sz w:val="20"/>
                <w:szCs w:val="20"/>
                <w:lang w:val="es-PA"/>
              </w:rPr>
              <w:t>.</w:t>
            </w:r>
          </w:p>
        </w:tc>
        <w:tc>
          <w:tcPr>
            <w:tcW w:w="2787" w:type="dxa"/>
            <w:hideMark/>
          </w:tcPr>
          <w:p w14:paraId="1D2DE7E4" w14:textId="0368B689" w:rsidR="00B76087" w:rsidRPr="00C62865" w:rsidRDefault="00BD0196" w:rsidP="00B76087">
            <w:pPr>
              <w:rPr>
                <w:rFonts w:ascii="Arial" w:hAnsi="Arial" w:cs="Arial"/>
                <w:sz w:val="20"/>
                <w:szCs w:val="20"/>
                <w:lang w:val="es-PA"/>
              </w:rPr>
            </w:pPr>
            <w:r w:rsidRPr="00C62865">
              <w:rPr>
                <w:rFonts w:ascii="Arial" w:hAnsi="Arial" w:cs="Arial"/>
                <w:sz w:val="20"/>
                <w:szCs w:val="20"/>
                <w:lang w:val="es-PA"/>
              </w:rPr>
              <w:t xml:space="preserve">Seguimiento por la </w:t>
            </w:r>
            <w:r w:rsidR="00B76087" w:rsidRPr="00C62865">
              <w:rPr>
                <w:rFonts w:ascii="Arial" w:hAnsi="Arial" w:cs="Arial"/>
                <w:sz w:val="20"/>
                <w:szCs w:val="20"/>
                <w:lang w:val="es-PA"/>
              </w:rPr>
              <w:t>Sección de Cultura ambiental</w:t>
            </w:r>
            <w:r w:rsidRPr="00C62865">
              <w:rPr>
                <w:rFonts w:ascii="Arial" w:hAnsi="Arial" w:cs="Arial"/>
                <w:sz w:val="20"/>
                <w:szCs w:val="20"/>
                <w:lang w:val="es-PA"/>
              </w:rPr>
              <w:t>.</w:t>
            </w:r>
          </w:p>
        </w:tc>
        <w:tc>
          <w:tcPr>
            <w:tcW w:w="3076" w:type="dxa"/>
            <w:noWrap/>
            <w:hideMark/>
          </w:tcPr>
          <w:p w14:paraId="0525CE67" w14:textId="21803154" w:rsidR="00B76087" w:rsidRPr="00C62865" w:rsidRDefault="00BD0196" w:rsidP="00B76087">
            <w:pPr>
              <w:rPr>
                <w:rFonts w:ascii="Arial" w:hAnsi="Arial" w:cs="Arial"/>
                <w:sz w:val="20"/>
                <w:szCs w:val="20"/>
                <w:lang w:val="es-PA"/>
              </w:rPr>
            </w:pPr>
            <w:r w:rsidRPr="00C62865">
              <w:rPr>
                <w:rFonts w:ascii="Arial" w:hAnsi="Arial" w:cs="Arial"/>
                <w:sz w:val="20"/>
                <w:szCs w:val="20"/>
                <w:lang w:val="es-PA"/>
              </w:rPr>
              <w:t>MiAMBIENTE</w:t>
            </w:r>
          </w:p>
        </w:tc>
      </w:tr>
      <w:tr w:rsidR="00BD0196" w:rsidRPr="00C62865" w14:paraId="04587152" w14:textId="77777777" w:rsidTr="00C86BDE">
        <w:trPr>
          <w:trHeight w:val="1800"/>
        </w:trPr>
        <w:tc>
          <w:tcPr>
            <w:tcW w:w="2397" w:type="dxa"/>
            <w:hideMark/>
          </w:tcPr>
          <w:p w14:paraId="480451AE" w14:textId="71937772" w:rsidR="00B76087" w:rsidRPr="00C62865" w:rsidRDefault="00BD0196" w:rsidP="00B76087">
            <w:pPr>
              <w:rPr>
                <w:rFonts w:ascii="Arial" w:hAnsi="Arial" w:cs="Arial"/>
                <w:sz w:val="20"/>
                <w:szCs w:val="20"/>
                <w:lang w:val="es-PA"/>
              </w:rPr>
            </w:pPr>
            <w:r w:rsidRPr="00C62865">
              <w:rPr>
                <w:rFonts w:ascii="Arial" w:hAnsi="Arial" w:cs="Arial"/>
                <w:sz w:val="20"/>
                <w:szCs w:val="20"/>
                <w:lang w:val="es-PA"/>
              </w:rPr>
              <w:t xml:space="preserve">MiAMBIENTE </w:t>
            </w:r>
            <w:r w:rsidR="00B76087" w:rsidRPr="00C62865">
              <w:rPr>
                <w:rFonts w:ascii="Arial" w:hAnsi="Arial" w:cs="Arial"/>
                <w:sz w:val="20"/>
                <w:szCs w:val="20"/>
                <w:lang w:val="es-PA"/>
              </w:rPr>
              <w:t xml:space="preserve">- </w:t>
            </w:r>
            <w:proofErr w:type="spellStart"/>
            <w:r w:rsidR="00B76087" w:rsidRPr="00C62865">
              <w:rPr>
                <w:rFonts w:ascii="Arial" w:hAnsi="Arial" w:cs="Arial"/>
                <w:sz w:val="20"/>
                <w:szCs w:val="20"/>
                <w:lang w:val="es-PA"/>
              </w:rPr>
              <w:t>Dicomar</w:t>
            </w:r>
            <w:proofErr w:type="spellEnd"/>
            <w:r w:rsidR="00B76087" w:rsidRPr="00C62865">
              <w:rPr>
                <w:rFonts w:ascii="Arial" w:hAnsi="Arial" w:cs="Arial"/>
                <w:sz w:val="20"/>
                <w:szCs w:val="20"/>
                <w:lang w:val="es-PA"/>
              </w:rPr>
              <w:t xml:space="preserve"> </w:t>
            </w:r>
          </w:p>
        </w:tc>
        <w:tc>
          <w:tcPr>
            <w:tcW w:w="2570" w:type="dxa"/>
            <w:hideMark/>
          </w:tcPr>
          <w:p w14:paraId="68BE67E9" w14:textId="450F665D"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Evaluación </w:t>
            </w:r>
            <w:r w:rsidR="00BD0196" w:rsidRPr="00C62865">
              <w:rPr>
                <w:rFonts w:ascii="Arial" w:hAnsi="Arial" w:cs="Arial"/>
                <w:sz w:val="20"/>
                <w:szCs w:val="20"/>
                <w:lang w:val="es-PA"/>
              </w:rPr>
              <w:t>ecológica</w:t>
            </w:r>
            <w:r w:rsidRPr="00C62865">
              <w:rPr>
                <w:rFonts w:ascii="Arial" w:hAnsi="Arial" w:cs="Arial"/>
                <w:sz w:val="20"/>
                <w:szCs w:val="20"/>
                <w:lang w:val="es-PA"/>
              </w:rPr>
              <w:t xml:space="preserve"> </w:t>
            </w:r>
            <w:r w:rsidR="00BD0196" w:rsidRPr="00C62865">
              <w:rPr>
                <w:rFonts w:ascii="Arial" w:hAnsi="Arial" w:cs="Arial"/>
                <w:sz w:val="20"/>
                <w:szCs w:val="20"/>
                <w:lang w:val="es-PA"/>
              </w:rPr>
              <w:t>rápida</w:t>
            </w:r>
            <w:r w:rsidRPr="00C62865">
              <w:rPr>
                <w:rFonts w:ascii="Arial" w:hAnsi="Arial" w:cs="Arial"/>
                <w:sz w:val="20"/>
                <w:szCs w:val="20"/>
                <w:lang w:val="es-PA"/>
              </w:rPr>
              <w:t xml:space="preserve"> de la ZEMMC del sur de Azuero.</w:t>
            </w:r>
          </w:p>
        </w:tc>
        <w:tc>
          <w:tcPr>
            <w:tcW w:w="2575" w:type="dxa"/>
            <w:hideMark/>
          </w:tcPr>
          <w:p w14:paraId="605831CD" w14:textId="58905099" w:rsidR="00BD0196" w:rsidRPr="00C62865" w:rsidRDefault="00FE407E" w:rsidP="00B76087">
            <w:pPr>
              <w:rPr>
                <w:rFonts w:ascii="Arial" w:hAnsi="Arial" w:cs="Arial"/>
                <w:sz w:val="20"/>
                <w:szCs w:val="20"/>
                <w:lang w:val="es-PA"/>
              </w:rPr>
            </w:pPr>
            <w:r w:rsidRPr="00C62865">
              <w:rPr>
                <w:rFonts w:ascii="Arial" w:hAnsi="Arial" w:cs="Arial"/>
                <w:sz w:val="20"/>
                <w:szCs w:val="20"/>
                <w:lang w:val="es-PA"/>
              </w:rPr>
              <w:t>Línea</w:t>
            </w:r>
            <w:r w:rsidR="00B76087" w:rsidRPr="00C62865">
              <w:rPr>
                <w:rFonts w:ascii="Arial" w:hAnsi="Arial" w:cs="Arial"/>
                <w:sz w:val="20"/>
                <w:szCs w:val="20"/>
                <w:lang w:val="es-PA"/>
              </w:rPr>
              <w:t xml:space="preserve"> base de los ecosistemas.</w:t>
            </w:r>
          </w:p>
          <w:p w14:paraId="444BD77B" w14:textId="77777777" w:rsidR="00BD0196" w:rsidRPr="00C62865" w:rsidRDefault="00B76087" w:rsidP="00B76087">
            <w:pPr>
              <w:rPr>
                <w:rFonts w:ascii="Arial" w:hAnsi="Arial" w:cs="Arial"/>
                <w:sz w:val="20"/>
                <w:szCs w:val="20"/>
                <w:lang w:val="es-PA"/>
              </w:rPr>
            </w:pPr>
            <w:r w:rsidRPr="00C62865">
              <w:rPr>
                <w:rFonts w:ascii="Arial" w:hAnsi="Arial" w:cs="Arial"/>
                <w:sz w:val="20"/>
                <w:szCs w:val="20"/>
                <w:lang w:val="es-PA"/>
              </w:rPr>
              <w:br/>
              <w:t>Presentación de resultados a la comunidad.</w:t>
            </w:r>
          </w:p>
          <w:p w14:paraId="6BA53E78" w14:textId="327B6E86"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br/>
              <w:t>Informe final de la evaluación.</w:t>
            </w:r>
          </w:p>
        </w:tc>
        <w:tc>
          <w:tcPr>
            <w:tcW w:w="2787" w:type="dxa"/>
            <w:hideMark/>
          </w:tcPr>
          <w:p w14:paraId="3D5A5FDB" w14:textId="7777777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Técnico de </w:t>
            </w:r>
            <w:proofErr w:type="spellStart"/>
            <w:r w:rsidRPr="00C62865">
              <w:rPr>
                <w:rFonts w:ascii="Arial" w:hAnsi="Arial" w:cs="Arial"/>
                <w:sz w:val="20"/>
                <w:szCs w:val="20"/>
                <w:lang w:val="es-PA"/>
              </w:rPr>
              <w:t>Dicomar</w:t>
            </w:r>
            <w:proofErr w:type="spellEnd"/>
          </w:p>
        </w:tc>
        <w:tc>
          <w:tcPr>
            <w:tcW w:w="3076" w:type="dxa"/>
            <w:noWrap/>
            <w:hideMark/>
          </w:tcPr>
          <w:p w14:paraId="4F1C1B84" w14:textId="0DE6CE5D" w:rsidR="00B76087" w:rsidRPr="00C62865" w:rsidRDefault="00BD0196" w:rsidP="00B76087">
            <w:pPr>
              <w:rPr>
                <w:rFonts w:ascii="Arial" w:hAnsi="Arial" w:cs="Arial"/>
                <w:sz w:val="20"/>
                <w:szCs w:val="20"/>
                <w:lang w:val="es-PA"/>
              </w:rPr>
            </w:pPr>
            <w:r w:rsidRPr="00C62865">
              <w:rPr>
                <w:rFonts w:ascii="Arial" w:hAnsi="Arial" w:cs="Arial"/>
                <w:sz w:val="20"/>
                <w:szCs w:val="20"/>
                <w:lang w:val="es-PA"/>
              </w:rPr>
              <w:t>MiAMBIENTE</w:t>
            </w:r>
            <w:r w:rsidR="00B76087" w:rsidRPr="00C62865">
              <w:rPr>
                <w:rFonts w:ascii="Arial" w:hAnsi="Arial" w:cs="Arial"/>
                <w:sz w:val="20"/>
                <w:szCs w:val="20"/>
                <w:lang w:val="es-PA"/>
              </w:rPr>
              <w:t xml:space="preserve"> -</w:t>
            </w:r>
            <w:proofErr w:type="spellStart"/>
            <w:r w:rsidR="00B76087" w:rsidRPr="00C62865">
              <w:rPr>
                <w:rFonts w:ascii="Arial" w:hAnsi="Arial" w:cs="Arial"/>
                <w:sz w:val="20"/>
                <w:szCs w:val="20"/>
                <w:lang w:val="es-PA"/>
              </w:rPr>
              <w:t>Dicomar</w:t>
            </w:r>
            <w:proofErr w:type="spellEnd"/>
          </w:p>
        </w:tc>
      </w:tr>
      <w:tr w:rsidR="00BD0196" w:rsidRPr="00820480" w14:paraId="2F233D3A" w14:textId="77777777" w:rsidTr="00C86BDE">
        <w:trPr>
          <w:trHeight w:val="3900"/>
        </w:trPr>
        <w:tc>
          <w:tcPr>
            <w:tcW w:w="2397" w:type="dxa"/>
            <w:noWrap/>
            <w:hideMark/>
          </w:tcPr>
          <w:p w14:paraId="50000C83" w14:textId="06BFC553" w:rsidR="00B76087" w:rsidRPr="00C62865" w:rsidRDefault="00BD0196" w:rsidP="00B76087">
            <w:pPr>
              <w:rPr>
                <w:rFonts w:ascii="Arial" w:hAnsi="Arial" w:cs="Arial"/>
                <w:sz w:val="20"/>
                <w:szCs w:val="20"/>
                <w:lang w:val="es-PA"/>
              </w:rPr>
            </w:pPr>
            <w:r w:rsidRPr="00C62865">
              <w:rPr>
                <w:rFonts w:ascii="Arial" w:hAnsi="Arial" w:cs="Arial"/>
                <w:sz w:val="20"/>
                <w:szCs w:val="20"/>
                <w:lang w:val="es-PA"/>
              </w:rPr>
              <w:lastRenderedPageBreak/>
              <w:t>MiAMBIENTE</w:t>
            </w:r>
          </w:p>
        </w:tc>
        <w:tc>
          <w:tcPr>
            <w:tcW w:w="2570" w:type="dxa"/>
            <w:hideMark/>
          </w:tcPr>
          <w:p w14:paraId="2CECE07F" w14:textId="15AEFE12"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Datos sis</w:t>
            </w:r>
            <w:r w:rsidR="00BD0196" w:rsidRPr="00C62865">
              <w:rPr>
                <w:rFonts w:ascii="Arial" w:hAnsi="Arial" w:cs="Arial"/>
                <w:sz w:val="20"/>
                <w:szCs w:val="20"/>
                <w:lang w:val="es-PA"/>
              </w:rPr>
              <w:t>te</w:t>
            </w:r>
            <w:r w:rsidRPr="00C62865">
              <w:rPr>
                <w:rFonts w:ascii="Arial" w:hAnsi="Arial" w:cs="Arial"/>
                <w:sz w:val="20"/>
                <w:szCs w:val="20"/>
                <w:lang w:val="es-PA"/>
              </w:rPr>
              <w:t>matizado</w:t>
            </w:r>
            <w:r w:rsidR="00BD0196" w:rsidRPr="00C62865">
              <w:rPr>
                <w:rFonts w:ascii="Arial" w:hAnsi="Arial" w:cs="Arial"/>
                <w:sz w:val="20"/>
                <w:szCs w:val="20"/>
                <w:lang w:val="es-PA"/>
              </w:rPr>
              <w:t>s</w:t>
            </w:r>
            <w:r w:rsidRPr="00C62865">
              <w:rPr>
                <w:rFonts w:ascii="Arial" w:hAnsi="Arial" w:cs="Arial"/>
                <w:sz w:val="20"/>
                <w:szCs w:val="20"/>
                <w:lang w:val="es-PA"/>
              </w:rPr>
              <w:t xml:space="preserve"> de Tortugas Marinas temporada 2020-2021, en La ZR playa La Marinera y RVS Isla Cañas </w:t>
            </w:r>
          </w:p>
        </w:tc>
        <w:tc>
          <w:tcPr>
            <w:tcW w:w="2575" w:type="dxa"/>
            <w:hideMark/>
          </w:tcPr>
          <w:p w14:paraId="6C45F3F9" w14:textId="77777777" w:rsidR="00BD0196" w:rsidRPr="00C62865" w:rsidRDefault="00B76087" w:rsidP="00B76087">
            <w:pPr>
              <w:rPr>
                <w:rFonts w:ascii="Arial" w:hAnsi="Arial" w:cs="Arial"/>
                <w:sz w:val="20"/>
                <w:szCs w:val="20"/>
                <w:lang w:val="es-PA"/>
              </w:rPr>
            </w:pPr>
            <w:r w:rsidRPr="00C62865">
              <w:rPr>
                <w:rFonts w:ascii="Arial" w:hAnsi="Arial" w:cs="Arial"/>
                <w:sz w:val="20"/>
                <w:szCs w:val="20"/>
                <w:lang w:val="es-PA"/>
              </w:rPr>
              <w:t>Datos estandarizados de monitoreo de Tortugas marinas temporada 20-21</w:t>
            </w:r>
            <w:r w:rsidR="00BD0196" w:rsidRPr="00C62865">
              <w:rPr>
                <w:rFonts w:ascii="Arial" w:hAnsi="Arial" w:cs="Arial"/>
                <w:sz w:val="20"/>
                <w:szCs w:val="20"/>
                <w:lang w:val="es-PA"/>
              </w:rPr>
              <w:t>.</w:t>
            </w:r>
          </w:p>
          <w:p w14:paraId="49BF6BA0" w14:textId="7C232B6D" w:rsidR="00BD0196" w:rsidRPr="00C62865" w:rsidRDefault="00B76087" w:rsidP="00B76087">
            <w:pPr>
              <w:rPr>
                <w:rFonts w:ascii="Arial" w:hAnsi="Arial" w:cs="Arial"/>
                <w:sz w:val="20"/>
                <w:szCs w:val="20"/>
                <w:lang w:val="es-PA"/>
              </w:rPr>
            </w:pPr>
            <w:r w:rsidRPr="00C62865">
              <w:rPr>
                <w:rFonts w:ascii="Arial" w:hAnsi="Arial" w:cs="Arial"/>
                <w:sz w:val="20"/>
                <w:szCs w:val="20"/>
                <w:lang w:val="es-PA"/>
              </w:rPr>
              <w:br/>
              <w:t xml:space="preserve">Creación de un </w:t>
            </w:r>
            <w:proofErr w:type="spellStart"/>
            <w:r w:rsidRPr="00C62865">
              <w:rPr>
                <w:rFonts w:ascii="Arial" w:hAnsi="Arial" w:cs="Arial"/>
                <w:sz w:val="20"/>
                <w:szCs w:val="20"/>
                <w:lang w:val="es-PA"/>
              </w:rPr>
              <w:t>Team</w:t>
            </w:r>
            <w:proofErr w:type="spellEnd"/>
            <w:r w:rsidRPr="00C62865">
              <w:rPr>
                <w:rFonts w:ascii="Arial" w:hAnsi="Arial" w:cs="Arial"/>
                <w:sz w:val="20"/>
                <w:szCs w:val="20"/>
                <w:lang w:val="es-PA"/>
              </w:rPr>
              <w:t xml:space="preserve"> </w:t>
            </w:r>
            <w:r w:rsidR="00BD0196" w:rsidRPr="00C62865">
              <w:rPr>
                <w:rFonts w:ascii="Arial" w:hAnsi="Arial" w:cs="Arial"/>
                <w:sz w:val="20"/>
                <w:szCs w:val="20"/>
                <w:lang w:val="es-PA"/>
              </w:rPr>
              <w:t>Tortuga</w:t>
            </w:r>
            <w:r w:rsidRPr="00C62865">
              <w:rPr>
                <w:rFonts w:ascii="Arial" w:hAnsi="Arial" w:cs="Arial"/>
                <w:sz w:val="20"/>
                <w:szCs w:val="20"/>
                <w:lang w:val="es-PA"/>
              </w:rPr>
              <w:t xml:space="preserve"> Guánico.</w:t>
            </w:r>
          </w:p>
          <w:p w14:paraId="51239305" w14:textId="77777777" w:rsidR="00BD0196" w:rsidRPr="00C62865" w:rsidRDefault="00B76087" w:rsidP="00B76087">
            <w:pPr>
              <w:rPr>
                <w:rFonts w:ascii="Arial" w:hAnsi="Arial" w:cs="Arial"/>
                <w:sz w:val="20"/>
                <w:szCs w:val="20"/>
                <w:lang w:val="es-PA"/>
              </w:rPr>
            </w:pPr>
            <w:r w:rsidRPr="00C62865">
              <w:rPr>
                <w:rFonts w:ascii="Arial" w:hAnsi="Arial" w:cs="Arial"/>
                <w:sz w:val="20"/>
                <w:szCs w:val="20"/>
                <w:lang w:val="es-PA"/>
              </w:rPr>
              <w:br/>
              <w:t xml:space="preserve">Creación de </w:t>
            </w:r>
            <w:r w:rsidR="00BD0196" w:rsidRPr="00C62865">
              <w:rPr>
                <w:rFonts w:ascii="Arial" w:hAnsi="Arial" w:cs="Arial"/>
                <w:sz w:val="20"/>
                <w:szCs w:val="20"/>
                <w:lang w:val="es-PA"/>
              </w:rPr>
              <w:t>protocolo</w:t>
            </w:r>
            <w:r w:rsidRPr="00C62865">
              <w:rPr>
                <w:rFonts w:ascii="Arial" w:hAnsi="Arial" w:cs="Arial"/>
                <w:sz w:val="20"/>
                <w:szCs w:val="20"/>
                <w:lang w:val="es-PA"/>
              </w:rPr>
              <w:t xml:space="preserve"> de patrullaje para </w:t>
            </w:r>
            <w:proofErr w:type="gramStart"/>
            <w:r w:rsidRPr="00C62865">
              <w:rPr>
                <w:rFonts w:ascii="Arial" w:hAnsi="Arial" w:cs="Arial"/>
                <w:sz w:val="20"/>
                <w:szCs w:val="20"/>
                <w:lang w:val="es-PA"/>
              </w:rPr>
              <w:t>ambas playa</w:t>
            </w:r>
            <w:proofErr w:type="gramEnd"/>
            <w:r w:rsidRPr="00C62865">
              <w:rPr>
                <w:rFonts w:ascii="Arial" w:hAnsi="Arial" w:cs="Arial"/>
                <w:sz w:val="20"/>
                <w:szCs w:val="20"/>
                <w:lang w:val="es-PA"/>
              </w:rPr>
              <w:t xml:space="preserve"> de anidación.</w:t>
            </w:r>
          </w:p>
          <w:p w14:paraId="166D38FD" w14:textId="5CCC15EF"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br/>
              <w:t>Capacitación a la comunidad de Guánico e Isla Cañas.</w:t>
            </w:r>
          </w:p>
        </w:tc>
        <w:tc>
          <w:tcPr>
            <w:tcW w:w="2787" w:type="dxa"/>
            <w:hideMark/>
          </w:tcPr>
          <w:p w14:paraId="772FF502" w14:textId="0F970746"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Técnicos de Costas y Mares </w:t>
            </w:r>
            <w:r w:rsidRPr="00C62865">
              <w:rPr>
                <w:rFonts w:ascii="Arial" w:hAnsi="Arial" w:cs="Arial"/>
                <w:sz w:val="20"/>
                <w:szCs w:val="20"/>
                <w:lang w:val="es-PA"/>
              </w:rPr>
              <w:br/>
              <w:t xml:space="preserve">y áreas </w:t>
            </w:r>
            <w:r w:rsidR="00FE407E" w:rsidRPr="00C62865">
              <w:rPr>
                <w:rFonts w:ascii="Arial" w:hAnsi="Arial" w:cs="Arial"/>
                <w:sz w:val="20"/>
                <w:szCs w:val="20"/>
                <w:lang w:val="es-PA"/>
              </w:rPr>
              <w:t>protegidas</w:t>
            </w:r>
          </w:p>
        </w:tc>
        <w:tc>
          <w:tcPr>
            <w:tcW w:w="3076" w:type="dxa"/>
            <w:hideMark/>
          </w:tcPr>
          <w:p w14:paraId="05D7494A" w14:textId="6C49A91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Dirección de </w:t>
            </w:r>
            <w:r w:rsidR="00BD0196" w:rsidRPr="00C62865">
              <w:rPr>
                <w:rFonts w:ascii="Arial" w:hAnsi="Arial" w:cs="Arial"/>
                <w:sz w:val="20"/>
                <w:szCs w:val="20"/>
                <w:lang w:val="es-PA"/>
              </w:rPr>
              <w:t xml:space="preserve">MiAMBIENTE </w:t>
            </w:r>
            <w:r w:rsidRPr="00C62865">
              <w:rPr>
                <w:rFonts w:ascii="Arial" w:hAnsi="Arial" w:cs="Arial"/>
                <w:sz w:val="20"/>
                <w:szCs w:val="20"/>
                <w:lang w:val="es-PA"/>
              </w:rPr>
              <w:t>en Los Santos</w:t>
            </w:r>
            <w:r w:rsidR="00BD0196" w:rsidRPr="00C62865">
              <w:rPr>
                <w:rFonts w:ascii="Arial" w:hAnsi="Arial" w:cs="Arial"/>
                <w:sz w:val="20"/>
                <w:szCs w:val="20"/>
                <w:lang w:val="es-PA"/>
              </w:rPr>
              <w:t>.</w:t>
            </w:r>
            <w:r w:rsidRPr="00C62865">
              <w:rPr>
                <w:rFonts w:ascii="Arial" w:hAnsi="Arial" w:cs="Arial"/>
                <w:sz w:val="20"/>
                <w:szCs w:val="20"/>
                <w:lang w:val="es-PA"/>
              </w:rPr>
              <w:br/>
            </w:r>
          </w:p>
        </w:tc>
      </w:tr>
      <w:tr w:rsidR="00BD0196" w:rsidRPr="00820480" w14:paraId="2B40F2CC" w14:textId="77777777" w:rsidTr="00C86BDE">
        <w:trPr>
          <w:trHeight w:val="2400"/>
        </w:trPr>
        <w:tc>
          <w:tcPr>
            <w:tcW w:w="2397" w:type="dxa"/>
            <w:noWrap/>
            <w:hideMark/>
          </w:tcPr>
          <w:p w14:paraId="75F0AD63" w14:textId="5D38566D" w:rsidR="00B76087" w:rsidRPr="00C62865" w:rsidRDefault="00BD0196" w:rsidP="00B76087">
            <w:pPr>
              <w:rPr>
                <w:rFonts w:ascii="Arial" w:hAnsi="Arial" w:cs="Arial"/>
                <w:sz w:val="20"/>
                <w:szCs w:val="20"/>
                <w:lang w:val="es-PA"/>
              </w:rPr>
            </w:pPr>
            <w:r w:rsidRPr="00C62865">
              <w:rPr>
                <w:rFonts w:ascii="Arial" w:hAnsi="Arial" w:cs="Arial"/>
                <w:sz w:val="20"/>
                <w:szCs w:val="20"/>
                <w:lang w:val="es-PA"/>
              </w:rPr>
              <w:t>MiAMBIENTE</w:t>
            </w:r>
          </w:p>
        </w:tc>
        <w:tc>
          <w:tcPr>
            <w:tcW w:w="2570" w:type="dxa"/>
            <w:hideMark/>
          </w:tcPr>
          <w:p w14:paraId="2D38AE92" w14:textId="7777777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Inventario de grupos organizados a nivel nacional sobre Tortugas marinas </w:t>
            </w:r>
          </w:p>
        </w:tc>
        <w:tc>
          <w:tcPr>
            <w:tcW w:w="2575" w:type="dxa"/>
            <w:hideMark/>
          </w:tcPr>
          <w:p w14:paraId="728DD766" w14:textId="77777777"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Listado de organizaciones que trabajan con tortugas marinas a nivel nacional.</w:t>
            </w:r>
            <w:r w:rsidRPr="00C62865">
              <w:rPr>
                <w:rFonts w:ascii="Arial" w:hAnsi="Arial" w:cs="Arial"/>
                <w:sz w:val="20"/>
                <w:szCs w:val="20"/>
                <w:lang w:val="es-PA"/>
              </w:rPr>
              <w:br/>
              <w:t>Levantamiento de la línea base de las comunidades a cerca de las Tortugas Marinas.</w:t>
            </w:r>
          </w:p>
        </w:tc>
        <w:tc>
          <w:tcPr>
            <w:tcW w:w="2787" w:type="dxa"/>
            <w:hideMark/>
          </w:tcPr>
          <w:p w14:paraId="468D6561" w14:textId="5C05533C"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Técnicos de Costas y Mares </w:t>
            </w:r>
            <w:r w:rsidRPr="00C62865">
              <w:rPr>
                <w:rFonts w:ascii="Arial" w:hAnsi="Arial" w:cs="Arial"/>
                <w:sz w:val="20"/>
                <w:szCs w:val="20"/>
                <w:lang w:val="es-PA"/>
              </w:rPr>
              <w:br/>
              <w:t xml:space="preserve">y áreas </w:t>
            </w:r>
            <w:r w:rsidR="00FE407E" w:rsidRPr="00C62865">
              <w:rPr>
                <w:rFonts w:ascii="Arial" w:hAnsi="Arial" w:cs="Arial"/>
                <w:sz w:val="20"/>
                <w:szCs w:val="20"/>
                <w:lang w:val="es-PA"/>
              </w:rPr>
              <w:t>protegidas</w:t>
            </w:r>
          </w:p>
        </w:tc>
        <w:tc>
          <w:tcPr>
            <w:tcW w:w="3076" w:type="dxa"/>
            <w:hideMark/>
          </w:tcPr>
          <w:p w14:paraId="397727DC" w14:textId="6491E413"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xml:space="preserve">Dirección de </w:t>
            </w:r>
            <w:r w:rsidR="00BD0196" w:rsidRPr="00C62865">
              <w:rPr>
                <w:rFonts w:ascii="Arial" w:hAnsi="Arial" w:cs="Arial"/>
                <w:sz w:val="20"/>
                <w:szCs w:val="20"/>
                <w:lang w:val="es-PA"/>
              </w:rPr>
              <w:t xml:space="preserve">MiAMBIENTE </w:t>
            </w:r>
            <w:r w:rsidRPr="00C62865">
              <w:rPr>
                <w:rFonts w:ascii="Arial" w:hAnsi="Arial" w:cs="Arial"/>
                <w:sz w:val="20"/>
                <w:szCs w:val="20"/>
                <w:lang w:val="es-PA"/>
              </w:rPr>
              <w:t>en Los Santos</w:t>
            </w:r>
            <w:r w:rsidRPr="00C62865">
              <w:rPr>
                <w:rFonts w:ascii="Arial" w:hAnsi="Arial" w:cs="Arial"/>
                <w:sz w:val="20"/>
                <w:szCs w:val="20"/>
                <w:lang w:val="es-PA"/>
              </w:rPr>
              <w:br/>
              <w:t xml:space="preserve">Sección de Costas y Mares-Sección de </w:t>
            </w:r>
          </w:p>
        </w:tc>
      </w:tr>
      <w:tr w:rsidR="00C86BDE" w:rsidRPr="00820480" w14:paraId="761152BE" w14:textId="77777777" w:rsidTr="00C86BDE">
        <w:trPr>
          <w:trHeight w:val="300"/>
        </w:trPr>
        <w:tc>
          <w:tcPr>
            <w:tcW w:w="2397" w:type="dxa"/>
            <w:noWrap/>
            <w:hideMark/>
          </w:tcPr>
          <w:p w14:paraId="75AF47B6" w14:textId="71298889"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w:t>
            </w:r>
            <w:r w:rsidR="00BD0196" w:rsidRPr="00C62865">
              <w:rPr>
                <w:rFonts w:ascii="Arial" w:hAnsi="Arial" w:cs="Arial"/>
                <w:sz w:val="20"/>
                <w:szCs w:val="20"/>
                <w:lang w:val="es-PA"/>
              </w:rPr>
              <w:t>MiAMBIENTE</w:t>
            </w:r>
          </w:p>
        </w:tc>
        <w:tc>
          <w:tcPr>
            <w:tcW w:w="2570" w:type="dxa"/>
            <w:noWrap/>
            <w:hideMark/>
          </w:tcPr>
          <w:p w14:paraId="605EF585" w14:textId="68FB53DD" w:rsidR="00B76087" w:rsidRPr="00C62865" w:rsidRDefault="00B76087" w:rsidP="00B76087">
            <w:pPr>
              <w:rPr>
                <w:rFonts w:ascii="Arial" w:hAnsi="Arial" w:cs="Arial"/>
                <w:sz w:val="20"/>
                <w:szCs w:val="20"/>
                <w:lang w:val="es-PA"/>
              </w:rPr>
            </w:pPr>
            <w:r w:rsidRPr="00C62865">
              <w:rPr>
                <w:rFonts w:ascii="Arial" w:hAnsi="Arial" w:cs="Arial"/>
                <w:sz w:val="20"/>
                <w:szCs w:val="20"/>
                <w:lang w:val="es-PA"/>
              </w:rPr>
              <w:t> </w:t>
            </w:r>
            <w:r w:rsidR="00595E8C" w:rsidRPr="00C62865">
              <w:rPr>
                <w:rFonts w:ascii="Arial" w:hAnsi="Arial" w:cs="Arial"/>
                <w:sz w:val="20"/>
                <w:szCs w:val="20"/>
                <w:lang w:val="es-PA"/>
              </w:rPr>
              <w:t>Evaluación Ecológica Rápida</w:t>
            </w:r>
            <w:r w:rsidR="00BD0196" w:rsidRPr="00C62865">
              <w:rPr>
                <w:rFonts w:ascii="Arial" w:hAnsi="Arial" w:cs="Arial"/>
                <w:sz w:val="20"/>
                <w:szCs w:val="20"/>
                <w:lang w:val="es-PA"/>
              </w:rPr>
              <w:t>.</w:t>
            </w:r>
          </w:p>
        </w:tc>
        <w:tc>
          <w:tcPr>
            <w:tcW w:w="2575" w:type="dxa"/>
            <w:noWrap/>
            <w:hideMark/>
          </w:tcPr>
          <w:p w14:paraId="57A7F679" w14:textId="77777777" w:rsidR="00BD0196" w:rsidRPr="00C62865" w:rsidRDefault="00B76087" w:rsidP="00BD0196">
            <w:pPr>
              <w:rPr>
                <w:rFonts w:ascii="Arial" w:hAnsi="Arial" w:cs="Arial"/>
                <w:sz w:val="20"/>
                <w:szCs w:val="20"/>
                <w:lang w:val="es-PA"/>
              </w:rPr>
            </w:pPr>
            <w:r w:rsidRPr="00C62865">
              <w:rPr>
                <w:rFonts w:ascii="Arial" w:hAnsi="Arial" w:cs="Arial"/>
                <w:sz w:val="20"/>
                <w:szCs w:val="20"/>
                <w:lang w:val="es-PA"/>
              </w:rPr>
              <w:t> </w:t>
            </w:r>
            <w:r w:rsidR="00BD0196" w:rsidRPr="00C62865">
              <w:rPr>
                <w:rFonts w:ascii="Arial" w:hAnsi="Arial" w:cs="Arial"/>
                <w:sz w:val="20"/>
                <w:szCs w:val="20"/>
                <w:lang w:val="es-PA"/>
              </w:rPr>
              <w:t>Informe de EER</w:t>
            </w:r>
          </w:p>
          <w:p w14:paraId="61A75719" w14:textId="77777777" w:rsidR="00BD0196" w:rsidRPr="00C62865" w:rsidRDefault="00BD0196" w:rsidP="00BD0196">
            <w:pPr>
              <w:rPr>
                <w:rFonts w:ascii="Arial" w:hAnsi="Arial" w:cs="Arial"/>
                <w:sz w:val="20"/>
                <w:szCs w:val="20"/>
                <w:lang w:val="es-PA"/>
              </w:rPr>
            </w:pPr>
          </w:p>
          <w:p w14:paraId="35FDD871" w14:textId="6BC53D6F" w:rsidR="00B76087" w:rsidRPr="00C62865" w:rsidRDefault="00BD0196" w:rsidP="00BD0196">
            <w:pPr>
              <w:rPr>
                <w:rFonts w:ascii="Arial" w:hAnsi="Arial" w:cs="Arial"/>
                <w:sz w:val="20"/>
                <w:szCs w:val="20"/>
                <w:lang w:val="es-PA"/>
              </w:rPr>
            </w:pPr>
            <w:r w:rsidRPr="00C62865">
              <w:rPr>
                <w:rFonts w:ascii="Arial" w:hAnsi="Arial" w:cs="Arial"/>
                <w:sz w:val="20"/>
                <w:szCs w:val="20"/>
                <w:lang w:val="es-PA"/>
              </w:rPr>
              <w:t>Bases de datos</w:t>
            </w:r>
          </w:p>
        </w:tc>
        <w:tc>
          <w:tcPr>
            <w:tcW w:w="2787" w:type="dxa"/>
            <w:noWrap/>
            <w:hideMark/>
          </w:tcPr>
          <w:p w14:paraId="1C2AEB1F" w14:textId="5AB0E6DD" w:rsidR="00BD0196" w:rsidRPr="00C62865" w:rsidRDefault="00B76087" w:rsidP="00BD0196">
            <w:pPr>
              <w:rPr>
                <w:rFonts w:ascii="Arial" w:hAnsi="Arial" w:cs="Arial"/>
                <w:sz w:val="20"/>
                <w:szCs w:val="20"/>
                <w:lang w:val="es-PA"/>
              </w:rPr>
            </w:pPr>
            <w:r w:rsidRPr="00C62865">
              <w:rPr>
                <w:rFonts w:ascii="Arial" w:hAnsi="Arial" w:cs="Arial"/>
                <w:sz w:val="20"/>
                <w:szCs w:val="20"/>
                <w:lang w:val="es-PA"/>
              </w:rPr>
              <w:t> </w:t>
            </w:r>
            <w:r w:rsidR="00BD0196" w:rsidRPr="00C62865">
              <w:rPr>
                <w:rFonts w:ascii="Arial" w:hAnsi="Arial" w:cs="Arial"/>
                <w:sz w:val="20"/>
                <w:szCs w:val="20"/>
                <w:lang w:val="es-PA"/>
              </w:rPr>
              <w:t>Realizar monitoreos de seguimiento comparables.</w:t>
            </w:r>
          </w:p>
          <w:p w14:paraId="358ABC62" w14:textId="77777777" w:rsidR="00BD0196" w:rsidRPr="00C62865" w:rsidRDefault="00BD0196" w:rsidP="00BD0196">
            <w:pPr>
              <w:rPr>
                <w:rFonts w:ascii="Arial" w:hAnsi="Arial" w:cs="Arial"/>
                <w:sz w:val="20"/>
                <w:szCs w:val="20"/>
                <w:lang w:val="es-PA"/>
              </w:rPr>
            </w:pPr>
          </w:p>
          <w:p w14:paraId="66653AD2" w14:textId="4575FE7D" w:rsidR="00B76087" w:rsidRPr="00C62865" w:rsidRDefault="00BD0196" w:rsidP="00BD0196">
            <w:pPr>
              <w:rPr>
                <w:rFonts w:ascii="Arial" w:hAnsi="Arial" w:cs="Arial"/>
                <w:sz w:val="20"/>
                <w:szCs w:val="20"/>
                <w:lang w:val="es-PA"/>
              </w:rPr>
            </w:pPr>
            <w:r w:rsidRPr="00C62865">
              <w:rPr>
                <w:rFonts w:ascii="Arial" w:hAnsi="Arial" w:cs="Arial"/>
                <w:sz w:val="20"/>
                <w:szCs w:val="20"/>
                <w:lang w:val="es-PA"/>
              </w:rPr>
              <w:t xml:space="preserve">Custodia y actualización de </w:t>
            </w:r>
            <w:proofErr w:type="spellStart"/>
            <w:r w:rsidRPr="00C62865">
              <w:rPr>
                <w:rFonts w:ascii="Arial" w:hAnsi="Arial" w:cs="Arial"/>
                <w:sz w:val="20"/>
                <w:szCs w:val="20"/>
                <w:lang w:val="es-PA"/>
              </w:rPr>
              <w:t>BdD</w:t>
            </w:r>
            <w:proofErr w:type="spellEnd"/>
            <w:r w:rsidRPr="00C62865">
              <w:rPr>
                <w:rFonts w:ascii="Arial" w:hAnsi="Arial" w:cs="Arial"/>
                <w:sz w:val="20"/>
                <w:szCs w:val="20"/>
                <w:lang w:val="es-PA"/>
              </w:rPr>
              <w:t>.</w:t>
            </w:r>
          </w:p>
        </w:tc>
        <w:tc>
          <w:tcPr>
            <w:tcW w:w="3076" w:type="dxa"/>
            <w:noWrap/>
            <w:hideMark/>
          </w:tcPr>
          <w:p w14:paraId="2A2E61EE" w14:textId="77777777" w:rsidR="00BD0196" w:rsidRPr="00C62865" w:rsidRDefault="00B76087" w:rsidP="00BD0196">
            <w:pPr>
              <w:rPr>
                <w:rFonts w:ascii="Arial" w:hAnsi="Arial" w:cs="Arial"/>
                <w:sz w:val="20"/>
                <w:szCs w:val="20"/>
                <w:lang w:val="es-PA"/>
              </w:rPr>
            </w:pPr>
            <w:r w:rsidRPr="00C62865">
              <w:rPr>
                <w:rFonts w:ascii="Arial" w:hAnsi="Arial" w:cs="Arial"/>
                <w:sz w:val="20"/>
                <w:szCs w:val="20"/>
                <w:lang w:val="es-PA"/>
              </w:rPr>
              <w:t> </w:t>
            </w:r>
            <w:r w:rsidR="00BD0196" w:rsidRPr="00C62865">
              <w:rPr>
                <w:rFonts w:ascii="Arial" w:hAnsi="Arial" w:cs="Arial"/>
                <w:sz w:val="20"/>
                <w:szCs w:val="20"/>
                <w:lang w:val="es-PA"/>
              </w:rPr>
              <w:t>Realizar monitoreos de seguimiento comparables</w:t>
            </w:r>
          </w:p>
          <w:p w14:paraId="506F9FF5" w14:textId="77777777" w:rsidR="00BD0196" w:rsidRPr="00C62865" w:rsidRDefault="00BD0196" w:rsidP="00BD0196">
            <w:pPr>
              <w:rPr>
                <w:rFonts w:ascii="Arial" w:hAnsi="Arial" w:cs="Arial"/>
                <w:sz w:val="20"/>
                <w:szCs w:val="20"/>
                <w:lang w:val="es-PA"/>
              </w:rPr>
            </w:pPr>
          </w:p>
          <w:p w14:paraId="548E66F9" w14:textId="65585231" w:rsidR="00B76087" w:rsidRPr="00C62865" w:rsidRDefault="00BD0196" w:rsidP="00BD0196">
            <w:pPr>
              <w:rPr>
                <w:rFonts w:ascii="Arial" w:hAnsi="Arial" w:cs="Arial"/>
                <w:sz w:val="20"/>
                <w:szCs w:val="20"/>
                <w:lang w:val="es-PA"/>
              </w:rPr>
            </w:pPr>
            <w:r w:rsidRPr="00C62865">
              <w:rPr>
                <w:rFonts w:ascii="Arial" w:hAnsi="Arial" w:cs="Arial"/>
                <w:sz w:val="20"/>
                <w:szCs w:val="20"/>
                <w:lang w:val="es-PA"/>
              </w:rPr>
              <w:t xml:space="preserve">Custodia y actualización de </w:t>
            </w:r>
            <w:proofErr w:type="spellStart"/>
            <w:r w:rsidRPr="00C62865">
              <w:rPr>
                <w:rFonts w:ascii="Arial" w:hAnsi="Arial" w:cs="Arial"/>
                <w:sz w:val="20"/>
                <w:szCs w:val="20"/>
                <w:lang w:val="es-PA"/>
              </w:rPr>
              <w:t>BdD</w:t>
            </w:r>
            <w:proofErr w:type="spellEnd"/>
          </w:p>
        </w:tc>
      </w:tr>
      <w:tr w:rsidR="00BD0196" w:rsidRPr="00C62865" w14:paraId="043F06E4" w14:textId="77777777" w:rsidTr="00C86BDE">
        <w:trPr>
          <w:trHeight w:val="300"/>
        </w:trPr>
        <w:tc>
          <w:tcPr>
            <w:tcW w:w="2397" w:type="dxa"/>
            <w:noWrap/>
          </w:tcPr>
          <w:p w14:paraId="710234F0" w14:textId="2C55C133" w:rsidR="00BD0196" w:rsidRPr="00C62865" w:rsidRDefault="00BD0196" w:rsidP="00B76087">
            <w:pPr>
              <w:rPr>
                <w:rFonts w:ascii="Arial" w:hAnsi="Arial" w:cs="Arial"/>
                <w:sz w:val="20"/>
                <w:szCs w:val="20"/>
                <w:lang w:val="es-PA"/>
              </w:rPr>
            </w:pPr>
            <w:r w:rsidRPr="00C62865">
              <w:rPr>
                <w:rFonts w:ascii="Arial" w:hAnsi="Arial" w:cs="Arial"/>
                <w:sz w:val="20"/>
                <w:szCs w:val="20"/>
                <w:lang w:val="es-PA"/>
              </w:rPr>
              <w:lastRenderedPageBreak/>
              <w:t>MiAMBIENTE</w:t>
            </w:r>
          </w:p>
        </w:tc>
        <w:tc>
          <w:tcPr>
            <w:tcW w:w="2570" w:type="dxa"/>
            <w:noWrap/>
          </w:tcPr>
          <w:p w14:paraId="7CB5D9D0" w14:textId="4A938BE0" w:rsidR="00BD0196" w:rsidRPr="00C62865" w:rsidRDefault="00C86BDE" w:rsidP="00B76087">
            <w:pPr>
              <w:rPr>
                <w:rFonts w:ascii="Arial" w:hAnsi="Arial" w:cs="Arial"/>
                <w:sz w:val="20"/>
                <w:szCs w:val="20"/>
                <w:lang w:val="es-PA"/>
              </w:rPr>
            </w:pPr>
            <w:r w:rsidRPr="00C62865">
              <w:rPr>
                <w:rFonts w:ascii="Arial" w:hAnsi="Arial" w:cs="Arial"/>
                <w:sz w:val="20"/>
                <w:szCs w:val="20"/>
                <w:lang w:val="es-PA"/>
              </w:rPr>
              <w:t>Capacitación de buenas prácticas de avistamiento de cetáceos.</w:t>
            </w:r>
          </w:p>
        </w:tc>
        <w:tc>
          <w:tcPr>
            <w:tcW w:w="2575" w:type="dxa"/>
            <w:noWrap/>
          </w:tcPr>
          <w:p w14:paraId="694883FA" w14:textId="4D0312E9" w:rsidR="00C86BDE" w:rsidRPr="00C62865" w:rsidRDefault="00C86BDE" w:rsidP="00C86BDE">
            <w:pPr>
              <w:rPr>
                <w:rFonts w:ascii="Arial" w:hAnsi="Arial" w:cs="Arial"/>
                <w:sz w:val="20"/>
                <w:szCs w:val="20"/>
                <w:lang w:val="es-PA"/>
              </w:rPr>
            </w:pPr>
            <w:r w:rsidRPr="00C62865">
              <w:rPr>
                <w:rFonts w:ascii="Arial" w:hAnsi="Arial" w:cs="Arial"/>
                <w:sz w:val="20"/>
                <w:szCs w:val="20"/>
                <w:lang w:val="es-PA"/>
              </w:rPr>
              <w:t xml:space="preserve">34 </w:t>
            </w:r>
            <w:r w:rsidR="00FE407E" w:rsidRPr="00C62865">
              <w:rPr>
                <w:rFonts w:ascii="Arial" w:hAnsi="Arial" w:cs="Arial"/>
                <w:sz w:val="20"/>
                <w:szCs w:val="20"/>
                <w:lang w:val="es-PA"/>
              </w:rPr>
              <w:t>personas</w:t>
            </w:r>
            <w:r w:rsidRPr="00C62865">
              <w:rPr>
                <w:rFonts w:ascii="Arial" w:hAnsi="Arial" w:cs="Arial"/>
                <w:sz w:val="20"/>
                <w:szCs w:val="20"/>
                <w:lang w:val="es-PA"/>
              </w:rPr>
              <w:t xml:space="preserve"> capacitadas que finalizaron el curso con certificado.</w:t>
            </w:r>
          </w:p>
          <w:p w14:paraId="1DFC0F00" w14:textId="77777777" w:rsidR="00C86BDE" w:rsidRPr="00C62865" w:rsidRDefault="00C86BDE" w:rsidP="00C86BDE">
            <w:pPr>
              <w:rPr>
                <w:rFonts w:ascii="Arial" w:hAnsi="Arial" w:cs="Arial"/>
                <w:sz w:val="20"/>
                <w:szCs w:val="20"/>
                <w:lang w:val="es-PA"/>
              </w:rPr>
            </w:pPr>
          </w:p>
          <w:p w14:paraId="69D82C2B" w14:textId="7546BE57" w:rsidR="00C86BDE" w:rsidRPr="00C62865" w:rsidRDefault="00C86BDE" w:rsidP="00C86BDE">
            <w:pPr>
              <w:rPr>
                <w:rFonts w:ascii="Arial" w:hAnsi="Arial" w:cs="Arial"/>
                <w:sz w:val="20"/>
                <w:szCs w:val="20"/>
                <w:lang w:val="es-PA"/>
              </w:rPr>
            </w:pPr>
            <w:r w:rsidRPr="00C62865">
              <w:rPr>
                <w:rFonts w:ascii="Arial" w:hAnsi="Arial" w:cs="Arial"/>
                <w:sz w:val="20"/>
                <w:szCs w:val="20"/>
                <w:lang w:val="es-PA"/>
              </w:rPr>
              <w:t>Logo de certificación.</w:t>
            </w:r>
          </w:p>
          <w:p w14:paraId="25235E2A" w14:textId="77777777" w:rsidR="00C86BDE" w:rsidRPr="00C62865" w:rsidRDefault="00C86BDE" w:rsidP="00C86BDE">
            <w:pPr>
              <w:rPr>
                <w:rFonts w:ascii="Arial" w:hAnsi="Arial" w:cs="Arial"/>
                <w:sz w:val="20"/>
                <w:szCs w:val="20"/>
                <w:lang w:val="es-PA"/>
              </w:rPr>
            </w:pPr>
          </w:p>
          <w:p w14:paraId="6771FFDD" w14:textId="3C9818F8" w:rsidR="00BD0196" w:rsidRPr="00C62865" w:rsidRDefault="00C86BDE" w:rsidP="00C86BDE">
            <w:pPr>
              <w:rPr>
                <w:rFonts w:ascii="Arial" w:hAnsi="Arial" w:cs="Arial"/>
                <w:sz w:val="20"/>
                <w:szCs w:val="20"/>
                <w:lang w:val="es-PA"/>
              </w:rPr>
            </w:pPr>
            <w:r w:rsidRPr="00C62865">
              <w:rPr>
                <w:rFonts w:ascii="Arial" w:hAnsi="Arial" w:cs="Arial"/>
                <w:sz w:val="20"/>
                <w:szCs w:val="20"/>
                <w:lang w:val="es-PA"/>
              </w:rPr>
              <w:t xml:space="preserve">Informe de </w:t>
            </w:r>
            <w:r w:rsidR="00FE407E" w:rsidRPr="00C62865">
              <w:rPr>
                <w:rFonts w:ascii="Arial" w:hAnsi="Arial" w:cs="Arial"/>
                <w:sz w:val="20"/>
                <w:szCs w:val="20"/>
                <w:lang w:val="es-PA"/>
              </w:rPr>
              <w:t>capacitaciones</w:t>
            </w:r>
            <w:r w:rsidRPr="00C62865">
              <w:rPr>
                <w:rFonts w:ascii="Arial" w:hAnsi="Arial" w:cs="Arial"/>
                <w:sz w:val="20"/>
                <w:szCs w:val="20"/>
                <w:lang w:val="es-PA"/>
              </w:rPr>
              <w:t>.</w:t>
            </w:r>
          </w:p>
        </w:tc>
        <w:tc>
          <w:tcPr>
            <w:tcW w:w="2787" w:type="dxa"/>
            <w:noWrap/>
          </w:tcPr>
          <w:p w14:paraId="0B0104A6" w14:textId="2B29B3CC" w:rsidR="00C86BDE" w:rsidRPr="00C62865" w:rsidRDefault="00C86BDE" w:rsidP="00C86BDE">
            <w:pPr>
              <w:rPr>
                <w:rFonts w:ascii="Arial" w:hAnsi="Arial" w:cs="Arial"/>
                <w:sz w:val="20"/>
                <w:szCs w:val="20"/>
                <w:lang w:val="es-PA"/>
              </w:rPr>
            </w:pPr>
            <w:r w:rsidRPr="00C62865">
              <w:rPr>
                <w:rFonts w:ascii="Arial" w:hAnsi="Arial" w:cs="Arial"/>
                <w:sz w:val="20"/>
                <w:szCs w:val="20"/>
                <w:lang w:val="es-PA"/>
              </w:rPr>
              <w:t>Actualización de base de datos de personas capacitadas/autorizadas para realizar avistamiento.</w:t>
            </w:r>
          </w:p>
          <w:p w14:paraId="411C11E5" w14:textId="77777777" w:rsidR="00C86BDE" w:rsidRPr="00C62865" w:rsidRDefault="00C86BDE" w:rsidP="00C86BDE">
            <w:pPr>
              <w:rPr>
                <w:rFonts w:ascii="Arial" w:hAnsi="Arial" w:cs="Arial"/>
                <w:sz w:val="20"/>
                <w:szCs w:val="20"/>
                <w:lang w:val="es-PA"/>
              </w:rPr>
            </w:pPr>
          </w:p>
          <w:p w14:paraId="6CE763DE" w14:textId="79E35187" w:rsidR="00C86BDE" w:rsidRPr="00C62865" w:rsidRDefault="00C86BDE" w:rsidP="00C86BDE">
            <w:pPr>
              <w:rPr>
                <w:rFonts w:ascii="Arial" w:hAnsi="Arial" w:cs="Arial"/>
                <w:sz w:val="20"/>
                <w:szCs w:val="20"/>
                <w:lang w:val="es-PA"/>
              </w:rPr>
            </w:pPr>
            <w:r w:rsidRPr="00C62865">
              <w:rPr>
                <w:rFonts w:ascii="Arial" w:hAnsi="Arial" w:cs="Arial"/>
                <w:sz w:val="20"/>
                <w:szCs w:val="20"/>
                <w:lang w:val="es-PA"/>
              </w:rPr>
              <w:t>Uso del logo para certificación a nivel nacional.</w:t>
            </w:r>
          </w:p>
          <w:p w14:paraId="03EF2826" w14:textId="77777777" w:rsidR="00C86BDE" w:rsidRPr="00C62865" w:rsidRDefault="00C86BDE" w:rsidP="00C86BDE">
            <w:pPr>
              <w:rPr>
                <w:rFonts w:ascii="Arial" w:hAnsi="Arial" w:cs="Arial"/>
                <w:sz w:val="20"/>
                <w:szCs w:val="20"/>
                <w:lang w:val="es-PA"/>
              </w:rPr>
            </w:pPr>
          </w:p>
          <w:p w14:paraId="1B71B281" w14:textId="20BB9FA1" w:rsidR="00BD0196" w:rsidRPr="00C62865" w:rsidRDefault="00C86BDE" w:rsidP="00C86BDE">
            <w:pPr>
              <w:rPr>
                <w:rFonts w:ascii="Arial" w:hAnsi="Arial" w:cs="Arial"/>
                <w:sz w:val="20"/>
                <w:szCs w:val="20"/>
                <w:lang w:val="es-PA"/>
              </w:rPr>
            </w:pPr>
            <w:r w:rsidRPr="00C62865">
              <w:rPr>
                <w:rFonts w:ascii="Arial" w:hAnsi="Arial" w:cs="Arial"/>
                <w:sz w:val="20"/>
                <w:szCs w:val="20"/>
                <w:lang w:val="es-PA"/>
              </w:rPr>
              <w:t>Seguimiento a la aplicación de las buenas prácticas en la región.</w:t>
            </w:r>
          </w:p>
        </w:tc>
        <w:tc>
          <w:tcPr>
            <w:tcW w:w="3076" w:type="dxa"/>
            <w:noWrap/>
          </w:tcPr>
          <w:p w14:paraId="73D9C3F2" w14:textId="0D623E19" w:rsidR="00BD0196" w:rsidRPr="00C62865" w:rsidRDefault="00C86BDE" w:rsidP="00C86BDE">
            <w:pPr>
              <w:rPr>
                <w:rFonts w:ascii="Arial" w:hAnsi="Arial" w:cs="Arial"/>
                <w:sz w:val="20"/>
                <w:szCs w:val="20"/>
                <w:lang w:val="es-PA"/>
              </w:rPr>
            </w:pPr>
            <w:r w:rsidRPr="00C62865">
              <w:rPr>
                <w:rFonts w:ascii="Arial" w:hAnsi="Arial" w:cs="Arial"/>
                <w:sz w:val="20"/>
                <w:szCs w:val="20"/>
                <w:lang w:val="es-PA"/>
              </w:rPr>
              <w:t>MiAMBIENTE</w:t>
            </w:r>
          </w:p>
        </w:tc>
      </w:tr>
    </w:tbl>
    <w:p w14:paraId="50724F3D" w14:textId="77777777" w:rsidR="00212622" w:rsidRPr="00C62865" w:rsidRDefault="00212622" w:rsidP="00543B44">
      <w:pPr>
        <w:rPr>
          <w:rFonts w:ascii="Arial" w:hAnsi="Arial" w:cs="Arial"/>
          <w:sz w:val="20"/>
          <w:szCs w:val="20"/>
          <w:lang w:val="es-PA"/>
        </w:rPr>
      </w:pPr>
    </w:p>
    <w:p w14:paraId="78376433" w14:textId="25024011" w:rsidR="00871685" w:rsidRPr="00C62865" w:rsidRDefault="00871685" w:rsidP="00D55410">
      <w:pPr>
        <w:rPr>
          <w:rFonts w:ascii="Arial" w:hAnsi="Arial" w:cs="Arial"/>
          <w:sz w:val="20"/>
          <w:szCs w:val="20"/>
          <w:lang w:val="es-PA"/>
        </w:rPr>
      </w:pPr>
    </w:p>
    <w:p w14:paraId="6260A0EB" w14:textId="300A41EC" w:rsidR="00ED3CA1" w:rsidRPr="00C62865" w:rsidRDefault="00ED3CA1" w:rsidP="00D55410">
      <w:pPr>
        <w:rPr>
          <w:rFonts w:ascii="Arial" w:hAnsi="Arial" w:cs="Arial"/>
          <w:sz w:val="20"/>
          <w:szCs w:val="20"/>
          <w:lang w:val="es-PA"/>
        </w:rPr>
      </w:pPr>
    </w:p>
    <w:p w14:paraId="148FB974" w14:textId="68CA4BE3" w:rsidR="00ED3CA1" w:rsidRPr="00C62865" w:rsidRDefault="00ED3CA1" w:rsidP="00D55410">
      <w:pPr>
        <w:rPr>
          <w:rFonts w:ascii="Arial" w:hAnsi="Arial" w:cs="Arial"/>
          <w:sz w:val="20"/>
          <w:szCs w:val="20"/>
          <w:lang w:val="es-PA"/>
        </w:rPr>
      </w:pPr>
    </w:p>
    <w:p w14:paraId="33CE3EDF" w14:textId="3202B710" w:rsidR="00ED3CA1" w:rsidRDefault="00ED3CA1" w:rsidP="00D55410">
      <w:pPr>
        <w:rPr>
          <w:rFonts w:ascii="Arial" w:hAnsi="Arial" w:cs="Arial"/>
          <w:sz w:val="20"/>
          <w:szCs w:val="20"/>
          <w:lang w:val="es-PA"/>
        </w:rPr>
      </w:pPr>
    </w:p>
    <w:p w14:paraId="2D35B9E7" w14:textId="0129ABA3" w:rsidR="00FE407E" w:rsidRDefault="00FE407E" w:rsidP="00D55410">
      <w:pPr>
        <w:rPr>
          <w:rFonts w:ascii="Arial" w:hAnsi="Arial" w:cs="Arial"/>
          <w:sz w:val="20"/>
          <w:szCs w:val="20"/>
          <w:lang w:val="es-PA"/>
        </w:rPr>
      </w:pPr>
    </w:p>
    <w:p w14:paraId="36AA4217" w14:textId="3CB636D6" w:rsidR="00FE407E" w:rsidRDefault="00FE407E" w:rsidP="00D55410">
      <w:pPr>
        <w:rPr>
          <w:rFonts w:ascii="Arial" w:hAnsi="Arial" w:cs="Arial"/>
          <w:sz w:val="20"/>
          <w:szCs w:val="20"/>
          <w:lang w:val="es-PA"/>
        </w:rPr>
      </w:pPr>
    </w:p>
    <w:p w14:paraId="356283D0" w14:textId="1F6794C3" w:rsidR="00FE407E" w:rsidRDefault="00FE407E" w:rsidP="00D55410">
      <w:pPr>
        <w:rPr>
          <w:rFonts w:ascii="Arial" w:hAnsi="Arial" w:cs="Arial"/>
          <w:sz w:val="20"/>
          <w:szCs w:val="20"/>
          <w:lang w:val="es-PA"/>
        </w:rPr>
      </w:pPr>
    </w:p>
    <w:p w14:paraId="63C2BA47" w14:textId="407133E6" w:rsidR="00FE407E" w:rsidRDefault="00FE407E" w:rsidP="00D55410">
      <w:pPr>
        <w:rPr>
          <w:rFonts w:ascii="Arial" w:hAnsi="Arial" w:cs="Arial"/>
          <w:sz w:val="20"/>
          <w:szCs w:val="20"/>
          <w:lang w:val="es-PA"/>
        </w:rPr>
      </w:pPr>
    </w:p>
    <w:p w14:paraId="51E0CCEE" w14:textId="3822A027" w:rsidR="00FE407E" w:rsidRDefault="00FE407E" w:rsidP="00D55410">
      <w:pPr>
        <w:rPr>
          <w:rFonts w:ascii="Arial" w:hAnsi="Arial" w:cs="Arial"/>
          <w:sz w:val="20"/>
          <w:szCs w:val="20"/>
          <w:lang w:val="es-PA"/>
        </w:rPr>
      </w:pPr>
    </w:p>
    <w:p w14:paraId="2366BBE8" w14:textId="37436E8D" w:rsidR="00FE407E" w:rsidRDefault="00FE407E" w:rsidP="00D55410">
      <w:pPr>
        <w:rPr>
          <w:rFonts w:ascii="Arial" w:hAnsi="Arial" w:cs="Arial"/>
          <w:sz w:val="20"/>
          <w:szCs w:val="20"/>
          <w:lang w:val="es-PA"/>
        </w:rPr>
      </w:pPr>
    </w:p>
    <w:p w14:paraId="30F4E4B3" w14:textId="77777777" w:rsidR="00FE407E" w:rsidRPr="00C62865" w:rsidRDefault="00FE407E" w:rsidP="00D55410">
      <w:pPr>
        <w:rPr>
          <w:rFonts w:ascii="Arial" w:hAnsi="Arial" w:cs="Arial"/>
          <w:sz w:val="20"/>
          <w:szCs w:val="20"/>
          <w:lang w:val="es-PA"/>
        </w:rPr>
      </w:pPr>
    </w:p>
    <w:p w14:paraId="1C60930C" w14:textId="4497C221" w:rsidR="00ED3CA1" w:rsidRPr="00C62865" w:rsidRDefault="00ED3CA1" w:rsidP="00ED3CA1">
      <w:pPr>
        <w:jc w:val="both"/>
        <w:rPr>
          <w:rFonts w:ascii="Arial" w:hAnsi="Arial" w:cs="Arial"/>
          <w:b/>
          <w:bCs/>
          <w:sz w:val="24"/>
          <w:szCs w:val="24"/>
          <w:lang w:val="es-PA"/>
        </w:rPr>
      </w:pPr>
      <w:r w:rsidRPr="00C62865">
        <w:rPr>
          <w:rFonts w:ascii="Arial" w:hAnsi="Arial" w:cs="Arial"/>
          <w:b/>
          <w:bCs/>
          <w:sz w:val="20"/>
          <w:szCs w:val="20"/>
          <w:lang w:val="es-PA"/>
        </w:rPr>
        <w:lastRenderedPageBreak/>
        <w:t>B</w:t>
      </w:r>
      <w:r w:rsidRPr="00C62865">
        <w:rPr>
          <w:rFonts w:ascii="Arial" w:hAnsi="Arial" w:cs="Arial"/>
          <w:b/>
          <w:bCs/>
          <w:sz w:val="24"/>
          <w:szCs w:val="24"/>
          <w:lang w:val="es-PA"/>
        </w:rPr>
        <w:t>. Matriz de Transferencia de responsabilidades y capacidades</w:t>
      </w:r>
    </w:p>
    <w:p w14:paraId="48C31807" w14:textId="77777777" w:rsidR="00E022B1" w:rsidRPr="00C62865" w:rsidRDefault="00E022B1" w:rsidP="00ED3CA1">
      <w:pPr>
        <w:jc w:val="both"/>
        <w:rPr>
          <w:rFonts w:ascii="Arial" w:hAnsi="Arial" w:cs="Arial"/>
          <w:sz w:val="24"/>
          <w:szCs w:val="24"/>
          <w:lang w:val="es-PA"/>
        </w:rPr>
      </w:pPr>
    </w:p>
    <w:tbl>
      <w:tblPr>
        <w:tblW w:w="13339" w:type="dxa"/>
        <w:tblLook w:val="04A0" w:firstRow="1" w:lastRow="0" w:firstColumn="1" w:lastColumn="0" w:noHBand="0" w:noVBand="1"/>
      </w:tblPr>
      <w:tblGrid>
        <w:gridCol w:w="2144"/>
        <w:gridCol w:w="3113"/>
        <w:gridCol w:w="2440"/>
        <w:gridCol w:w="2821"/>
        <w:gridCol w:w="2821"/>
      </w:tblGrid>
      <w:tr w:rsidR="000D414F" w:rsidRPr="00820480" w14:paraId="7C3E6D54" w14:textId="515938F2" w:rsidTr="00255614">
        <w:trPr>
          <w:trHeight w:val="294"/>
        </w:trPr>
        <w:tc>
          <w:tcPr>
            <w:tcW w:w="13339" w:type="dxa"/>
            <w:gridSpan w:val="5"/>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66EA7B72" w14:textId="7C51F382" w:rsidR="000D414F" w:rsidRPr="00C62865" w:rsidRDefault="000D414F" w:rsidP="00E022B1">
            <w:pPr>
              <w:spacing w:after="0" w:line="240" w:lineRule="auto"/>
              <w:jc w:val="center"/>
              <w:rPr>
                <w:rFonts w:ascii="Calibri" w:eastAsia="Times New Roman" w:hAnsi="Calibri" w:cs="Calibri"/>
                <w:b/>
                <w:bCs/>
                <w:color w:val="000000"/>
                <w:lang w:val="es-PA"/>
              </w:rPr>
            </w:pPr>
            <w:r w:rsidRPr="00C62865">
              <w:rPr>
                <w:rFonts w:ascii="Calibri" w:eastAsia="Times New Roman" w:hAnsi="Calibri" w:cs="Calibri"/>
                <w:b/>
                <w:bCs/>
                <w:color w:val="000000"/>
                <w:lang w:val="es-PA"/>
              </w:rPr>
              <w:t xml:space="preserve"> Acciones clave para la transferencia y cierre de un proyecto</w:t>
            </w:r>
          </w:p>
        </w:tc>
      </w:tr>
      <w:tr w:rsidR="00E022B1" w:rsidRPr="00C62865" w14:paraId="745A5FA4" w14:textId="4C8EB4F5" w:rsidTr="000D414F">
        <w:trPr>
          <w:trHeight w:val="1137"/>
        </w:trPr>
        <w:tc>
          <w:tcPr>
            <w:tcW w:w="2144" w:type="dxa"/>
            <w:tcBorders>
              <w:top w:val="nil"/>
              <w:left w:val="single" w:sz="4" w:space="0" w:color="auto"/>
              <w:bottom w:val="single" w:sz="4" w:space="0" w:color="auto"/>
              <w:right w:val="single" w:sz="4" w:space="0" w:color="auto"/>
            </w:tcBorders>
            <w:shd w:val="clear" w:color="000000" w:fill="5B9BD5"/>
            <w:vAlign w:val="center"/>
            <w:hideMark/>
          </w:tcPr>
          <w:p w14:paraId="01F51E44" w14:textId="77777777" w:rsidR="00E022B1" w:rsidRPr="00C62865" w:rsidRDefault="00E022B1" w:rsidP="000D414F">
            <w:pPr>
              <w:spacing w:after="0" w:line="240" w:lineRule="auto"/>
              <w:jc w:val="center"/>
              <w:rPr>
                <w:rFonts w:ascii="Calibri" w:eastAsia="Times New Roman" w:hAnsi="Calibri" w:cs="Calibri"/>
                <w:b/>
                <w:bCs/>
                <w:color w:val="000000"/>
                <w:sz w:val="24"/>
                <w:szCs w:val="24"/>
                <w:lang w:val="es-PA"/>
              </w:rPr>
            </w:pPr>
            <w:r w:rsidRPr="00C62865">
              <w:rPr>
                <w:rFonts w:ascii="Calibri" w:eastAsia="Times New Roman" w:hAnsi="Calibri" w:cs="Calibri"/>
                <w:b/>
                <w:bCs/>
                <w:color w:val="000000"/>
                <w:sz w:val="24"/>
                <w:szCs w:val="24"/>
                <w:lang w:val="es-PA"/>
              </w:rPr>
              <w:t>Componente identificado para la transferencia</w:t>
            </w:r>
          </w:p>
        </w:tc>
        <w:tc>
          <w:tcPr>
            <w:tcW w:w="3113" w:type="dxa"/>
            <w:tcBorders>
              <w:top w:val="nil"/>
              <w:left w:val="nil"/>
              <w:bottom w:val="single" w:sz="4" w:space="0" w:color="auto"/>
              <w:right w:val="single" w:sz="4" w:space="0" w:color="auto"/>
            </w:tcBorders>
            <w:shd w:val="clear" w:color="000000" w:fill="5B9BD5"/>
            <w:vAlign w:val="center"/>
            <w:hideMark/>
          </w:tcPr>
          <w:p w14:paraId="3396B5CD" w14:textId="77777777" w:rsidR="00E022B1" w:rsidRPr="00C62865" w:rsidRDefault="00E022B1" w:rsidP="000D414F">
            <w:pPr>
              <w:spacing w:after="0" w:line="240" w:lineRule="auto"/>
              <w:jc w:val="center"/>
              <w:rPr>
                <w:rFonts w:ascii="Calibri" w:eastAsia="Times New Roman" w:hAnsi="Calibri" w:cs="Calibri"/>
                <w:b/>
                <w:bCs/>
                <w:color w:val="000000"/>
                <w:sz w:val="24"/>
                <w:szCs w:val="24"/>
                <w:lang w:val="es-PA"/>
              </w:rPr>
            </w:pPr>
            <w:r w:rsidRPr="00C62865">
              <w:rPr>
                <w:rFonts w:ascii="Calibri" w:eastAsia="Times New Roman" w:hAnsi="Calibri" w:cs="Calibri"/>
                <w:b/>
                <w:bCs/>
                <w:color w:val="000000"/>
                <w:sz w:val="24"/>
                <w:szCs w:val="24"/>
                <w:lang w:val="es-PA"/>
              </w:rPr>
              <w:t>Actividad de Salida</w:t>
            </w:r>
          </w:p>
        </w:tc>
        <w:tc>
          <w:tcPr>
            <w:tcW w:w="2440" w:type="dxa"/>
            <w:tcBorders>
              <w:top w:val="nil"/>
              <w:left w:val="nil"/>
              <w:bottom w:val="single" w:sz="4" w:space="0" w:color="auto"/>
              <w:right w:val="single" w:sz="4" w:space="0" w:color="auto"/>
            </w:tcBorders>
            <w:shd w:val="clear" w:color="000000" w:fill="5B9BD5"/>
            <w:vAlign w:val="center"/>
            <w:hideMark/>
          </w:tcPr>
          <w:p w14:paraId="37C93B90" w14:textId="77777777" w:rsidR="00E022B1" w:rsidRPr="00C62865" w:rsidRDefault="00E022B1" w:rsidP="000D414F">
            <w:pPr>
              <w:spacing w:after="0" w:line="240" w:lineRule="auto"/>
              <w:jc w:val="center"/>
              <w:rPr>
                <w:rFonts w:ascii="Calibri" w:eastAsia="Times New Roman" w:hAnsi="Calibri" w:cs="Calibri"/>
                <w:b/>
                <w:bCs/>
                <w:color w:val="000000"/>
                <w:sz w:val="24"/>
                <w:szCs w:val="24"/>
                <w:lang w:val="es-PA"/>
              </w:rPr>
            </w:pPr>
            <w:r w:rsidRPr="00C62865">
              <w:rPr>
                <w:rFonts w:ascii="Calibri" w:eastAsia="Times New Roman" w:hAnsi="Calibri" w:cs="Calibri"/>
                <w:b/>
                <w:bCs/>
                <w:color w:val="000000"/>
                <w:sz w:val="24"/>
                <w:szCs w:val="24"/>
                <w:lang w:val="es-PA"/>
              </w:rPr>
              <w:t>Fecha de traspaso</w:t>
            </w:r>
          </w:p>
        </w:tc>
        <w:tc>
          <w:tcPr>
            <w:tcW w:w="2821" w:type="dxa"/>
            <w:tcBorders>
              <w:top w:val="nil"/>
              <w:left w:val="nil"/>
              <w:bottom w:val="single" w:sz="4" w:space="0" w:color="auto"/>
              <w:right w:val="single" w:sz="4" w:space="0" w:color="auto"/>
            </w:tcBorders>
            <w:shd w:val="clear" w:color="000000" w:fill="5B9BD5"/>
            <w:vAlign w:val="center"/>
            <w:hideMark/>
          </w:tcPr>
          <w:p w14:paraId="3DFED5BC" w14:textId="77777777" w:rsidR="00E022B1" w:rsidRPr="00C62865" w:rsidRDefault="00E022B1" w:rsidP="000D414F">
            <w:pPr>
              <w:spacing w:after="0" w:line="240" w:lineRule="auto"/>
              <w:jc w:val="center"/>
              <w:rPr>
                <w:rFonts w:ascii="Calibri" w:eastAsia="Times New Roman" w:hAnsi="Calibri" w:cs="Calibri"/>
                <w:b/>
                <w:bCs/>
                <w:color w:val="000000"/>
                <w:sz w:val="24"/>
                <w:szCs w:val="24"/>
                <w:lang w:val="es-PA"/>
              </w:rPr>
            </w:pPr>
            <w:r w:rsidRPr="00C62865">
              <w:rPr>
                <w:rFonts w:ascii="Calibri" w:eastAsia="Times New Roman" w:hAnsi="Calibri" w:cs="Calibri"/>
                <w:b/>
                <w:bCs/>
                <w:color w:val="000000"/>
                <w:sz w:val="24"/>
                <w:szCs w:val="24"/>
                <w:lang w:val="es-PA"/>
              </w:rPr>
              <w:t>Acciones de seguimiento</w:t>
            </w:r>
          </w:p>
        </w:tc>
        <w:tc>
          <w:tcPr>
            <w:tcW w:w="2821" w:type="dxa"/>
            <w:tcBorders>
              <w:top w:val="nil"/>
              <w:left w:val="nil"/>
              <w:bottom w:val="single" w:sz="4" w:space="0" w:color="auto"/>
              <w:right w:val="single" w:sz="4" w:space="0" w:color="auto"/>
            </w:tcBorders>
            <w:shd w:val="clear" w:color="000000" w:fill="5B9BD5"/>
          </w:tcPr>
          <w:p w14:paraId="3192DF14" w14:textId="77777777" w:rsidR="000D414F" w:rsidRPr="00C62865" w:rsidRDefault="000D414F" w:rsidP="000D414F">
            <w:pPr>
              <w:spacing w:after="0" w:line="240" w:lineRule="auto"/>
              <w:jc w:val="center"/>
              <w:rPr>
                <w:rFonts w:ascii="Calibri" w:eastAsia="Times New Roman" w:hAnsi="Calibri" w:cs="Calibri"/>
                <w:b/>
                <w:bCs/>
                <w:color w:val="000000"/>
                <w:sz w:val="24"/>
                <w:szCs w:val="24"/>
                <w:lang w:val="es-PA"/>
              </w:rPr>
            </w:pPr>
          </w:p>
          <w:p w14:paraId="19C0EE1A" w14:textId="56A5CC13" w:rsidR="00E022B1" w:rsidRPr="00C62865" w:rsidRDefault="000D414F" w:rsidP="000D414F">
            <w:pPr>
              <w:spacing w:after="0" w:line="240" w:lineRule="auto"/>
              <w:jc w:val="center"/>
              <w:rPr>
                <w:rFonts w:ascii="Calibri" w:eastAsia="Times New Roman" w:hAnsi="Calibri" w:cs="Calibri"/>
                <w:b/>
                <w:bCs/>
                <w:color w:val="000000"/>
                <w:sz w:val="24"/>
                <w:szCs w:val="24"/>
                <w:lang w:val="es-PA"/>
              </w:rPr>
            </w:pPr>
            <w:r w:rsidRPr="00C62865">
              <w:rPr>
                <w:rFonts w:ascii="Calibri" w:eastAsia="Times New Roman" w:hAnsi="Calibri" w:cs="Calibri"/>
                <w:b/>
                <w:bCs/>
                <w:color w:val="000000"/>
                <w:sz w:val="24"/>
                <w:szCs w:val="24"/>
                <w:lang w:val="es-PA"/>
              </w:rPr>
              <w:t>Responsable</w:t>
            </w:r>
          </w:p>
        </w:tc>
      </w:tr>
      <w:tr w:rsidR="00E022B1" w:rsidRPr="00820480" w14:paraId="344161E9" w14:textId="197B1FC8" w:rsidTr="000D414F">
        <w:trPr>
          <w:trHeight w:val="886"/>
        </w:trPr>
        <w:tc>
          <w:tcPr>
            <w:tcW w:w="2144" w:type="dxa"/>
            <w:tcBorders>
              <w:top w:val="nil"/>
              <w:left w:val="single" w:sz="4" w:space="0" w:color="auto"/>
              <w:bottom w:val="single" w:sz="4" w:space="0" w:color="auto"/>
              <w:right w:val="single" w:sz="4" w:space="0" w:color="auto"/>
            </w:tcBorders>
            <w:shd w:val="clear" w:color="auto" w:fill="auto"/>
            <w:hideMark/>
          </w:tcPr>
          <w:p w14:paraId="4A140852"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Reforestación de 30 hectáreas ubicadas </w:t>
            </w:r>
            <w:proofErr w:type="gramStart"/>
            <w:r w:rsidRPr="00C62865">
              <w:rPr>
                <w:rFonts w:ascii="Arial" w:eastAsia="Times New Roman" w:hAnsi="Arial" w:cs="Arial"/>
                <w:color w:val="000000"/>
                <w:sz w:val="20"/>
                <w:szCs w:val="20"/>
                <w:lang w:val="es-PA"/>
              </w:rPr>
              <w:t>en  Pocrí</w:t>
            </w:r>
            <w:proofErr w:type="gramEnd"/>
            <w:r w:rsidRPr="00C62865">
              <w:rPr>
                <w:rFonts w:ascii="Arial" w:eastAsia="Times New Roman" w:hAnsi="Arial" w:cs="Arial"/>
                <w:color w:val="000000"/>
                <w:sz w:val="20"/>
                <w:szCs w:val="20"/>
                <w:lang w:val="es-PA"/>
              </w:rPr>
              <w:t>, Pedasí y Tonosí.</w:t>
            </w:r>
          </w:p>
        </w:tc>
        <w:tc>
          <w:tcPr>
            <w:tcW w:w="3113" w:type="dxa"/>
            <w:tcBorders>
              <w:top w:val="nil"/>
              <w:left w:val="nil"/>
              <w:bottom w:val="single" w:sz="4" w:space="0" w:color="auto"/>
              <w:right w:val="single" w:sz="4" w:space="0" w:color="auto"/>
            </w:tcBorders>
            <w:shd w:val="clear" w:color="auto" w:fill="auto"/>
            <w:hideMark/>
          </w:tcPr>
          <w:p w14:paraId="7D90016F" w14:textId="303D7E51"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Entrega de </w:t>
            </w:r>
            <w:r w:rsidR="00E022B1" w:rsidRPr="00C62865">
              <w:rPr>
                <w:rFonts w:ascii="Arial" w:eastAsia="Times New Roman" w:hAnsi="Arial" w:cs="Arial"/>
                <w:color w:val="000000"/>
                <w:sz w:val="20"/>
                <w:szCs w:val="20"/>
                <w:lang w:val="es-PA"/>
              </w:rPr>
              <w:t>Mapa</w:t>
            </w:r>
            <w:r w:rsidRPr="00C62865">
              <w:rPr>
                <w:rFonts w:ascii="Arial" w:eastAsia="Times New Roman" w:hAnsi="Arial" w:cs="Arial"/>
                <w:color w:val="000000"/>
                <w:sz w:val="20"/>
                <w:szCs w:val="20"/>
                <w:lang w:val="es-PA"/>
              </w:rPr>
              <w:t>s</w:t>
            </w:r>
            <w:r w:rsidR="00E022B1" w:rsidRPr="00C62865">
              <w:rPr>
                <w:rFonts w:ascii="Arial" w:eastAsia="Times New Roman" w:hAnsi="Arial" w:cs="Arial"/>
                <w:color w:val="000000"/>
                <w:sz w:val="20"/>
                <w:szCs w:val="20"/>
                <w:lang w:val="es-PA"/>
              </w:rPr>
              <w:t xml:space="preserve"> </w:t>
            </w:r>
            <w:proofErr w:type="spellStart"/>
            <w:r w:rsidR="00E022B1" w:rsidRPr="00C62865">
              <w:rPr>
                <w:rFonts w:ascii="Arial" w:eastAsia="Times New Roman" w:hAnsi="Arial" w:cs="Arial"/>
                <w:color w:val="000000"/>
                <w:sz w:val="20"/>
                <w:szCs w:val="20"/>
                <w:lang w:val="es-PA"/>
              </w:rPr>
              <w:t>georeferenciados</w:t>
            </w:r>
            <w:proofErr w:type="spellEnd"/>
            <w:r w:rsidR="00E022B1" w:rsidRPr="00C62865">
              <w:rPr>
                <w:rFonts w:ascii="Arial" w:eastAsia="Times New Roman" w:hAnsi="Arial" w:cs="Arial"/>
                <w:color w:val="000000"/>
                <w:sz w:val="20"/>
                <w:szCs w:val="20"/>
                <w:lang w:val="es-PA"/>
              </w:rPr>
              <w:t xml:space="preserve"> de las fincas, impreso o digital</w:t>
            </w:r>
            <w:r w:rsidRPr="00C62865">
              <w:rPr>
                <w:rFonts w:ascii="Arial" w:eastAsia="Times New Roman" w:hAnsi="Arial" w:cs="Arial"/>
                <w:color w:val="000000"/>
                <w:sz w:val="20"/>
                <w:szCs w:val="20"/>
                <w:lang w:val="es-PA"/>
              </w:rPr>
              <w:t xml:space="preserve"> al MiAMBIENTE.</w:t>
            </w:r>
          </w:p>
        </w:tc>
        <w:tc>
          <w:tcPr>
            <w:tcW w:w="2440" w:type="dxa"/>
            <w:tcBorders>
              <w:top w:val="nil"/>
              <w:left w:val="nil"/>
              <w:bottom w:val="single" w:sz="4" w:space="0" w:color="auto"/>
              <w:right w:val="single" w:sz="4" w:space="0" w:color="auto"/>
            </w:tcBorders>
            <w:shd w:val="clear" w:color="auto" w:fill="auto"/>
            <w:noWrap/>
            <w:hideMark/>
          </w:tcPr>
          <w:p w14:paraId="189402C0" w14:textId="002C068B"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Octubre</w:t>
            </w:r>
            <w:r w:rsidR="00E022B1" w:rsidRPr="00C62865">
              <w:rPr>
                <w:rFonts w:ascii="Arial" w:eastAsia="Times New Roman" w:hAnsi="Arial" w:cs="Arial"/>
                <w:color w:val="000000"/>
                <w:sz w:val="20"/>
                <w:szCs w:val="20"/>
                <w:lang w:val="es-PA"/>
              </w:rPr>
              <w:t xml:space="preserve"> de 2022</w:t>
            </w:r>
          </w:p>
        </w:tc>
        <w:tc>
          <w:tcPr>
            <w:tcW w:w="2821" w:type="dxa"/>
            <w:tcBorders>
              <w:top w:val="nil"/>
              <w:left w:val="nil"/>
              <w:bottom w:val="single" w:sz="4" w:space="0" w:color="auto"/>
              <w:right w:val="single" w:sz="4" w:space="0" w:color="auto"/>
            </w:tcBorders>
            <w:shd w:val="clear" w:color="auto" w:fill="auto"/>
            <w:hideMark/>
          </w:tcPr>
          <w:p w14:paraId="013A4A4F" w14:textId="4223BA20"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Asegurarse de que el mapa llegue a su destino</w:t>
            </w:r>
            <w:r w:rsidR="000D414F" w:rsidRPr="00C62865">
              <w:rPr>
                <w:rFonts w:ascii="Arial" w:eastAsia="Times New Roman" w:hAnsi="Arial" w:cs="Arial"/>
                <w:color w:val="000000"/>
                <w:sz w:val="20"/>
                <w:szCs w:val="20"/>
                <w:lang w:val="es-PA"/>
              </w:rPr>
              <w:t>.</w:t>
            </w:r>
          </w:p>
        </w:tc>
        <w:tc>
          <w:tcPr>
            <w:tcW w:w="2821" w:type="dxa"/>
            <w:tcBorders>
              <w:top w:val="nil"/>
              <w:left w:val="nil"/>
              <w:bottom w:val="single" w:sz="4" w:space="0" w:color="auto"/>
              <w:right w:val="single" w:sz="4" w:space="0" w:color="auto"/>
            </w:tcBorders>
          </w:tcPr>
          <w:p w14:paraId="237F084F" w14:textId="3A757210"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E022B1" w:rsidRPr="00820480" w14:paraId="01593ABE" w14:textId="5B6E9192" w:rsidTr="000D414F">
        <w:trPr>
          <w:trHeight w:val="886"/>
        </w:trPr>
        <w:tc>
          <w:tcPr>
            <w:tcW w:w="2144" w:type="dxa"/>
            <w:tcBorders>
              <w:top w:val="nil"/>
              <w:left w:val="single" w:sz="4" w:space="0" w:color="auto"/>
              <w:bottom w:val="single" w:sz="4" w:space="0" w:color="auto"/>
              <w:right w:val="single" w:sz="4" w:space="0" w:color="auto"/>
            </w:tcBorders>
            <w:shd w:val="clear" w:color="auto" w:fill="auto"/>
            <w:hideMark/>
          </w:tcPr>
          <w:p w14:paraId="4B55FDBD"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Reforestación de 5 hectáreas de manglares ubicadas en Pedasí y Tonosí</w:t>
            </w:r>
          </w:p>
        </w:tc>
        <w:tc>
          <w:tcPr>
            <w:tcW w:w="3113" w:type="dxa"/>
            <w:tcBorders>
              <w:top w:val="nil"/>
              <w:left w:val="nil"/>
              <w:bottom w:val="single" w:sz="4" w:space="0" w:color="auto"/>
              <w:right w:val="single" w:sz="4" w:space="0" w:color="auto"/>
            </w:tcBorders>
            <w:shd w:val="clear" w:color="auto" w:fill="auto"/>
            <w:hideMark/>
          </w:tcPr>
          <w:p w14:paraId="3CF415B0" w14:textId="029415FE"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Entrega de </w:t>
            </w:r>
            <w:r w:rsidR="00E022B1" w:rsidRPr="00C62865">
              <w:rPr>
                <w:rFonts w:ascii="Arial" w:eastAsia="Times New Roman" w:hAnsi="Arial" w:cs="Arial"/>
                <w:color w:val="000000"/>
                <w:sz w:val="20"/>
                <w:szCs w:val="20"/>
                <w:lang w:val="es-PA"/>
              </w:rPr>
              <w:t xml:space="preserve">Mapa </w:t>
            </w:r>
            <w:proofErr w:type="spellStart"/>
            <w:r w:rsidR="00E022B1" w:rsidRPr="00C62865">
              <w:rPr>
                <w:rFonts w:ascii="Arial" w:eastAsia="Times New Roman" w:hAnsi="Arial" w:cs="Arial"/>
                <w:color w:val="000000"/>
                <w:sz w:val="20"/>
                <w:szCs w:val="20"/>
                <w:lang w:val="es-PA"/>
              </w:rPr>
              <w:t>georeferenciados</w:t>
            </w:r>
            <w:proofErr w:type="spellEnd"/>
            <w:r w:rsidR="00E022B1" w:rsidRPr="00C62865">
              <w:rPr>
                <w:rFonts w:ascii="Arial" w:eastAsia="Times New Roman" w:hAnsi="Arial" w:cs="Arial"/>
                <w:color w:val="000000"/>
                <w:sz w:val="20"/>
                <w:szCs w:val="20"/>
                <w:lang w:val="es-PA"/>
              </w:rPr>
              <w:t xml:space="preserve"> de las fincas, impreso o digital</w:t>
            </w:r>
            <w:r w:rsidRPr="00C62865">
              <w:rPr>
                <w:rFonts w:ascii="Arial" w:eastAsia="Times New Roman" w:hAnsi="Arial" w:cs="Arial"/>
                <w:color w:val="000000"/>
                <w:sz w:val="20"/>
                <w:szCs w:val="20"/>
                <w:lang w:val="es-PA"/>
              </w:rPr>
              <w:t xml:space="preserve"> a MiAMBIENTE.</w:t>
            </w:r>
          </w:p>
        </w:tc>
        <w:tc>
          <w:tcPr>
            <w:tcW w:w="2440" w:type="dxa"/>
            <w:tcBorders>
              <w:top w:val="nil"/>
              <w:left w:val="nil"/>
              <w:bottom w:val="single" w:sz="4" w:space="0" w:color="auto"/>
              <w:right w:val="single" w:sz="4" w:space="0" w:color="auto"/>
            </w:tcBorders>
            <w:shd w:val="clear" w:color="auto" w:fill="auto"/>
            <w:noWrap/>
            <w:hideMark/>
          </w:tcPr>
          <w:p w14:paraId="7AF0D0CF" w14:textId="4A67D820"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w:t>
            </w:r>
            <w:r w:rsidR="00E022B1" w:rsidRPr="00C62865">
              <w:rPr>
                <w:rFonts w:ascii="Arial" w:eastAsia="Times New Roman" w:hAnsi="Arial" w:cs="Arial"/>
                <w:color w:val="000000"/>
                <w:sz w:val="20"/>
                <w:szCs w:val="20"/>
                <w:lang w:val="es-PA"/>
              </w:rPr>
              <w:t>bre de 2022</w:t>
            </w:r>
          </w:p>
        </w:tc>
        <w:tc>
          <w:tcPr>
            <w:tcW w:w="2821" w:type="dxa"/>
            <w:tcBorders>
              <w:top w:val="nil"/>
              <w:left w:val="nil"/>
              <w:bottom w:val="single" w:sz="4" w:space="0" w:color="auto"/>
              <w:right w:val="single" w:sz="4" w:space="0" w:color="auto"/>
            </w:tcBorders>
            <w:shd w:val="clear" w:color="auto" w:fill="auto"/>
            <w:hideMark/>
          </w:tcPr>
          <w:p w14:paraId="0387872B"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Asegurarse de que el mapa llegue a su destino</w:t>
            </w:r>
          </w:p>
        </w:tc>
        <w:tc>
          <w:tcPr>
            <w:tcW w:w="2821" w:type="dxa"/>
            <w:tcBorders>
              <w:top w:val="nil"/>
              <w:left w:val="nil"/>
              <w:bottom w:val="single" w:sz="4" w:space="0" w:color="auto"/>
              <w:right w:val="single" w:sz="4" w:space="0" w:color="auto"/>
            </w:tcBorders>
          </w:tcPr>
          <w:p w14:paraId="3BD363D5" w14:textId="0FE585A5"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E022B1" w:rsidRPr="00820480" w14:paraId="370C3E23" w14:textId="37A9BB65" w:rsidTr="000D414F">
        <w:trPr>
          <w:trHeight w:val="1181"/>
        </w:trPr>
        <w:tc>
          <w:tcPr>
            <w:tcW w:w="2144" w:type="dxa"/>
            <w:tcBorders>
              <w:top w:val="nil"/>
              <w:left w:val="single" w:sz="4" w:space="0" w:color="auto"/>
              <w:bottom w:val="single" w:sz="4" w:space="0" w:color="auto"/>
              <w:right w:val="single" w:sz="4" w:space="0" w:color="auto"/>
            </w:tcBorders>
            <w:shd w:val="clear" w:color="auto" w:fill="auto"/>
            <w:hideMark/>
          </w:tcPr>
          <w:p w14:paraId="572F2E63"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Fortalecimiento apícola</w:t>
            </w:r>
          </w:p>
        </w:tc>
        <w:tc>
          <w:tcPr>
            <w:tcW w:w="3113" w:type="dxa"/>
            <w:tcBorders>
              <w:top w:val="nil"/>
              <w:left w:val="nil"/>
              <w:bottom w:val="single" w:sz="4" w:space="0" w:color="auto"/>
              <w:right w:val="single" w:sz="4" w:space="0" w:color="auto"/>
            </w:tcBorders>
            <w:shd w:val="clear" w:color="auto" w:fill="auto"/>
            <w:hideMark/>
          </w:tcPr>
          <w:p w14:paraId="481381FA" w14:textId="08BBC152"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Participación de la asociación ACEPAT para la </w:t>
            </w:r>
            <w:r w:rsidR="000D414F" w:rsidRPr="00C62865">
              <w:rPr>
                <w:rFonts w:ascii="Arial" w:eastAsia="Times New Roman" w:hAnsi="Arial" w:cs="Arial"/>
                <w:color w:val="000000"/>
                <w:sz w:val="20"/>
                <w:szCs w:val="20"/>
                <w:lang w:val="es-PA"/>
              </w:rPr>
              <w:t>presentación</w:t>
            </w:r>
            <w:r w:rsidRPr="00C62865">
              <w:rPr>
                <w:rFonts w:ascii="Arial" w:eastAsia="Times New Roman" w:hAnsi="Arial" w:cs="Arial"/>
                <w:color w:val="000000"/>
                <w:sz w:val="20"/>
                <w:szCs w:val="20"/>
                <w:lang w:val="es-PA"/>
              </w:rPr>
              <w:t xml:space="preserve"> final de cierre de proyecto</w:t>
            </w:r>
            <w:r w:rsidR="000D414F" w:rsidRPr="00C62865">
              <w:rPr>
                <w:rFonts w:ascii="Arial" w:eastAsia="Times New Roman" w:hAnsi="Arial" w:cs="Arial"/>
                <w:color w:val="000000"/>
                <w:sz w:val="20"/>
                <w:szCs w:val="20"/>
                <w:lang w:val="es-PA"/>
              </w:rPr>
              <w:t>.</w:t>
            </w:r>
          </w:p>
        </w:tc>
        <w:tc>
          <w:tcPr>
            <w:tcW w:w="2440" w:type="dxa"/>
            <w:tcBorders>
              <w:top w:val="nil"/>
              <w:left w:val="nil"/>
              <w:bottom w:val="single" w:sz="4" w:space="0" w:color="auto"/>
              <w:right w:val="single" w:sz="4" w:space="0" w:color="auto"/>
            </w:tcBorders>
            <w:shd w:val="clear" w:color="auto" w:fill="auto"/>
            <w:noWrap/>
            <w:hideMark/>
          </w:tcPr>
          <w:p w14:paraId="2F6E3C59" w14:textId="6046AB39"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w:t>
            </w:r>
            <w:r w:rsidR="00E022B1" w:rsidRPr="00C62865">
              <w:rPr>
                <w:rFonts w:ascii="Arial" w:eastAsia="Times New Roman" w:hAnsi="Arial" w:cs="Arial"/>
                <w:color w:val="000000"/>
                <w:sz w:val="20"/>
                <w:szCs w:val="20"/>
                <w:lang w:val="es-PA"/>
              </w:rPr>
              <w:t>bre de 2022</w:t>
            </w:r>
          </w:p>
        </w:tc>
        <w:tc>
          <w:tcPr>
            <w:tcW w:w="2821" w:type="dxa"/>
            <w:tcBorders>
              <w:top w:val="nil"/>
              <w:left w:val="nil"/>
              <w:bottom w:val="single" w:sz="4" w:space="0" w:color="auto"/>
              <w:right w:val="single" w:sz="4" w:space="0" w:color="auto"/>
            </w:tcBorders>
            <w:shd w:val="clear" w:color="auto" w:fill="auto"/>
            <w:vAlign w:val="bottom"/>
            <w:hideMark/>
          </w:tcPr>
          <w:p w14:paraId="330DE4B8"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Invitarlos, coordinación de su traslado a la actividad, organizar la información que se presentará, creación del logo de la ONG</w:t>
            </w:r>
          </w:p>
        </w:tc>
        <w:tc>
          <w:tcPr>
            <w:tcW w:w="2821" w:type="dxa"/>
            <w:tcBorders>
              <w:top w:val="nil"/>
              <w:left w:val="nil"/>
              <w:bottom w:val="single" w:sz="4" w:space="0" w:color="auto"/>
              <w:right w:val="single" w:sz="4" w:space="0" w:color="auto"/>
            </w:tcBorders>
          </w:tcPr>
          <w:p w14:paraId="0586E371" w14:textId="212432E1"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E022B1" w:rsidRPr="00820480" w14:paraId="09D7E217" w14:textId="22D0200C" w:rsidTr="00462DBB">
        <w:trPr>
          <w:trHeight w:val="1181"/>
        </w:trPr>
        <w:tc>
          <w:tcPr>
            <w:tcW w:w="2144" w:type="dxa"/>
            <w:tcBorders>
              <w:top w:val="nil"/>
              <w:left w:val="single" w:sz="4" w:space="0" w:color="auto"/>
              <w:bottom w:val="single" w:sz="4" w:space="0" w:color="auto"/>
              <w:right w:val="single" w:sz="4" w:space="0" w:color="auto"/>
            </w:tcBorders>
            <w:shd w:val="clear" w:color="auto" w:fill="auto"/>
            <w:hideMark/>
          </w:tcPr>
          <w:p w14:paraId="6BB88FA4"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Biodigestores en fincas porcinas en el distrito de Tonosí y Pedasí.</w:t>
            </w:r>
          </w:p>
        </w:tc>
        <w:tc>
          <w:tcPr>
            <w:tcW w:w="3113" w:type="dxa"/>
            <w:tcBorders>
              <w:top w:val="nil"/>
              <w:left w:val="nil"/>
              <w:bottom w:val="single" w:sz="4" w:space="0" w:color="auto"/>
              <w:right w:val="single" w:sz="4" w:space="0" w:color="auto"/>
            </w:tcBorders>
            <w:shd w:val="clear" w:color="auto" w:fill="auto"/>
            <w:hideMark/>
          </w:tcPr>
          <w:p w14:paraId="226B78FF" w14:textId="282F1D59"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 acuerdos firmados a los beneficiarios</w:t>
            </w:r>
            <w:r w:rsidRPr="00C62865">
              <w:rPr>
                <w:rFonts w:ascii="Arial" w:eastAsia="Times New Roman" w:hAnsi="Arial" w:cs="Arial"/>
                <w:color w:val="000000"/>
                <w:sz w:val="20"/>
                <w:szCs w:val="20"/>
                <w:lang w:val="es-PA"/>
              </w:rPr>
              <w:br/>
              <w:t xml:space="preserve">Mapas </w:t>
            </w:r>
            <w:proofErr w:type="spellStart"/>
            <w:r w:rsidRPr="00C62865">
              <w:rPr>
                <w:rFonts w:ascii="Arial" w:eastAsia="Times New Roman" w:hAnsi="Arial" w:cs="Arial"/>
                <w:color w:val="000000"/>
                <w:sz w:val="20"/>
                <w:szCs w:val="20"/>
                <w:lang w:val="es-PA"/>
              </w:rPr>
              <w:t>georefenciados</w:t>
            </w:r>
            <w:proofErr w:type="spellEnd"/>
            <w:r w:rsidRPr="00C62865">
              <w:rPr>
                <w:rFonts w:ascii="Arial" w:eastAsia="Times New Roman" w:hAnsi="Arial" w:cs="Arial"/>
                <w:color w:val="000000"/>
                <w:sz w:val="20"/>
                <w:szCs w:val="20"/>
                <w:lang w:val="es-PA"/>
              </w:rPr>
              <w:t xml:space="preserve"> impresos o digitales</w:t>
            </w:r>
            <w:r w:rsidR="000D414F" w:rsidRPr="00C62865">
              <w:rPr>
                <w:rFonts w:ascii="Arial" w:eastAsia="Times New Roman" w:hAnsi="Arial" w:cs="Arial"/>
                <w:color w:val="000000"/>
                <w:sz w:val="20"/>
                <w:szCs w:val="20"/>
                <w:lang w:val="es-PA"/>
              </w:rPr>
              <w:t xml:space="preserve"> entregados</w:t>
            </w:r>
            <w:r w:rsidRPr="00C62865">
              <w:rPr>
                <w:rFonts w:ascii="Arial" w:eastAsia="Times New Roman" w:hAnsi="Arial" w:cs="Arial"/>
                <w:color w:val="000000"/>
                <w:sz w:val="20"/>
                <w:szCs w:val="20"/>
                <w:lang w:val="es-PA"/>
              </w:rPr>
              <w:t xml:space="preserve"> al MIDA</w:t>
            </w:r>
            <w:r w:rsidR="000D414F" w:rsidRPr="00C62865">
              <w:rPr>
                <w:rFonts w:ascii="Arial" w:eastAsia="Times New Roman" w:hAnsi="Arial" w:cs="Arial"/>
                <w:color w:val="000000"/>
                <w:sz w:val="20"/>
                <w:szCs w:val="20"/>
                <w:lang w:val="es-PA"/>
              </w:rPr>
              <w:t>.</w:t>
            </w:r>
          </w:p>
        </w:tc>
        <w:tc>
          <w:tcPr>
            <w:tcW w:w="2440" w:type="dxa"/>
            <w:tcBorders>
              <w:top w:val="nil"/>
              <w:left w:val="nil"/>
              <w:bottom w:val="single" w:sz="4" w:space="0" w:color="auto"/>
              <w:right w:val="single" w:sz="4" w:space="0" w:color="auto"/>
            </w:tcBorders>
            <w:shd w:val="clear" w:color="auto" w:fill="auto"/>
            <w:noWrap/>
            <w:hideMark/>
          </w:tcPr>
          <w:p w14:paraId="100D9034" w14:textId="4F3BE5D5"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w:t>
            </w:r>
            <w:r w:rsidR="00E022B1" w:rsidRPr="00C62865">
              <w:rPr>
                <w:rFonts w:ascii="Arial" w:eastAsia="Times New Roman" w:hAnsi="Arial" w:cs="Arial"/>
                <w:color w:val="000000"/>
                <w:sz w:val="20"/>
                <w:szCs w:val="20"/>
                <w:lang w:val="es-PA"/>
              </w:rPr>
              <w:t>bre de 2022</w:t>
            </w:r>
          </w:p>
        </w:tc>
        <w:tc>
          <w:tcPr>
            <w:tcW w:w="2821" w:type="dxa"/>
            <w:tcBorders>
              <w:top w:val="nil"/>
              <w:left w:val="nil"/>
              <w:bottom w:val="single" w:sz="4" w:space="0" w:color="auto"/>
              <w:right w:val="single" w:sz="4" w:space="0" w:color="auto"/>
            </w:tcBorders>
            <w:shd w:val="clear" w:color="auto" w:fill="auto"/>
            <w:hideMark/>
          </w:tcPr>
          <w:p w14:paraId="7361CBE4"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Asegurarse de la entrega de acuerdos y mapas.</w:t>
            </w:r>
          </w:p>
        </w:tc>
        <w:tc>
          <w:tcPr>
            <w:tcW w:w="2821" w:type="dxa"/>
            <w:tcBorders>
              <w:top w:val="nil"/>
              <w:left w:val="nil"/>
              <w:bottom w:val="single" w:sz="4" w:space="0" w:color="auto"/>
              <w:right w:val="single" w:sz="4" w:space="0" w:color="auto"/>
            </w:tcBorders>
          </w:tcPr>
          <w:p w14:paraId="256A3677" w14:textId="3285B2E1"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E022B1" w:rsidRPr="00820480" w14:paraId="2FD6A1B3" w14:textId="76B83F5B" w:rsidTr="00462DBB">
        <w:trPr>
          <w:trHeight w:val="1181"/>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14:paraId="3A09545D"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lastRenderedPageBreak/>
              <w:t>Biodigestores caseros en Pocrí</w:t>
            </w:r>
          </w:p>
        </w:tc>
        <w:tc>
          <w:tcPr>
            <w:tcW w:w="3113" w:type="dxa"/>
            <w:tcBorders>
              <w:top w:val="single" w:sz="4" w:space="0" w:color="auto"/>
              <w:left w:val="single" w:sz="4" w:space="0" w:color="auto"/>
              <w:bottom w:val="single" w:sz="4" w:space="0" w:color="auto"/>
              <w:right w:val="single" w:sz="4" w:space="0" w:color="auto"/>
            </w:tcBorders>
            <w:shd w:val="clear" w:color="auto" w:fill="auto"/>
            <w:hideMark/>
          </w:tcPr>
          <w:p w14:paraId="12F63C9E" w14:textId="7C01BA08"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 acuerdos firmados a los beneficiarios</w:t>
            </w:r>
            <w:r w:rsidR="000D414F" w:rsidRPr="00C62865">
              <w:rPr>
                <w:rFonts w:ascii="Arial" w:eastAsia="Times New Roman" w:hAnsi="Arial" w:cs="Arial"/>
                <w:color w:val="000000"/>
                <w:sz w:val="20"/>
                <w:szCs w:val="20"/>
                <w:lang w:val="es-PA"/>
              </w:rPr>
              <w:t>.</w:t>
            </w:r>
            <w:r w:rsidRPr="00C62865">
              <w:rPr>
                <w:rFonts w:ascii="Arial" w:eastAsia="Times New Roman" w:hAnsi="Arial" w:cs="Arial"/>
                <w:color w:val="000000"/>
                <w:sz w:val="20"/>
                <w:szCs w:val="20"/>
                <w:lang w:val="es-PA"/>
              </w:rPr>
              <w:br/>
              <w:t xml:space="preserve">Mapas </w:t>
            </w:r>
            <w:proofErr w:type="spellStart"/>
            <w:r w:rsidRPr="00C62865">
              <w:rPr>
                <w:rFonts w:ascii="Arial" w:eastAsia="Times New Roman" w:hAnsi="Arial" w:cs="Arial"/>
                <w:color w:val="000000"/>
                <w:sz w:val="20"/>
                <w:szCs w:val="20"/>
                <w:lang w:val="es-PA"/>
              </w:rPr>
              <w:t>georefenciados</w:t>
            </w:r>
            <w:proofErr w:type="spellEnd"/>
            <w:r w:rsidRPr="00C62865">
              <w:rPr>
                <w:rFonts w:ascii="Arial" w:eastAsia="Times New Roman" w:hAnsi="Arial" w:cs="Arial"/>
                <w:color w:val="000000"/>
                <w:sz w:val="20"/>
                <w:szCs w:val="20"/>
                <w:lang w:val="es-PA"/>
              </w:rPr>
              <w:t xml:space="preserve"> impresos o digitales </w:t>
            </w:r>
            <w:r w:rsidR="000D414F" w:rsidRPr="00C62865">
              <w:rPr>
                <w:rFonts w:ascii="Arial" w:eastAsia="Times New Roman" w:hAnsi="Arial" w:cs="Arial"/>
                <w:color w:val="000000"/>
                <w:sz w:val="20"/>
                <w:szCs w:val="20"/>
                <w:lang w:val="es-PA"/>
              </w:rPr>
              <w:t xml:space="preserve">entregados </w:t>
            </w:r>
            <w:r w:rsidRPr="00C62865">
              <w:rPr>
                <w:rFonts w:ascii="Arial" w:eastAsia="Times New Roman" w:hAnsi="Arial" w:cs="Arial"/>
                <w:color w:val="000000"/>
                <w:sz w:val="20"/>
                <w:szCs w:val="20"/>
                <w:lang w:val="es-PA"/>
              </w:rPr>
              <w:t>al MIDA</w:t>
            </w:r>
            <w:r w:rsidR="000D414F" w:rsidRPr="00C62865">
              <w:rPr>
                <w:rFonts w:ascii="Arial" w:eastAsia="Times New Roman" w:hAnsi="Arial" w:cs="Arial"/>
                <w:color w:val="000000"/>
                <w:sz w:val="20"/>
                <w:szCs w:val="20"/>
                <w:lang w:val="es-PA"/>
              </w:rPr>
              <w:t>.</w:t>
            </w:r>
          </w:p>
        </w:tc>
        <w:tc>
          <w:tcPr>
            <w:tcW w:w="2440" w:type="dxa"/>
            <w:tcBorders>
              <w:top w:val="single" w:sz="4" w:space="0" w:color="auto"/>
              <w:left w:val="single" w:sz="4" w:space="0" w:color="auto"/>
              <w:bottom w:val="single" w:sz="4" w:space="0" w:color="auto"/>
              <w:right w:val="single" w:sz="4" w:space="0" w:color="auto"/>
            </w:tcBorders>
            <w:shd w:val="clear" w:color="auto" w:fill="auto"/>
            <w:noWrap/>
            <w:hideMark/>
          </w:tcPr>
          <w:p w14:paraId="0B804228" w14:textId="186711B7"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Octubr</w:t>
            </w:r>
            <w:r w:rsidR="00E022B1" w:rsidRPr="00C62865">
              <w:rPr>
                <w:rFonts w:ascii="Arial" w:eastAsia="Times New Roman" w:hAnsi="Arial" w:cs="Arial"/>
                <w:color w:val="000000"/>
                <w:sz w:val="20"/>
                <w:szCs w:val="20"/>
                <w:lang w:val="es-PA"/>
              </w:rPr>
              <w:t>e de 2022</w:t>
            </w:r>
          </w:p>
        </w:tc>
        <w:tc>
          <w:tcPr>
            <w:tcW w:w="2821" w:type="dxa"/>
            <w:tcBorders>
              <w:top w:val="single" w:sz="4" w:space="0" w:color="auto"/>
              <w:left w:val="single" w:sz="4" w:space="0" w:color="auto"/>
              <w:bottom w:val="single" w:sz="4" w:space="0" w:color="auto"/>
              <w:right w:val="single" w:sz="4" w:space="0" w:color="auto"/>
            </w:tcBorders>
            <w:shd w:val="clear" w:color="auto" w:fill="auto"/>
            <w:hideMark/>
          </w:tcPr>
          <w:p w14:paraId="5276BA51"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Asegurarse de la entrega de acuerdos y mapas.</w:t>
            </w:r>
          </w:p>
        </w:tc>
        <w:tc>
          <w:tcPr>
            <w:tcW w:w="2821" w:type="dxa"/>
            <w:tcBorders>
              <w:top w:val="single" w:sz="4" w:space="0" w:color="auto"/>
              <w:left w:val="single" w:sz="4" w:space="0" w:color="auto"/>
              <w:bottom w:val="single" w:sz="4" w:space="0" w:color="auto"/>
              <w:right w:val="single" w:sz="4" w:space="0" w:color="auto"/>
            </w:tcBorders>
          </w:tcPr>
          <w:p w14:paraId="156374E1" w14:textId="694AC8DA"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E022B1" w:rsidRPr="00820480" w14:paraId="6EB691AE" w14:textId="2387A818" w:rsidTr="00462DBB">
        <w:trPr>
          <w:trHeight w:val="590"/>
        </w:trPr>
        <w:tc>
          <w:tcPr>
            <w:tcW w:w="2144" w:type="dxa"/>
            <w:tcBorders>
              <w:top w:val="single" w:sz="4" w:space="0" w:color="auto"/>
              <w:left w:val="single" w:sz="4" w:space="0" w:color="auto"/>
              <w:bottom w:val="single" w:sz="4" w:space="0" w:color="auto"/>
              <w:right w:val="single" w:sz="4" w:space="0" w:color="auto"/>
            </w:tcBorders>
            <w:shd w:val="clear" w:color="auto" w:fill="auto"/>
            <w:noWrap/>
            <w:hideMark/>
          </w:tcPr>
          <w:p w14:paraId="5806158F"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Proyectos PPD</w:t>
            </w:r>
          </w:p>
        </w:tc>
        <w:tc>
          <w:tcPr>
            <w:tcW w:w="3113" w:type="dxa"/>
            <w:tcBorders>
              <w:top w:val="single" w:sz="4" w:space="0" w:color="auto"/>
              <w:left w:val="nil"/>
              <w:bottom w:val="single" w:sz="4" w:space="0" w:color="auto"/>
              <w:right w:val="single" w:sz="4" w:space="0" w:color="auto"/>
            </w:tcBorders>
            <w:shd w:val="clear" w:color="auto" w:fill="auto"/>
            <w:vAlign w:val="bottom"/>
            <w:hideMark/>
          </w:tcPr>
          <w:p w14:paraId="7C75FE5D"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 guías o infografías</w:t>
            </w:r>
          </w:p>
        </w:tc>
        <w:tc>
          <w:tcPr>
            <w:tcW w:w="2440" w:type="dxa"/>
            <w:tcBorders>
              <w:top w:val="single" w:sz="4" w:space="0" w:color="auto"/>
              <w:left w:val="nil"/>
              <w:bottom w:val="single" w:sz="4" w:space="0" w:color="auto"/>
              <w:right w:val="single" w:sz="4" w:space="0" w:color="auto"/>
            </w:tcBorders>
            <w:shd w:val="clear" w:color="auto" w:fill="auto"/>
            <w:noWrap/>
            <w:hideMark/>
          </w:tcPr>
          <w:p w14:paraId="55AC39CF" w14:textId="232A7CE6"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Octubr</w:t>
            </w:r>
            <w:r w:rsidR="00E022B1" w:rsidRPr="00C62865">
              <w:rPr>
                <w:rFonts w:ascii="Arial" w:eastAsia="Times New Roman" w:hAnsi="Arial" w:cs="Arial"/>
                <w:color w:val="000000"/>
                <w:sz w:val="20"/>
                <w:szCs w:val="20"/>
                <w:lang w:val="es-PA"/>
              </w:rPr>
              <w:t>e de 2022</w:t>
            </w:r>
          </w:p>
        </w:tc>
        <w:tc>
          <w:tcPr>
            <w:tcW w:w="2821" w:type="dxa"/>
            <w:tcBorders>
              <w:top w:val="single" w:sz="4" w:space="0" w:color="auto"/>
              <w:left w:val="nil"/>
              <w:bottom w:val="single" w:sz="4" w:space="0" w:color="auto"/>
              <w:right w:val="single" w:sz="4" w:space="0" w:color="auto"/>
            </w:tcBorders>
            <w:shd w:val="clear" w:color="auto" w:fill="auto"/>
            <w:vAlign w:val="bottom"/>
            <w:hideMark/>
          </w:tcPr>
          <w:p w14:paraId="4B329623"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Asegurarse de la impresión y distribución </w:t>
            </w:r>
          </w:p>
        </w:tc>
        <w:tc>
          <w:tcPr>
            <w:tcW w:w="2821" w:type="dxa"/>
            <w:tcBorders>
              <w:top w:val="single" w:sz="4" w:space="0" w:color="auto"/>
              <w:left w:val="nil"/>
              <w:bottom w:val="single" w:sz="4" w:space="0" w:color="auto"/>
              <w:right w:val="single" w:sz="4" w:space="0" w:color="auto"/>
            </w:tcBorders>
          </w:tcPr>
          <w:p w14:paraId="264857B8" w14:textId="75084E73"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E022B1" w:rsidRPr="00820480" w14:paraId="65155BA3" w14:textId="4059EDC2" w:rsidTr="000D414F">
        <w:trPr>
          <w:trHeight w:val="1181"/>
        </w:trPr>
        <w:tc>
          <w:tcPr>
            <w:tcW w:w="2144" w:type="dxa"/>
            <w:tcBorders>
              <w:top w:val="nil"/>
              <w:left w:val="single" w:sz="4" w:space="0" w:color="auto"/>
              <w:bottom w:val="single" w:sz="4" w:space="0" w:color="auto"/>
              <w:right w:val="single" w:sz="4" w:space="0" w:color="auto"/>
            </w:tcBorders>
            <w:shd w:val="clear" w:color="auto" w:fill="auto"/>
            <w:hideMark/>
          </w:tcPr>
          <w:p w14:paraId="6CFFBFA9" w14:textId="501DC16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Formularios homologados para el </w:t>
            </w:r>
            <w:r w:rsidR="00FE407E" w:rsidRPr="00C62865">
              <w:rPr>
                <w:rFonts w:ascii="Arial" w:eastAsia="Times New Roman" w:hAnsi="Arial" w:cs="Arial"/>
                <w:color w:val="000000"/>
                <w:sz w:val="20"/>
                <w:szCs w:val="20"/>
                <w:lang w:val="es-PA"/>
              </w:rPr>
              <w:t>monitoreo</w:t>
            </w:r>
            <w:r w:rsidRPr="00C62865">
              <w:rPr>
                <w:rFonts w:ascii="Arial" w:eastAsia="Times New Roman" w:hAnsi="Arial" w:cs="Arial"/>
                <w:color w:val="000000"/>
                <w:sz w:val="20"/>
                <w:szCs w:val="20"/>
                <w:lang w:val="es-PA"/>
              </w:rPr>
              <w:t xml:space="preserve"> de Tortugas Marinas a nivel nacional.</w:t>
            </w:r>
          </w:p>
        </w:tc>
        <w:tc>
          <w:tcPr>
            <w:tcW w:w="3113" w:type="dxa"/>
            <w:tcBorders>
              <w:top w:val="nil"/>
              <w:left w:val="nil"/>
              <w:bottom w:val="single" w:sz="4" w:space="0" w:color="auto"/>
              <w:right w:val="single" w:sz="4" w:space="0" w:color="auto"/>
            </w:tcBorders>
            <w:shd w:val="clear" w:color="auto" w:fill="auto"/>
            <w:vAlign w:val="bottom"/>
            <w:hideMark/>
          </w:tcPr>
          <w:p w14:paraId="2A68B58D" w14:textId="2A5428F1"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 formularios a la regional de Mi</w:t>
            </w:r>
            <w:r w:rsidR="000D414F" w:rsidRPr="00C62865">
              <w:rPr>
                <w:rFonts w:ascii="Arial" w:eastAsia="Times New Roman" w:hAnsi="Arial" w:cs="Arial"/>
                <w:color w:val="000000"/>
                <w:sz w:val="20"/>
                <w:szCs w:val="20"/>
                <w:lang w:val="es-PA"/>
              </w:rPr>
              <w:t>AMBIENTE</w:t>
            </w:r>
            <w:r w:rsidRPr="00C62865">
              <w:rPr>
                <w:rFonts w:ascii="Arial" w:eastAsia="Times New Roman" w:hAnsi="Arial" w:cs="Arial"/>
                <w:color w:val="000000"/>
                <w:sz w:val="20"/>
                <w:szCs w:val="20"/>
                <w:lang w:val="es-PA"/>
              </w:rPr>
              <w:t xml:space="preserve"> en Los Santos</w:t>
            </w:r>
          </w:p>
        </w:tc>
        <w:tc>
          <w:tcPr>
            <w:tcW w:w="2440" w:type="dxa"/>
            <w:tcBorders>
              <w:top w:val="nil"/>
              <w:left w:val="nil"/>
              <w:bottom w:val="single" w:sz="4" w:space="0" w:color="auto"/>
              <w:right w:val="single" w:sz="4" w:space="0" w:color="auto"/>
            </w:tcBorders>
            <w:shd w:val="clear" w:color="auto" w:fill="auto"/>
            <w:noWrap/>
            <w:hideMark/>
          </w:tcPr>
          <w:p w14:paraId="0E099F25" w14:textId="296CF02D"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Octub</w:t>
            </w:r>
            <w:r w:rsidR="00E022B1" w:rsidRPr="00C62865">
              <w:rPr>
                <w:rFonts w:ascii="Arial" w:eastAsia="Times New Roman" w:hAnsi="Arial" w:cs="Arial"/>
                <w:color w:val="000000"/>
                <w:sz w:val="20"/>
                <w:szCs w:val="20"/>
                <w:lang w:val="es-PA"/>
              </w:rPr>
              <w:t>re de 2022</w:t>
            </w:r>
          </w:p>
        </w:tc>
        <w:tc>
          <w:tcPr>
            <w:tcW w:w="2821" w:type="dxa"/>
            <w:tcBorders>
              <w:top w:val="nil"/>
              <w:left w:val="nil"/>
              <w:bottom w:val="single" w:sz="4" w:space="0" w:color="auto"/>
              <w:right w:val="single" w:sz="4" w:space="0" w:color="auto"/>
            </w:tcBorders>
            <w:shd w:val="clear" w:color="auto" w:fill="auto"/>
            <w:noWrap/>
            <w:vAlign w:val="bottom"/>
            <w:hideMark/>
          </w:tcPr>
          <w:p w14:paraId="222AF568" w14:textId="07DE4331"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Asegurarse de su </w:t>
            </w:r>
            <w:r w:rsidR="00FE407E" w:rsidRPr="00C62865">
              <w:rPr>
                <w:rFonts w:ascii="Arial" w:eastAsia="Times New Roman" w:hAnsi="Arial" w:cs="Arial"/>
                <w:color w:val="000000"/>
                <w:sz w:val="20"/>
                <w:szCs w:val="20"/>
                <w:lang w:val="es-PA"/>
              </w:rPr>
              <w:t>entrega</w:t>
            </w:r>
            <w:r w:rsidRPr="00C62865">
              <w:rPr>
                <w:rFonts w:ascii="Arial" w:eastAsia="Times New Roman" w:hAnsi="Arial" w:cs="Arial"/>
                <w:color w:val="000000"/>
                <w:sz w:val="20"/>
                <w:szCs w:val="20"/>
                <w:lang w:val="es-PA"/>
              </w:rPr>
              <w:t>.</w:t>
            </w:r>
          </w:p>
        </w:tc>
        <w:tc>
          <w:tcPr>
            <w:tcW w:w="2821" w:type="dxa"/>
            <w:tcBorders>
              <w:top w:val="nil"/>
              <w:left w:val="nil"/>
              <w:bottom w:val="single" w:sz="4" w:space="0" w:color="auto"/>
              <w:right w:val="single" w:sz="4" w:space="0" w:color="auto"/>
            </w:tcBorders>
          </w:tcPr>
          <w:p w14:paraId="550302FE" w14:textId="79B366CF"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E022B1" w:rsidRPr="00820480" w14:paraId="5A69384A" w14:textId="6F96AA1B" w:rsidTr="000D414F">
        <w:trPr>
          <w:trHeight w:val="1477"/>
        </w:trPr>
        <w:tc>
          <w:tcPr>
            <w:tcW w:w="2144" w:type="dxa"/>
            <w:tcBorders>
              <w:top w:val="nil"/>
              <w:left w:val="single" w:sz="4" w:space="0" w:color="auto"/>
              <w:bottom w:val="single" w:sz="4" w:space="0" w:color="auto"/>
              <w:right w:val="single" w:sz="4" w:space="0" w:color="auto"/>
            </w:tcBorders>
            <w:shd w:val="clear" w:color="auto" w:fill="auto"/>
            <w:hideMark/>
          </w:tcPr>
          <w:p w14:paraId="7F6979A4"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Decretos municipales firmados en Pocrí, Pedasí y Tonosí. Acuerdo interinstitucional con (FUNDACODESA)</w:t>
            </w:r>
          </w:p>
        </w:tc>
        <w:tc>
          <w:tcPr>
            <w:tcW w:w="3113" w:type="dxa"/>
            <w:tcBorders>
              <w:top w:val="nil"/>
              <w:left w:val="nil"/>
              <w:bottom w:val="single" w:sz="4" w:space="0" w:color="auto"/>
              <w:right w:val="single" w:sz="4" w:space="0" w:color="auto"/>
            </w:tcBorders>
            <w:shd w:val="clear" w:color="auto" w:fill="auto"/>
            <w:vAlign w:val="bottom"/>
            <w:hideMark/>
          </w:tcPr>
          <w:p w14:paraId="0C6C8B55"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del acuerdo intermunicipal el día del cierre del proyecto</w:t>
            </w:r>
          </w:p>
        </w:tc>
        <w:tc>
          <w:tcPr>
            <w:tcW w:w="2440" w:type="dxa"/>
            <w:tcBorders>
              <w:top w:val="nil"/>
              <w:left w:val="nil"/>
              <w:bottom w:val="single" w:sz="4" w:space="0" w:color="auto"/>
              <w:right w:val="single" w:sz="4" w:space="0" w:color="auto"/>
            </w:tcBorders>
            <w:shd w:val="clear" w:color="auto" w:fill="auto"/>
            <w:noWrap/>
            <w:hideMark/>
          </w:tcPr>
          <w:p w14:paraId="3B29EE02" w14:textId="1366A336"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Octub</w:t>
            </w:r>
            <w:r w:rsidR="00E022B1" w:rsidRPr="00C62865">
              <w:rPr>
                <w:rFonts w:ascii="Arial" w:eastAsia="Times New Roman" w:hAnsi="Arial" w:cs="Arial"/>
                <w:color w:val="000000"/>
                <w:sz w:val="20"/>
                <w:szCs w:val="20"/>
                <w:lang w:val="es-PA"/>
              </w:rPr>
              <w:t>re de 2022</w:t>
            </w:r>
          </w:p>
        </w:tc>
        <w:tc>
          <w:tcPr>
            <w:tcW w:w="2821" w:type="dxa"/>
            <w:tcBorders>
              <w:top w:val="nil"/>
              <w:left w:val="nil"/>
              <w:bottom w:val="single" w:sz="4" w:space="0" w:color="auto"/>
              <w:right w:val="single" w:sz="4" w:space="0" w:color="auto"/>
            </w:tcBorders>
            <w:shd w:val="clear" w:color="auto" w:fill="auto"/>
            <w:vAlign w:val="bottom"/>
            <w:hideMark/>
          </w:tcPr>
          <w:p w14:paraId="529C8A0F"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Invitación a los socios a la entrega de los acuerdos</w:t>
            </w:r>
          </w:p>
        </w:tc>
        <w:tc>
          <w:tcPr>
            <w:tcW w:w="2821" w:type="dxa"/>
            <w:tcBorders>
              <w:top w:val="nil"/>
              <w:left w:val="nil"/>
              <w:bottom w:val="single" w:sz="4" w:space="0" w:color="auto"/>
              <w:right w:val="single" w:sz="4" w:space="0" w:color="auto"/>
            </w:tcBorders>
          </w:tcPr>
          <w:p w14:paraId="0208B3DD" w14:textId="727C1B6B"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E022B1" w:rsidRPr="00820480" w14:paraId="1EA3BC42" w14:textId="22E8E80C" w:rsidTr="000D414F">
        <w:trPr>
          <w:trHeight w:val="1181"/>
        </w:trPr>
        <w:tc>
          <w:tcPr>
            <w:tcW w:w="2144" w:type="dxa"/>
            <w:tcBorders>
              <w:top w:val="nil"/>
              <w:left w:val="single" w:sz="4" w:space="0" w:color="auto"/>
              <w:bottom w:val="single" w:sz="4" w:space="0" w:color="auto"/>
              <w:right w:val="single" w:sz="4" w:space="0" w:color="auto"/>
            </w:tcBorders>
            <w:shd w:val="clear" w:color="auto" w:fill="auto"/>
            <w:vAlign w:val="bottom"/>
            <w:hideMark/>
          </w:tcPr>
          <w:p w14:paraId="11A15CBB"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Conformación de comisiones consultivas distritales, ambientales en </w:t>
            </w:r>
            <w:proofErr w:type="spellStart"/>
            <w:r w:rsidRPr="00C62865">
              <w:rPr>
                <w:rFonts w:ascii="Arial" w:eastAsia="Times New Roman" w:hAnsi="Arial" w:cs="Arial"/>
                <w:color w:val="000000"/>
                <w:sz w:val="20"/>
                <w:szCs w:val="20"/>
                <w:lang w:val="es-PA"/>
              </w:rPr>
              <w:t>Pocri</w:t>
            </w:r>
            <w:proofErr w:type="spellEnd"/>
            <w:r w:rsidRPr="00C62865">
              <w:rPr>
                <w:rFonts w:ascii="Arial" w:eastAsia="Times New Roman" w:hAnsi="Arial" w:cs="Arial"/>
                <w:color w:val="000000"/>
                <w:sz w:val="20"/>
                <w:szCs w:val="20"/>
                <w:lang w:val="es-PA"/>
              </w:rPr>
              <w:t>, Tonosí y Pedasí</w:t>
            </w:r>
          </w:p>
        </w:tc>
        <w:tc>
          <w:tcPr>
            <w:tcW w:w="3113" w:type="dxa"/>
            <w:tcBorders>
              <w:top w:val="nil"/>
              <w:left w:val="nil"/>
              <w:bottom w:val="single" w:sz="4" w:space="0" w:color="auto"/>
              <w:right w:val="single" w:sz="4" w:space="0" w:color="auto"/>
            </w:tcBorders>
            <w:shd w:val="clear" w:color="auto" w:fill="auto"/>
            <w:vAlign w:val="bottom"/>
            <w:hideMark/>
          </w:tcPr>
          <w:p w14:paraId="766F3059" w14:textId="67DFD5DC"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del acta de juramentación de la comisión de Tonosí</w:t>
            </w:r>
            <w:r w:rsidR="000D414F" w:rsidRPr="00C62865">
              <w:rPr>
                <w:rFonts w:ascii="Arial" w:eastAsia="Times New Roman" w:hAnsi="Arial" w:cs="Arial"/>
                <w:color w:val="000000"/>
                <w:sz w:val="20"/>
                <w:szCs w:val="20"/>
                <w:lang w:val="es-PA"/>
              </w:rPr>
              <w:t>.</w:t>
            </w:r>
          </w:p>
        </w:tc>
        <w:tc>
          <w:tcPr>
            <w:tcW w:w="2440" w:type="dxa"/>
            <w:tcBorders>
              <w:top w:val="nil"/>
              <w:left w:val="nil"/>
              <w:bottom w:val="single" w:sz="4" w:space="0" w:color="auto"/>
              <w:right w:val="single" w:sz="4" w:space="0" w:color="auto"/>
            </w:tcBorders>
            <w:shd w:val="clear" w:color="auto" w:fill="auto"/>
            <w:noWrap/>
            <w:hideMark/>
          </w:tcPr>
          <w:p w14:paraId="229EABF0" w14:textId="769C7EE6"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w:t>
            </w:r>
            <w:r w:rsidR="00E022B1" w:rsidRPr="00C62865">
              <w:rPr>
                <w:rFonts w:ascii="Arial" w:eastAsia="Times New Roman" w:hAnsi="Arial" w:cs="Arial"/>
                <w:color w:val="000000"/>
                <w:sz w:val="20"/>
                <w:szCs w:val="20"/>
                <w:lang w:val="es-PA"/>
              </w:rPr>
              <w:t>bre de 2022</w:t>
            </w:r>
          </w:p>
        </w:tc>
        <w:tc>
          <w:tcPr>
            <w:tcW w:w="2821" w:type="dxa"/>
            <w:tcBorders>
              <w:top w:val="nil"/>
              <w:left w:val="nil"/>
              <w:bottom w:val="single" w:sz="4" w:space="0" w:color="auto"/>
              <w:right w:val="single" w:sz="4" w:space="0" w:color="auto"/>
            </w:tcBorders>
            <w:shd w:val="clear" w:color="auto" w:fill="auto"/>
            <w:vAlign w:val="bottom"/>
            <w:hideMark/>
          </w:tcPr>
          <w:p w14:paraId="3C36D55A"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Entregar el acta de juramentación en la feria de cierre de proyecto a los municipios.</w:t>
            </w:r>
          </w:p>
        </w:tc>
        <w:tc>
          <w:tcPr>
            <w:tcW w:w="2821" w:type="dxa"/>
            <w:tcBorders>
              <w:top w:val="nil"/>
              <w:left w:val="nil"/>
              <w:bottom w:val="single" w:sz="4" w:space="0" w:color="auto"/>
              <w:right w:val="single" w:sz="4" w:space="0" w:color="auto"/>
            </w:tcBorders>
          </w:tcPr>
          <w:p w14:paraId="5C1AE821" w14:textId="1E34BA67"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E022B1" w:rsidRPr="00820480" w14:paraId="4EFE08F2" w14:textId="0F482DAE" w:rsidTr="000D414F">
        <w:trPr>
          <w:trHeight w:val="886"/>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14:paraId="0A79EC4C" w14:textId="05E7A592"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Evaluación </w:t>
            </w:r>
            <w:r w:rsidR="000D414F" w:rsidRPr="00C62865">
              <w:rPr>
                <w:rFonts w:ascii="Arial" w:eastAsia="Times New Roman" w:hAnsi="Arial" w:cs="Arial"/>
                <w:color w:val="000000"/>
                <w:sz w:val="20"/>
                <w:szCs w:val="20"/>
                <w:lang w:val="es-PA"/>
              </w:rPr>
              <w:t>Ecológica</w:t>
            </w:r>
            <w:r w:rsidRPr="00C62865">
              <w:rPr>
                <w:rFonts w:ascii="Arial" w:eastAsia="Times New Roman" w:hAnsi="Arial" w:cs="Arial"/>
                <w:color w:val="000000"/>
                <w:sz w:val="20"/>
                <w:szCs w:val="20"/>
                <w:lang w:val="es-PA"/>
              </w:rPr>
              <w:t xml:space="preserve"> rápida de la ZEMMC del sur de Azuero.</w:t>
            </w:r>
          </w:p>
        </w:tc>
        <w:tc>
          <w:tcPr>
            <w:tcW w:w="3113" w:type="dxa"/>
            <w:tcBorders>
              <w:top w:val="single" w:sz="4" w:space="0" w:color="auto"/>
              <w:left w:val="single" w:sz="4" w:space="0" w:color="auto"/>
              <w:bottom w:val="single" w:sz="4" w:space="0" w:color="auto"/>
              <w:right w:val="single" w:sz="4" w:space="0" w:color="auto"/>
            </w:tcBorders>
            <w:shd w:val="clear" w:color="auto" w:fill="auto"/>
            <w:hideMark/>
          </w:tcPr>
          <w:p w14:paraId="026ADB8E" w14:textId="64D2603F"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Entrega de </w:t>
            </w:r>
            <w:r w:rsidR="00E022B1" w:rsidRPr="00C62865">
              <w:rPr>
                <w:rFonts w:ascii="Arial" w:eastAsia="Times New Roman" w:hAnsi="Arial" w:cs="Arial"/>
                <w:color w:val="000000"/>
                <w:sz w:val="20"/>
                <w:szCs w:val="20"/>
                <w:lang w:val="es-PA"/>
              </w:rPr>
              <w:t xml:space="preserve">Línea base </w:t>
            </w:r>
            <w:r w:rsidR="00FE407E" w:rsidRPr="00C62865">
              <w:rPr>
                <w:rFonts w:ascii="Arial" w:eastAsia="Times New Roman" w:hAnsi="Arial" w:cs="Arial"/>
                <w:color w:val="000000"/>
                <w:sz w:val="20"/>
                <w:szCs w:val="20"/>
                <w:lang w:val="es-PA"/>
              </w:rPr>
              <w:t>de los ecosistemas</w:t>
            </w:r>
            <w:r w:rsidR="00E022B1" w:rsidRPr="00C62865">
              <w:rPr>
                <w:rFonts w:ascii="Arial" w:eastAsia="Times New Roman" w:hAnsi="Arial" w:cs="Arial"/>
                <w:color w:val="000000"/>
                <w:sz w:val="20"/>
                <w:szCs w:val="20"/>
                <w:lang w:val="es-PA"/>
              </w:rPr>
              <w:t xml:space="preserve"> a lo largo de toda la ZEMMC de la zona sur de Azuero</w:t>
            </w:r>
            <w:r w:rsidRPr="00C62865">
              <w:rPr>
                <w:rFonts w:ascii="Arial" w:eastAsia="Times New Roman" w:hAnsi="Arial" w:cs="Arial"/>
                <w:color w:val="000000"/>
                <w:sz w:val="20"/>
                <w:szCs w:val="20"/>
                <w:lang w:val="es-PA"/>
              </w:rPr>
              <w:t xml:space="preserve"> a DICOMAR.</w:t>
            </w:r>
          </w:p>
        </w:tc>
        <w:tc>
          <w:tcPr>
            <w:tcW w:w="2440" w:type="dxa"/>
            <w:tcBorders>
              <w:top w:val="single" w:sz="4" w:space="0" w:color="auto"/>
              <w:left w:val="single" w:sz="4" w:space="0" w:color="auto"/>
              <w:bottom w:val="single" w:sz="4" w:space="0" w:color="auto"/>
              <w:right w:val="single" w:sz="4" w:space="0" w:color="auto"/>
            </w:tcBorders>
            <w:shd w:val="clear" w:color="auto" w:fill="auto"/>
            <w:noWrap/>
            <w:hideMark/>
          </w:tcPr>
          <w:p w14:paraId="5875960D" w14:textId="04DB1C1E"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w:t>
            </w:r>
            <w:r w:rsidR="00E022B1" w:rsidRPr="00C62865">
              <w:rPr>
                <w:rFonts w:ascii="Arial" w:eastAsia="Times New Roman" w:hAnsi="Arial" w:cs="Arial"/>
                <w:color w:val="000000"/>
                <w:sz w:val="20"/>
                <w:szCs w:val="20"/>
                <w:lang w:val="es-PA"/>
              </w:rPr>
              <w:t>bre de 2022</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A44CC"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 resultados a los que participaron en el trabajo.</w:t>
            </w:r>
          </w:p>
        </w:tc>
        <w:tc>
          <w:tcPr>
            <w:tcW w:w="2821" w:type="dxa"/>
            <w:tcBorders>
              <w:top w:val="single" w:sz="4" w:space="0" w:color="auto"/>
              <w:left w:val="single" w:sz="4" w:space="0" w:color="auto"/>
              <w:bottom w:val="single" w:sz="4" w:space="0" w:color="auto"/>
              <w:right w:val="single" w:sz="4" w:space="0" w:color="auto"/>
            </w:tcBorders>
          </w:tcPr>
          <w:p w14:paraId="5F0D3112" w14:textId="67D2E367"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E022B1" w:rsidRPr="00820480" w14:paraId="391038FD" w14:textId="1820569C" w:rsidTr="000D414F">
        <w:trPr>
          <w:trHeight w:val="1181"/>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14:paraId="02AA06A8" w14:textId="3316CAB9"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lastRenderedPageBreak/>
              <w:t>Datos sis</w:t>
            </w:r>
            <w:r w:rsidR="00FE407E">
              <w:rPr>
                <w:rFonts w:ascii="Arial" w:eastAsia="Times New Roman" w:hAnsi="Arial" w:cs="Arial"/>
                <w:color w:val="000000"/>
                <w:sz w:val="20"/>
                <w:szCs w:val="20"/>
                <w:lang w:val="es-PA"/>
              </w:rPr>
              <w:t>te</w:t>
            </w:r>
            <w:r w:rsidRPr="00C62865">
              <w:rPr>
                <w:rFonts w:ascii="Arial" w:eastAsia="Times New Roman" w:hAnsi="Arial" w:cs="Arial"/>
                <w:color w:val="000000"/>
                <w:sz w:val="20"/>
                <w:szCs w:val="20"/>
                <w:lang w:val="es-PA"/>
              </w:rPr>
              <w:t>matizado</w:t>
            </w:r>
            <w:r w:rsidR="000D414F" w:rsidRPr="00C62865">
              <w:rPr>
                <w:rFonts w:ascii="Arial" w:eastAsia="Times New Roman" w:hAnsi="Arial" w:cs="Arial"/>
                <w:color w:val="000000"/>
                <w:sz w:val="20"/>
                <w:szCs w:val="20"/>
                <w:lang w:val="es-PA"/>
              </w:rPr>
              <w:t>s</w:t>
            </w:r>
            <w:r w:rsidRPr="00C62865">
              <w:rPr>
                <w:rFonts w:ascii="Arial" w:eastAsia="Times New Roman" w:hAnsi="Arial" w:cs="Arial"/>
                <w:color w:val="000000"/>
                <w:sz w:val="20"/>
                <w:szCs w:val="20"/>
                <w:lang w:val="es-PA"/>
              </w:rPr>
              <w:t xml:space="preserve"> de Tortugas Marinas temporada 2020-2021, en La ZR playa La Marinera y RVS Isla Cañas </w:t>
            </w:r>
          </w:p>
        </w:tc>
        <w:tc>
          <w:tcPr>
            <w:tcW w:w="3113" w:type="dxa"/>
            <w:tcBorders>
              <w:top w:val="single" w:sz="4" w:space="0" w:color="auto"/>
              <w:left w:val="nil"/>
              <w:bottom w:val="single" w:sz="4" w:space="0" w:color="auto"/>
              <w:right w:val="single" w:sz="4" w:space="0" w:color="auto"/>
            </w:tcBorders>
            <w:shd w:val="clear" w:color="auto" w:fill="auto"/>
            <w:hideMark/>
          </w:tcPr>
          <w:p w14:paraId="4FCE0D3C" w14:textId="0A32917F"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Línea </w:t>
            </w:r>
            <w:r w:rsidR="000D414F" w:rsidRPr="00C62865">
              <w:rPr>
                <w:rFonts w:ascii="Arial" w:eastAsia="Times New Roman" w:hAnsi="Arial" w:cs="Arial"/>
                <w:color w:val="000000"/>
                <w:sz w:val="20"/>
                <w:szCs w:val="20"/>
                <w:lang w:val="es-PA"/>
              </w:rPr>
              <w:t>base datos</w:t>
            </w:r>
            <w:r w:rsidRPr="00C62865">
              <w:rPr>
                <w:rFonts w:ascii="Arial" w:eastAsia="Times New Roman" w:hAnsi="Arial" w:cs="Arial"/>
                <w:color w:val="000000"/>
                <w:sz w:val="20"/>
                <w:szCs w:val="20"/>
                <w:lang w:val="es-PA"/>
              </w:rPr>
              <w:t xml:space="preserve"> sis</w:t>
            </w:r>
            <w:r w:rsidR="00FE407E">
              <w:rPr>
                <w:rFonts w:ascii="Arial" w:eastAsia="Times New Roman" w:hAnsi="Arial" w:cs="Arial"/>
                <w:color w:val="000000"/>
                <w:sz w:val="20"/>
                <w:szCs w:val="20"/>
                <w:lang w:val="es-PA"/>
              </w:rPr>
              <w:t>te</w:t>
            </w:r>
            <w:r w:rsidRPr="00C62865">
              <w:rPr>
                <w:rFonts w:ascii="Arial" w:eastAsia="Times New Roman" w:hAnsi="Arial" w:cs="Arial"/>
                <w:color w:val="000000"/>
                <w:sz w:val="20"/>
                <w:szCs w:val="20"/>
                <w:lang w:val="es-PA"/>
              </w:rPr>
              <w:t>matizad</w:t>
            </w:r>
            <w:r w:rsidR="00FE407E">
              <w:rPr>
                <w:rFonts w:ascii="Arial" w:eastAsia="Times New Roman" w:hAnsi="Arial" w:cs="Arial"/>
                <w:color w:val="000000"/>
                <w:sz w:val="20"/>
                <w:szCs w:val="20"/>
                <w:lang w:val="es-PA"/>
              </w:rPr>
              <w:t>a</w:t>
            </w:r>
            <w:r w:rsidRPr="00C62865">
              <w:rPr>
                <w:rFonts w:ascii="Arial" w:eastAsia="Times New Roman" w:hAnsi="Arial" w:cs="Arial"/>
                <w:color w:val="000000"/>
                <w:sz w:val="20"/>
                <w:szCs w:val="20"/>
                <w:lang w:val="es-PA"/>
              </w:rPr>
              <w:t xml:space="preserve"> de Tortugas Marinas temporada 2020-2021, en La ZR playa La Marinera y RVS Isla Cañas </w:t>
            </w:r>
          </w:p>
        </w:tc>
        <w:tc>
          <w:tcPr>
            <w:tcW w:w="2440" w:type="dxa"/>
            <w:tcBorders>
              <w:top w:val="single" w:sz="4" w:space="0" w:color="auto"/>
              <w:left w:val="nil"/>
              <w:bottom w:val="single" w:sz="4" w:space="0" w:color="auto"/>
              <w:right w:val="single" w:sz="4" w:space="0" w:color="auto"/>
            </w:tcBorders>
            <w:shd w:val="clear" w:color="auto" w:fill="auto"/>
            <w:noWrap/>
            <w:hideMark/>
          </w:tcPr>
          <w:p w14:paraId="2EDE851A" w14:textId="79A9EAF3"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Octubr</w:t>
            </w:r>
            <w:r w:rsidR="00E022B1" w:rsidRPr="00C62865">
              <w:rPr>
                <w:rFonts w:ascii="Arial" w:eastAsia="Times New Roman" w:hAnsi="Arial" w:cs="Arial"/>
                <w:color w:val="000000"/>
                <w:sz w:val="20"/>
                <w:szCs w:val="20"/>
                <w:lang w:val="es-PA"/>
              </w:rPr>
              <w:t>e de 2022</w:t>
            </w:r>
          </w:p>
        </w:tc>
        <w:tc>
          <w:tcPr>
            <w:tcW w:w="2821" w:type="dxa"/>
            <w:tcBorders>
              <w:top w:val="single" w:sz="4" w:space="0" w:color="auto"/>
              <w:left w:val="nil"/>
              <w:bottom w:val="single" w:sz="4" w:space="0" w:color="auto"/>
              <w:right w:val="single" w:sz="4" w:space="0" w:color="auto"/>
            </w:tcBorders>
            <w:shd w:val="clear" w:color="auto" w:fill="auto"/>
            <w:vAlign w:val="bottom"/>
            <w:hideMark/>
          </w:tcPr>
          <w:p w14:paraId="29A4F9CF"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 resultados a los que participaron en el trabajo.</w:t>
            </w:r>
          </w:p>
        </w:tc>
        <w:tc>
          <w:tcPr>
            <w:tcW w:w="2821" w:type="dxa"/>
            <w:tcBorders>
              <w:top w:val="single" w:sz="4" w:space="0" w:color="auto"/>
              <w:left w:val="nil"/>
              <w:bottom w:val="single" w:sz="4" w:space="0" w:color="auto"/>
              <w:right w:val="single" w:sz="4" w:space="0" w:color="auto"/>
            </w:tcBorders>
          </w:tcPr>
          <w:p w14:paraId="2BA754B2" w14:textId="37C11852"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E022B1" w:rsidRPr="00820480" w14:paraId="3FC8C10A" w14:textId="4D690914" w:rsidTr="000D414F">
        <w:trPr>
          <w:trHeight w:val="886"/>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14:paraId="3E6723FE" w14:textId="05CEC7DA"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Inventario de grupos organizados a nivel nacional sobre Tortugas marinas</w:t>
            </w:r>
            <w:r w:rsidR="000D414F" w:rsidRPr="00C62865">
              <w:rPr>
                <w:rFonts w:ascii="Arial" w:eastAsia="Times New Roman" w:hAnsi="Arial" w:cs="Arial"/>
                <w:color w:val="000000"/>
                <w:sz w:val="20"/>
                <w:szCs w:val="20"/>
                <w:lang w:val="es-PA"/>
              </w:rPr>
              <w:t>.</w:t>
            </w:r>
            <w:r w:rsidRPr="00C62865">
              <w:rPr>
                <w:rFonts w:ascii="Arial" w:eastAsia="Times New Roman" w:hAnsi="Arial" w:cs="Arial"/>
                <w:color w:val="000000"/>
                <w:sz w:val="20"/>
                <w:szCs w:val="20"/>
                <w:lang w:val="es-PA"/>
              </w:rPr>
              <w:t xml:space="preserve"> </w:t>
            </w:r>
          </w:p>
        </w:tc>
        <w:tc>
          <w:tcPr>
            <w:tcW w:w="3113" w:type="dxa"/>
            <w:tcBorders>
              <w:top w:val="single" w:sz="4" w:space="0" w:color="auto"/>
              <w:left w:val="nil"/>
              <w:bottom w:val="single" w:sz="4" w:space="0" w:color="auto"/>
              <w:right w:val="single" w:sz="4" w:space="0" w:color="auto"/>
            </w:tcBorders>
            <w:shd w:val="clear" w:color="auto" w:fill="auto"/>
            <w:hideMark/>
          </w:tcPr>
          <w:p w14:paraId="15DC9833" w14:textId="3ED00BA2"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Entrega de </w:t>
            </w:r>
            <w:r w:rsidR="00E022B1" w:rsidRPr="00C62865">
              <w:rPr>
                <w:rFonts w:ascii="Arial" w:eastAsia="Times New Roman" w:hAnsi="Arial" w:cs="Arial"/>
                <w:color w:val="000000"/>
                <w:sz w:val="20"/>
                <w:szCs w:val="20"/>
                <w:lang w:val="es-PA"/>
              </w:rPr>
              <w:t>Línea base de grupos organizados sobre las Tortugas Marinas a nivel nacional</w:t>
            </w:r>
            <w:r w:rsidRPr="00C62865">
              <w:rPr>
                <w:rFonts w:ascii="Arial" w:eastAsia="Times New Roman" w:hAnsi="Arial" w:cs="Arial"/>
                <w:color w:val="000000"/>
                <w:sz w:val="20"/>
                <w:szCs w:val="20"/>
                <w:lang w:val="es-PA"/>
              </w:rPr>
              <w:t xml:space="preserve"> a MiAMBIENTE.</w:t>
            </w:r>
          </w:p>
        </w:tc>
        <w:tc>
          <w:tcPr>
            <w:tcW w:w="2440" w:type="dxa"/>
            <w:tcBorders>
              <w:top w:val="single" w:sz="4" w:space="0" w:color="auto"/>
              <w:left w:val="nil"/>
              <w:bottom w:val="single" w:sz="4" w:space="0" w:color="auto"/>
              <w:right w:val="single" w:sz="4" w:space="0" w:color="auto"/>
            </w:tcBorders>
            <w:shd w:val="clear" w:color="auto" w:fill="auto"/>
            <w:noWrap/>
            <w:hideMark/>
          </w:tcPr>
          <w:p w14:paraId="4AC79699" w14:textId="2BB4332C" w:rsidR="00E022B1" w:rsidRPr="00C62865" w:rsidRDefault="00820480" w:rsidP="00E022B1">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w:t>
            </w:r>
            <w:r w:rsidR="00E022B1" w:rsidRPr="00C62865">
              <w:rPr>
                <w:rFonts w:ascii="Arial" w:eastAsia="Times New Roman" w:hAnsi="Arial" w:cs="Arial"/>
                <w:color w:val="000000"/>
                <w:sz w:val="20"/>
                <w:szCs w:val="20"/>
                <w:lang w:val="es-PA"/>
              </w:rPr>
              <w:t>bre de 2022</w:t>
            </w:r>
          </w:p>
        </w:tc>
        <w:tc>
          <w:tcPr>
            <w:tcW w:w="2821" w:type="dxa"/>
            <w:tcBorders>
              <w:top w:val="single" w:sz="4" w:space="0" w:color="auto"/>
              <w:left w:val="nil"/>
              <w:bottom w:val="single" w:sz="4" w:space="0" w:color="auto"/>
              <w:right w:val="single" w:sz="4" w:space="0" w:color="auto"/>
            </w:tcBorders>
            <w:shd w:val="clear" w:color="auto" w:fill="auto"/>
            <w:vAlign w:val="bottom"/>
            <w:hideMark/>
          </w:tcPr>
          <w:p w14:paraId="65E93CA7" w14:textId="77777777" w:rsidR="00E022B1" w:rsidRPr="00C62865" w:rsidRDefault="00E022B1"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 resultados a los que participaron en el trabajo.</w:t>
            </w:r>
          </w:p>
        </w:tc>
        <w:tc>
          <w:tcPr>
            <w:tcW w:w="2821" w:type="dxa"/>
            <w:tcBorders>
              <w:top w:val="single" w:sz="4" w:space="0" w:color="auto"/>
              <w:left w:val="nil"/>
              <w:bottom w:val="single" w:sz="4" w:space="0" w:color="auto"/>
              <w:right w:val="single" w:sz="4" w:space="0" w:color="auto"/>
            </w:tcBorders>
          </w:tcPr>
          <w:p w14:paraId="518E2AFE" w14:textId="4E5B1619" w:rsidR="00E022B1" w:rsidRPr="00C62865" w:rsidRDefault="000D414F" w:rsidP="00E022B1">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8A6953" w:rsidRPr="00820480" w14:paraId="044ED254" w14:textId="77777777" w:rsidTr="005076A0">
        <w:trPr>
          <w:trHeight w:val="886"/>
        </w:trPr>
        <w:tc>
          <w:tcPr>
            <w:tcW w:w="2144" w:type="dxa"/>
            <w:tcBorders>
              <w:top w:val="single" w:sz="4" w:space="0" w:color="auto"/>
              <w:left w:val="single" w:sz="4" w:space="0" w:color="auto"/>
              <w:bottom w:val="single" w:sz="4" w:space="0" w:color="auto"/>
              <w:right w:val="single" w:sz="4" w:space="0" w:color="auto"/>
            </w:tcBorders>
            <w:shd w:val="clear" w:color="auto" w:fill="auto"/>
          </w:tcPr>
          <w:p w14:paraId="550DDCC2" w14:textId="0BF3E69B" w:rsidR="008A6953" w:rsidRPr="00C62865" w:rsidRDefault="00FE407E"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Transversalización</w:t>
            </w:r>
            <w:r w:rsidR="008A6953" w:rsidRPr="00C62865">
              <w:rPr>
                <w:rFonts w:ascii="Arial" w:hAnsi="Arial" w:cs="Arial"/>
                <w:color w:val="000000"/>
                <w:sz w:val="20"/>
                <w:szCs w:val="20"/>
                <w:lang w:val="es-PA"/>
              </w:rPr>
              <w:t xml:space="preserve"> del enfoque de género para los Municipios de Pocrí, Pedasí y Tonosí.</w:t>
            </w:r>
          </w:p>
        </w:tc>
        <w:tc>
          <w:tcPr>
            <w:tcW w:w="3113" w:type="dxa"/>
            <w:tcBorders>
              <w:top w:val="nil"/>
              <w:left w:val="nil"/>
              <w:bottom w:val="single" w:sz="4" w:space="0" w:color="auto"/>
              <w:right w:val="single" w:sz="4" w:space="0" w:color="auto"/>
            </w:tcBorders>
            <w:shd w:val="clear" w:color="auto" w:fill="auto"/>
          </w:tcPr>
          <w:p w14:paraId="0FDAEFC5" w14:textId="60F46FB7"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 xml:space="preserve">Entrega de herramienta de verificación de capacidades de género de forma impresa y digital a los </w:t>
            </w:r>
            <w:proofErr w:type="gramStart"/>
            <w:r w:rsidRPr="00C62865">
              <w:rPr>
                <w:rFonts w:ascii="Arial" w:hAnsi="Arial" w:cs="Arial"/>
                <w:color w:val="000000"/>
                <w:sz w:val="20"/>
                <w:szCs w:val="20"/>
                <w:lang w:val="es-PA"/>
              </w:rPr>
              <w:t>Alcaldes</w:t>
            </w:r>
            <w:proofErr w:type="gramEnd"/>
            <w:r w:rsidRPr="00C62865">
              <w:rPr>
                <w:rFonts w:ascii="Arial" w:hAnsi="Arial" w:cs="Arial"/>
                <w:color w:val="000000"/>
                <w:sz w:val="20"/>
                <w:szCs w:val="20"/>
                <w:lang w:val="es-PA"/>
              </w:rPr>
              <w:t xml:space="preserve"> de cada Distrito.</w:t>
            </w:r>
          </w:p>
        </w:tc>
        <w:tc>
          <w:tcPr>
            <w:tcW w:w="2440" w:type="dxa"/>
            <w:tcBorders>
              <w:top w:val="nil"/>
              <w:left w:val="nil"/>
              <w:bottom w:val="single" w:sz="4" w:space="0" w:color="auto"/>
              <w:right w:val="single" w:sz="4" w:space="0" w:color="auto"/>
            </w:tcBorders>
            <w:shd w:val="clear" w:color="auto" w:fill="auto"/>
            <w:noWrap/>
          </w:tcPr>
          <w:p w14:paraId="5D2D249E" w14:textId="3069DA7A" w:rsidR="008A6953" w:rsidRPr="00C62865" w:rsidRDefault="00820480" w:rsidP="008A6953">
            <w:pPr>
              <w:spacing w:after="0" w:line="240" w:lineRule="auto"/>
              <w:rPr>
                <w:rFonts w:ascii="Arial" w:eastAsia="Times New Roman" w:hAnsi="Arial" w:cs="Arial"/>
                <w:color w:val="000000"/>
                <w:sz w:val="20"/>
                <w:szCs w:val="20"/>
                <w:lang w:val="es-PA"/>
              </w:rPr>
            </w:pPr>
            <w:r>
              <w:rPr>
                <w:rFonts w:ascii="Arial" w:hAnsi="Arial" w:cs="Arial"/>
                <w:color w:val="000000"/>
                <w:sz w:val="20"/>
                <w:szCs w:val="20"/>
                <w:lang w:val="es-PA"/>
              </w:rPr>
              <w:t>Octubre</w:t>
            </w:r>
            <w:r w:rsidR="008A6953" w:rsidRPr="00C62865">
              <w:rPr>
                <w:rFonts w:ascii="Arial" w:hAnsi="Arial" w:cs="Arial"/>
                <w:color w:val="000000"/>
                <w:sz w:val="20"/>
                <w:szCs w:val="20"/>
                <w:lang w:val="es-PA"/>
              </w:rPr>
              <w:t xml:space="preserve"> de 2022</w:t>
            </w:r>
          </w:p>
        </w:tc>
        <w:tc>
          <w:tcPr>
            <w:tcW w:w="2821" w:type="dxa"/>
            <w:tcBorders>
              <w:top w:val="nil"/>
              <w:left w:val="nil"/>
              <w:bottom w:val="single" w:sz="4" w:space="0" w:color="auto"/>
              <w:right w:val="single" w:sz="4" w:space="0" w:color="auto"/>
            </w:tcBorders>
            <w:shd w:val="clear" w:color="auto" w:fill="auto"/>
          </w:tcPr>
          <w:p w14:paraId="27E2A940" w14:textId="5EF0576D"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Asegurar la diagramación e impresión de la herramienta y entregar a las autoridades correspondientes.</w:t>
            </w:r>
          </w:p>
        </w:tc>
        <w:tc>
          <w:tcPr>
            <w:tcW w:w="2821" w:type="dxa"/>
            <w:tcBorders>
              <w:top w:val="single" w:sz="4" w:space="0" w:color="auto"/>
              <w:left w:val="nil"/>
              <w:bottom w:val="single" w:sz="4" w:space="0" w:color="auto"/>
              <w:right w:val="single" w:sz="4" w:space="0" w:color="auto"/>
            </w:tcBorders>
          </w:tcPr>
          <w:p w14:paraId="3D83CCA6" w14:textId="0A7D3C95"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Unidad ejecutora de Azuero sostenible.</w:t>
            </w:r>
          </w:p>
        </w:tc>
      </w:tr>
      <w:tr w:rsidR="008A6953" w:rsidRPr="00820480" w14:paraId="7A07EF70" w14:textId="77777777" w:rsidTr="00996527">
        <w:trPr>
          <w:trHeight w:val="886"/>
        </w:trPr>
        <w:tc>
          <w:tcPr>
            <w:tcW w:w="2144" w:type="dxa"/>
            <w:tcBorders>
              <w:top w:val="single" w:sz="4" w:space="0" w:color="auto"/>
              <w:left w:val="single" w:sz="4" w:space="0" w:color="auto"/>
              <w:bottom w:val="single" w:sz="4" w:space="0" w:color="auto"/>
              <w:right w:val="single" w:sz="4" w:space="0" w:color="auto"/>
            </w:tcBorders>
            <w:shd w:val="clear" w:color="auto" w:fill="auto"/>
            <w:vAlign w:val="bottom"/>
          </w:tcPr>
          <w:p w14:paraId="4BE123DF" w14:textId="4B748CDA"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Conformación y fortalecimiento de Red de lideresas del Sur de Azuero</w:t>
            </w:r>
          </w:p>
        </w:tc>
        <w:tc>
          <w:tcPr>
            <w:tcW w:w="3113" w:type="dxa"/>
            <w:tcBorders>
              <w:top w:val="single" w:sz="4" w:space="0" w:color="auto"/>
              <w:left w:val="nil"/>
              <w:bottom w:val="single" w:sz="4" w:space="0" w:color="auto"/>
              <w:right w:val="single" w:sz="4" w:space="0" w:color="auto"/>
            </w:tcBorders>
            <w:shd w:val="clear" w:color="auto" w:fill="auto"/>
          </w:tcPr>
          <w:p w14:paraId="172A0691" w14:textId="57D7C028" w:rsidR="008A6953" w:rsidRPr="00C62865" w:rsidRDefault="00BE5B0B"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Entrega</w:t>
            </w:r>
            <w:r w:rsidR="008A6953" w:rsidRPr="00C62865">
              <w:rPr>
                <w:rFonts w:ascii="Arial" w:hAnsi="Arial" w:cs="Arial"/>
                <w:color w:val="000000"/>
                <w:sz w:val="20"/>
                <w:szCs w:val="20"/>
                <w:lang w:val="es-PA"/>
              </w:rPr>
              <w:t xml:space="preserve"> de Planes de acción de la Red de lideresas del sur de </w:t>
            </w:r>
            <w:r w:rsidRPr="00C62865">
              <w:rPr>
                <w:rFonts w:ascii="Arial" w:hAnsi="Arial" w:cs="Arial"/>
                <w:color w:val="000000"/>
                <w:sz w:val="20"/>
                <w:szCs w:val="20"/>
                <w:lang w:val="es-PA"/>
              </w:rPr>
              <w:t>Azuero</w:t>
            </w:r>
            <w:r w:rsidR="008A6953" w:rsidRPr="00C62865">
              <w:rPr>
                <w:rFonts w:ascii="Arial" w:hAnsi="Arial" w:cs="Arial"/>
                <w:color w:val="000000"/>
                <w:sz w:val="20"/>
                <w:szCs w:val="20"/>
                <w:lang w:val="es-PA"/>
              </w:rPr>
              <w:t xml:space="preserve"> de forma digital a los </w:t>
            </w:r>
            <w:proofErr w:type="gramStart"/>
            <w:r w:rsidR="008A6953" w:rsidRPr="00C62865">
              <w:rPr>
                <w:rFonts w:ascii="Arial" w:hAnsi="Arial" w:cs="Arial"/>
                <w:color w:val="000000"/>
                <w:sz w:val="20"/>
                <w:szCs w:val="20"/>
                <w:lang w:val="es-PA"/>
              </w:rPr>
              <w:t>Alcaldes</w:t>
            </w:r>
            <w:proofErr w:type="gramEnd"/>
            <w:r w:rsidR="008A6953" w:rsidRPr="00C62865">
              <w:rPr>
                <w:rFonts w:ascii="Arial" w:hAnsi="Arial" w:cs="Arial"/>
                <w:color w:val="000000"/>
                <w:sz w:val="20"/>
                <w:szCs w:val="20"/>
                <w:lang w:val="es-PA"/>
              </w:rPr>
              <w:t xml:space="preserve"> de cada Distrito.</w:t>
            </w:r>
          </w:p>
        </w:tc>
        <w:tc>
          <w:tcPr>
            <w:tcW w:w="2440" w:type="dxa"/>
            <w:tcBorders>
              <w:top w:val="single" w:sz="4" w:space="0" w:color="auto"/>
              <w:left w:val="nil"/>
              <w:bottom w:val="single" w:sz="4" w:space="0" w:color="auto"/>
              <w:right w:val="single" w:sz="4" w:space="0" w:color="auto"/>
            </w:tcBorders>
            <w:shd w:val="clear" w:color="auto" w:fill="auto"/>
            <w:noWrap/>
          </w:tcPr>
          <w:p w14:paraId="424AB960" w14:textId="33F5A18C" w:rsidR="008A6953" w:rsidRPr="00C62865" w:rsidRDefault="00820480" w:rsidP="008A6953">
            <w:pPr>
              <w:spacing w:after="0" w:line="240" w:lineRule="auto"/>
              <w:rPr>
                <w:rFonts w:ascii="Arial" w:eastAsia="Times New Roman" w:hAnsi="Arial" w:cs="Arial"/>
                <w:color w:val="000000"/>
                <w:sz w:val="20"/>
                <w:szCs w:val="20"/>
                <w:lang w:val="es-PA"/>
              </w:rPr>
            </w:pPr>
            <w:r>
              <w:rPr>
                <w:rFonts w:ascii="Arial" w:hAnsi="Arial" w:cs="Arial"/>
                <w:color w:val="000000"/>
                <w:sz w:val="20"/>
                <w:szCs w:val="20"/>
                <w:lang w:val="es-PA"/>
              </w:rPr>
              <w:t>Octubre</w:t>
            </w:r>
            <w:r w:rsidR="008A6953" w:rsidRPr="00C62865">
              <w:rPr>
                <w:rFonts w:ascii="Arial" w:hAnsi="Arial" w:cs="Arial"/>
                <w:color w:val="000000"/>
                <w:sz w:val="20"/>
                <w:szCs w:val="20"/>
                <w:lang w:val="es-PA"/>
              </w:rPr>
              <w:t xml:space="preserve"> de 2022</w:t>
            </w:r>
          </w:p>
        </w:tc>
        <w:tc>
          <w:tcPr>
            <w:tcW w:w="2821" w:type="dxa"/>
            <w:tcBorders>
              <w:top w:val="single" w:sz="4" w:space="0" w:color="auto"/>
              <w:left w:val="nil"/>
              <w:bottom w:val="single" w:sz="4" w:space="0" w:color="auto"/>
              <w:right w:val="single" w:sz="4" w:space="0" w:color="auto"/>
            </w:tcBorders>
            <w:shd w:val="clear" w:color="auto" w:fill="auto"/>
          </w:tcPr>
          <w:p w14:paraId="47B66367" w14:textId="5F522B63"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 xml:space="preserve">Creación de un archivo digital con el Plan de Acción de la Red de lideresas del sur de </w:t>
            </w:r>
            <w:r w:rsidR="00BE5B0B" w:rsidRPr="00C62865">
              <w:rPr>
                <w:rFonts w:ascii="Arial" w:hAnsi="Arial" w:cs="Arial"/>
                <w:color w:val="000000"/>
                <w:sz w:val="20"/>
                <w:szCs w:val="20"/>
                <w:lang w:val="es-PA"/>
              </w:rPr>
              <w:t>Azuero</w:t>
            </w:r>
            <w:r w:rsidRPr="00C62865">
              <w:rPr>
                <w:rFonts w:ascii="Arial" w:hAnsi="Arial" w:cs="Arial"/>
                <w:color w:val="000000"/>
                <w:sz w:val="20"/>
                <w:szCs w:val="20"/>
                <w:lang w:val="es-PA"/>
              </w:rPr>
              <w:t>.</w:t>
            </w:r>
          </w:p>
        </w:tc>
        <w:tc>
          <w:tcPr>
            <w:tcW w:w="2821" w:type="dxa"/>
            <w:tcBorders>
              <w:top w:val="single" w:sz="4" w:space="0" w:color="auto"/>
              <w:left w:val="nil"/>
              <w:bottom w:val="single" w:sz="4" w:space="0" w:color="auto"/>
              <w:right w:val="single" w:sz="4" w:space="0" w:color="auto"/>
            </w:tcBorders>
          </w:tcPr>
          <w:p w14:paraId="3B1043DB" w14:textId="07F5B490"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sz w:val="20"/>
                <w:szCs w:val="20"/>
                <w:lang w:val="es-PA"/>
              </w:rPr>
              <w:t>Unidad ejecutora de Azuero sostenible.</w:t>
            </w:r>
          </w:p>
        </w:tc>
      </w:tr>
      <w:tr w:rsidR="008A6953" w:rsidRPr="00820480" w14:paraId="4CD1EF59" w14:textId="77777777" w:rsidTr="008A6953">
        <w:trPr>
          <w:trHeight w:val="886"/>
        </w:trPr>
        <w:tc>
          <w:tcPr>
            <w:tcW w:w="2144" w:type="dxa"/>
            <w:tcBorders>
              <w:top w:val="single" w:sz="4" w:space="0" w:color="auto"/>
              <w:left w:val="single" w:sz="4" w:space="0" w:color="auto"/>
              <w:bottom w:val="single" w:sz="4" w:space="0" w:color="auto"/>
              <w:right w:val="single" w:sz="4" w:space="0" w:color="auto"/>
            </w:tcBorders>
            <w:shd w:val="clear" w:color="auto" w:fill="auto"/>
          </w:tcPr>
          <w:p w14:paraId="0942B215" w14:textId="6E7B37D5"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 xml:space="preserve">Fortalecimiento del Plan Piloto de reciclaje en </w:t>
            </w:r>
            <w:proofErr w:type="spellStart"/>
            <w:r w:rsidRPr="00C62865">
              <w:rPr>
                <w:rFonts w:ascii="Arial" w:hAnsi="Arial" w:cs="Arial"/>
                <w:color w:val="000000"/>
                <w:sz w:val="20"/>
                <w:szCs w:val="20"/>
                <w:lang w:val="es-PA"/>
              </w:rPr>
              <w:t>Cambutal</w:t>
            </w:r>
            <w:proofErr w:type="spellEnd"/>
            <w:r w:rsidRPr="00C62865">
              <w:rPr>
                <w:rFonts w:ascii="Arial" w:hAnsi="Arial" w:cs="Arial"/>
                <w:color w:val="000000"/>
                <w:sz w:val="20"/>
                <w:szCs w:val="20"/>
                <w:lang w:val="es-PA"/>
              </w:rPr>
              <w:t xml:space="preserve"> y el Plan Municipal de Gestión de desechos sólidos en Tonosí</w:t>
            </w:r>
          </w:p>
        </w:tc>
        <w:tc>
          <w:tcPr>
            <w:tcW w:w="3113" w:type="dxa"/>
            <w:tcBorders>
              <w:top w:val="single" w:sz="4" w:space="0" w:color="auto"/>
              <w:left w:val="nil"/>
              <w:bottom w:val="single" w:sz="4" w:space="0" w:color="auto"/>
              <w:right w:val="single" w:sz="4" w:space="0" w:color="auto"/>
            </w:tcBorders>
            <w:shd w:val="clear" w:color="auto" w:fill="auto"/>
          </w:tcPr>
          <w:p w14:paraId="5EB67A43" w14:textId="6DEC01A6"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 xml:space="preserve">Actividades a realizar en </w:t>
            </w:r>
            <w:r w:rsidR="00BE5B0B" w:rsidRPr="00C62865">
              <w:rPr>
                <w:rFonts w:ascii="Arial" w:hAnsi="Arial" w:cs="Arial"/>
                <w:color w:val="000000"/>
                <w:sz w:val="20"/>
                <w:szCs w:val="20"/>
                <w:lang w:val="es-PA"/>
              </w:rPr>
              <w:t>alianza</w:t>
            </w:r>
            <w:r w:rsidRPr="00C62865">
              <w:rPr>
                <w:rFonts w:ascii="Arial" w:hAnsi="Arial" w:cs="Arial"/>
                <w:color w:val="000000"/>
                <w:sz w:val="20"/>
                <w:szCs w:val="20"/>
                <w:lang w:val="es-PA"/>
              </w:rPr>
              <w:t xml:space="preserve"> con el Laboratorio de Aceleración del PNUD:</w:t>
            </w:r>
            <w:r w:rsidRPr="00C62865">
              <w:rPr>
                <w:rFonts w:ascii="Arial" w:hAnsi="Arial" w:cs="Arial"/>
                <w:color w:val="000000"/>
                <w:sz w:val="20"/>
                <w:szCs w:val="20"/>
                <w:lang w:val="es-PA"/>
              </w:rPr>
              <w:br/>
            </w:r>
            <w:r w:rsidRPr="00C62865">
              <w:rPr>
                <w:rFonts w:ascii="Arial" w:hAnsi="Arial" w:cs="Arial"/>
                <w:color w:val="000000"/>
                <w:sz w:val="20"/>
                <w:szCs w:val="20"/>
                <w:lang w:val="es-PA"/>
              </w:rPr>
              <w:br/>
              <w:t>Lanzamiento del Plan Piloto Reciclaje.</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Realización del taller con representantes en el municipio de Tonosí (Presentación de logros, resultados, mapeo a nivel nacional, sostenibilidad del proyecto del Plan Piloto de </w:t>
            </w:r>
            <w:r w:rsidRPr="00C62865">
              <w:rPr>
                <w:rFonts w:ascii="Arial" w:hAnsi="Arial" w:cs="Arial"/>
                <w:color w:val="000000"/>
                <w:sz w:val="20"/>
                <w:szCs w:val="20"/>
                <w:lang w:val="es-PA"/>
              </w:rPr>
              <w:lastRenderedPageBreak/>
              <w:t>Reciclaje en Tonosí).</w:t>
            </w:r>
            <w:r w:rsidRPr="00C62865">
              <w:rPr>
                <w:rFonts w:ascii="Arial" w:hAnsi="Arial" w:cs="Arial"/>
                <w:color w:val="000000"/>
                <w:sz w:val="20"/>
                <w:szCs w:val="20"/>
                <w:lang w:val="es-PA"/>
              </w:rPr>
              <w:br/>
            </w:r>
            <w:r w:rsidRPr="00C62865">
              <w:rPr>
                <w:rFonts w:ascii="Arial" w:hAnsi="Arial" w:cs="Arial"/>
                <w:color w:val="000000"/>
                <w:sz w:val="20"/>
                <w:szCs w:val="20"/>
                <w:lang w:val="es-PA"/>
              </w:rPr>
              <w:br/>
              <w:t>Realización del taller de Reforzamiento Personal Operativo Municipio (repaso de técnicas de separación y compactación, mejores prácticas, señalética).</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Realización del taller con Participantes Piloto </w:t>
            </w:r>
            <w:proofErr w:type="spellStart"/>
            <w:r w:rsidRPr="00C62865">
              <w:rPr>
                <w:rFonts w:ascii="Arial" w:hAnsi="Arial" w:cs="Arial"/>
                <w:color w:val="000000"/>
                <w:sz w:val="20"/>
                <w:szCs w:val="20"/>
                <w:lang w:val="es-PA"/>
              </w:rPr>
              <w:t>Cambutal</w:t>
            </w:r>
            <w:proofErr w:type="spellEnd"/>
            <w:r w:rsidRPr="00C62865">
              <w:rPr>
                <w:rFonts w:ascii="Arial" w:hAnsi="Arial" w:cs="Arial"/>
                <w:color w:val="000000"/>
                <w:sz w:val="20"/>
                <w:szCs w:val="20"/>
                <w:lang w:val="es-PA"/>
              </w:rPr>
              <w:t xml:space="preserve"> - Junta Comunal (presentación de resultados, mejores prácticas, comité de sostenibilidad, mapeando intención).</w:t>
            </w:r>
          </w:p>
        </w:tc>
        <w:tc>
          <w:tcPr>
            <w:tcW w:w="2440" w:type="dxa"/>
            <w:tcBorders>
              <w:top w:val="single" w:sz="4" w:space="0" w:color="auto"/>
              <w:left w:val="nil"/>
              <w:bottom w:val="single" w:sz="4" w:space="0" w:color="auto"/>
              <w:right w:val="single" w:sz="4" w:space="0" w:color="auto"/>
            </w:tcBorders>
            <w:shd w:val="clear" w:color="auto" w:fill="auto"/>
            <w:noWrap/>
          </w:tcPr>
          <w:p w14:paraId="197D43BE" w14:textId="63C0C621" w:rsidR="008A6953" w:rsidRPr="00C62865" w:rsidRDefault="00820480" w:rsidP="008A6953">
            <w:pPr>
              <w:spacing w:after="0" w:line="240" w:lineRule="auto"/>
              <w:rPr>
                <w:rFonts w:ascii="Arial" w:eastAsia="Times New Roman" w:hAnsi="Arial" w:cs="Arial"/>
                <w:color w:val="000000"/>
                <w:sz w:val="20"/>
                <w:szCs w:val="20"/>
                <w:lang w:val="es-PA"/>
              </w:rPr>
            </w:pPr>
            <w:r>
              <w:rPr>
                <w:rFonts w:ascii="Arial" w:hAnsi="Arial" w:cs="Arial"/>
                <w:color w:val="000000"/>
                <w:sz w:val="20"/>
                <w:szCs w:val="20"/>
                <w:lang w:val="es-PA"/>
              </w:rPr>
              <w:lastRenderedPageBreak/>
              <w:t>Octubre</w:t>
            </w:r>
            <w:r w:rsidR="008A6953" w:rsidRPr="00C62865">
              <w:rPr>
                <w:rFonts w:ascii="Arial" w:hAnsi="Arial" w:cs="Arial"/>
                <w:color w:val="000000"/>
                <w:sz w:val="20"/>
                <w:szCs w:val="20"/>
                <w:lang w:val="es-PA"/>
              </w:rPr>
              <w:t xml:space="preserve"> de 2022</w:t>
            </w:r>
          </w:p>
        </w:tc>
        <w:tc>
          <w:tcPr>
            <w:tcW w:w="2821" w:type="dxa"/>
            <w:tcBorders>
              <w:top w:val="single" w:sz="4" w:space="0" w:color="auto"/>
              <w:left w:val="nil"/>
              <w:bottom w:val="single" w:sz="4" w:space="0" w:color="auto"/>
              <w:right w:val="single" w:sz="4" w:space="0" w:color="auto"/>
            </w:tcBorders>
            <w:shd w:val="clear" w:color="auto" w:fill="auto"/>
          </w:tcPr>
          <w:p w14:paraId="759C9CF9" w14:textId="660360D0"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Asegurar la realización de todas las actividades propuestas, la participación de las contrapartes pertinentes y la preparación de los insumos requeridos.</w:t>
            </w:r>
          </w:p>
        </w:tc>
        <w:tc>
          <w:tcPr>
            <w:tcW w:w="2821" w:type="dxa"/>
            <w:tcBorders>
              <w:top w:val="single" w:sz="4" w:space="0" w:color="auto"/>
              <w:left w:val="nil"/>
              <w:bottom w:val="single" w:sz="4" w:space="0" w:color="auto"/>
              <w:right w:val="single" w:sz="4" w:space="0" w:color="auto"/>
            </w:tcBorders>
          </w:tcPr>
          <w:p w14:paraId="143EEB34" w14:textId="781CBD52"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sz w:val="20"/>
                <w:szCs w:val="20"/>
                <w:lang w:val="es-PA"/>
              </w:rPr>
              <w:t>Unidad ejecutora de Azuero sostenible.</w:t>
            </w:r>
          </w:p>
        </w:tc>
      </w:tr>
      <w:tr w:rsidR="008A6953" w:rsidRPr="00820480" w14:paraId="152CD602" w14:textId="77777777" w:rsidTr="008A6953">
        <w:trPr>
          <w:trHeight w:val="886"/>
        </w:trPr>
        <w:tc>
          <w:tcPr>
            <w:tcW w:w="2144" w:type="dxa"/>
            <w:tcBorders>
              <w:top w:val="single" w:sz="4" w:space="0" w:color="auto"/>
              <w:left w:val="single" w:sz="4" w:space="0" w:color="auto"/>
              <w:bottom w:val="single" w:sz="4" w:space="0" w:color="auto"/>
              <w:right w:val="single" w:sz="4" w:space="0" w:color="auto"/>
            </w:tcBorders>
            <w:shd w:val="clear" w:color="auto" w:fill="auto"/>
          </w:tcPr>
          <w:p w14:paraId="7D185449" w14:textId="082E5143"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 xml:space="preserve">Fortalecimiento de prácticas de </w:t>
            </w:r>
            <w:r w:rsidR="00BE5B0B" w:rsidRPr="00C62865">
              <w:rPr>
                <w:rFonts w:ascii="Arial" w:hAnsi="Arial" w:cs="Arial"/>
                <w:color w:val="000000"/>
                <w:sz w:val="20"/>
                <w:szCs w:val="20"/>
                <w:lang w:val="es-PA"/>
              </w:rPr>
              <w:t>sostenibilidad</w:t>
            </w:r>
            <w:r w:rsidRPr="00C62865">
              <w:rPr>
                <w:rFonts w:ascii="Arial" w:hAnsi="Arial" w:cs="Arial"/>
                <w:color w:val="000000"/>
                <w:sz w:val="20"/>
                <w:szCs w:val="20"/>
                <w:lang w:val="es-PA"/>
              </w:rPr>
              <w:t xml:space="preserve"> turística en 4 microempresas de la ZEMMC</w:t>
            </w:r>
          </w:p>
        </w:tc>
        <w:tc>
          <w:tcPr>
            <w:tcW w:w="3113" w:type="dxa"/>
            <w:tcBorders>
              <w:top w:val="single" w:sz="4" w:space="0" w:color="auto"/>
              <w:left w:val="nil"/>
              <w:bottom w:val="single" w:sz="4" w:space="0" w:color="auto"/>
              <w:right w:val="single" w:sz="4" w:space="0" w:color="auto"/>
            </w:tcBorders>
            <w:shd w:val="clear" w:color="auto" w:fill="auto"/>
          </w:tcPr>
          <w:p w14:paraId="296677F2" w14:textId="1BC27C3D"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 xml:space="preserve">Entrega de los materiales de impresión propuestos para cada habitación a las 4 microempresas turísticas (misión y visión, infografías, fotos, </w:t>
            </w:r>
            <w:proofErr w:type="spellStart"/>
            <w:r w:rsidRPr="00C62865">
              <w:rPr>
                <w:rFonts w:ascii="Arial" w:hAnsi="Arial" w:cs="Arial"/>
                <w:color w:val="000000"/>
                <w:sz w:val="20"/>
                <w:szCs w:val="20"/>
                <w:lang w:val="es-PA"/>
              </w:rPr>
              <w:t>etc</w:t>
            </w:r>
            <w:proofErr w:type="spellEnd"/>
            <w:r w:rsidRPr="00C62865">
              <w:rPr>
                <w:rFonts w:ascii="Arial" w:hAnsi="Arial" w:cs="Arial"/>
                <w:color w:val="000000"/>
                <w:sz w:val="20"/>
                <w:szCs w:val="20"/>
                <w:lang w:val="es-PA"/>
              </w:rPr>
              <w:t>).</w:t>
            </w:r>
          </w:p>
        </w:tc>
        <w:tc>
          <w:tcPr>
            <w:tcW w:w="2440" w:type="dxa"/>
            <w:tcBorders>
              <w:top w:val="single" w:sz="4" w:space="0" w:color="auto"/>
              <w:left w:val="single" w:sz="4" w:space="0" w:color="auto"/>
              <w:bottom w:val="single" w:sz="4" w:space="0" w:color="auto"/>
              <w:right w:val="single" w:sz="4" w:space="0" w:color="auto"/>
            </w:tcBorders>
            <w:shd w:val="clear" w:color="auto" w:fill="auto"/>
            <w:noWrap/>
          </w:tcPr>
          <w:p w14:paraId="5B144977" w14:textId="1324430E" w:rsidR="008A6953" w:rsidRPr="00C62865" w:rsidRDefault="00820480" w:rsidP="008A6953">
            <w:pPr>
              <w:spacing w:after="0" w:line="240" w:lineRule="auto"/>
              <w:rPr>
                <w:rFonts w:ascii="Arial" w:eastAsia="Times New Roman" w:hAnsi="Arial" w:cs="Arial"/>
                <w:color w:val="000000"/>
                <w:sz w:val="20"/>
                <w:szCs w:val="20"/>
                <w:lang w:val="es-PA"/>
              </w:rPr>
            </w:pPr>
            <w:r>
              <w:rPr>
                <w:rFonts w:ascii="Arial" w:hAnsi="Arial" w:cs="Arial"/>
                <w:color w:val="000000"/>
                <w:sz w:val="20"/>
                <w:szCs w:val="20"/>
                <w:lang w:val="es-PA"/>
              </w:rPr>
              <w:t>Octu</w:t>
            </w:r>
            <w:r w:rsidR="008A6953" w:rsidRPr="00C62865">
              <w:rPr>
                <w:rFonts w:ascii="Arial" w:hAnsi="Arial" w:cs="Arial"/>
                <w:color w:val="000000"/>
                <w:sz w:val="20"/>
                <w:szCs w:val="20"/>
                <w:lang w:val="es-PA"/>
              </w:rPr>
              <w:t>bre de 2022</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3453502B" w14:textId="064AE641"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eastAsia="DengXian" w:hAnsi="Arial" w:cs="Arial"/>
                <w:color w:val="000000"/>
                <w:sz w:val="20"/>
                <w:szCs w:val="20"/>
                <w:lang w:val="es-PA"/>
              </w:rPr>
              <w:t xml:space="preserve">Dar seguimiento al diseño del logo del Hostal de </w:t>
            </w:r>
            <w:proofErr w:type="spellStart"/>
            <w:r w:rsidRPr="00C62865">
              <w:rPr>
                <w:rFonts w:ascii="Arial" w:eastAsia="DengXian" w:hAnsi="Arial" w:cs="Arial"/>
                <w:color w:val="000000"/>
                <w:sz w:val="20"/>
                <w:szCs w:val="20"/>
                <w:lang w:val="es-PA"/>
              </w:rPr>
              <w:t>Yaqu</w:t>
            </w:r>
            <w:r w:rsidR="00BE5B0B" w:rsidRPr="00C62865">
              <w:rPr>
                <w:rFonts w:ascii="Arial" w:eastAsia="DengXian" w:hAnsi="Arial" w:cs="Arial"/>
                <w:color w:val="000000"/>
                <w:sz w:val="20"/>
                <w:szCs w:val="20"/>
                <w:lang w:val="es-PA"/>
              </w:rPr>
              <w:t>el</w:t>
            </w:r>
            <w:r w:rsidRPr="00C62865">
              <w:rPr>
                <w:rFonts w:ascii="Arial" w:eastAsia="DengXian" w:hAnsi="Arial" w:cs="Arial"/>
                <w:color w:val="000000"/>
                <w:sz w:val="20"/>
                <w:szCs w:val="20"/>
                <w:lang w:val="es-PA"/>
              </w:rPr>
              <w:t>in</w:t>
            </w:r>
            <w:proofErr w:type="spellEnd"/>
            <w:r w:rsidRPr="00C62865">
              <w:rPr>
                <w:rFonts w:ascii="Arial" w:eastAsia="DengXian" w:hAnsi="Arial" w:cs="Arial"/>
                <w:color w:val="000000"/>
                <w:sz w:val="20"/>
                <w:szCs w:val="20"/>
                <w:lang w:val="es-PA"/>
              </w:rPr>
              <w:t>.</w:t>
            </w:r>
            <w:r w:rsidRPr="00C62865">
              <w:rPr>
                <w:rFonts w:ascii="Arial" w:eastAsia="DengXian" w:hAnsi="Arial" w:cs="Arial"/>
                <w:color w:val="000000"/>
                <w:sz w:val="20"/>
                <w:szCs w:val="20"/>
                <w:lang w:val="es-PA"/>
              </w:rPr>
              <w:br/>
            </w:r>
            <w:r w:rsidRPr="00C62865">
              <w:rPr>
                <w:rFonts w:ascii="Arial" w:eastAsia="DengXian" w:hAnsi="Arial" w:cs="Arial"/>
                <w:color w:val="000000"/>
                <w:sz w:val="20"/>
                <w:szCs w:val="20"/>
                <w:lang w:val="es-PA"/>
              </w:rPr>
              <w:br/>
              <w:t>Asegurar la diagramación e impresión de los materiales a repartir a las 4 microempresas.</w:t>
            </w:r>
          </w:p>
        </w:tc>
        <w:tc>
          <w:tcPr>
            <w:tcW w:w="2821" w:type="dxa"/>
            <w:tcBorders>
              <w:top w:val="single" w:sz="4" w:space="0" w:color="auto"/>
              <w:left w:val="single" w:sz="4" w:space="0" w:color="auto"/>
              <w:bottom w:val="single" w:sz="4" w:space="0" w:color="auto"/>
              <w:right w:val="single" w:sz="4" w:space="0" w:color="auto"/>
            </w:tcBorders>
          </w:tcPr>
          <w:p w14:paraId="7B3757B6" w14:textId="0197D7CC"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sz w:val="20"/>
                <w:szCs w:val="20"/>
                <w:lang w:val="es-PA"/>
              </w:rPr>
              <w:t>Unidad ejecutora de Azuero sostenible.</w:t>
            </w:r>
          </w:p>
        </w:tc>
      </w:tr>
      <w:tr w:rsidR="008A6953" w:rsidRPr="00820480" w14:paraId="31CA7416" w14:textId="77777777" w:rsidTr="0074772A">
        <w:trPr>
          <w:trHeight w:val="886"/>
        </w:trPr>
        <w:tc>
          <w:tcPr>
            <w:tcW w:w="2144" w:type="dxa"/>
            <w:tcBorders>
              <w:top w:val="single" w:sz="4" w:space="0" w:color="auto"/>
              <w:left w:val="single" w:sz="4" w:space="0" w:color="auto"/>
              <w:bottom w:val="single" w:sz="4" w:space="0" w:color="auto"/>
              <w:right w:val="single" w:sz="4" w:space="0" w:color="auto"/>
            </w:tcBorders>
            <w:shd w:val="clear" w:color="auto" w:fill="auto"/>
          </w:tcPr>
          <w:p w14:paraId="268AEE27" w14:textId="1DCE7B4F"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Gestión de productos de conocimiento (publicaciones, infografías, manuales, guías, mapas)</w:t>
            </w:r>
          </w:p>
        </w:tc>
        <w:tc>
          <w:tcPr>
            <w:tcW w:w="3113" w:type="dxa"/>
            <w:tcBorders>
              <w:top w:val="single" w:sz="4" w:space="0" w:color="auto"/>
              <w:left w:val="nil"/>
              <w:bottom w:val="single" w:sz="4" w:space="0" w:color="auto"/>
              <w:right w:val="single" w:sz="4" w:space="0" w:color="auto"/>
            </w:tcBorders>
            <w:shd w:val="clear" w:color="auto" w:fill="auto"/>
          </w:tcPr>
          <w:p w14:paraId="3ADF1547" w14:textId="799454BE"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Creación de una lista y una carpeta de todos los productos de conocimiento generados en el proyecto.</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Impresión de los productos más relevantes para su difusión en el evento del cierre del proyecto (infografías, Compendio de </w:t>
            </w:r>
            <w:r w:rsidRPr="00C62865">
              <w:rPr>
                <w:rFonts w:ascii="Arial" w:hAnsi="Arial" w:cs="Arial"/>
                <w:color w:val="000000"/>
                <w:sz w:val="20"/>
                <w:szCs w:val="20"/>
                <w:lang w:val="es-PA"/>
              </w:rPr>
              <w:lastRenderedPageBreak/>
              <w:t xml:space="preserve">historias de éxito, Sistematización del proyecto, herramienta de verificación de capacidades de género para los municipios, recetario de gastronomía, historia de Búcaro, mapa de interacción de mamíferos y otra megafauna marina con la pesca de El Arenal, </w:t>
            </w:r>
            <w:proofErr w:type="spellStart"/>
            <w:r w:rsidRPr="00C62865">
              <w:rPr>
                <w:rFonts w:ascii="Arial" w:hAnsi="Arial" w:cs="Arial"/>
                <w:color w:val="000000"/>
                <w:sz w:val="20"/>
                <w:szCs w:val="20"/>
                <w:lang w:val="es-PA"/>
              </w:rPr>
              <w:t>etc</w:t>
            </w:r>
            <w:proofErr w:type="spellEnd"/>
            <w:r w:rsidRPr="00C62865">
              <w:rPr>
                <w:rFonts w:ascii="Arial" w:hAnsi="Arial" w:cs="Arial"/>
                <w:color w:val="000000"/>
                <w:sz w:val="20"/>
                <w:szCs w:val="20"/>
                <w:lang w:val="es-PA"/>
              </w:rPr>
              <w:t>).</w:t>
            </w:r>
            <w:r w:rsidRPr="00C62865">
              <w:rPr>
                <w:rFonts w:ascii="Arial" w:hAnsi="Arial" w:cs="Arial"/>
                <w:color w:val="000000"/>
                <w:sz w:val="20"/>
                <w:szCs w:val="20"/>
                <w:lang w:val="es-PA"/>
              </w:rPr>
              <w:br/>
            </w:r>
            <w:r w:rsidRPr="00C62865">
              <w:rPr>
                <w:rFonts w:ascii="Arial" w:hAnsi="Arial" w:cs="Arial"/>
                <w:color w:val="000000"/>
                <w:sz w:val="20"/>
                <w:szCs w:val="20"/>
                <w:lang w:val="es-PA"/>
              </w:rPr>
              <w:br/>
              <w:t>Creación de una pestaña del proyecto de Azuero Sostenible en sitio web de MiAMBIENTE, incluyendo todos productos de conocimiento generados durante la implementación del proyecto.</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Entrega de los productos de conocimiento a las autoridades locales y nacionales pertinentes (municipios, MiAMBIENTE, ARAP, </w:t>
            </w:r>
            <w:proofErr w:type="spellStart"/>
            <w:r w:rsidRPr="00C62865">
              <w:rPr>
                <w:rFonts w:ascii="Arial" w:hAnsi="Arial" w:cs="Arial"/>
                <w:color w:val="000000"/>
                <w:sz w:val="20"/>
                <w:szCs w:val="20"/>
                <w:lang w:val="es-PA"/>
              </w:rPr>
              <w:t>etc</w:t>
            </w:r>
            <w:proofErr w:type="spellEnd"/>
            <w:r w:rsidRPr="00C62865">
              <w:rPr>
                <w:rFonts w:ascii="Arial" w:hAnsi="Arial" w:cs="Arial"/>
                <w:color w:val="000000"/>
                <w:sz w:val="20"/>
                <w:szCs w:val="20"/>
                <w:lang w:val="es-PA"/>
              </w:rPr>
              <w:t>) en versión virtual y física para su mayor difusión en el país.</w:t>
            </w:r>
          </w:p>
        </w:tc>
        <w:tc>
          <w:tcPr>
            <w:tcW w:w="2440" w:type="dxa"/>
            <w:tcBorders>
              <w:top w:val="single" w:sz="4" w:space="0" w:color="auto"/>
              <w:left w:val="nil"/>
              <w:bottom w:val="single" w:sz="4" w:space="0" w:color="auto"/>
              <w:right w:val="single" w:sz="4" w:space="0" w:color="auto"/>
            </w:tcBorders>
            <w:shd w:val="clear" w:color="auto" w:fill="auto"/>
            <w:noWrap/>
          </w:tcPr>
          <w:p w14:paraId="1B4006BC" w14:textId="302579D4" w:rsidR="008A6953" w:rsidRPr="00C62865" w:rsidRDefault="00820480" w:rsidP="008A6953">
            <w:pPr>
              <w:spacing w:after="0" w:line="240" w:lineRule="auto"/>
              <w:rPr>
                <w:rFonts w:ascii="Arial" w:eastAsia="Times New Roman" w:hAnsi="Arial" w:cs="Arial"/>
                <w:color w:val="000000"/>
                <w:sz w:val="20"/>
                <w:szCs w:val="20"/>
                <w:lang w:val="es-PA"/>
              </w:rPr>
            </w:pPr>
            <w:r>
              <w:rPr>
                <w:rFonts w:ascii="Arial" w:hAnsi="Arial" w:cs="Arial"/>
                <w:color w:val="000000"/>
                <w:sz w:val="20"/>
                <w:szCs w:val="20"/>
                <w:lang w:val="es-PA"/>
              </w:rPr>
              <w:lastRenderedPageBreak/>
              <w:t>Octu</w:t>
            </w:r>
            <w:r w:rsidR="008A6953" w:rsidRPr="00C62865">
              <w:rPr>
                <w:rFonts w:ascii="Arial" w:hAnsi="Arial" w:cs="Arial"/>
                <w:color w:val="000000"/>
                <w:sz w:val="20"/>
                <w:szCs w:val="20"/>
                <w:lang w:val="es-PA"/>
              </w:rPr>
              <w:t>bre de 2022</w:t>
            </w:r>
          </w:p>
        </w:tc>
        <w:tc>
          <w:tcPr>
            <w:tcW w:w="2821" w:type="dxa"/>
            <w:tcBorders>
              <w:top w:val="single" w:sz="4" w:space="0" w:color="auto"/>
              <w:left w:val="nil"/>
              <w:bottom w:val="single" w:sz="4" w:space="0" w:color="auto"/>
              <w:right w:val="single" w:sz="4" w:space="0" w:color="auto"/>
            </w:tcBorders>
            <w:shd w:val="clear" w:color="auto" w:fill="auto"/>
          </w:tcPr>
          <w:p w14:paraId="024F07C8" w14:textId="14806C7C"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Asegurar la creación de la lista y la carpeta de los productos de conocimiento.</w:t>
            </w:r>
            <w:r w:rsidRPr="00C62865">
              <w:rPr>
                <w:rFonts w:ascii="Arial" w:hAnsi="Arial" w:cs="Arial"/>
                <w:color w:val="000000"/>
                <w:sz w:val="20"/>
                <w:szCs w:val="20"/>
                <w:lang w:val="es-PA"/>
              </w:rPr>
              <w:br/>
            </w:r>
            <w:r w:rsidRPr="00C62865">
              <w:rPr>
                <w:rFonts w:ascii="Arial" w:hAnsi="Arial" w:cs="Arial"/>
                <w:color w:val="000000"/>
                <w:sz w:val="20"/>
                <w:szCs w:val="20"/>
                <w:lang w:val="es-PA"/>
              </w:rPr>
              <w:br/>
              <w:t>Asegurar la diagramación de impresión de los productos de conocimiento para el evento de cierre.</w:t>
            </w:r>
            <w:r w:rsidRPr="00C62865">
              <w:rPr>
                <w:rFonts w:ascii="Arial" w:hAnsi="Arial" w:cs="Arial"/>
                <w:color w:val="000000"/>
                <w:sz w:val="20"/>
                <w:szCs w:val="20"/>
                <w:lang w:val="es-PA"/>
              </w:rPr>
              <w:br/>
            </w:r>
            <w:r w:rsidRPr="00C62865">
              <w:rPr>
                <w:rFonts w:ascii="Arial" w:hAnsi="Arial" w:cs="Arial"/>
                <w:color w:val="000000"/>
                <w:sz w:val="20"/>
                <w:szCs w:val="20"/>
                <w:lang w:val="es-PA"/>
              </w:rPr>
              <w:br/>
            </w:r>
            <w:r w:rsidRPr="00C62865">
              <w:rPr>
                <w:rFonts w:ascii="Arial" w:hAnsi="Arial" w:cs="Arial"/>
                <w:color w:val="000000"/>
                <w:sz w:val="20"/>
                <w:szCs w:val="20"/>
                <w:lang w:val="es-PA"/>
              </w:rPr>
              <w:lastRenderedPageBreak/>
              <w:t>Asegurar la creación de la pestaña del proyecto en la página web de MiAMBIENTE.</w:t>
            </w:r>
            <w:r w:rsidRPr="00C62865">
              <w:rPr>
                <w:rFonts w:ascii="Arial" w:hAnsi="Arial" w:cs="Arial"/>
                <w:color w:val="000000"/>
                <w:sz w:val="20"/>
                <w:szCs w:val="20"/>
                <w:lang w:val="es-PA"/>
              </w:rPr>
              <w:br/>
            </w:r>
            <w:r w:rsidRPr="00C62865">
              <w:rPr>
                <w:rFonts w:ascii="Arial" w:hAnsi="Arial" w:cs="Arial"/>
                <w:color w:val="000000"/>
                <w:sz w:val="20"/>
                <w:szCs w:val="20"/>
                <w:lang w:val="es-PA"/>
              </w:rPr>
              <w:br/>
              <w:t>Entregar los productos de conocimiento a las autoridades locales y nacionales pertinentes.</w:t>
            </w:r>
          </w:p>
        </w:tc>
        <w:tc>
          <w:tcPr>
            <w:tcW w:w="2821" w:type="dxa"/>
            <w:tcBorders>
              <w:top w:val="single" w:sz="4" w:space="0" w:color="auto"/>
              <w:left w:val="nil"/>
              <w:bottom w:val="single" w:sz="4" w:space="0" w:color="auto"/>
              <w:right w:val="single" w:sz="4" w:space="0" w:color="auto"/>
            </w:tcBorders>
          </w:tcPr>
          <w:p w14:paraId="2CEA40F3" w14:textId="19CA24B9"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sz w:val="20"/>
                <w:szCs w:val="20"/>
                <w:lang w:val="es-PA"/>
              </w:rPr>
              <w:lastRenderedPageBreak/>
              <w:t>Unidad ejecutora de Azuero sostenible.</w:t>
            </w:r>
          </w:p>
        </w:tc>
      </w:tr>
      <w:tr w:rsidR="008A6953" w:rsidRPr="00820480" w14:paraId="15350B28" w14:textId="77777777" w:rsidTr="000D414F">
        <w:trPr>
          <w:trHeight w:val="886"/>
        </w:trPr>
        <w:tc>
          <w:tcPr>
            <w:tcW w:w="2144" w:type="dxa"/>
            <w:tcBorders>
              <w:top w:val="single" w:sz="4" w:space="0" w:color="auto"/>
              <w:left w:val="single" w:sz="4" w:space="0" w:color="auto"/>
              <w:bottom w:val="single" w:sz="4" w:space="0" w:color="auto"/>
              <w:right w:val="single" w:sz="4" w:space="0" w:color="auto"/>
            </w:tcBorders>
            <w:shd w:val="clear" w:color="auto" w:fill="auto"/>
          </w:tcPr>
          <w:p w14:paraId="5135643A" w14:textId="2D628BD2" w:rsidR="008A6953" w:rsidRPr="00C62865" w:rsidRDefault="004F326E" w:rsidP="004F326E">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Plan de manejo pesquero</w:t>
            </w:r>
          </w:p>
        </w:tc>
        <w:tc>
          <w:tcPr>
            <w:tcW w:w="3113" w:type="dxa"/>
            <w:tcBorders>
              <w:top w:val="single" w:sz="4" w:space="0" w:color="auto"/>
              <w:left w:val="nil"/>
              <w:bottom w:val="single" w:sz="4" w:space="0" w:color="auto"/>
              <w:right w:val="single" w:sz="4" w:space="0" w:color="auto"/>
            </w:tcBorders>
            <w:shd w:val="clear" w:color="auto" w:fill="auto"/>
          </w:tcPr>
          <w:p w14:paraId="6F1771E6" w14:textId="77777777" w:rsidR="004F326E" w:rsidRPr="00C62865" w:rsidRDefault="004F326E" w:rsidP="004F326E">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 productos de la consultoría: Caracterización de la pesca,</w:t>
            </w:r>
          </w:p>
          <w:p w14:paraId="7479BAFF" w14:textId="342FB230" w:rsidR="008A6953" w:rsidRPr="00C62865" w:rsidRDefault="004F326E" w:rsidP="004F326E">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Propuesta de Plan de Manejo, informes de monitoreo piloto, </w:t>
            </w:r>
            <w:r w:rsidR="00BE5B0B" w:rsidRPr="00C62865">
              <w:rPr>
                <w:rFonts w:ascii="Arial" w:eastAsia="Times New Roman" w:hAnsi="Arial" w:cs="Arial"/>
                <w:color w:val="000000"/>
                <w:sz w:val="20"/>
                <w:szCs w:val="20"/>
                <w:lang w:val="es-PA"/>
              </w:rPr>
              <w:t>encuestas socioeconómicas</w:t>
            </w:r>
            <w:r w:rsidRPr="00C62865">
              <w:rPr>
                <w:rFonts w:ascii="Arial" w:eastAsia="Times New Roman" w:hAnsi="Arial" w:cs="Arial"/>
                <w:color w:val="000000"/>
                <w:sz w:val="20"/>
                <w:szCs w:val="20"/>
                <w:lang w:val="es-PA"/>
              </w:rPr>
              <w:t xml:space="preserve"> </w:t>
            </w:r>
            <w:r w:rsidRPr="00C62865">
              <w:rPr>
                <w:rFonts w:ascii="Arial" w:eastAsia="Times New Roman" w:hAnsi="Arial" w:cs="Arial"/>
                <w:color w:val="000000"/>
                <w:sz w:val="20"/>
                <w:szCs w:val="20"/>
                <w:lang w:val="es-PA"/>
              </w:rPr>
              <w:lastRenderedPageBreak/>
              <w:t xml:space="preserve">incluyendo los ingresos de los pescadores, contenido de </w:t>
            </w:r>
            <w:proofErr w:type="gramStart"/>
            <w:r w:rsidRPr="00C62865">
              <w:rPr>
                <w:rFonts w:ascii="Arial" w:eastAsia="Times New Roman" w:hAnsi="Arial" w:cs="Arial"/>
                <w:color w:val="000000"/>
                <w:sz w:val="20"/>
                <w:szCs w:val="20"/>
                <w:lang w:val="es-PA"/>
              </w:rPr>
              <w:t>la resoluciones</w:t>
            </w:r>
            <w:proofErr w:type="gramEnd"/>
            <w:r w:rsidRPr="00C62865">
              <w:rPr>
                <w:rFonts w:ascii="Arial" w:eastAsia="Times New Roman" w:hAnsi="Arial" w:cs="Arial"/>
                <w:color w:val="000000"/>
                <w:sz w:val="20"/>
                <w:szCs w:val="20"/>
                <w:lang w:val="es-PA"/>
              </w:rPr>
              <w:t xml:space="preserve"> que adopta el </w:t>
            </w:r>
            <w:proofErr w:type="spellStart"/>
            <w:r w:rsidRPr="00C62865">
              <w:rPr>
                <w:rFonts w:ascii="Arial" w:eastAsia="Times New Roman" w:hAnsi="Arial" w:cs="Arial"/>
                <w:color w:val="000000"/>
                <w:sz w:val="20"/>
                <w:szCs w:val="20"/>
                <w:lang w:val="es-PA"/>
              </w:rPr>
              <w:t>PdM</w:t>
            </w:r>
            <w:proofErr w:type="spellEnd"/>
            <w:r w:rsidRPr="00C62865">
              <w:rPr>
                <w:rFonts w:ascii="Arial" w:eastAsia="Times New Roman" w:hAnsi="Arial" w:cs="Arial"/>
                <w:color w:val="000000"/>
                <w:sz w:val="20"/>
                <w:szCs w:val="20"/>
                <w:lang w:val="es-PA"/>
              </w:rPr>
              <w:t>, indicadores, etc.</w:t>
            </w:r>
          </w:p>
          <w:p w14:paraId="2F1B0CFE"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737B972B"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6844C3DD" w14:textId="21CDB349" w:rsidR="00FC1C82" w:rsidRPr="00C62865" w:rsidRDefault="00FC1C82" w:rsidP="004F326E">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Hoja de ruta de las actividades de seguimiento de la propuesta del Plan de Manejo de la pesca artesanal de pargo y mero en el Sur de Azuero, y su divulgación por parte de las autoridades.</w:t>
            </w:r>
          </w:p>
          <w:p w14:paraId="6CFEAAFE"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7C1D1FAF"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5FF6CC1D"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0852F684" w14:textId="045585B3" w:rsidR="00FC1C82" w:rsidRPr="00C62865" w:rsidRDefault="00FC1C82" w:rsidP="004F326E">
            <w:pPr>
              <w:spacing w:after="0" w:line="240" w:lineRule="auto"/>
              <w:rPr>
                <w:rFonts w:ascii="Arial" w:eastAsia="Times New Roman" w:hAnsi="Arial" w:cs="Arial"/>
                <w:color w:val="000000"/>
                <w:sz w:val="20"/>
                <w:szCs w:val="20"/>
                <w:lang w:val="es-PA"/>
              </w:rPr>
            </w:pPr>
          </w:p>
        </w:tc>
        <w:tc>
          <w:tcPr>
            <w:tcW w:w="2440" w:type="dxa"/>
            <w:tcBorders>
              <w:top w:val="single" w:sz="4" w:space="0" w:color="auto"/>
              <w:left w:val="nil"/>
              <w:bottom w:val="single" w:sz="4" w:space="0" w:color="auto"/>
              <w:right w:val="single" w:sz="4" w:space="0" w:color="auto"/>
            </w:tcBorders>
            <w:shd w:val="clear" w:color="auto" w:fill="auto"/>
            <w:noWrap/>
          </w:tcPr>
          <w:p w14:paraId="69AC5188" w14:textId="38C1A31E" w:rsidR="008A6953" w:rsidRPr="00C62865" w:rsidRDefault="00820480" w:rsidP="004F326E">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lastRenderedPageBreak/>
              <w:t>Octu</w:t>
            </w:r>
            <w:r w:rsidR="004F326E" w:rsidRPr="00C62865">
              <w:rPr>
                <w:rFonts w:ascii="Arial" w:eastAsia="Times New Roman" w:hAnsi="Arial" w:cs="Arial"/>
                <w:color w:val="000000"/>
                <w:sz w:val="20"/>
                <w:szCs w:val="20"/>
                <w:lang w:val="es-PA"/>
              </w:rPr>
              <w:t xml:space="preserve">bre </w:t>
            </w:r>
            <w:r w:rsidR="00FC1C82" w:rsidRPr="00C62865">
              <w:rPr>
                <w:rFonts w:ascii="Arial" w:eastAsia="Times New Roman" w:hAnsi="Arial" w:cs="Arial"/>
                <w:color w:val="000000"/>
                <w:sz w:val="20"/>
                <w:szCs w:val="20"/>
                <w:lang w:val="es-PA"/>
              </w:rPr>
              <w:t xml:space="preserve">de </w:t>
            </w:r>
            <w:r w:rsidR="004F326E" w:rsidRPr="00C62865">
              <w:rPr>
                <w:rFonts w:ascii="Arial" w:eastAsia="Times New Roman" w:hAnsi="Arial" w:cs="Arial"/>
                <w:color w:val="000000"/>
                <w:sz w:val="20"/>
                <w:szCs w:val="20"/>
                <w:lang w:val="es-PA"/>
              </w:rPr>
              <w:t>2022</w:t>
            </w:r>
          </w:p>
          <w:p w14:paraId="04DDC0BC"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51F68C3D"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0D73D839"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56D68178"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56E437F9"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2FAD8B62"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4C4A8042"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3C94A8E7"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31C630A6"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4363CDAC"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3CA22D54" w14:textId="77777777" w:rsidR="00FC1C82" w:rsidRPr="00C62865" w:rsidRDefault="00FC1C82" w:rsidP="004F326E">
            <w:pPr>
              <w:spacing w:after="0" w:line="240" w:lineRule="auto"/>
              <w:rPr>
                <w:rFonts w:ascii="Arial" w:eastAsia="Times New Roman" w:hAnsi="Arial" w:cs="Arial"/>
                <w:color w:val="000000"/>
                <w:sz w:val="20"/>
                <w:szCs w:val="20"/>
                <w:lang w:val="es-PA"/>
              </w:rPr>
            </w:pPr>
          </w:p>
          <w:p w14:paraId="71C7D993" w14:textId="1136C9B8" w:rsidR="00FC1C82" w:rsidRPr="00C62865" w:rsidRDefault="00FC1C82" w:rsidP="004F326E">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Diciembre de 2022</w:t>
            </w:r>
          </w:p>
        </w:tc>
        <w:tc>
          <w:tcPr>
            <w:tcW w:w="2821" w:type="dxa"/>
            <w:tcBorders>
              <w:top w:val="single" w:sz="4" w:space="0" w:color="auto"/>
              <w:left w:val="nil"/>
              <w:bottom w:val="single" w:sz="4" w:space="0" w:color="auto"/>
              <w:right w:val="single" w:sz="4" w:space="0" w:color="auto"/>
            </w:tcBorders>
            <w:shd w:val="clear" w:color="auto" w:fill="auto"/>
            <w:vAlign w:val="bottom"/>
          </w:tcPr>
          <w:p w14:paraId="1AF2E260" w14:textId="5D2B7918" w:rsidR="008A6953" w:rsidRPr="00C62865" w:rsidRDefault="00FC1C82" w:rsidP="00FC1C82">
            <w:pPr>
              <w:spacing w:after="0" w:line="240" w:lineRule="auto"/>
              <w:jc w:val="center"/>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lastRenderedPageBreak/>
              <w:t>Contratación de técnico IC para elaborar la hoja de ruta en conjunto con ARAP y MiAMBIENTE</w:t>
            </w:r>
          </w:p>
        </w:tc>
        <w:tc>
          <w:tcPr>
            <w:tcW w:w="2821" w:type="dxa"/>
            <w:tcBorders>
              <w:top w:val="single" w:sz="4" w:space="0" w:color="auto"/>
              <w:left w:val="nil"/>
              <w:bottom w:val="single" w:sz="4" w:space="0" w:color="auto"/>
              <w:right w:val="single" w:sz="4" w:space="0" w:color="auto"/>
            </w:tcBorders>
          </w:tcPr>
          <w:p w14:paraId="72E34E05" w14:textId="7AEF7AC3" w:rsidR="008A6953" w:rsidRPr="00C62865" w:rsidRDefault="008A6953" w:rsidP="004F326E">
            <w:pPr>
              <w:spacing w:after="0" w:line="240" w:lineRule="auto"/>
              <w:rPr>
                <w:rFonts w:ascii="Arial" w:eastAsia="Times New Roman" w:hAnsi="Arial" w:cs="Arial"/>
                <w:color w:val="000000"/>
                <w:sz w:val="20"/>
                <w:szCs w:val="20"/>
                <w:lang w:val="es-PA"/>
              </w:rPr>
            </w:pPr>
            <w:r w:rsidRPr="00C62865">
              <w:rPr>
                <w:rFonts w:ascii="Arial" w:hAnsi="Arial" w:cs="Arial"/>
                <w:sz w:val="20"/>
                <w:szCs w:val="20"/>
                <w:lang w:val="es-PA"/>
              </w:rPr>
              <w:t>Unidad ejecutora de Azuero sostenible.</w:t>
            </w:r>
          </w:p>
        </w:tc>
      </w:tr>
      <w:tr w:rsidR="008A6953" w:rsidRPr="00820480" w14:paraId="31F0E77A" w14:textId="77777777" w:rsidTr="000D414F">
        <w:trPr>
          <w:trHeight w:val="886"/>
        </w:trPr>
        <w:tc>
          <w:tcPr>
            <w:tcW w:w="2144" w:type="dxa"/>
            <w:tcBorders>
              <w:top w:val="single" w:sz="4" w:space="0" w:color="auto"/>
              <w:left w:val="single" w:sz="4" w:space="0" w:color="auto"/>
              <w:bottom w:val="single" w:sz="4" w:space="0" w:color="auto"/>
              <w:right w:val="single" w:sz="4" w:space="0" w:color="auto"/>
            </w:tcBorders>
            <w:shd w:val="clear" w:color="auto" w:fill="auto"/>
          </w:tcPr>
          <w:p w14:paraId="1D44BEA7" w14:textId="24D39F53" w:rsidR="008A6953" w:rsidRPr="00C62865" w:rsidRDefault="00FC1C82" w:rsidP="008A6953">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Plan de </w:t>
            </w:r>
            <w:proofErr w:type="spellStart"/>
            <w:r w:rsidRPr="00C62865">
              <w:rPr>
                <w:rFonts w:ascii="Arial" w:eastAsia="Times New Roman" w:hAnsi="Arial" w:cs="Arial"/>
                <w:color w:val="000000"/>
                <w:sz w:val="20"/>
                <w:szCs w:val="20"/>
                <w:lang w:val="es-PA"/>
              </w:rPr>
              <w:t>CoManejo</w:t>
            </w:r>
            <w:proofErr w:type="spellEnd"/>
            <w:r w:rsidRPr="00C62865">
              <w:rPr>
                <w:rFonts w:ascii="Arial" w:eastAsia="Times New Roman" w:hAnsi="Arial" w:cs="Arial"/>
                <w:color w:val="000000"/>
                <w:sz w:val="20"/>
                <w:szCs w:val="20"/>
                <w:lang w:val="es-PA"/>
              </w:rPr>
              <w:t xml:space="preserve"> de Langosta y Lo</w:t>
            </w:r>
            <w:r w:rsidR="00BE5B0B" w:rsidRPr="00C62865">
              <w:rPr>
                <w:rFonts w:ascii="Arial" w:eastAsia="Times New Roman" w:hAnsi="Arial" w:cs="Arial"/>
                <w:color w:val="000000"/>
                <w:sz w:val="20"/>
                <w:szCs w:val="20"/>
                <w:lang w:val="es-PA"/>
              </w:rPr>
              <w:t>n</w:t>
            </w:r>
            <w:r w:rsidRPr="00C62865">
              <w:rPr>
                <w:rFonts w:ascii="Arial" w:eastAsia="Times New Roman" w:hAnsi="Arial" w:cs="Arial"/>
                <w:color w:val="000000"/>
                <w:sz w:val="20"/>
                <w:szCs w:val="20"/>
                <w:lang w:val="es-PA"/>
              </w:rPr>
              <w:t xml:space="preserve">gorón Candelaria Pocrí/Resolución de </w:t>
            </w:r>
            <w:proofErr w:type="spellStart"/>
            <w:r w:rsidRPr="00C62865">
              <w:rPr>
                <w:rFonts w:ascii="Arial" w:eastAsia="Times New Roman" w:hAnsi="Arial" w:cs="Arial"/>
                <w:color w:val="000000"/>
                <w:sz w:val="20"/>
                <w:szCs w:val="20"/>
                <w:lang w:val="es-PA"/>
              </w:rPr>
              <w:t>CoManejo</w:t>
            </w:r>
            <w:proofErr w:type="spellEnd"/>
            <w:r w:rsidRPr="00C62865">
              <w:rPr>
                <w:rFonts w:ascii="Arial" w:eastAsia="Times New Roman" w:hAnsi="Arial" w:cs="Arial"/>
                <w:color w:val="000000"/>
                <w:sz w:val="20"/>
                <w:szCs w:val="20"/>
                <w:lang w:val="es-PA"/>
              </w:rPr>
              <w:t xml:space="preserve"> La Candelaria.</w:t>
            </w:r>
          </w:p>
        </w:tc>
        <w:tc>
          <w:tcPr>
            <w:tcW w:w="3113" w:type="dxa"/>
            <w:tcBorders>
              <w:top w:val="single" w:sz="4" w:space="0" w:color="auto"/>
              <w:left w:val="nil"/>
              <w:bottom w:val="single" w:sz="4" w:space="0" w:color="auto"/>
              <w:right w:val="single" w:sz="4" w:space="0" w:color="auto"/>
            </w:tcBorders>
            <w:shd w:val="clear" w:color="auto" w:fill="auto"/>
          </w:tcPr>
          <w:p w14:paraId="7152BF77" w14:textId="19108608" w:rsidR="008A6953" w:rsidRPr="00C62865" w:rsidRDefault="00FC1C82" w:rsidP="008A6953">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Seguimiento a la firma de la resolución de </w:t>
            </w:r>
            <w:proofErr w:type="spellStart"/>
            <w:r w:rsidRPr="00C62865">
              <w:rPr>
                <w:rFonts w:ascii="Arial" w:eastAsia="Times New Roman" w:hAnsi="Arial" w:cs="Arial"/>
                <w:color w:val="000000"/>
                <w:sz w:val="20"/>
                <w:szCs w:val="20"/>
                <w:lang w:val="es-PA"/>
              </w:rPr>
              <w:t>Comanejo</w:t>
            </w:r>
            <w:proofErr w:type="spellEnd"/>
            <w:r w:rsidRPr="00C62865">
              <w:rPr>
                <w:rFonts w:ascii="Arial" w:eastAsia="Times New Roman" w:hAnsi="Arial" w:cs="Arial"/>
                <w:color w:val="000000"/>
                <w:sz w:val="20"/>
                <w:szCs w:val="20"/>
                <w:lang w:val="es-PA"/>
              </w:rPr>
              <w:t xml:space="preserve"> por ARAP.</w:t>
            </w:r>
          </w:p>
        </w:tc>
        <w:tc>
          <w:tcPr>
            <w:tcW w:w="2440" w:type="dxa"/>
            <w:tcBorders>
              <w:top w:val="single" w:sz="4" w:space="0" w:color="auto"/>
              <w:left w:val="nil"/>
              <w:bottom w:val="single" w:sz="4" w:space="0" w:color="auto"/>
              <w:right w:val="single" w:sz="4" w:space="0" w:color="auto"/>
            </w:tcBorders>
            <w:shd w:val="clear" w:color="auto" w:fill="auto"/>
            <w:noWrap/>
          </w:tcPr>
          <w:p w14:paraId="0E883E48" w14:textId="49AEB066" w:rsidR="008A6953" w:rsidRPr="00C62865" w:rsidRDefault="00820480" w:rsidP="008A6953">
            <w:pPr>
              <w:spacing w:after="0" w:line="240" w:lineRule="auto"/>
              <w:rPr>
                <w:rFonts w:ascii="Arial" w:eastAsia="Times New Roman" w:hAnsi="Arial" w:cs="Arial"/>
                <w:color w:val="000000"/>
                <w:sz w:val="20"/>
                <w:szCs w:val="20"/>
                <w:lang w:val="es-PA"/>
              </w:rPr>
            </w:pPr>
            <w:r>
              <w:rPr>
                <w:rFonts w:ascii="Arial" w:eastAsia="Times New Roman" w:hAnsi="Arial" w:cs="Arial"/>
                <w:color w:val="000000"/>
                <w:sz w:val="20"/>
                <w:szCs w:val="20"/>
                <w:lang w:val="es-PA"/>
              </w:rPr>
              <w:t>Octubre</w:t>
            </w:r>
            <w:r w:rsidR="00FC1C82" w:rsidRPr="00C62865">
              <w:rPr>
                <w:rFonts w:ascii="Arial" w:eastAsia="Times New Roman" w:hAnsi="Arial" w:cs="Arial"/>
                <w:color w:val="000000"/>
                <w:sz w:val="20"/>
                <w:szCs w:val="20"/>
                <w:lang w:val="es-PA"/>
              </w:rPr>
              <w:t xml:space="preserve"> de 2022</w:t>
            </w:r>
          </w:p>
        </w:tc>
        <w:tc>
          <w:tcPr>
            <w:tcW w:w="2821" w:type="dxa"/>
            <w:tcBorders>
              <w:top w:val="single" w:sz="4" w:space="0" w:color="auto"/>
              <w:left w:val="nil"/>
              <w:bottom w:val="single" w:sz="4" w:space="0" w:color="auto"/>
              <w:right w:val="single" w:sz="4" w:space="0" w:color="auto"/>
            </w:tcBorders>
            <w:shd w:val="clear" w:color="auto" w:fill="auto"/>
            <w:vAlign w:val="bottom"/>
          </w:tcPr>
          <w:p w14:paraId="1BCA01FC" w14:textId="7C47A16A" w:rsidR="008A6953" w:rsidRPr="00C62865" w:rsidRDefault="00FC1C82" w:rsidP="008A6953">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Comunicación con ARAP para seguimiento. Presentación/entrega de la resolución en la actividad de cierre del proyecto.</w:t>
            </w:r>
          </w:p>
        </w:tc>
        <w:tc>
          <w:tcPr>
            <w:tcW w:w="2821" w:type="dxa"/>
            <w:tcBorders>
              <w:top w:val="single" w:sz="4" w:space="0" w:color="auto"/>
              <w:left w:val="nil"/>
              <w:bottom w:val="single" w:sz="4" w:space="0" w:color="auto"/>
              <w:right w:val="single" w:sz="4" w:space="0" w:color="auto"/>
            </w:tcBorders>
          </w:tcPr>
          <w:p w14:paraId="2FBAF25F" w14:textId="50457576"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sz w:val="20"/>
                <w:szCs w:val="20"/>
                <w:lang w:val="es-PA"/>
              </w:rPr>
              <w:t>Unidad ejecutora de Azuero sostenible.</w:t>
            </w:r>
          </w:p>
        </w:tc>
      </w:tr>
      <w:tr w:rsidR="008A6953" w:rsidRPr="00820480" w14:paraId="2C3FB778" w14:textId="77777777" w:rsidTr="00FC1C82">
        <w:trPr>
          <w:trHeight w:val="886"/>
        </w:trPr>
        <w:tc>
          <w:tcPr>
            <w:tcW w:w="2144" w:type="dxa"/>
            <w:tcBorders>
              <w:top w:val="single" w:sz="4" w:space="0" w:color="auto"/>
              <w:left w:val="single" w:sz="4" w:space="0" w:color="auto"/>
              <w:bottom w:val="single" w:sz="4" w:space="0" w:color="auto"/>
              <w:right w:val="single" w:sz="4" w:space="0" w:color="auto"/>
            </w:tcBorders>
            <w:shd w:val="clear" w:color="auto" w:fill="auto"/>
          </w:tcPr>
          <w:p w14:paraId="3FF94390" w14:textId="3E65D1B2" w:rsidR="008A6953" w:rsidRPr="00C62865" w:rsidRDefault="00FC1C82" w:rsidP="008A6953">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Fortalecimiento a grupo de mujeres de Búcaro, </w:t>
            </w:r>
            <w:proofErr w:type="spellStart"/>
            <w:r w:rsidRPr="00C62865">
              <w:rPr>
                <w:rFonts w:ascii="Arial" w:eastAsia="Times New Roman" w:hAnsi="Arial" w:cs="Arial"/>
                <w:color w:val="000000"/>
                <w:sz w:val="20"/>
                <w:szCs w:val="20"/>
                <w:lang w:val="es-PA"/>
              </w:rPr>
              <w:t>Cambutal</w:t>
            </w:r>
            <w:proofErr w:type="spellEnd"/>
            <w:r w:rsidRPr="00C62865">
              <w:rPr>
                <w:rFonts w:ascii="Arial" w:eastAsia="Times New Roman" w:hAnsi="Arial" w:cs="Arial"/>
                <w:color w:val="000000"/>
                <w:sz w:val="20"/>
                <w:szCs w:val="20"/>
                <w:lang w:val="es-PA"/>
              </w:rPr>
              <w:t xml:space="preserve"> e Isla Cañas.</w:t>
            </w:r>
          </w:p>
        </w:tc>
        <w:tc>
          <w:tcPr>
            <w:tcW w:w="3113" w:type="dxa"/>
            <w:tcBorders>
              <w:top w:val="single" w:sz="4" w:space="0" w:color="auto"/>
              <w:left w:val="nil"/>
              <w:bottom w:val="single" w:sz="4" w:space="0" w:color="auto"/>
              <w:right w:val="single" w:sz="4" w:space="0" w:color="auto"/>
            </w:tcBorders>
            <w:shd w:val="clear" w:color="auto" w:fill="auto"/>
          </w:tcPr>
          <w:p w14:paraId="034DBAD6" w14:textId="77777777" w:rsidR="00FC1C82" w:rsidRPr="00C62865" w:rsidRDefault="00FC1C82" w:rsidP="008A6953">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Entrega a las comunidades de los materiales informativos generados en proyecto (recetario, infografías, </w:t>
            </w:r>
            <w:proofErr w:type="spellStart"/>
            <w:r w:rsidRPr="00C62865">
              <w:rPr>
                <w:rFonts w:ascii="Arial" w:eastAsia="Times New Roman" w:hAnsi="Arial" w:cs="Arial"/>
                <w:color w:val="000000"/>
                <w:sz w:val="20"/>
                <w:szCs w:val="20"/>
                <w:lang w:val="es-PA"/>
              </w:rPr>
              <w:t>etc</w:t>
            </w:r>
            <w:proofErr w:type="spellEnd"/>
            <w:r w:rsidRPr="00C62865">
              <w:rPr>
                <w:rFonts w:ascii="Arial" w:eastAsia="Times New Roman" w:hAnsi="Arial" w:cs="Arial"/>
                <w:color w:val="000000"/>
                <w:sz w:val="20"/>
                <w:szCs w:val="20"/>
                <w:lang w:val="es-PA"/>
              </w:rPr>
              <w:t xml:space="preserve">). </w:t>
            </w:r>
          </w:p>
          <w:p w14:paraId="5DA56B66" w14:textId="77777777" w:rsidR="00FC1C82" w:rsidRPr="00C62865" w:rsidRDefault="00FC1C82" w:rsidP="008A6953">
            <w:pPr>
              <w:spacing w:after="0" w:line="240" w:lineRule="auto"/>
              <w:rPr>
                <w:rFonts w:ascii="Arial" w:eastAsia="Times New Roman" w:hAnsi="Arial" w:cs="Arial"/>
                <w:color w:val="000000"/>
                <w:sz w:val="20"/>
                <w:szCs w:val="20"/>
                <w:lang w:val="es-PA"/>
              </w:rPr>
            </w:pPr>
          </w:p>
          <w:p w14:paraId="58A1C2E7" w14:textId="2E161527" w:rsidR="008A6953" w:rsidRPr="00C62865" w:rsidRDefault="00FC1C82" w:rsidP="008A6953">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Distribución del mismo material en versión digital a través de redes sociales, </w:t>
            </w:r>
            <w:proofErr w:type="spellStart"/>
            <w:r w:rsidRPr="00C62865">
              <w:rPr>
                <w:rFonts w:ascii="Arial" w:eastAsia="Times New Roman" w:hAnsi="Arial" w:cs="Arial"/>
                <w:color w:val="000000"/>
                <w:sz w:val="20"/>
                <w:szCs w:val="20"/>
                <w:lang w:val="es-PA"/>
              </w:rPr>
              <w:t>paginas</w:t>
            </w:r>
            <w:proofErr w:type="spellEnd"/>
            <w:r w:rsidRPr="00C62865">
              <w:rPr>
                <w:rFonts w:ascii="Arial" w:eastAsia="Times New Roman" w:hAnsi="Arial" w:cs="Arial"/>
                <w:color w:val="000000"/>
                <w:sz w:val="20"/>
                <w:szCs w:val="20"/>
                <w:lang w:val="es-PA"/>
              </w:rPr>
              <w:t xml:space="preserve"> web institucionales o municipales, </w:t>
            </w:r>
            <w:proofErr w:type="spellStart"/>
            <w:r w:rsidRPr="00C62865">
              <w:rPr>
                <w:rFonts w:ascii="Arial" w:eastAsia="Times New Roman" w:hAnsi="Arial" w:cs="Arial"/>
                <w:color w:val="000000"/>
                <w:sz w:val="20"/>
                <w:szCs w:val="20"/>
                <w:lang w:val="es-PA"/>
              </w:rPr>
              <w:lastRenderedPageBreak/>
              <w:t>whatsapp</w:t>
            </w:r>
            <w:proofErr w:type="spellEnd"/>
            <w:r w:rsidRPr="00C62865">
              <w:rPr>
                <w:rFonts w:ascii="Arial" w:eastAsia="Times New Roman" w:hAnsi="Arial" w:cs="Arial"/>
                <w:color w:val="000000"/>
                <w:sz w:val="20"/>
                <w:szCs w:val="20"/>
                <w:lang w:val="es-PA"/>
              </w:rPr>
              <w:t xml:space="preserve"> a los grupos comunitarios.</w:t>
            </w:r>
          </w:p>
        </w:tc>
        <w:tc>
          <w:tcPr>
            <w:tcW w:w="2440" w:type="dxa"/>
            <w:tcBorders>
              <w:top w:val="single" w:sz="4" w:space="0" w:color="auto"/>
              <w:left w:val="nil"/>
              <w:bottom w:val="single" w:sz="4" w:space="0" w:color="auto"/>
              <w:right w:val="single" w:sz="4" w:space="0" w:color="auto"/>
            </w:tcBorders>
            <w:shd w:val="clear" w:color="auto" w:fill="auto"/>
            <w:noWrap/>
          </w:tcPr>
          <w:p w14:paraId="50BEFEB8" w14:textId="041AB776" w:rsidR="008A6953" w:rsidRPr="00C62865" w:rsidRDefault="00FC1C82" w:rsidP="008A6953">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lastRenderedPageBreak/>
              <w:t>Septiembre-</w:t>
            </w:r>
            <w:proofErr w:type="gramStart"/>
            <w:r w:rsidRPr="00C62865">
              <w:rPr>
                <w:rFonts w:ascii="Arial" w:eastAsia="Times New Roman" w:hAnsi="Arial" w:cs="Arial"/>
                <w:color w:val="000000"/>
                <w:sz w:val="20"/>
                <w:szCs w:val="20"/>
                <w:lang w:val="es-PA"/>
              </w:rPr>
              <w:t>Octubre</w:t>
            </w:r>
            <w:proofErr w:type="gramEnd"/>
            <w:r w:rsidRPr="00C62865">
              <w:rPr>
                <w:rFonts w:ascii="Arial" w:eastAsia="Times New Roman" w:hAnsi="Arial" w:cs="Arial"/>
                <w:color w:val="000000"/>
                <w:sz w:val="20"/>
                <w:szCs w:val="20"/>
                <w:lang w:val="es-PA"/>
              </w:rPr>
              <w:t xml:space="preserve"> de 2022</w:t>
            </w:r>
          </w:p>
        </w:tc>
        <w:tc>
          <w:tcPr>
            <w:tcW w:w="2821" w:type="dxa"/>
            <w:tcBorders>
              <w:top w:val="single" w:sz="4" w:space="0" w:color="auto"/>
              <w:left w:val="nil"/>
              <w:bottom w:val="single" w:sz="4" w:space="0" w:color="auto"/>
              <w:right w:val="single" w:sz="4" w:space="0" w:color="auto"/>
            </w:tcBorders>
            <w:shd w:val="clear" w:color="auto" w:fill="auto"/>
            <w:vAlign w:val="bottom"/>
          </w:tcPr>
          <w:p w14:paraId="4A3EBAC6" w14:textId="01C87818" w:rsidR="008A6953" w:rsidRPr="00C62865" w:rsidRDefault="00FC1C82" w:rsidP="008A6953">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Preparación de paquetes con material informativo para entrega en evento de cierre </w:t>
            </w:r>
            <w:proofErr w:type="gramStart"/>
            <w:r w:rsidRPr="00C62865">
              <w:rPr>
                <w:rFonts w:ascii="Arial" w:eastAsia="Times New Roman" w:hAnsi="Arial" w:cs="Arial"/>
                <w:color w:val="000000"/>
                <w:sz w:val="20"/>
                <w:szCs w:val="20"/>
                <w:lang w:val="es-PA"/>
              </w:rPr>
              <w:t>y  en</w:t>
            </w:r>
            <w:proofErr w:type="gramEnd"/>
            <w:r w:rsidRPr="00C62865">
              <w:rPr>
                <w:rFonts w:ascii="Arial" w:eastAsia="Times New Roman" w:hAnsi="Arial" w:cs="Arial"/>
                <w:color w:val="000000"/>
                <w:sz w:val="20"/>
                <w:szCs w:val="20"/>
                <w:lang w:val="es-PA"/>
              </w:rPr>
              <w:t xml:space="preserve"> las comunidades (con apoyo de MiAMBIENTE, Municipio, ARAP).</w:t>
            </w:r>
          </w:p>
        </w:tc>
        <w:tc>
          <w:tcPr>
            <w:tcW w:w="2821" w:type="dxa"/>
            <w:tcBorders>
              <w:top w:val="single" w:sz="4" w:space="0" w:color="auto"/>
              <w:left w:val="nil"/>
              <w:bottom w:val="single" w:sz="4" w:space="0" w:color="auto"/>
              <w:right w:val="single" w:sz="4" w:space="0" w:color="auto"/>
            </w:tcBorders>
          </w:tcPr>
          <w:p w14:paraId="63902747" w14:textId="13B81BFE" w:rsidR="008A6953" w:rsidRPr="00C62865" w:rsidRDefault="008A6953" w:rsidP="008A6953">
            <w:pPr>
              <w:spacing w:after="0" w:line="240" w:lineRule="auto"/>
              <w:rPr>
                <w:rFonts w:ascii="Arial" w:eastAsia="Times New Roman" w:hAnsi="Arial" w:cs="Arial"/>
                <w:color w:val="000000"/>
                <w:sz w:val="20"/>
                <w:szCs w:val="20"/>
                <w:lang w:val="es-PA"/>
              </w:rPr>
            </w:pPr>
            <w:r w:rsidRPr="00C62865">
              <w:rPr>
                <w:rFonts w:ascii="Arial" w:hAnsi="Arial" w:cs="Arial"/>
                <w:sz w:val="20"/>
                <w:szCs w:val="20"/>
                <w:lang w:val="es-PA"/>
              </w:rPr>
              <w:t>Unidad ejecutora de Azuero sostenible.</w:t>
            </w:r>
          </w:p>
        </w:tc>
      </w:tr>
      <w:tr w:rsidR="00FC1C82" w:rsidRPr="00820480" w14:paraId="3C975932" w14:textId="77777777" w:rsidTr="00FC1C82">
        <w:trPr>
          <w:trHeight w:val="886"/>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3B29DDD9" w14:textId="7F253FD2" w:rsidR="00FC1C82" w:rsidRPr="00C62865" w:rsidRDefault="00FC1C82" w:rsidP="00FC1C82">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Política Nacional de Océanos</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bottom"/>
          </w:tcPr>
          <w:p w14:paraId="50309264" w14:textId="350AB96D" w:rsidR="00FC1C82" w:rsidRPr="00C62865" w:rsidRDefault="00FC1C82" w:rsidP="00FC1C82">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Entrega de 100 ejemplares impresos de la PNO</w:t>
            </w:r>
            <w:r w:rsidR="00B776AE" w:rsidRPr="00C62865">
              <w:rPr>
                <w:rFonts w:ascii="Arial" w:hAnsi="Arial" w:cs="Arial"/>
                <w:color w:val="000000"/>
                <w:sz w:val="20"/>
                <w:szCs w:val="20"/>
                <w:lang w:val="es-PA"/>
              </w:rPr>
              <w: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CE7E2" w14:textId="660FE297" w:rsidR="00FC1C82" w:rsidRPr="00C62865" w:rsidRDefault="00FC1C82" w:rsidP="00FC1C82">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Octubre 2022</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bottom"/>
          </w:tcPr>
          <w:p w14:paraId="5708B5F9" w14:textId="0A74B3CB" w:rsidR="00FC1C82" w:rsidRPr="00C62865" w:rsidRDefault="00FC1C82" w:rsidP="00FC1C82">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Impresión de 100 ejemplares</w:t>
            </w:r>
          </w:p>
        </w:tc>
        <w:tc>
          <w:tcPr>
            <w:tcW w:w="2821" w:type="dxa"/>
            <w:tcBorders>
              <w:top w:val="single" w:sz="4" w:space="0" w:color="auto"/>
              <w:left w:val="single" w:sz="4" w:space="0" w:color="auto"/>
              <w:bottom w:val="single" w:sz="4" w:space="0" w:color="auto"/>
              <w:right w:val="single" w:sz="4" w:space="0" w:color="auto"/>
            </w:tcBorders>
          </w:tcPr>
          <w:p w14:paraId="0439E874" w14:textId="191696DF" w:rsidR="00FC1C82" w:rsidRPr="00C62865" w:rsidRDefault="00FC1C82" w:rsidP="00FC1C82">
            <w:pPr>
              <w:spacing w:after="0" w:line="240" w:lineRule="auto"/>
              <w:rPr>
                <w:rFonts w:ascii="Arial" w:eastAsia="Times New Roman" w:hAnsi="Arial" w:cs="Arial"/>
                <w:color w:val="000000"/>
                <w:sz w:val="20"/>
                <w:szCs w:val="20"/>
                <w:lang w:val="es-PA"/>
              </w:rPr>
            </w:pPr>
            <w:r w:rsidRPr="00C62865">
              <w:rPr>
                <w:rFonts w:ascii="Arial" w:hAnsi="Arial" w:cs="Arial"/>
                <w:sz w:val="20"/>
                <w:szCs w:val="20"/>
                <w:lang w:val="es-PA"/>
              </w:rPr>
              <w:t>Unidad ejecutora de Azuero sostenible.</w:t>
            </w:r>
          </w:p>
        </w:tc>
      </w:tr>
    </w:tbl>
    <w:p w14:paraId="0CB77423" w14:textId="5E0B8CE1" w:rsidR="00ED3CA1" w:rsidRPr="00C62865" w:rsidRDefault="00ED3CA1" w:rsidP="00D55410">
      <w:pPr>
        <w:rPr>
          <w:rFonts w:ascii="Arial" w:hAnsi="Arial" w:cs="Arial"/>
          <w:sz w:val="20"/>
          <w:szCs w:val="20"/>
          <w:lang w:val="es-PA"/>
        </w:rPr>
      </w:pPr>
    </w:p>
    <w:p w14:paraId="7C287AC3" w14:textId="367A15B7" w:rsidR="00B776AE" w:rsidRPr="00C62865" w:rsidRDefault="00B776AE" w:rsidP="00D55410">
      <w:pPr>
        <w:rPr>
          <w:rFonts w:ascii="Arial" w:hAnsi="Arial" w:cs="Arial"/>
          <w:sz w:val="20"/>
          <w:szCs w:val="20"/>
          <w:lang w:val="es-PA"/>
        </w:rPr>
      </w:pPr>
    </w:p>
    <w:p w14:paraId="049FD27E" w14:textId="025AEA6B" w:rsidR="0064156A" w:rsidRPr="00C62865" w:rsidRDefault="0064156A" w:rsidP="00D55410">
      <w:pPr>
        <w:rPr>
          <w:rFonts w:ascii="Arial" w:hAnsi="Arial" w:cs="Arial"/>
          <w:sz w:val="20"/>
          <w:szCs w:val="20"/>
          <w:lang w:val="es-PA"/>
        </w:rPr>
      </w:pPr>
    </w:p>
    <w:p w14:paraId="74DFB8A6" w14:textId="45BBB7D6" w:rsidR="0064156A" w:rsidRPr="00C62865" w:rsidRDefault="0064156A" w:rsidP="00D55410">
      <w:pPr>
        <w:rPr>
          <w:rFonts w:ascii="Arial" w:hAnsi="Arial" w:cs="Arial"/>
          <w:sz w:val="20"/>
          <w:szCs w:val="20"/>
          <w:lang w:val="es-PA"/>
        </w:rPr>
      </w:pPr>
    </w:p>
    <w:p w14:paraId="246AD4AC" w14:textId="77777777" w:rsidR="00462DBB" w:rsidRPr="00C62865" w:rsidRDefault="00462DBB" w:rsidP="00D55410">
      <w:pPr>
        <w:rPr>
          <w:rFonts w:ascii="Arial" w:hAnsi="Arial" w:cs="Arial"/>
          <w:sz w:val="20"/>
          <w:szCs w:val="20"/>
          <w:lang w:val="es-PA"/>
        </w:rPr>
      </w:pPr>
    </w:p>
    <w:p w14:paraId="42D7611E" w14:textId="77777777" w:rsidR="00B776AE" w:rsidRPr="00C62865" w:rsidRDefault="00B776AE" w:rsidP="00B776AE">
      <w:pPr>
        <w:jc w:val="both"/>
        <w:rPr>
          <w:rFonts w:ascii="Arial" w:hAnsi="Arial" w:cs="Arial"/>
          <w:b/>
          <w:bCs/>
          <w:sz w:val="24"/>
          <w:szCs w:val="24"/>
          <w:lang w:val="es-PA"/>
        </w:rPr>
      </w:pPr>
      <w:r w:rsidRPr="00C62865">
        <w:rPr>
          <w:rFonts w:ascii="Arial" w:hAnsi="Arial" w:cs="Arial"/>
          <w:b/>
          <w:bCs/>
          <w:sz w:val="20"/>
          <w:szCs w:val="20"/>
          <w:lang w:val="es-PA"/>
        </w:rPr>
        <w:t xml:space="preserve">C. </w:t>
      </w:r>
      <w:r w:rsidRPr="00C62865">
        <w:rPr>
          <w:rFonts w:ascii="Arial" w:hAnsi="Arial" w:cs="Arial"/>
          <w:b/>
          <w:bCs/>
          <w:sz w:val="24"/>
          <w:szCs w:val="24"/>
          <w:lang w:val="es-PA"/>
        </w:rPr>
        <w:t xml:space="preserve"> Matriz de Manejo de riesgos</w:t>
      </w:r>
    </w:p>
    <w:p w14:paraId="5ED135C1" w14:textId="1B081F28" w:rsidR="00B776AE" w:rsidRPr="00C62865" w:rsidRDefault="00B776AE" w:rsidP="00B776AE">
      <w:pPr>
        <w:jc w:val="both"/>
        <w:rPr>
          <w:rFonts w:ascii="Arial" w:hAnsi="Arial" w:cs="Arial"/>
          <w:sz w:val="24"/>
          <w:szCs w:val="24"/>
          <w:lang w:val="es-PA"/>
        </w:rPr>
      </w:pPr>
    </w:p>
    <w:tbl>
      <w:tblPr>
        <w:tblStyle w:val="TableGrid"/>
        <w:tblW w:w="0" w:type="auto"/>
        <w:tblLook w:val="04A0" w:firstRow="1" w:lastRow="0" w:firstColumn="1" w:lastColumn="0" w:noHBand="0" w:noVBand="1"/>
      </w:tblPr>
      <w:tblGrid>
        <w:gridCol w:w="2089"/>
        <w:gridCol w:w="2564"/>
        <w:gridCol w:w="2722"/>
        <w:gridCol w:w="1381"/>
        <w:gridCol w:w="2097"/>
        <w:gridCol w:w="2097"/>
      </w:tblGrid>
      <w:tr w:rsidR="0064156A" w:rsidRPr="00820480" w14:paraId="6F36D75E" w14:textId="77777777" w:rsidTr="0064156A">
        <w:tc>
          <w:tcPr>
            <w:tcW w:w="12950" w:type="dxa"/>
            <w:gridSpan w:val="6"/>
            <w:shd w:val="clear" w:color="auto" w:fill="F4B083" w:themeFill="accent2" w:themeFillTint="99"/>
          </w:tcPr>
          <w:p w14:paraId="19DA8541" w14:textId="46B5D5B0" w:rsidR="0064156A" w:rsidRPr="00C62865" w:rsidRDefault="0064156A" w:rsidP="0064156A">
            <w:pPr>
              <w:jc w:val="center"/>
              <w:rPr>
                <w:rFonts w:ascii="Arial" w:hAnsi="Arial" w:cs="Arial"/>
                <w:b/>
                <w:bCs/>
                <w:sz w:val="24"/>
                <w:szCs w:val="24"/>
                <w:lang w:val="es-PA"/>
              </w:rPr>
            </w:pPr>
            <w:r w:rsidRPr="00C62865">
              <w:rPr>
                <w:rFonts w:ascii="Arial" w:hAnsi="Arial" w:cs="Arial"/>
                <w:b/>
                <w:bCs/>
                <w:sz w:val="24"/>
                <w:szCs w:val="24"/>
                <w:lang w:val="es-PA"/>
              </w:rPr>
              <w:t>Análisis de riesgos en la transferencia y cierre de un proyecto</w:t>
            </w:r>
          </w:p>
        </w:tc>
      </w:tr>
      <w:tr w:rsidR="0064156A" w:rsidRPr="00C62865" w14:paraId="5E49F828" w14:textId="77777777" w:rsidTr="003F7DFD">
        <w:trPr>
          <w:trHeight w:val="818"/>
        </w:trPr>
        <w:tc>
          <w:tcPr>
            <w:tcW w:w="2089" w:type="dxa"/>
            <w:tcBorders>
              <w:top w:val="single" w:sz="4" w:space="0" w:color="auto"/>
              <w:left w:val="single" w:sz="4" w:space="0" w:color="auto"/>
              <w:bottom w:val="single" w:sz="4" w:space="0" w:color="auto"/>
              <w:right w:val="single" w:sz="4" w:space="0" w:color="auto"/>
            </w:tcBorders>
            <w:shd w:val="clear" w:color="auto" w:fill="00B0F0"/>
            <w:vAlign w:val="center"/>
          </w:tcPr>
          <w:p w14:paraId="25F1194D" w14:textId="39F20A80" w:rsidR="0064156A" w:rsidRPr="00C62865" w:rsidRDefault="0064156A" w:rsidP="0064156A">
            <w:pPr>
              <w:jc w:val="both"/>
              <w:rPr>
                <w:rFonts w:ascii="Arial" w:hAnsi="Arial" w:cs="Arial"/>
                <w:sz w:val="24"/>
                <w:szCs w:val="24"/>
                <w:lang w:val="es-PA"/>
              </w:rPr>
            </w:pPr>
            <w:r w:rsidRPr="00C62865">
              <w:rPr>
                <w:rFonts w:ascii="Calibri" w:hAnsi="Calibri" w:cs="Calibri"/>
                <w:b/>
                <w:bCs/>
                <w:color w:val="000000"/>
                <w:lang w:val="es-PA"/>
              </w:rPr>
              <w:t>Componente</w:t>
            </w:r>
          </w:p>
        </w:tc>
        <w:tc>
          <w:tcPr>
            <w:tcW w:w="2564" w:type="dxa"/>
            <w:tcBorders>
              <w:top w:val="single" w:sz="4" w:space="0" w:color="auto"/>
              <w:left w:val="nil"/>
              <w:bottom w:val="single" w:sz="4" w:space="0" w:color="auto"/>
              <w:right w:val="single" w:sz="4" w:space="0" w:color="auto"/>
            </w:tcBorders>
            <w:shd w:val="clear" w:color="auto" w:fill="00B0F0"/>
            <w:vAlign w:val="center"/>
          </w:tcPr>
          <w:p w14:paraId="2D646508" w14:textId="158999C8" w:rsidR="0064156A" w:rsidRPr="00C62865" w:rsidRDefault="0064156A" w:rsidP="0064156A">
            <w:pPr>
              <w:jc w:val="both"/>
              <w:rPr>
                <w:rFonts w:ascii="Arial" w:hAnsi="Arial" w:cs="Arial"/>
                <w:sz w:val="24"/>
                <w:szCs w:val="24"/>
                <w:lang w:val="es-PA"/>
              </w:rPr>
            </w:pPr>
            <w:r w:rsidRPr="00C62865">
              <w:rPr>
                <w:rFonts w:ascii="Calibri" w:hAnsi="Calibri" w:cs="Calibri"/>
                <w:b/>
                <w:bCs/>
                <w:color w:val="000000"/>
                <w:lang w:val="es-PA"/>
              </w:rPr>
              <w:t>Producto/capacidad instalada</w:t>
            </w:r>
          </w:p>
        </w:tc>
        <w:tc>
          <w:tcPr>
            <w:tcW w:w="2722" w:type="dxa"/>
            <w:tcBorders>
              <w:top w:val="single" w:sz="4" w:space="0" w:color="auto"/>
              <w:left w:val="nil"/>
              <w:bottom w:val="single" w:sz="4" w:space="0" w:color="auto"/>
              <w:right w:val="single" w:sz="4" w:space="0" w:color="auto"/>
            </w:tcBorders>
            <w:shd w:val="clear" w:color="auto" w:fill="00B0F0"/>
            <w:vAlign w:val="center"/>
          </w:tcPr>
          <w:p w14:paraId="7F84B75F" w14:textId="5ADD59DB" w:rsidR="0064156A" w:rsidRPr="00C62865" w:rsidRDefault="0064156A" w:rsidP="0064156A">
            <w:pPr>
              <w:jc w:val="both"/>
              <w:rPr>
                <w:rFonts w:ascii="Arial" w:hAnsi="Arial" w:cs="Arial"/>
                <w:sz w:val="24"/>
                <w:szCs w:val="24"/>
                <w:lang w:val="es-PA"/>
              </w:rPr>
            </w:pPr>
            <w:r w:rsidRPr="00C62865">
              <w:rPr>
                <w:rFonts w:ascii="Calibri" w:hAnsi="Calibri" w:cs="Calibri"/>
                <w:b/>
                <w:bCs/>
                <w:color w:val="000000"/>
                <w:lang w:val="es-PA"/>
              </w:rPr>
              <w:t>Tipo de Riesgo (recursos humanos, procesos, sistemas internos, sistemas externos)</w:t>
            </w:r>
          </w:p>
        </w:tc>
        <w:tc>
          <w:tcPr>
            <w:tcW w:w="1381" w:type="dxa"/>
            <w:tcBorders>
              <w:top w:val="single" w:sz="4" w:space="0" w:color="auto"/>
              <w:left w:val="nil"/>
              <w:bottom w:val="single" w:sz="4" w:space="0" w:color="auto"/>
              <w:right w:val="single" w:sz="4" w:space="0" w:color="auto"/>
            </w:tcBorders>
            <w:shd w:val="clear" w:color="auto" w:fill="00B0F0"/>
            <w:vAlign w:val="center"/>
          </w:tcPr>
          <w:p w14:paraId="217BC50E" w14:textId="78CD1C58" w:rsidR="0064156A" w:rsidRPr="00C62865" w:rsidRDefault="0064156A" w:rsidP="0064156A">
            <w:pPr>
              <w:jc w:val="both"/>
              <w:rPr>
                <w:rFonts w:ascii="Arial" w:hAnsi="Arial" w:cs="Arial"/>
                <w:sz w:val="24"/>
                <w:szCs w:val="24"/>
                <w:lang w:val="es-PA"/>
              </w:rPr>
            </w:pPr>
            <w:r w:rsidRPr="00C62865">
              <w:rPr>
                <w:rFonts w:ascii="Calibri" w:hAnsi="Calibri" w:cs="Calibri"/>
                <w:b/>
                <w:bCs/>
                <w:color w:val="000000"/>
                <w:lang w:val="es-PA"/>
              </w:rPr>
              <w:t xml:space="preserve">Magnitud del Riesgo (Alta, </w:t>
            </w:r>
            <w:proofErr w:type="spellStart"/>
            <w:proofErr w:type="gramStart"/>
            <w:r w:rsidRPr="00C62865">
              <w:rPr>
                <w:rFonts w:ascii="Calibri" w:hAnsi="Calibri" w:cs="Calibri"/>
                <w:b/>
                <w:bCs/>
                <w:color w:val="000000"/>
                <w:lang w:val="es-PA"/>
              </w:rPr>
              <w:t>Media,Baja</w:t>
            </w:r>
            <w:proofErr w:type="spellEnd"/>
            <w:proofErr w:type="gramEnd"/>
            <w:r w:rsidRPr="00C62865">
              <w:rPr>
                <w:rFonts w:ascii="Calibri" w:hAnsi="Calibri" w:cs="Calibri"/>
                <w:b/>
                <w:bCs/>
                <w:color w:val="000000"/>
                <w:lang w:val="es-PA"/>
              </w:rPr>
              <w:t>)</w:t>
            </w:r>
          </w:p>
        </w:tc>
        <w:tc>
          <w:tcPr>
            <w:tcW w:w="2097" w:type="dxa"/>
            <w:tcBorders>
              <w:top w:val="single" w:sz="4" w:space="0" w:color="auto"/>
              <w:left w:val="nil"/>
              <w:bottom w:val="single" w:sz="4" w:space="0" w:color="auto"/>
              <w:right w:val="single" w:sz="4" w:space="0" w:color="auto"/>
            </w:tcBorders>
            <w:shd w:val="clear" w:color="auto" w:fill="00B0F0"/>
            <w:vAlign w:val="center"/>
          </w:tcPr>
          <w:p w14:paraId="24436236" w14:textId="6FC54A7C" w:rsidR="0064156A" w:rsidRPr="00C62865" w:rsidRDefault="0064156A" w:rsidP="0064156A">
            <w:pPr>
              <w:jc w:val="both"/>
              <w:rPr>
                <w:rFonts w:ascii="Arial" w:hAnsi="Arial" w:cs="Arial"/>
                <w:sz w:val="24"/>
                <w:szCs w:val="24"/>
                <w:lang w:val="es-PA"/>
              </w:rPr>
            </w:pPr>
            <w:r w:rsidRPr="00C62865">
              <w:rPr>
                <w:rFonts w:ascii="Calibri" w:hAnsi="Calibri" w:cs="Calibri"/>
                <w:b/>
                <w:bCs/>
                <w:color w:val="000000"/>
                <w:lang w:val="es-PA"/>
              </w:rPr>
              <w:t>Medidas de mitigación</w:t>
            </w:r>
          </w:p>
        </w:tc>
        <w:tc>
          <w:tcPr>
            <w:tcW w:w="2097" w:type="dxa"/>
            <w:tcBorders>
              <w:top w:val="single" w:sz="4" w:space="0" w:color="auto"/>
              <w:left w:val="nil"/>
              <w:bottom w:val="single" w:sz="4" w:space="0" w:color="auto"/>
              <w:right w:val="single" w:sz="4" w:space="0" w:color="auto"/>
            </w:tcBorders>
            <w:shd w:val="clear" w:color="auto" w:fill="00B0F0"/>
            <w:vAlign w:val="center"/>
          </w:tcPr>
          <w:p w14:paraId="481B66F7" w14:textId="7EC77440" w:rsidR="0064156A" w:rsidRPr="00C62865" w:rsidRDefault="0064156A" w:rsidP="0064156A">
            <w:pPr>
              <w:jc w:val="both"/>
              <w:rPr>
                <w:rFonts w:ascii="Arial" w:hAnsi="Arial" w:cs="Arial"/>
                <w:sz w:val="24"/>
                <w:szCs w:val="24"/>
                <w:lang w:val="es-PA"/>
              </w:rPr>
            </w:pPr>
            <w:r w:rsidRPr="00C62865">
              <w:rPr>
                <w:rFonts w:ascii="Calibri" w:hAnsi="Calibri" w:cs="Calibri"/>
                <w:b/>
                <w:bCs/>
                <w:color w:val="000000"/>
                <w:lang w:val="es-PA"/>
              </w:rPr>
              <w:t>Recursos requeridos</w:t>
            </w:r>
          </w:p>
        </w:tc>
      </w:tr>
      <w:tr w:rsidR="00BD7A13" w:rsidRPr="00820480" w14:paraId="52FC0977" w14:textId="77777777" w:rsidTr="003F7DFD">
        <w:tc>
          <w:tcPr>
            <w:tcW w:w="2089" w:type="dxa"/>
            <w:tcBorders>
              <w:top w:val="nil"/>
              <w:left w:val="single" w:sz="4" w:space="0" w:color="auto"/>
              <w:bottom w:val="single" w:sz="4" w:space="0" w:color="auto"/>
              <w:right w:val="single" w:sz="4" w:space="0" w:color="auto"/>
            </w:tcBorders>
            <w:shd w:val="clear" w:color="auto" w:fill="auto"/>
          </w:tcPr>
          <w:p w14:paraId="56C1FBFC" w14:textId="4FA51DAA"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t>Reforestación de 30 hectáreas ubicadas en Pocrí, Pedasí y Tonosí.</w:t>
            </w:r>
          </w:p>
        </w:tc>
        <w:tc>
          <w:tcPr>
            <w:tcW w:w="2564" w:type="dxa"/>
            <w:tcBorders>
              <w:top w:val="nil"/>
              <w:left w:val="nil"/>
              <w:bottom w:val="single" w:sz="4" w:space="0" w:color="auto"/>
              <w:right w:val="single" w:sz="4" w:space="0" w:color="auto"/>
            </w:tcBorders>
            <w:shd w:val="clear" w:color="auto" w:fill="auto"/>
          </w:tcPr>
          <w:p w14:paraId="6AECCA23" w14:textId="27105547" w:rsidR="0064156A" w:rsidRPr="00C62865" w:rsidRDefault="0064156A" w:rsidP="00FE407E">
            <w:pPr>
              <w:rPr>
                <w:rFonts w:ascii="Arial" w:hAnsi="Arial" w:cs="Arial"/>
                <w:sz w:val="20"/>
                <w:szCs w:val="20"/>
                <w:lang w:val="es-PA"/>
              </w:rPr>
            </w:pPr>
            <w:r w:rsidRPr="00C62865">
              <w:rPr>
                <w:rFonts w:ascii="Arial" w:hAnsi="Arial" w:cs="Arial"/>
                <w:color w:val="000000"/>
                <w:sz w:val="20"/>
                <w:szCs w:val="20"/>
                <w:lang w:val="es-PA"/>
              </w:rPr>
              <w:t>Establecimiento de finca de árboles maderables y frutales.</w:t>
            </w:r>
            <w:r w:rsidRPr="00C62865">
              <w:rPr>
                <w:rFonts w:ascii="Arial" w:hAnsi="Arial" w:cs="Arial"/>
                <w:color w:val="000000"/>
                <w:sz w:val="20"/>
                <w:szCs w:val="20"/>
                <w:lang w:val="es-PA"/>
              </w:rPr>
              <w:br/>
              <w:t xml:space="preserve">Guía de </w:t>
            </w:r>
            <w:r w:rsidR="00FE407E" w:rsidRPr="00C62865">
              <w:rPr>
                <w:rFonts w:ascii="Arial" w:hAnsi="Arial" w:cs="Arial"/>
                <w:color w:val="000000"/>
                <w:sz w:val="20"/>
                <w:szCs w:val="20"/>
                <w:lang w:val="es-PA"/>
              </w:rPr>
              <w:t>incendios</w:t>
            </w:r>
            <w:r w:rsidRPr="00C62865">
              <w:rPr>
                <w:rFonts w:ascii="Arial" w:hAnsi="Arial" w:cs="Arial"/>
                <w:color w:val="000000"/>
                <w:sz w:val="20"/>
                <w:szCs w:val="20"/>
                <w:lang w:val="es-PA"/>
              </w:rPr>
              <w:t xml:space="preserve"> forestales.</w:t>
            </w:r>
          </w:p>
        </w:tc>
        <w:tc>
          <w:tcPr>
            <w:tcW w:w="2722" w:type="dxa"/>
            <w:tcBorders>
              <w:top w:val="nil"/>
              <w:left w:val="nil"/>
              <w:bottom w:val="single" w:sz="4" w:space="0" w:color="auto"/>
              <w:right w:val="single" w:sz="4" w:space="0" w:color="auto"/>
            </w:tcBorders>
            <w:shd w:val="clear" w:color="auto" w:fill="auto"/>
          </w:tcPr>
          <w:p w14:paraId="19138785" w14:textId="277E0A37"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t xml:space="preserve">Riesgo ambiental por quema, inundaciones, el riego de </w:t>
            </w:r>
            <w:r w:rsidR="00FE407E" w:rsidRPr="00C62865">
              <w:rPr>
                <w:rFonts w:ascii="Arial" w:hAnsi="Arial" w:cs="Arial"/>
                <w:color w:val="000000"/>
                <w:sz w:val="20"/>
                <w:szCs w:val="20"/>
                <w:lang w:val="es-PA"/>
              </w:rPr>
              <w:t>plaguicidas</w:t>
            </w:r>
            <w:r w:rsidRPr="00C62865">
              <w:rPr>
                <w:rFonts w:ascii="Arial" w:hAnsi="Arial" w:cs="Arial"/>
                <w:color w:val="000000"/>
                <w:sz w:val="20"/>
                <w:szCs w:val="20"/>
                <w:lang w:val="es-PA"/>
              </w:rPr>
              <w:t xml:space="preserve"> cerca de la plantación establecida.</w:t>
            </w:r>
          </w:p>
        </w:tc>
        <w:tc>
          <w:tcPr>
            <w:tcW w:w="1381" w:type="dxa"/>
            <w:tcBorders>
              <w:top w:val="nil"/>
              <w:left w:val="nil"/>
              <w:bottom w:val="single" w:sz="4" w:space="0" w:color="auto"/>
              <w:right w:val="single" w:sz="4" w:space="0" w:color="auto"/>
            </w:tcBorders>
            <w:shd w:val="clear" w:color="auto" w:fill="auto"/>
            <w:vAlign w:val="center"/>
          </w:tcPr>
          <w:p w14:paraId="1D42B4E3" w14:textId="0A1CC626" w:rsidR="0064156A" w:rsidRPr="00C62865" w:rsidRDefault="0064156A" w:rsidP="002A2667">
            <w:pPr>
              <w:jc w:val="center"/>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nil"/>
              <w:left w:val="nil"/>
              <w:bottom w:val="single" w:sz="4" w:space="0" w:color="auto"/>
              <w:right w:val="single" w:sz="4" w:space="0" w:color="auto"/>
            </w:tcBorders>
            <w:shd w:val="clear" w:color="auto" w:fill="auto"/>
          </w:tcPr>
          <w:p w14:paraId="23222B74" w14:textId="0CEA5FB9"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t>Resiembra y vigilancia.</w:t>
            </w:r>
          </w:p>
        </w:tc>
        <w:tc>
          <w:tcPr>
            <w:tcW w:w="2097" w:type="dxa"/>
            <w:tcBorders>
              <w:top w:val="nil"/>
              <w:left w:val="nil"/>
              <w:bottom w:val="single" w:sz="4" w:space="0" w:color="auto"/>
              <w:right w:val="single" w:sz="4" w:space="0" w:color="auto"/>
            </w:tcBorders>
            <w:shd w:val="clear" w:color="auto" w:fill="auto"/>
            <w:vAlign w:val="bottom"/>
          </w:tcPr>
          <w:p w14:paraId="70E9C373" w14:textId="39B11A2A"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t>Plantones,</w:t>
            </w:r>
            <w:r w:rsidRPr="00C62865">
              <w:rPr>
                <w:rFonts w:ascii="Arial" w:hAnsi="Arial" w:cs="Arial"/>
                <w:color w:val="000000"/>
                <w:sz w:val="20"/>
                <w:szCs w:val="20"/>
                <w:lang w:val="es-PA"/>
              </w:rPr>
              <w:br/>
              <w:t>Fertilizantes,</w:t>
            </w:r>
            <w:r w:rsidRPr="00C62865">
              <w:rPr>
                <w:rFonts w:ascii="Arial" w:hAnsi="Arial" w:cs="Arial"/>
                <w:color w:val="000000"/>
                <w:sz w:val="20"/>
                <w:szCs w:val="20"/>
                <w:lang w:val="es-PA"/>
              </w:rPr>
              <w:br/>
            </w:r>
            <w:r w:rsidR="00FE407E" w:rsidRPr="00C62865">
              <w:rPr>
                <w:rFonts w:ascii="Arial" w:hAnsi="Arial" w:cs="Arial"/>
                <w:color w:val="000000"/>
                <w:sz w:val="20"/>
                <w:szCs w:val="20"/>
                <w:lang w:val="es-PA"/>
              </w:rPr>
              <w:t>Plaguicidas</w:t>
            </w:r>
            <w:r w:rsidRPr="00C62865">
              <w:rPr>
                <w:rFonts w:ascii="Arial" w:hAnsi="Arial" w:cs="Arial"/>
                <w:color w:val="000000"/>
                <w:sz w:val="20"/>
                <w:szCs w:val="20"/>
                <w:lang w:val="es-PA"/>
              </w:rPr>
              <w:t xml:space="preserve"> </w:t>
            </w:r>
            <w:r w:rsidR="00FE407E" w:rsidRPr="00C62865">
              <w:rPr>
                <w:rFonts w:ascii="Arial" w:hAnsi="Arial" w:cs="Arial"/>
                <w:color w:val="000000"/>
                <w:sz w:val="20"/>
                <w:szCs w:val="20"/>
                <w:lang w:val="es-PA"/>
              </w:rPr>
              <w:t>orgánicos</w:t>
            </w:r>
            <w:r w:rsidRPr="00C62865">
              <w:rPr>
                <w:rFonts w:ascii="Arial" w:hAnsi="Arial" w:cs="Arial"/>
                <w:color w:val="000000"/>
                <w:sz w:val="20"/>
                <w:szCs w:val="20"/>
                <w:lang w:val="es-PA"/>
              </w:rPr>
              <w:t>,</w:t>
            </w:r>
            <w:r w:rsidRPr="00C62865">
              <w:rPr>
                <w:rFonts w:ascii="Arial" w:hAnsi="Arial" w:cs="Arial"/>
                <w:color w:val="000000"/>
                <w:sz w:val="20"/>
                <w:szCs w:val="20"/>
                <w:lang w:val="es-PA"/>
              </w:rPr>
              <w:br/>
              <w:t xml:space="preserve">Mano de obra, </w:t>
            </w:r>
            <w:r w:rsidRPr="00C62865">
              <w:rPr>
                <w:rFonts w:ascii="Arial" w:hAnsi="Arial" w:cs="Arial"/>
                <w:color w:val="000000"/>
                <w:sz w:val="20"/>
                <w:szCs w:val="20"/>
                <w:lang w:val="es-PA"/>
              </w:rPr>
              <w:lastRenderedPageBreak/>
              <w:t>herramientas de trabajo.</w:t>
            </w:r>
          </w:p>
        </w:tc>
      </w:tr>
      <w:tr w:rsidR="002A2667" w:rsidRPr="00820480" w14:paraId="697EB7F6"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tcPr>
          <w:p w14:paraId="2A03E948" w14:textId="3A053EC2"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lastRenderedPageBreak/>
              <w:t>Reforestación de 5 hectáreas de manglares ubicadas en Pedasí y Tonosí</w:t>
            </w:r>
          </w:p>
        </w:tc>
        <w:tc>
          <w:tcPr>
            <w:tcW w:w="2564" w:type="dxa"/>
            <w:tcBorders>
              <w:top w:val="single" w:sz="4" w:space="0" w:color="auto"/>
              <w:left w:val="nil"/>
              <w:bottom w:val="single" w:sz="4" w:space="0" w:color="auto"/>
              <w:right w:val="single" w:sz="4" w:space="0" w:color="auto"/>
            </w:tcBorders>
            <w:shd w:val="clear" w:color="auto" w:fill="auto"/>
          </w:tcPr>
          <w:p w14:paraId="3840B383" w14:textId="77777777" w:rsidR="002A2667" w:rsidRPr="00C62865" w:rsidRDefault="002A2667" w:rsidP="0064156A">
            <w:pPr>
              <w:jc w:val="both"/>
              <w:rPr>
                <w:rFonts w:ascii="Arial" w:hAnsi="Arial" w:cs="Arial"/>
                <w:color w:val="000000"/>
                <w:sz w:val="20"/>
                <w:szCs w:val="20"/>
                <w:lang w:val="es-PA"/>
              </w:rPr>
            </w:pPr>
            <w:r w:rsidRPr="00C62865">
              <w:rPr>
                <w:rFonts w:ascii="Arial" w:hAnsi="Arial" w:cs="Arial"/>
                <w:color w:val="000000"/>
                <w:sz w:val="20"/>
                <w:szCs w:val="20"/>
                <w:lang w:val="es-PA"/>
              </w:rPr>
              <w:t xml:space="preserve">Reforestadas </w:t>
            </w:r>
            <w:r w:rsidR="0064156A" w:rsidRPr="00C62865">
              <w:rPr>
                <w:rFonts w:ascii="Arial" w:hAnsi="Arial" w:cs="Arial"/>
                <w:color w:val="000000"/>
                <w:sz w:val="20"/>
                <w:szCs w:val="20"/>
                <w:lang w:val="es-PA"/>
              </w:rPr>
              <w:t>5 especies de manglares.</w:t>
            </w:r>
          </w:p>
          <w:p w14:paraId="429B7918" w14:textId="4756641A" w:rsidR="002A2667" w:rsidRPr="00C62865" w:rsidRDefault="0064156A" w:rsidP="0064156A">
            <w:pPr>
              <w:jc w:val="both"/>
              <w:rPr>
                <w:rFonts w:ascii="Arial" w:hAnsi="Arial" w:cs="Arial"/>
                <w:color w:val="000000"/>
                <w:sz w:val="20"/>
                <w:szCs w:val="20"/>
                <w:lang w:val="es-PA"/>
              </w:rPr>
            </w:pPr>
            <w:r w:rsidRPr="00C62865">
              <w:rPr>
                <w:rFonts w:ascii="Arial" w:hAnsi="Arial" w:cs="Arial"/>
                <w:color w:val="000000"/>
                <w:sz w:val="20"/>
                <w:szCs w:val="20"/>
                <w:lang w:val="es-PA"/>
              </w:rPr>
              <w:br/>
              <w:t xml:space="preserve">Mapa del </w:t>
            </w:r>
            <w:r w:rsidR="00FE407E" w:rsidRPr="00C62865">
              <w:rPr>
                <w:rFonts w:ascii="Arial" w:hAnsi="Arial" w:cs="Arial"/>
                <w:color w:val="000000"/>
                <w:sz w:val="20"/>
                <w:szCs w:val="20"/>
                <w:lang w:val="es-PA"/>
              </w:rPr>
              <w:t>área</w:t>
            </w:r>
            <w:r w:rsidRPr="00C62865">
              <w:rPr>
                <w:rFonts w:ascii="Arial" w:hAnsi="Arial" w:cs="Arial"/>
                <w:color w:val="000000"/>
                <w:sz w:val="20"/>
                <w:szCs w:val="20"/>
                <w:lang w:val="es-PA"/>
              </w:rPr>
              <w:t xml:space="preserve"> con coordenadas de la ubicación de las parcelas reforestas de manglar.</w:t>
            </w:r>
          </w:p>
          <w:p w14:paraId="73193AD5" w14:textId="25337851"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br/>
              <w:t>Manual de reforestación de manglar.</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9F2E8C1" w14:textId="7EC76351"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t xml:space="preserve">Riesgo ambiental por inundaciones, el riego de </w:t>
            </w:r>
            <w:r w:rsidR="00FE407E" w:rsidRPr="00C62865">
              <w:rPr>
                <w:rFonts w:ascii="Arial" w:hAnsi="Arial" w:cs="Arial"/>
                <w:color w:val="000000"/>
                <w:sz w:val="20"/>
                <w:szCs w:val="20"/>
                <w:lang w:val="es-PA"/>
              </w:rPr>
              <w:t>plaguicidas</w:t>
            </w:r>
            <w:r w:rsidRPr="00C62865">
              <w:rPr>
                <w:rFonts w:ascii="Arial" w:hAnsi="Arial" w:cs="Arial"/>
                <w:color w:val="000000"/>
                <w:sz w:val="20"/>
                <w:szCs w:val="20"/>
                <w:lang w:val="es-PA"/>
              </w:rPr>
              <w:t xml:space="preserve"> cerca de la plantación establecida.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6D7F2D4" w14:textId="7101B656" w:rsidR="0064156A" w:rsidRPr="00C62865" w:rsidRDefault="0064156A" w:rsidP="002A2667">
            <w:pPr>
              <w:jc w:val="center"/>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058B8A22" w14:textId="69BCF754"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t>Resiembra y vigilancia.</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553EE908" w14:textId="78784A29"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t>Plantones,</w:t>
            </w:r>
            <w:r w:rsidRPr="00C62865">
              <w:rPr>
                <w:rFonts w:ascii="Arial" w:hAnsi="Arial" w:cs="Arial"/>
                <w:color w:val="000000"/>
                <w:sz w:val="20"/>
                <w:szCs w:val="20"/>
                <w:lang w:val="es-PA"/>
              </w:rPr>
              <w:br/>
              <w:t>Fertilizantes,</w:t>
            </w:r>
            <w:r w:rsidRPr="00C62865">
              <w:rPr>
                <w:rFonts w:ascii="Arial" w:hAnsi="Arial" w:cs="Arial"/>
                <w:color w:val="000000"/>
                <w:sz w:val="20"/>
                <w:szCs w:val="20"/>
                <w:lang w:val="es-PA"/>
              </w:rPr>
              <w:br/>
            </w:r>
            <w:r w:rsidR="00FE407E" w:rsidRPr="00C62865">
              <w:rPr>
                <w:rFonts w:ascii="Arial" w:hAnsi="Arial" w:cs="Arial"/>
                <w:color w:val="000000"/>
                <w:sz w:val="20"/>
                <w:szCs w:val="20"/>
                <w:lang w:val="es-PA"/>
              </w:rPr>
              <w:t>Plaguicidas</w:t>
            </w:r>
            <w:r w:rsidRPr="00C62865">
              <w:rPr>
                <w:rFonts w:ascii="Arial" w:hAnsi="Arial" w:cs="Arial"/>
                <w:color w:val="000000"/>
                <w:sz w:val="20"/>
                <w:szCs w:val="20"/>
                <w:lang w:val="es-PA"/>
              </w:rPr>
              <w:t xml:space="preserve"> </w:t>
            </w:r>
            <w:r w:rsidR="00FE407E" w:rsidRPr="00C62865">
              <w:rPr>
                <w:rFonts w:ascii="Arial" w:hAnsi="Arial" w:cs="Arial"/>
                <w:color w:val="000000"/>
                <w:sz w:val="20"/>
                <w:szCs w:val="20"/>
                <w:lang w:val="es-PA"/>
              </w:rPr>
              <w:t>orgánicos</w:t>
            </w:r>
            <w:r w:rsidRPr="00C62865">
              <w:rPr>
                <w:rFonts w:ascii="Arial" w:hAnsi="Arial" w:cs="Arial"/>
                <w:color w:val="000000"/>
                <w:sz w:val="20"/>
                <w:szCs w:val="20"/>
                <w:lang w:val="es-PA"/>
              </w:rPr>
              <w:t>,</w:t>
            </w:r>
            <w:r w:rsidRPr="00C62865">
              <w:rPr>
                <w:rFonts w:ascii="Arial" w:hAnsi="Arial" w:cs="Arial"/>
                <w:color w:val="000000"/>
                <w:sz w:val="20"/>
                <w:szCs w:val="20"/>
                <w:lang w:val="es-PA"/>
              </w:rPr>
              <w:br/>
              <w:t>Mano de obra, herramientas de trabajo.</w:t>
            </w:r>
          </w:p>
        </w:tc>
      </w:tr>
      <w:tr w:rsidR="00BD7A13" w:rsidRPr="00820480" w14:paraId="66C3C3B0" w14:textId="77777777" w:rsidTr="003F7DFD">
        <w:tc>
          <w:tcPr>
            <w:tcW w:w="2089" w:type="dxa"/>
            <w:tcBorders>
              <w:top w:val="nil"/>
              <w:left w:val="single" w:sz="4" w:space="0" w:color="auto"/>
              <w:bottom w:val="single" w:sz="4" w:space="0" w:color="auto"/>
              <w:right w:val="single" w:sz="4" w:space="0" w:color="auto"/>
            </w:tcBorders>
            <w:shd w:val="clear" w:color="auto" w:fill="auto"/>
          </w:tcPr>
          <w:p w14:paraId="3D645353" w14:textId="0C380225"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t>Fortalecimiento apícola</w:t>
            </w:r>
          </w:p>
        </w:tc>
        <w:tc>
          <w:tcPr>
            <w:tcW w:w="2564" w:type="dxa"/>
            <w:tcBorders>
              <w:top w:val="nil"/>
              <w:left w:val="nil"/>
              <w:bottom w:val="single" w:sz="4" w:space="0" w:color="auto"/>
              <w:right w:val="single" w:sz="4" w:space="0" w:color="auto"/>
            </w:tcBorders>
            <w:shd w:val="clear" w:color="auto" w:fill="auto"/>
          </w:tcPr>
          <w:p w14:paraId="0ECA79B1" w14:textId="77777777" w:rsidR="002A2667" w:rsidRPr="00C62865" w:rsidRDefault="0064156A" w:rsidP="0064156A">
            <w:pPr>
              <w:jc w:val="both"/>
              <w:rPr>
                <w:rFonts w:ascii="Arial" w:hAnsi="Arial" w:cs="Arial"/>
                <w:color w:val="000000"/>
                <w:sz w:val="20"/>
                <w:szCs w:val="20"/>
                <w:lang w:val="es-PA"/>
              </w:rPr>
            </w:pPr>
            <w:r w:rsidRPr="00C62865">
              <w:rPr>
                <w:rFonts w:ascii="Arial" w:hAnsi="Arial" w:cs="Arial"/>
                <w:color w:val="000000"/>
                <w:sz w:val="20"/>
                <w:szCs w:val="20"/>
                <w:lang w:val="es-PA"/>
              </w:rPr>
              <w:t>Informe del desarrollo del proyecto desde el inicio hasta la cosecha.</w:t>
            </w:r>
          </w:p>
          <w:p w14:paraId="4CDD73C3" w14:textId="2382EC82" w:rsidR="0064156A" w:rsidRPr="00C62865" w:rsidRDefault="0064156A" w:rsidP="0064156A">
            <w:pPr>
              <w:jc w:val="both"/>
              <w:rPr>
                <w:rFonts w:ascii="Arial" w:hAnsi="Arial" w:cs="Arial"/>
                <w:color w:val="000000"/>
                <w:sz w:val="20"/>
                <w:szCs w:val="20"/>
                <w:lang w:val="es-PA"/>
              </w:rPr>
            </w:pPr>
            <w:r w:rsidRPr="00C62865">
              <w:rPr>
                <w:rFonts w:ascii="Arial" w:hAnsi="Arial" w:cs="Arial"/>
                <w:color w:val="000000"/>
                <w:sz w:val="20"/>
                <w:szCs w:val="20"/>
                <w:lang w:val="es-PA"/>
              </w:rPr>
              <w:br/>
              <w:t>Acta de entrega de insumo</w:t>
            </w:r>
            <w:r w:rsidR="0082745C" w:rsidRPr="00C62865">
              <w:rPr>
                <w:rFonts w:ascii="Arial" w:hAnsi="Arial" w:cs="Arial"/>
                <w:color w:val="000000"/>
                <w:sz w:val="20"/>
                <w:szCs w:val="20"/>
                <w:lang w:val="es-PA"/>
              </w:rPr>
              <w:t>s</w:t>
            </w:r>
            <w:r w:rsidRPr="00C62865">
              <w:rPr>
                <w:rFonts w:ascii="Arial" w:hAnsi="Arial" w:cs="Arial"/>
                <w:color w:val="000000"/>
                <w:sz w:val="20"/>
                <w:szCs w:val="20"/>
                <w:lang w:val="es-PA"/>
              </w:rPr>
              <w:t>.</w:t>
            </w:r>
          </w:p>
        </w:tc>
        <w:tc>
          <w:tcPr>
            <w:tcW w:w="2722" w:type="dxa"/>
            <w:tcBorders>
              <w:top w:val="single" w:sz="4" w:space="0" w:color="auto"/>
              <w:left w:val="nil"/>
              <w:bottom w:val="single" w:sz="4" w:space="0" w:color="auto"/>
              <w:right w:val="single" w:sz="4" w:space="0" w:color="auto"/>
            </w:tcBorders>
            <w:shd w:val="clear" w:color="auto" w:fill="auto"/>
          </w:tcPr>
          <w:p w14:paraId="21D1345E" w14:textId="77777777" w:rsidR="002A2667" w:rsidRPr="00C62865" w:rsidRDefault="0064156A" w:rsidP="0064156A">
            <w:pPr>
              <w:jc w:val="both"/>
              <w:rPr>
                <w:rFonts w:ascii="Arial" w:hAnsi="Arial" w:cs="Arial"/>
                <w:color w:val="000000"/>
                <w:sz w:val="20"/>
                <w:szCs w:val="20"/>
                <w:lang w:val="es-PA"/>
              </w:rPr>
            </w:pPr>
            <w:r w:rsidRPr="00C62865">
              <w:rPr>
                <w:rFonts w:ascii="Arial" w:hAnsi="Arial" w:cs="Arial"/>
                <w:color w:val="000000"/>
                <w:sz w:val="20"/>
                <w:szCs w:val="20"/>
                <w:lang w:val="es-PA"/>
              </w:rPr>
              <w:t>La reina abandona la colmena.</w:t>
            </w:r>
          </w:p>
          <w:p w14:paraId="66AEED28" w14:textId="3C91009C"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br/>
              <w:t>Alta exposición al sol.</w:t>
            </w:r>
          </w:p>
        </w:tc>
        <w:tc>
          <w:tcPr>
            <w:tcW w:w="1381" w:type="dxa"/>
            <w:tcBorders>
              <w:top w:val="single" w:sz="4" w:space="0" w:color="auto"/>
              <w:left w:val="nil"/>
              <w:bottom w:val="single" w:sz="4" w:space="0" w:color="auto"/>
              <w:right w:val="single" w:sz="4" w:space="0" w:color="auto"/>
            </w:tcBorders>
            <w:shd w:val="clear" w:color="auto" w:fill="auto"/>
            <w:vAlign w:val="center"/>
          </w:tcPr>
          <w:p w14:paraId="5FCD1842" w14:textId="4DF4BB2C" w:rsidR="0064156A" w:rsidRPr="00C62865" w:rsidRDefault="0064156A" w:rsidP="002A2667">
            <w:pPr>
              <w:jc w:val="center"/>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nil"/>
              <w:bottom w:val="single" w:sz="4" w:space="0" w:color="auto"/>
              <w:right w:val="single" w:sz="4" w:space="0" w:color="auto"/>
            </w:tcBorders>
            <w:shd w:val="clear" w:color="auto" w:fill="auto"/>
          </w:tcPr>
          <w:p w14:paraId="5A287810" w14:textId="5A6A635B" w:rsidR="0064156A" w:rsidRPr="00C62865" w:rsidRDefault="0064156A" w:rsidP="0064156A">
            <w:pPr>
              <w:jc w:val="both"/>
              <w:rPr>
                <w:rFonts w:ascii="Arial" w:hAnsi="Arial" w:cs="Arial"/>
                <w:sz w:val="20"/>
                <w:szCs w:val="20"/>
                <w:lang w:val="es-PA"/>
              </w:rPr>
            </w:pPr>
            <w:r w:rsidRPr="00C62865">
              <w:rPr>
                <w:rFonts w:ascii="Arial" w:hAnsi="Arial" w:cs="Arial"/>
                <w:color w:val="000000"/>
                <w:sz w:val="20"/>
                <w:szCs w:val="20"/>
                <w:lang w:val="es-PA"/>
              </w:rPr>
              <w:t>No realizar actividades que genere</w:t>
            </w:r>
            <w:r w:rsidR="002A2667" w:rsidRPr="00C62865">
              <w:rPr>
                <w:rFonts w:ascii="Arial" w:hAnsi="Arial" w:cs="Arial"/>
                <w:color w:val="000000"/>
                <w:sz w:val="20"/>
                <w:szCs w:val="20"/>
                <w:lang w:val="es-PA"/>
              </w:rPr>
              <w:t>n</w:t>
            </w:r>
            <w:r w:rsidRPr="00C62865">
              <w:rPr>
                <w:rFonts w:ascii="Arial" w:hAnsi="Arial" w:cs="Arial"/>
                <w:color w:val="000000"/>
                <w:sz w:val="20"/>
                <w:szCs w:val="20"/>
                <w:lang w:val="es-PA"/>
              </w:rPr>
              <w:t xml:space="preserve"> estrés a las colmenas, </w:t>
            </w:r>
            <w:r w:rsidR="00FE407E" w:rsidRPr="00C62865">
              <w:rPr>
                <w:rFonts w:ascii="Arial" w:hAnsi="Arial" w:cs="Arial"/>
                <w:color w:val="000000"/>
                <w:sz w:val="20"/>
                <w:szCs w:val="20"/>
                <w:lang w:val="es-PA"/>
              </w:rPr>
              <w:t>expandir</w:t>
            </w:r>
            <w:r w:rsidRPr="00C62865">
              <w:rPr>
                <w:rFonts w:ascii="Arial" w:hAnsi="Arial" w:cs="Arial"/>
                <w:color w:val="000000"/>
                <w:sz w:val="20"/>
                <w:szCs w:val="20"/>
                <w:lang w:val="es-PA"/>
              </w:rPr>
              <w:t xml:space="preserve"> el espacio de la colmena.</w:t>
            </w:r>
          </w:p>
        </w:tc>
        <w:tc>
          <w:tcPr>
            <w:tcW w:w="2097" w:type="dxa"/>
            <w:tcBorders>
              <w:top w:val="single" w:sz="4" w:space="0" w:color="auto"/>
              <w:left w:val="nil"/>
              <w:bottom w:val="single" w:sz="4" w:space="0" w:color="auto"/>
              <w:right w:val="single" w:sz="4" w:space="0" w:color="auto"/>
            </w:tcBorders>
            <w:shd w:val="clear" w:color="auto" w:fill="auto"/>
          </w:tcPr>
          <w:p w14:paraId="5D92E0B7" w14:textId="0C31D9CA" w:rsidR="0064156A" w:rsidRPr="00C62865" w:rsidRDefault="002A2667" w:rsidP="0064156A">
            <w:pPr>
              <w:jc w:val="both"/>
              <w:rPr>
                <w:rFonts w:ascii="Arial" w:hAnsi="Arial" w:cs="Arial"/>
                <w:sz w:val="20"/>
                <w:szCs w:val="20"/>
                <w:lang w:val="es-PA"/>
              </w:rPr>
            </w:pPr>
            <w:r w:rsidRPr="00C62865">
              <w:rPr>
                <w:rFonts w:ascii="Arial" w:hAnsi="Arial" w:cs="Arial"/>
                <w:color w:val="000000"/>
                <w:sz w:val="20"/>
                <w:szCs w:val="20"/>
                <w:lang w:val="es-PA"/>
              </w:rPr>
              <w:t>Acompañamiento técnico de especialistas del MIDA.</w:t>
            </w:r>
          </w:p>
        </w:tc>
      </w:tr>
      <w:tr w:rsidR="00BD7A13" w:rsidRPr="00820480" w14:paraId="69F1C15B"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tcPr>
          <w:p w14:paraId="7F3736C3" w14:textId="5CA318E6"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t>Biodigestores en fincas porcinas en el distrito de Tonosí y Pedasí.</w:t>
            </w:r>
          </w:p>
        </w:tc>
        <w:tc>
          <w:tcPr>
            <w:tcW w:w="2564" w:type="dxa"/>
            <w:tcBorders>
              <w:top w:val="single" w:sz="4" w:space="0" w:color="auto"/>
              <w:left w:val="nil"/>
              <w:bottom w:val="single" w:sz="4" w:space="0" w:color="auto"/>
              <w:right w:val="single" w:sz="4" w:space="0" w:color="auto"/>
            </w:tcBorders>
            <w:shd w:val="clear" w:color="auto" w:fill="auto"/>
            <w:vAlign w:val="bottom"/>
          </w:tcPr>
          <w:p w14:paraId="5D1DD142"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t>Instalación de 6 biodigestores porcinos.</w:t>
            </w:r>
            <w:r w:rsidRPr="00C62865">
              <w:rPr>
                <w:rFonts w:ascii="Arial" w:hAnsi="Arial" w:cs="Arial"/>
                <w:color w:val="000000"/>
                <w:sz w:val="20"/>
                <w:szCs w:val="20"/>
                <w:lang w:val="es-PA"/>
              </w:rPr>
              <w:br/>
              <w:t>Informe final de los biodigestores porcinos.</w:t>
            </w:r>
          </w:p>
          <w:p w14:paraId="6097AC94"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br/>
              <w:t xml:space="preserve">Un mapa </w:t>
            </w:r>
            <w:proofErr w:type="spellStart"/>
            <w:r w:rsidRPr="00C62865">
              <w:rPr>
                <w:rFonts w:ascii="Arial" w:hAnsi="Arial" w:cs="Arial"/>
                <w:color w:val="000000"/>
                <w:sz w:val="20"/>
                <w:szCs w:val="20"/>
                <w:lang w:val="es-PA"/>
              </w:rPr>
              <w:t>georeferenciado</w:t>
            </w:r>
            <w:proofErr w:type="spellEnd"/>
            <w:r w:rsidRPr="00C62865">
              <w:rPr>
                <w:rFonts w:ascii="Arial" w:hAnsi="Arial" w:cs="Arial"/>
                <w:color w:val="000000"/>
                <w:sz w:val="20"/>
                <w:szCs w:val="20"/>
                <w:lang w:val="es-PA"/>
              </w:rPr>
              <w:t xml:space="preserve"> del área de impacto.</w:t>
            </w:r>
            <w:r w:rsidRPr="00C62865">
              <w:rPr>
                <w:rFonts w:ascii="Arial" w:hAnsi="Arial" w:cs="Arial"/>
                <w:color w:val="000000"/>
                <w:sz w:val="20"/>
                <w:szCs w:val="20"/>
                <w:lang w:val="es-PA"/>
              </w:rPr>
              <w:br/>
              <w:t>Acuerdos firmados por beneficiarios.</w:t>
            </w:r>
          </w:p>
          <w:p w14:paraId="043CD267" w14:textId="739087EB"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br/>
              <w:t xml:space="preserve">Ficha de técnica de los materiales que </w:t>
            </w:r>
            <w:r w:rsidR="00FE407E" w:rsidRPr="00C62865">
              <w:rPr>
                <w:rFonts w:ascii="Arial" w:hAnsi="Arial" w:cs="Arial"/>
                <w:color w:val="000000"/>
                <w:sz w:val="20"/>
                <w:szCs w:val="20"/>
                <w:lang w:val="es-PA"/>
              </w:rPr>
              <w:t>existían</w:t>
            </w:r>
            <w:r w:rsidRPr="00C62865">
              <w:rPr>
                <w:rFonts w:ascii="Arial" w:hAnsi="Arial" w:cs="Arial"/>
                <w:color w:val="000000"/>
                <w:sz w:val="20"/>
                <w:szCs w:val="20"/>
                <w:lang w:val="es-PA"/>
              </w:rPr>
              <w:t xml:space="preserve"> en la finca antes de la construcción </w:t>
            </w:r>
            <w:proofErr w:type="gramStart"/>
            <w:r w:rsidRPr="00C62865">
              <w:rPr>
                <w:rFonts w:ascii="Arial" w:hAnsi="Arial" w:cs="Arial"/>
                <w:color w:val="000000"/>
                <w:sz w:val="20"/>
                <w:szCs w:val="20"/>
                <w:lang w:val="es-PA"/>
              </w:rPr>
              <w:t xml:space="preserve">del </w:t>
            </w:r>
            <w:r w:rsidRPr="00C62865">
              <w:rPr>
                <w:rFonts w:ascii="Arial" w:hAnsi="Arial" w:cs="Arial"/>
                <w:color w:val="000000"/>
                <w:sz w:val="20"/>
                <w:szCs w:val="20"/>
                <w:lang w:val="es-PA"/>
              </w:rPr>
              <w:lastRenderedPageBreak/>
              <w:t>biodigestores</w:t>
            </w:r>
            <w:proofErr w:type="gramEnd"/>
            <w:r w:rsidRPr="00C62865">
              <w:rPr>
                <w:rFonts w:ascii="Arial" w:hAnsi="Arial" w:cs="Arial"/>
                <w:color w:val="000000"/>
                <w:sz w:val="20"/>
                <w:szCs w:val="20"/>
                <w:lang w:val="es-PA"/>
              </w:rPr>
              <w:t>.</w:t>
            </w:r>
            <w:r w:rsidRPr="00C62865">
              <w:rPr>
                <w:rFonts w:ascii="Arial" w:hAnsi="Arial" w:cs="Arial"/>
                <w:color w:val="000000"/>
                <w:sz w:val="20"/>
                <w:szCs w:val="20"/>
                <w:lang w:val="es-PA"/>
              </w:rPr>
              <w:br/>
              <w:t>Acuerdos de producción más limpia.</w:t>
            </w:r>
            <w:r w:rsidRPr="00C62865">
              <w:rPr>
                <w:rFonts w:ascii="Arial" w:hAnsi="Arial" w:cs="Arial"/>
                <w:color w:val="000000"/>
                <w:sz w:val="20"/>
                <w:szCs w:val="20"/>
                <w:lang w:val="es-PA"/>
              </w:rPr>
              <w:br/>
            </w:r>
          </w:p>
        </w:tc>
        <w:tc>
          <w:tcPr>
            <w:tcW w:w="2722" w:type="dxa"/>
            <w:tcBorders>
              <w:top w:val="single" w:sz="4" w:space="0" w:color="auto"/>
              <w:left w:val="nil"/>
              <w:bottom w:val="single" w:sz="4" w:space="0" w:color="auto"/>
              <w:right w:val="single" w:sz="4" w:space="0" w:color="auto"/>
            </w:tcBorders>
            <w:shd w:val="clear" w:color="auto" w:fill="auto"/>
          </w:tcPr>
          <w:p w14:paraId="2C605AC3" w14:textId="0E20D8FB"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lastRenderedPageBreak/>
              <w:t>Daños de la instalación, Falta de mantenimiento del sistema.</w:t>
            </w:r>
          </w:p>
        </w:tc>
        <w:tc>
          <w:tcPr>
            <w:tcW w:w="1381" w:type="dxa"/>
            <w:tcBorders>
              <w:top w:val="single" w:sz="4" w:space="0" w:color="auto"/>
              <w:left w:val="nil"/>
              <w:bottom w:val="single" w:sz="4" w:space="0" w:color="auto"/>
              <w:right w:val="single" w:sz="4" w:space="0" w:color="auto"/>
            </w:tcBorders>
            <w:shd w:val="clear" w:color="auto" w:fill="auto"/>
            <w:vAlign w:val="center"/>
          </w:tcPr>
          <w:p w14:paraId="0786BE2A" w14:textId="1D30BBED" w:rsidR="0082745C" w:rsidRPr="00C62865" w:rsidRDefault="0082745C" w:rsidP="0082745C">
            <w:pPr>
              <w:jc w:val="center"/>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nil"/>
              <w:bottom w:val="single" w:sz="4" w:space="0" w:color="auto"/>
              <w:right w:val="single" w:sz="4" w:space="0" w:color="auto"/>
            </w:tcBorders>
            <w:shd w:val="clear" w:color="auto" w:fill="auto"/>
          </w:tcPr>
          <w:p w14:paraId="573A0422" w14:textId="5D9D08FE"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t xml:space="preserve">Constante mantenimiento del sistema, </w:t>
            </w:r>
            <w:r w:rsidR="00FE407E" w:rsidRPr="00C62865">
              <w:rPr>
                <w:rFonts w:ascii="Arial" w:hAnsi="Arial" w:cs="Arial"/>
                <w:color w:val="000000"/>
                <w:sz w:val="20"/>
                <w:szCs w:val="20"/>
                <w:lang w:val="es-PA"/>
              </w:rPr>
              <w:t>asistencias técnicas</w:t>
            </w:r>
          </w:p>
        </w:tc>
        <w:tc>
          <w:tcPr>
            <w:tcW w:w="2097" w:type="dxa"/>
            <w:tcBorders>
              <w:top w:val="single" w:sz="4" w:space="0" w:color="auto"/>
              <w:left w:val="nil"/>
              <w:bottom w:val="single" w:sz="4" w:space="0" w:color="auto"/>
              <w:right w:val="single" w:sz="4" w:space="0" w:color="auto"/>
            </w:tcBorders>
            <w:shd w:val="clear" w:color="auto" w:fill="auto"/>
          </w:tcPr>
          <w:p w14:paraId="67BD7300" w14:textId="556AFE50"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t>Acompañamiento técnico de especialistas del MIDA.</w:t>
            </w:r>
          </w:p>
        </w:tc>
      </w:tr>
      <w:tr w:rsidR="00BD7A13" w:rsidRPr="00820480" w14:paraId="3D18B80A"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tcPr>
          <w:p w14:paraId="7A93B1A6" w14:textId="306CD713"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t>Biodigestores caseros en Pocrí</w:t>
            </w:r>
          </w:p>
        </w:tc>
        <w:tc>
          <w:tcPr>
            <w:tcW w:w="2564" w:type="dxa"/>
            <w:tcBorders>
              <w:top w:val="single" w:sz="4" w:space="0" w:color="auto"/>
              <w:left w:val="nil"/>
              <w:bottom w:val="single" w:sz="4" w:space="0" w:color="auto"/>
              <w:right w:val="single" w:sz="4" w:space="0" w:color="auto"/>
            </w:tcBorders>
            <w:shd w:val="clear" w:color="auto" w:fill="auto"/>
            <w:vAlign w:val="bottom"/>
          </w:tcPr>
          <w:p w14:paraId="070F5A52"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t>Instalación de 4 biodigestores.</w:t>
            </w:r>
          </w:p>
          <w:p w14:paraId="5033F805"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br/>
              <w:t>Acuerdos firmados por beneficiarios.</w:t>
            </w:r>
          </w:p>
          <w:p w14:paraId="0977335A"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br/>
              <w:t xml:space="preserve">Lista de </w:t>
            </w:r>
            <w:proofErr w:type="spellStart"/>
            <w:r w:rsidRPr="00C62865">
              <w:rPr>
                <w:rFonts w:ascii="Arial" w:hAnsi="Arial" w:cs="Arial"/>
                <w:color w:val="000000"/>
                <w:sz w:val="20"/>
                <w:szCs w:val="20"/>
                <w:lang w:val="es-PA"/>
              </w:rPr>
              <w:t>beneficiariarios</w:t>
            </w:r>
            <w:proofErr w:type="spellEnd"/>
            <w:r w:rsidRPr="00C62865">
              <w:rPr>
                <w:rFonts w:ascii="Arial" w:hAnsi="Arial" w:cs="Arial"/>
                <w:color w:val="000000"/>
                <w:sz w:val="20"/>
                <w:szCs w:val="20"/>
                <w:lang w:val="es-PA"/>
              </w:rPr>
              <w:t>.</w:t>
            </w:r>
          </w:p>
          <w:p w14:paraId="50C17E01"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br/>
              <w:t>Listado de los materiales entregados a los beneficiarios.</w:t>
            </w:r>
          </w:p>
          <w:p w14:paraId="20FEC7B8"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br/>
              <w:t>Huertos caseros.</w:t>
            </w:r>
            <w:r w:rsidRPr="00C62865">
              <w:rPr>
                <w:rFonts w:ascii="Arial" w:hAnsi="Arial" w:cs="Arial"/>
                <w:color w:val="000000"/>
                <w:sz w:val="20"/>
                <w:szCs w:val="20"/>
                <w:lang w:val="es-PA"/>
              </w:rPr>
              <w:br/>
              <w:t>Instalación de estufas.</w:t>
            </w:r>
          </w:p>
          <w:p w14:paraId="70AB9F13"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br/>
              <w:t>Informe final del producto.</w:t>
            </w:r>
          </w:p>
          <w:p w14:paraId="0F13153C" w14:textId="6940A94B"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br/>
              <w:t>Ficha técnica de los materiales de cada finca.</w:t>
            </w:r>
          </w:p>
        </w:tc>
        <w:tc>
          <w:tcPr>
            <w:tcW w:w="2722" w:type="dxa"/>
            <w:tcBorders>
              <w:top w:val="single" w:sz="4" w:space="0" w:color="auto"/>
              <w:left w:val="nil"/>
              <w:bottom w:val="single" w:sz="4" w:space="0" w:color="auto"/>
              <w:right w:val="single" w:sz="4" w:space="0" w:color="auto"/>
            </w:tcBorders>
            <w:shd w:val="clear" w:color="auto" w:fill="auto"/>
          </w:tcPr>
          <w:p w14:paraId="6A224FDF" w14:textId="0AC402DE"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t>Daños de la instalación, Falta de mantenimiento del sistema.</w:t>
            </w:r>
          </w:p>
        </w:tc>
        <w:tc>
          <w:tcPr>
            <w:tcW w:w="1381" w:type="dxa"/>
            <w:tcBorders>
              <w:top w:val="single" w:sz="4" w:space="0" w:color="auto"/>
              <w:left w:val="nil"/>
              <w:bottom w:val="single" w:sz="4" w:space="0" w:color="auto"/>
              <w:right w:val="single" w:sz="4" w:space="0" w:color="auto"/>
            </w:tcBorders>
            <w:shd w:val="clear" w:color="auto" w:fill="auto"/>
            <w:vAlign w:val="center"/>
          </w:tcPr>
          <w:p w14:paraId="415F1D3D" w14:textId="1CAEAD68" w:rsidR="0082745C" w:rsidRPr="00C62865" w:rsidRDefault="0082745C" w:rsidP="0082745C">
            <w:pPr>
              <w:jc w:val="center"/>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nil"/>
              <w:bottom w:val="single" w:sz="4" w:space="0" w:color="auto"/>
              <w:right w:val="single" w:sz="4" w:space="0" w:color="auto"/>
            </w:tcBorders>
            <w:shd w:val="clear" w:color="auto" w:fill="auto"/>
          </w:tcPr>
          <w:p w14:paraId="78F19755" w14:textId="2B70B931"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t xml:space="preserve">Constante mantenimiento del sistema, </w:t>
            </w:r>
            <w:r w:rsidR="00FE407E" w:rsidRPr="00C62865">
              <w:rPr>
                <w:rFonts w:ascii="Arial" w:hAnsi="Arial" w:cs="Arial"/>
                <w:color w:val="000000"/>
                <w:sz w:val="20"/>
                <w:szCs w:val="20"/>
                <w:lang w:val="es-PA"/>
              </w:rPr>
              <w:t>asistencias técnicas</w:t>
            </w:r>
          </w:p>
        </w:tc>
        <w:tc>
          <w:tcPr>
            <w:tcW w:w="2097" w:type="dxa"/>
            <w:tcBorders>
              <w:top w:val="single" w:sz="4" w:space="0" w:color="auto"/>
              <w:left w:val="nil"/>
              <w:bottom w:val="single" w:sz="4" w:space="0" w:color="auto"/>
              <w:right w:val="single" w:sz="4" w:space="0" w:color="auto"/>
            </w:tcBorders>
            <w:shd w:val="clear" w:color="auto" w:fill="auto"/>
            <w:vAlign w:val="bottom"/>
          </w:tcPr>
          <w:p w14:paraId="6747807A" w14:textId="54D30698"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t>Acompañamiento técnico de especialistas del MIDA.</w:t>
            </w:r>
          </w:p>
        </w:tc>
      </w:tr>
      <w:tr w:rsidR="00BD7A13" w:rsidRPr="00820480" w14:paraId="410236AF"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tcPr>
          <w:p w14:paraId="78592ACD" w14:textId="17C789A4"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t>Proyectos PPD</w:t>
            </w:r>
          </w:p>
        </w:tc>
        <w:tc>
          <w:tcPr>
            <w:tcW w:w="2564" w:type="dxa"/>
            <w:tcBorders>
              <w:top w:val="single" w:sz="4" w:space="0" w:color="auto"/>
              <w:left w:val="nil"/>
              <w:bottom w:val="single" w:sz="4" w:space="0" w:color="auto"/>
              <w:right w:val="single" w:sz="4" w:space="0" w:color="auto"/>
            </w:tcBorders>
            <w:shd w:val="clear" w:color="auto" w:fill="auto"/>
          </w:tcPr>
          <w:p w14:paraId="704017C6"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t>Sistematización de las experiencias del proyecto.</w:t>
            </w:r>
          </w:p>
          <w:p w14:paraId="6828BA8C"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br/>
              <w:t>Informe de avances y finales de los proyectos.</w:t>
            </w:r>
          </w:p>
          <w:p w14:paraId="1D7D3873" w14:textId="20A103D3"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br/>
            </w:r>
            <w:r w:rsidR="004020DD" w:rsidRPr="00C62865">
              <w:rPr>
                <w:rFonts w:ascii="Arial" w:hAnsi="Arial" w:cs="Arial"/>
                <w:color w:val="000000"/>
                <w:sz w:val="20"/>
                <w:szCs w:val="20"/>
                <w:lang w:val="es-PA"/>
              </w:rPr>
              <w:t>Guías</w:t>
            </w:r>
            <w:r w:rsidRPr="00C62865">
              <w:rPr>
                <w:rFonts w:ascii="Arial" w:hAnsi="Arial" w:cs="Arial"/>
                <w:color w:val="000000"/>
                <w:sz w:val="20"/>
                <w:szCs w:val="20"/>
                <w:lang w:val="es-PA"/>
              </w:rPr>
              <w:t xml:space="preserve">, láminas e infografías de aves, </w:t>
            </w:r>
            <w:r w:rsidRPr="00C62865">
              <w:rPr>
                <w:rFonts w:ascii="Arial" w:hAnsi="Arial" w:cs="Arial"/>
                <w:color w:val="000000"/>
                <w:sz w:val="20"/>
                <w:szCs w:val="20"/>
                <w:lang w:val="es-PA"/>
              </w:rPr>
              <w:lastRenderedPageBreak/>
              <w:t>serpientes y tortugas marinas.</w:t>
            </w:r>
          </w:p>
          <w:p w14:paraId="49278E21"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br/>
              <w:t>Libro de cuento para niños de tortugas marinas.</w:t>
            </w:r>
          </w:p>
          <w:p w14:paraId="2A08DAEE"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br/>
              <w:t>Feria de presentación de proyecto ambientales.</w:t>
            </w:r>
          </w:p>
          <w:p w14:paraId="5F3B3962" w14:textId="77777777" w:rsidR="0082745C" w:rsidRPr="00C62865" w:rsidRDefault="0082745C" w:rsidP="0082745C">
            <w:pPr>
              <w:jc w:val="both"/>
              <w:rPr>
                <w:rFonts w:ascii="Arial" w:hAnsi="Arial" w:cs="Arial"/>
                <w:color w:val="000000"/>
                <w:sz w:val="20"/>
                <w:szCs w:val="20"/>
                <w:lang w:val="es-PA"/>
              </w:rPr>
            </w:pPr>
            <w:r w:rsidRPr="00C62865">
              <w:rPr>
                <w:rFonts w:ascii="Arial" w:hAnsi="Arial" w:cs="Arial"/>
                <w:color w:val="000000"/>
                <w:sz w:val="20"/>
                <w:szCs w:val="20"/>
                <w:lang w:val="es-PA"/>
              </w:rPr>
              <w:br/>
              <w:t>Construcción de una galera de centro de acopio residuos sólidos, vidrio, plástico y latas.</w:t>
            </w:r>
          </w:p>
          <w:p w14:paraId="0FCBEC24" w14:textId="30C3B673"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br/>
              <w:t xml:space="preserve">Establecimiento de la Ruta de manglar </w:t>
            </w:r>
            <w:proofErr w:type="spellStart"/>
            <w:r w:rsidRPr="00C62865">
              <w:rPr>
                <w:rFonts w:ascii="Arial" w:hAnsi="Arial" w:cs="Arial"/>
                <w:color w:val="000000"/>
                <w:sz w:val="20"/>
                <w:szCs w:val="20"/>
                <w:lang w:val="es-PA"/>
              </w:rPr>
              <w:t>enRVS</w:t>
            </w:r>
            <w:proofErr w:type="spellEnd"/>
            <w:r w:rsidRPr="00C62865">
              <w:rPr>
                <w:rFonts w:ascii="Arial" w:hAnsi="Arial" w:cs="Arial"/>
                <w:color w:val="000000"/>
                <w:sz w:val="20"/>
                <w:szCs w:val="20"/>
                <w:lang w:val="es-PA"/>
              </w:rPr>
              <w:t xml:space="preserve"> Isla Cañas.</w:t>
            </w:r>
          </w:p>
        </w:tc>
        <w:tc>
          <w:tcPr>
            <w:tcW w:w="2722" w:type="dxa"/>
            <w:tcBorders>
              <w:top w:val="single" w:sz="4" w:space="0" w:color="auto"/>
              <w:left w:val="nil"/>
              <w:bottom w:val="single" w:sz="4" w:space="0" w:color="auto"/>
              <w:right w:val="single" w:sz="4" w:space="0" w:color="auto"/>
            </w:tcBorders>
            <w:shd w:val="clear" w:color="auto" w:fill="auto"/>
          </w:tcPr>
          <w:p w14:paraId="1D2EE9B0" w14:textId="331B84F3"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lastRenderedPageBreak/>
              <w:t>Daños de la instalación, Falta de mantenimiento del sistema.</w:t>
            </w:r>
          </w:p>
        </w:tc>
        <w:tc>
          <w:tcPr>
            <w:tcW w:w="1381" w:type="dxa"/>
            <w:tcBorders>
              <w:top w:val="single" w:sz="4" w:space="0" w:color="auto"/>
              <w:left w:val="nil"/>
              <w:bottom w:val="single" w:sz="4" w:space="0" w:color="auto"/>
              <w:right w:val="single" w:sz="4" w:space="0" w:color="auto"/>
            </w:tcBorders>
            <w:shd w:val="clear" w:color="auto" w:fill="auto"/>
            <w:vAlign w:val="center"/>
          </w:tcPr>
          <w:p w14:paraId="2BC7B8CA" w14:textId="41C82456" w:rsidR="0082745C" w:rsidRPr="00C62865" w:rsidRDefault="0082745C" w:rsidP="0082745C">
            <w:pPr>
              <w:jc w:val="center"/>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nil"/>
              <w:bottom w:val="single" w:sz="4" w:space="0" w:color="auto"/>
              <w:right w:val="single" w:sz="4" w:space="0" w:color="auto"/>
            </w:tcBorders>
            <w:shd w:val="clear" w:color="auto" w:fill="auto"/>
          </w:tcPr>
          <w:p w14:paraId="2808EB89" w14:textId="4F36A2C1"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t xml:space="preserve">Constante mantenimiento del sistema, </w:t>
            </w:r>
            <w:r w:rsidR="00FE407E" w:rsidRPr="00C62865">
              <w:rPr>
                <w:rFonts w:ascii="Arial" w:hAnsi="Arial" w:cs="Arial"/>
                <w:color w:val="000000"/>
                <w:sz w:val="20"/>
                <w:szCs w:val="20"/>
                <w:lang w:val="es-PA"/>
              </w:rPr>
              <w:t>asistencias técnicas</w:t>
            </w:r>
          </w:p>
        </w:tc>
        <w:tc>
          <w:tcPr>
            <w:tcW w:w="2097" w:type="dxa"/>
            <w:tcBorders>
              <w:top w:val="single" w:sz="4" w:space="0" w:color="auto"/>
              <w:left w:val="nil"/>
              <w:bottom w:val="single" w:sz="4" w:space="0" w:color="auto"/>
              <w:right w:val="single" w:sz="4" w:space="0" w:color="auto"/>
            </w:tcBorders>
            <w:shd w:val="clear" w:color="auto" w:fill="auto"/>
          </w:tcPr>
          <w:p w14:paraId="7940AB8D" w14:textId="6F8E3FE9" w:rsidR="0082745C" w:rsidRPr="00C62865" w:rsidRDefault="0082745C" w:rsidP="0082745C">
            <w:pPr>
              <w:jc w:val="both"/>
              <w:rPr>
                <w:rFonts w:ascii="Arial" w:hAnsi="Arial" w:cs="Arial"/>
                <w:sz w:val="20"/>
                <w:szCs w:val="20"/>
                <w:lang w:val="es-PA"/>
              </w:rPr>
            </w:pPr>
            <w:r w:rsidRPr="00C62865">
              <w:rPr>
                <w:rFonts w:ascii="Arial" w:hAnsi="Arial" w:cs="Arial"/>
                <w:color w:val="000000"/>
                <w:sz w:val="20"/>
                <w:szCs w:val="20"/>
                <w:lang w:val="es-PA"/>
              </w:rPr>
              <w:t>Acompañamiento técnico de especialistas del MIDA y MiAMBIENTE.</w:t>
            </w:r>
          </w:p>
        </w:tc>
      </w:tr>
      <w:tr w:rsidR="00BD7A13" w:rsidRPr="00C62865" w14:paraId="37FA7C55"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tcPr>
          <w:p w14:paraId="51C5B703" w14:textId="475BBAC7" w:rsidR="004020DD" w:rsidRPr="00C62865" w:rsidRDefault="004020DD" w:rsidP="004020DD">
            <w:pPr>
              <w:jc w:val="both"/>
              <w:rPr>
                <w:rFonts w:ascii="Arial" w:hAnsi="Arial" w:cs="Arial"/>
                <w:sz w:val="20"/>
                <w:szCs w:val="20"/>
                <w:lang w:val="es-PA"/>
              </w:rPr>
            </w:pPr>
            <w:r w:rsidRPr="00C62865">
              <w:rPr>
                <w:rFonts w:ascii="Arial" w:hAnsi="Arial" w:cs="Arial"/>
                <w:color w:val="000000"/>
                <w:sz w:val="20"/>
                <w:szCs w:val="20"/>
                <w:lang w:val="es-PA"/>
              </w:rPr>
              <w:t xml:space="preserve">Formularios homologados para el </w:t>
            </w:r>
            <w:proofErr w:type="spellStart"/>
            <w:r w:rsidRPr="00C62865">
              <w:rPr>
                <w:rFonts w:ascii="Arial" w:hAnsi="Arial" w:cs="Arial"/>
                <w:color w:val="000000"/>
                <w:sz w:val="20"/>
                <w:szCs w:val="20"/>
                <w:lang w:val="es-PA"/>
              </w:rPr>
              <w:t>monitereo</w:t>
            </w:r>
            <w:proofErr w:type="spellEnd"/>
            <w:r w:rsidRPr="00C62865">
              <w:rPr>
                <w:rFonts w:ascii="Arial" w:hAnsi="Arial" w:cs="Arial"/>
                <w:color w:val="000000"/>
                <w:sz w:val="20"/>
                <w:szCs w:val="20"/>
                <w:lang w:val="es-PA"/>
              </w:rPr>
              <w:t xml:space="preserve"> de Tortugas Marinas a nivel nacional.</w:t>
            </w:r>
          </w:p>
        </w:tc>
        <w:tc>
          <w:tcPr>
            <w:tcW w:w="2564" w:type="dxa"/>
            <w:tcBorders>
              <w:top w:val="single" w:sz="4" w:space="0" w:color="auto"/>
              <w:left w:val="nil"/>
              <w:bottom w:val="single" w:sz="4" w:space="0" w:color="auto"/>
              <w:right w:val="single" w:sz="4" w:space="0" w:color="auto"/>
            </w:tcBorders>
            <w:shd w:val="clear" w:color="auto" w:fill="auto"/>
            <w:vAlign w:val="bottom"/>
          </w:tcPr>
          <w:p w14:paraId="5A692674" w14:textId="77777777" w:rsidR="004020DD" w:rsidRPr="00C62865" w:rsidRDefault="004020DD" w:rsidP="004020DD">
            <w:pPr>
              <w:jc w:val="both"/>
              <w:rPr>
                <w:rFonts w:ascii="Arial" w:hAnsi="Arial" w:cs="Arial"/>
                <w:color w:val="000000"/>
                <w:sz w:val="20"/>
                <w:szCs w:val="20"/>
                <w:lang w:val="es-PA"/>
              </w:rPr>
            </w:pPr>
            <w:r w:rsidRPr="00C62865">
              <w:rPr>
                <w:rFonts w:ascii="Arial" w:hAnsi="Arial" w:cs="Arial"/>
                <w:color w:val="000000"/>
                <w:sz w:val="20"/>
                <w:szCs w:val="20"/>
                <w:lang w:val="es-PA"/>
              </w:rPr>
              <w:t>Formularios homologados.</w:t>
            </w:r>
          </w:p>
          <w:p w14:paraId="16E207AF" w14:textId="77777777" w:rsidR="004020DD" w:rsidRPr="00C62865" w:rsidRDefault="004020DD" w:rsidP="004020DD">
            <w:pPr>
              <w:jc w:val="both"/>
              <w:rPr>
                <w:rFonts w:ascii="Arial" w:hAnsi="Arial" w:cs="Arial"/>
                <w:color w:val="000000"/>
                <w:sz w:val="20"/>
                <w:szCs w:val="20"/>
                <w:lang w:val="es-PA"/>
              </w:rPr>
            </w:pPr>
            <w:r w:rsidRPr="00C62865">
              <w:rPr>
                <w:rFonts w:ascii="Arial" w:hAnsi="Arial" w:cs="Arial"/>
                <w:color w:val="000000"/>
                <w:sz w:val="20"/>
                <w:szCs w:val="20"/>
                <w:lang w:val="es-PA"/>
              </w:rPr>
              <w:br/>
              <w:t>Informe de levantamiento de datos.</w:t>
            </w:r>
          </w:p>
          <w:p w14:paraId="58218527" w14:textId="77777777" w:rsidR="004020DD" w:rsidRPr="00C62865" w:rsidRDefault="004020DD" w:rsidP="004020DD">
            <w:pPr>
              <w:jc w:val="both"/>
              <w:rPr>
                <w:rFonts w:ascii="Arial" w:hAnsi="Arial" w:cs="Arial"/>
                <w:color w:val="000000"/>
                <w:sz w:val="20"/>
                <w:szCs w:val="20"/>
                <w:lang w:val="es-PA"/>
              </w:rPr>
            </w:pPr>
            <w:r w:rsidRPr="00C62865">
              <w:rPr>
                <w:rFonts w:ascii="Arial" w:hAnsi="Arial" w:cs="Arial"/>
                <w:color w:val="000000"/>
                <w:sz w:val="20"/>
                <w:szCs w:val="20"/>
                <w:lang w:val="es-PA"/>
              </w:rPr>
              <w:br/>
              <w:t>Capacitación a los guardaparques.</w:t>
            </w:r>
          </w:p>
          <w:p w14:paraId="182BF729" w14:textId="77777777" w:rsidR="004020DD" w:rsidRPr="00C62865" w:rsidRDefault="004020DD" w:rsidP="004020DD">
            <w:pPr>
              <w:jc w:val="both"/>
              <w:rPr>
                <w:rFonts w:ascii="Arial" w:hAnsi="Arial" w:cs="Arial"/>
                <w:color w:val="000000"/>
                <w:sz w:val="20"/>
                <w:szCs w:val="20"/>
                <w:lang w:val="es-PA"/>
              </w:rPr>
            </w:pPr>
            <w:r w:rsidRPr="00C62865">
              <w:rPr>
                <w:rFonts w:ascii="Arial" w:hAnsi="Arial" w:cs="Arial"/>
                <w:color w:val="000000"/>
                <w:sz w:val="20"/>
                <w:szCs w:val="20"/>
                <w:lang w:val="es-PA"/>
              </w:rPr>
              <w:br/>
              <w:t>Caracterización de la zona de anidación de tortugas marinas en la Zona de Reserva Playa la Marinera.</w:t>
            </w:r>
          </w:p>
          <w:p w14:paraId="78339A8A" w14:textId="5490DE4D" w:rsidR="004020DD" w:rsidRPr="00C62865" w:rsidRDefault="004020DD" w:rsidP="004020DD">
            <w:pPr>
              <w:jc w:val="both"/>
              <w:rPr>
                <w:rFonts w:ascii="Arial" w:hAnsi="Arial" w:cs="Arial"/>
                <w:color w:val="000000"/>
                <w:sz w:val="20"/>
                <w:szCs w:val="20"/>
                <w:lang w:val="es-PA"/>
              </w:rPr>
            </w:pPr>
            <w:r w:rsidRPr="00C62865">
              <w:rPr>
                <w:rFonts w:ascii="Arial" w:hAnsi="Arial" w:cs="Arial"/>
                <w:color w:val="000000"/>
                <w:sz w:val="20"/>
                <w:szCs w:val="20"/>
                <w:lang w:val="es-PA"/>
              </w:rPr>
              <w:lastRenderedPageBreak/>
              <w:br/>
              <w:t>Categorización de playa de anidación de Tortugas Marinas a nivel nacional.</w:t>
            </w:r>
          </w:p>
          <w:p w14:paraId="290ADCC3" w14:textId="54AD0637" w:rsidR="004020DD" w:rsidRPr="00C62865" w:rsidRDefault="004020DD" w:rsidP="004020DD">
            <w:pPr>
              <w:jc w:val="both"/>
              <w:rPr>
                <w:rFonts w:ascii="Arial" w:hAnsi="Arial" w:cs="Arial"/>
                <w:sz w:val="20"/>
                <w:szCs w:val="20"/>
                <w:lang w:val="es-PA"/>
              </w:rPr>
            </w:pPr>
            <w:r w:rsidRPr="00C62865">
              <w:rPr>
                <w:rFonts w:ascii="Arial" w:hAnsi="Arial" w:cs="Arial"/>
                <w:color w:val="000000"/>
                <w:sz w:val="20"/>
                <w:szCs w:val="20"/>
                <w:lang w:val="es-PA"/>
              </w:rPr>
              <w:br/>
            </w:r>
            <w:proofErr w:type="spellStart"/>
            <w:r w:rsidRPr="00C62865">
              <w:rPr>
                <w:rFonts w:ascii="Arial" w:hAnsi="Arial" w:cs="Arial"/>
                <w:color w:val="000000"/>
                <w:sz w:val="20"/>
                <w:szCs w:val="20"/>
                <w:lang w:val="es-PA"/>
              </w:rPr>
              <w:t>Resgistro</w:t>
            </w:r>
            <w:proofErr w:type="spellEnd"/>
            <w:r w:rsidRPr="00C62865">
              <w:rPr>
                <w:rFonts w:ascii="Arial" w:hAnsi="Arial" w:cs="Arial"/>
                <w:color w:val="000000"/>
                <w:sz w:val="20"/>
                <w:szCs w:val="20"/>
                <w:lang w:val="es-PA"/>
              </w:rPr>
              <w:t xml:space="preserve"> de proyecto sobre tortugas marinas de grupo organizados.</w:t>
            </w:r>
          </w:p>
        </w:tc>
        <w:tc>
          <w:tcPr>
            <w:tcW w:w="2722" w:type="dxa"/>
            <w:tcBorders>
              <w:top w:val="single" w:sz="4" w:space="0" w:color="auto"/>
              <w:left w:val="nil"/>
              <w:bottom w:val="single" w:sz="4" w:space="0" w:color="auto"/>
              <w:right w:val="single" w:sz="4" w:space="0" w:color="auto"/>
            </w:tcBorders>
            <w:shd w:val="clear" w:color="auto" w:fill="auto"/>
          </w:tcPr>
          <w:p w14:paraId="20C3E32F" w14:textId="0CD44872" w:rsidR="004020DD" w:rsidRPr="00C62865" w:rsidRDefault="004020DD" w:rsidP="004020DD">
            <w:pPr>
              <w:jc w:val="both"/>
              <w:rPr>
                <w:rFonts w:ascii="Arial" w:hAnsi="Arial" w:cs="Arial"/>
                <w:sz w:val="20"/>
                <w:szCs w:val="20"/>
                <w:lang w:val="es-PA"/>
              </w:rPr>
            </w:pPr>
            <w:r w:rsidRPr="00C62865">
              <w:rPr>
                <w:rFonts w:ascii="Arial" w:hAnsi="Arial" w:cs="Arial"/>
                <w:color w:val="000000"/>
                <w:sz w:val="20"/>
                <w:szCs w:val="20"/>
                <w:lang w:val="es-PA"/>
              </w:rPr>
              <w:lastRenderedPageBreak/>
              <w:t>No se implementen los formularios por parte de recurso humano</w:t>
            </w:r>
          </w:p>
        </w:tc>
        <w:tc>
          <w:tcPr>
            <w:tcW w:w="1381" w:type="dxa"/>
            <w:tcBorders>
              <w:top w:val="single" w:sz="4" w:space="0" w:color="auto"/>
              <w:left w:val="nil"/>
              <w:bottom w:val="single" w:sz="4" w:space="0" w:color="auto"/>
              <w:right w:val="single" w:sz="4" w:space="0" w:color="auto"/>
            </w:tcBorders>
            <w:shd w:val="clear" w:color="auto" w:fill="auto"/>
            <w:vAlign w:val="center"/>
          </w:tcPr>
          <w:p w14:paraId="15EF3A59" w14:textId="07944A61" w:rsidR="004020DD" w:rsidRPr="00C62865" w:rsidRDefault="004020DD" w:rsidP="004020DD">
            <w:pPr>
              <w:jc w:val="center"/>
              <w:rPr>
                <w:rFonts w:ascii="Arial" w:hAnsi="Arial" w:cs="Arial"/>
                <w:sz w:val="20"/>
                <w:szCs w:val="20"/>
                <w:lang w:val="es-PA"/>
              </w:rPr>
            </w:pPr>
            <w:r w:rsidRPr="00C62865">
              <w:rPr>
                <w:rFonts w:ascii="Arial" w:hAnsi="Arial" w:cs="Arial"/>
                <w:color w:val="000000"/>
                <w:sz w:val="20"/>
                <w:szCs w:val="20"/>
                <w:lang w:val="es-PA"/>
              </w:rPr>
              <w:t>MEDIA</w:t>
            </w:r>
          </w:p>
        </w:tc>
        <w:tc>
          <w:tcPr>
            <w:tcW w:w="2097" w:type="dxa"/>
            <w:tcBorders>
              <w:top w:val="single" w:sz="4" w:space="0" w:color="auto"/>
              <w:left w:val="nil"/>
              <w:bottom w:val="single" w:sz="4" w:space="0" w:color="auto"/>
              <w:right w:val="single" w:sz="4" w:space="0" w:color="auto"/>
            </w:tcBorders>
            <w:shd w:val="clear" w:color="auto" w:fill="auto"/>
          </w:tcPr>
          <w:p w14:paraId="159E2B9F" w14:textId="5EF61F63" w:rsidR="004020DD" w:rsidRPr="00C62865" w:rsidRDefault="004020DD" w:rsidP="004020DD">
            <w:pPr>
              <w:jc w:val="both"/>
              <w:rPr>
                <w:rFonts w:ascii="Arial" w:hAnsi="Arial" w:cs="Arial"/>
                <w:sz w:val="20"/>
                <w:szCs w:val="20"/>
                <w:lang w:val="es-PA"/>
              </w:rPr>
            </w:pPr>
            <w:r w:rsidRPr="00C62865">
              <w:rPr>
                <w:rFonts w:ascii="Arial" w:hAnsi="Arial" w:cs="Arial"/>
                <w:color w:val="000000"/>
                <w:sz w:val="20"/>
                <w:szCs w:val="20"/>
                <w:lang w:val="es-PA"/>
              </w:rPr>
              <w:t>Capacitación de uso de los formularios</w:t>
            </w:r>
          </w:p>
        </w:tc>
        <w:tc>
          <w:tcPr>
            <w:tcW w:w="2097" w:type="dxa"/>
            <w:tcBorders>
              <w:top w:val="single" w:sz="4" w:space="0" w:color="auto"/>
              <w:left w:val="nil"/>
              <w:bottom w:val="single" w:sz="4" w:space="0" w:color="auto"/>
              <w:right w:val="single" w:sz="4" w:space="0" w:color="auto"/>
            </w:tcBorders>
            <w:shd w:val="clear" w:color="auto" w:fill="auto"/>
          </w:tcPr>
          <w:p w14:paraId="6FFC2A95" w14:textId="684395B5" w:rsidR="004020DD" w:rsidRPr="00C62865" w:rsidRDefault="004020DD" w:rsidP="004020DD">
            <w:pPr>
              <w:jc w:val="both"/>
              <w:rPr>
                <w:rFonts w:ascii="Arial" w:hAnsi="Arial" w:cs="Arial"/>
                <w:sz w:val="20"/>
                <w:szCs w:val="20"/>
                <w:lang w:val="es-PA"/>
              </w:rPr>
            </w:pPr>
            <w:r w:rsidRPr="00C62865">
              <w:rPr>
                <w:rFonts w:ascii="Arial" w:hAnsi="Arial" w:cs="Arial"/>
                <w:color w:val="000000"/>
                <w:sz w:val="20"/>
                <w:szCs w:val="20"/>
                <w:lang w:val="es-PA"/>
              </w:rPr>
              <w:t>MiAMBIENTE-DICOMAR</w:t>
            </w:r>
          </w:p>
        </w:tc>
      </w:tr>
      <w:tr w:rsidR="00BD7A13" w:rsidRPr="00820480" w14:paraId="198288CF"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tcPr>
          <w:p w14:paraId="1CD60FA5" w14:textId="62C772B0" w:rsidR="00BE3057" w:rsidRPr="00C62865" w:rsidRDefault="00BE3057" w:rsidP="00BE3057">
            <w:pPr>
              <w:jc w:val="both"/>
              <w:rPr>
                <w:rFonts w:ascii="Arial" w:hAnsi="Arial" w:cs="Arial"/>
                <w:sz w:val="20"/>
                <w:szCs w:val="20"/>
                <w:lang w:val="es-PA"/>
              </w:rPr>
            </w:pPr>
            <w:r w:rsidRPr="00C62865">
              <w:rPr>
                <w:rFonts w:ascii="Arial" w:hAnsi="Arial" w:cs="Arial"/>
                <w:color w:val="000000"/>
                <w:sz w:val="20"/>
                <w:szCs w:val="20"/>
                <w:lang w:val="es-PA"/>
              </w:rPr>
              <w:t>Decretos municipales firmados en Pocrí, Pedasí y Tonosí. Acuerdo interinstitucional con (FUNDACODESA)</w:t>
            </w:r>
          </w:p>
        </w:tc>
        <w:tc>
          <w:tcPr>
            <w:tcW w:w="2564" w:type="dxa"/>
            <w:tcBorders>
              <w:top w:val="single" w:sz="4" w:space="0" w:color="auto"/>
              <w:left w:val="nil"/>
              <w:bottom w:val="single" w:sz="4" w:space="0" w:color="auto"/>
              <w:right w:val="single" w:sz="4" w:space="0" w:color="auto"/>
            </w:tcBorders>
            <w:shd w:val="clear" w:color="auto" w:fill="auto"/>
            <w:vAlign w:val="bottom"/>
          </w:tcPr>
          <w:p w14:paraId="3215B0E9" w14:textId="77777777" w:rsidR="00BE3057" w:rsidRPr="00C62865" w:rsidRDefault="00BE3057" w:rsidP="00BE3057">
            <w:pPr>
              <w:jc w:val="both"/>
              <w:rPr>
                <w:rFonts w:ascii="Arial" w:hAnsi="Arial" w:cs="Arial"/>
                <w:color w:val="000000"/>
                <w:sz w:val="20"/>
                <w:szCs w:val="20"/>
                <w:lang w:val="es-PA"/>
              </w:rPr>
            </w:pPr>
            <w:r w:rsidRPr="00C62865">
              <w:rPr>
                <w:rFonts w:ascii="Arial" w:hAnsi="Arial" w:cs="Arial"/>
                <w:color w:val="000000"/>
                <w:sz w:val="20"/>
                <w:szCs w:val="20"/>
                <w:lang w:val="es-PA"/>
              </w:rPr>
              <w:t>Acuerdos municipales e institucionales.</w:t>
            </w:r>
          </w:p>
          <w:p w14:paraId="393F5282" w14:textId="77777777" w:rsidR="00BE3057" w:rsidRPr="00C62865" w:rsidRDefault="00BE3057" w:rsidP="00BE3057">
            <w:pPr>
              <w:jc w:val="both"/>
              <w:rPr>
                <w:rFonts w:ascii="Arial" w:hAnsi="Arial" w:cs="Arial"/>
                <w:color w:val="000000"/>
                <w:sz w:val="20"/>
                <w:szCs w:val="20"/>
                <w:lang w:val="es-PA"/>
              </w:rPr>
            </w:pPr>
            <w:r w:rsidRPr="00C62865">
              <w:rPr>
                <w:rFonts w:ascii="Arial" w:hAnsi="Arial" w:cs="Arial"/>
                <w:color w:val="000000"/>
                <w:sz w:val="20"/>
                <w:szCs w:val="20"/>
                <w:lang w:val="es-PA"/>
              </w:rPr>
              <w:br/>
              <w:t>Infografías.</w:t>
            </w:r>
            <w:r w:rsidRPr="00C62865">
              <w:rPr>
                <w:rFonts w:ascii="Arial" w:hAnsi="Arial" w:cs="Arial"/>
                <w:color w:val="000000"/>
                <w:sz w:val="20"/>
                <w:szCs w:val="20"/>
                <w:lang w:val="es-PA"/>
              </w:rPr>
              <w:br/>
              <w:t>Informe del proceso para firmar los acuerdos.</w:t>
            </w:r>
          </w:p>
          <w:p w14:paraId="5B22EA3B" w14:textId="74BF0F5C" w:rsidR="00BE3057" w:rsidRPr="00C62865" w:rsidRDefault="00BE3057" w:rsidP="00BE3057">
            <w:pPr>
              <w:jc w:val="both"/>
              <w:rPr>
                <w:rFonts w:ascii="Arial" w:hAnsi="Arial" w:cs="Arial"/>
                <w:sz w:val="20"/>
                <w:szCs w:val="20"/>
                <w:lang w:val="es-PA"/>
              </w:rPr>
            </w:pPr>
            <w:r w:rsidRPr="00C62865">
              <w:rPr>
                <w:rFonts w:ascii="Arial" w:hAnsi="Arial" w:cs="Arial"/>
                <w:color w:val="000000"/>
                <w:sz w:val="20"/>
                <w:szCs w:val="20"/>
                <w:lang w:val="es-PA"/>
              </w:rPr>
              <w:br/>
              <w:t>Acuerdos municipales.</w:t>
            </w:r>
          </w:p>
        </w:tc>
        <w:tc>
          <w:tcPr>
            <w:tcW w:w="2722" w:type="dxa"/>
            <w:tcBorders>
              <w:top w:val="single" w:sz="4" w:space="0" w:color="auto"/>
              <w:left w:val="nil"/>
              <w:bottom w:val="single" w:sz="4" w:space="0" w:color="auto"/>
              <w:right w:val="single" w:sz="4" w:space="0" w:color="auto"/>
            </w:tcBorders>
            <w:shd w:val="clear" w:color="auto" w:fill="auto"/>
          </w:tcPr>
          <w:p w14:paraId="6580C999" w14:textId="2ADE8A36" w:rsidR="00BE3057" w:rsidRPr="00C62865" w:rsidRDefault="00BE3057" w:rsidP="00BE3057">
            <w:pPr>
              <w:jc w:val="both"/>
              <w:rPr>
                <w:rFonts w:ascii="Arial" w:hAnsi="Arial" w:cs="Arial"/>
                <w:sz w:val="20"/>
                <w:szCs w:val="20"/>
                <w:lang w:val="es-PA"/>
              </w:rPr>
            </w:pPr>
            <w:r w:rsidRPr="00C62865">
              <w:rPr>
                <w:rFonts w:ascii="Arial" w:hAnsi="Arial" w:cs="Arial"/>
                <w:color w:val="000000"/>
                <w:sz w:val="20"/>
                <w:szCs w:val="20"/>
                <w:lang w:val="es-PA"/>
              </w:rPr>
              <w:t xml:space="preserve">No se implemente al sistema municipal  </w:t>
            </w:r>
          </w:p>
        </w:tc>
        <w:tc>
          <w:tcPr>
            <w:tcW w:w="1381" w:type="dxa"/>
            <w:tcBorders>
              <w:top w:val="single" w:sz="4" w:space="0" w:color="auto"/>
              <w:left w:val="nil"/>
              <w:bottom w:val="single" w:sz="4" w:space="0" w:color="auto"/>
              <w:right w:val="single" w:sz="4" w:space="0" w:color="auto"/>
            </w:tcBorders>
            <w:shd w:val="clear" w:color="auto" w:fill="auto"/>
            <w:vAlign w:val="center"/>
          </w:tcPr>
          <w:p w14:paraId="18C2EF91" w14:textId="3668FFE7" w:rsidR="00BE3057" w:rsidRPr="00C62865" w:rsidRDefault="00BE3057" w:rsidP="00BE3057">
            <w:pPr>
              <w:jc w:val="center"/>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nil"/>
              <w:bottom w:val="single" w:sz="4" w:space="0" w:color="auto"/>
              <w:right w:val="single" w:sz="4" w:space="0" w:color="auto"/>
            </w:tcBorders>
            <w:shd w:val="clear" w:color="auto" w:fill="auto"/>
          </w:tcPr>
          <w:p w14:paraId="096D4042" w14:textId="752E02ED" w:rsidR="00BE3057" w:rsidRPr="00C62865" w:rsidRDefault="00BE3057" w:rsidP="00BE3057">
            <w:pPr>
              <w:jc w:val="both"/>
              <w:rPr>
                <w:rFonts w:ascii="Arial" w:hAnsi="Arial" w:cs="Arial"/>
                <w:sz w:val="20"/>
                <w:szCs w:val="20"/>
                <w:lang w:val="es-PA"/>
              </w:rPr>
            </w:pPr>
            <w:r w:rsidRPr="00C62865">
              <w:rPr>
                <w:rFonts w:ascii="Arial" w:hAnsi="Arial" w:cs="Arial"/>
                <w:color w:val="000000"/>
                <w:sz w:val="20"/>
                <w:szCs w:val="20"/>
                <w:lang w:val="es-PA"/>
              </w:rPr>
              <w:t xml:space="preserve">Seguimiento de la implementación de los acuerdos </w:t>
            </w:r>
          </w:p>
        </w:tc>
        <w:tc>
          <w:tcPr>
            <w:tcW w:w="2097" w:type="dxa"/>
            <w:tcBorders>
              <w:top w:val="single" w:sz="4" w:space="0" w:color="auto"/>
              <w:left w:val="nil"/>
              <w:bottom w:val="single" w:sz="4" w:space="0" w:color="auto"/>
              <w:right w:val="single" w:sz="4" w:space="0" w:color="auto"/>
            </w:tcBorders>
            <w:shd w:val="clear" w:color="auto" w:fill="auto"/>
          </w:tcPr>
          <w:p w14:paraId="3F46C864" w14:textId="102F756D" w:rsidR="00BE3057" w:rsidRPr="00C62865" w:rsidRDefault="00BE3057" w:rsidP="00BE3057">
            <w:pPr>
              <w:jc w:val="both"/>
              <w:rPr>
                <w:rFonts w:ascii="Arial" w:hAnsi="Arial" w:cs="Arial"/>
                <w:sz w:val="20"/>
                <w:szCs w:val="20"/>
                <w:lang w:val="es-PA"/>
              </w:rPr>
            </w:pPr>
            <w:r w:rsidRPr="00C62865">
              <w:rPr>
                <w:rFonts w:ascii="Arial" w:hAnsi="Arial" w:cs="Arial"/>
                <w:color w:val="000000"/>
                <w:sz w:val="20"/>
                <w:szCs w:val="20"/>
                <w:lang w:val="es-PA"/>
              </w:rPr>
              <w:t>Acompañamiento de MiAMBIENTE y Municipios de Pocrí, Pedasí y Tonosí.</w:t>
            </w:r>
          </w:p>
        </w:tc>
      </w:tr>
      <w:tr w:rsidR="00BD7A13" w:rsidRPr="00C62865" w14:paraId="3AF7950E"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vAlign w:val="bottom"/>
          </w:tcPr>
          <w:p w14:paraId="1707DFE6" w14:textId="3323FDAD"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 xml:space="preserve">Conformación de comisiones consultivas distritales, ambientales en </w:t>
            </w:r>
            <w:r w:rsidR="00FE407E" w:rsidRPr="00C62865">
              <w:rPr>
                <w:rFonts w:ascii="Arial" w:hAnsi="Arial" w:cs="Arial"/>
                <w:color w:val="000000"/>
                <w:sz w:val="20"/>
                <w:szCs w:val="20"/>
                <w:lang w:val="es-PA"/>
              </w:rPr>
              <w:t>Pocrí</w:t>
            </w:r>
            <w:r w:rsidRPr="00C62865">
              <w:rPr>
                <w:rFonts w:ascii="Arial" w:hAnsi="Arial" w:cs="Arial"/>
                <w:color w:val="000000"/>
                <w:sz w:val="20"/>
                <w:szCs w:val="20"/>
                <w:lang w:val="es-PA"/>
              </w:rPr>
              <w:t>, Tonosí y Pedasí</w:t>
            </w:r>
          </w:p>
        </w:tc>
        <w:tc>
          <w:tcPr>
            <w:tcW w:w="2564" w:type="dxa"/>
            <w:tcBorders>
              <w:top w:val="single" w:sz="4" w:space="0" w:color="auto"/>
              <w:left w:val="nil"/>
              <w:bottom w:val="single" w:sz="4" w:space="0" w:color="auto"/>
              <w:right w:val="single" w:sz="4" w:space="0" w:color="auto"/>
            </w:tcBorders>
            <w:shd w:val="clear" w:color="auto" w:fill="auto"/>
          </w:tcPr>
          <w:p w14:paraId="24253586" w14:textId="39598292"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Creación que comisiones consultivas distritales ambientales</w:t>
            </w:r>
          </w:p>
        </w:tc>
        <w:tc>
          <w:tcPr>
            <w:tcW w:w="2722" w:type="dxa"/>
            <w:tcBorders>
              <w:top w:val="single" w:sz="4" w:space="0" w:color="auto"/>
              <w:left w:val="nil"/>
              <w:bottom w:val="single" w:sz="4" w:space="0" w:color="auto"/>
              <w:right w:val="single" w:sz="4" w:space="0" w:color="auto"/>
            </w:tcBorders>
            <w:shd w:val="clear" w:color="auto" w:fill="auto"/>
            <w:vAlign w:val="center"/>
          </w:tcPr>
          <w:p w14:paraId="42832DA5" w14:textId="509407D3"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 xml:space="preserve">Que no se </w:t>
            </w:r>
            <w:r w:rsidR="00FE407E" w:rsidRPr="00C62865">
              <w:rPr>
                <w:rFonts w:ascii="Arial" w:hAnsi="Arial" w:cs="Arial"/>
                <w:color w:val="000000"/>
                <w:sz w:val="20"/>
                <w:szCs w:val="20"/>
                <w:lang w:val="es-PA"/>
              </w:rPr>
              <w:t>reúnan</w:t>
            </w:r>
            <w:r w:rsidRPr="00C62865">
              <w:rPr>
                <w:rFonts w:ascii="Arial" w:hAnsi="Arial" w:cs="Arial"/>
                <w:color w:val="000000"/>
                <w:sz w:val="20"/>
                <w:szCs w:val="20"/>
                <w:lang w:val="es-PA"/>
              </w:rPr>
              <w:t xml:space="preserve"> y se </w:t>
            </w:r>
            <w:r w:rsidR="00FE407E" w:rsidRPr="00C62865">
              <w:rPr>
                <w:rFonts w:ascii="Arial" w:hAnsi="Arial" w:cs="Arial"/>
                <w:color w:val="000000"/>
                <w:sz w:val="20"/>
                <w:szCs w:val="20"/>
                <w:lang w:val="es-PA"/>
              </w:rPr>
              <w:t>dé</w:t>
            </w:r>
            <w:r w:rsidRPr="00C62865">
              <w:rPr>
                <w:rFonts w:ascii="Arial" w:hAnsi="Arial" w:cs="Arial"/>
                <w:color w:val="000000"/>
                <w:sz w:val="20"/>
                <w:szCs w:val="20"/>
                <w:lang w:val="es-PA"/>
              </w:rPr>
              <w:t xml:space="preserve"> continuidad a la comisión.</w:t>
            </w:r>
          </w:p>
        </w:tc>
        <w:tc>
          <w:tcPr>
            <w:tcW w:w="1381" w:type="dxa"/>
            <w:tcBorders>
              <w:top w:val="single" w:sz="4" w:space="0" w:color="auto"/>
              <w:left w:val="nil"/>
              <w:bottom w:val="single" w:sz="4" w:space="0" w:color="auto"/>
              <w:right w:val="single" w:sz="4" w:space="0" w:color="auto"/>
            </w:tcBorders>
            <w:shd w:val="clear" w:color="auto" w:fill="auto"/>
            <w:vAlign w:val="center"/>
          </w:tcPr>
          <w:p w14:paraId="3D7AF639" w14:textId="35C66EA6" w:rsidR="00E61EB5" w:rsidRPr="00C62865" w:rsidRDefault="00E61EB5" w:rsidP="00E61EB5">
            <w:pPr>
              <w:jc w:val="center"/>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nil"/>
              <w:bottom w:val="single" w:sz="4" w:space="0" w:color="auto"/>
              <w:right w:val="single" w:sz="4" w:space="0" w:color="auto"/>
            </w:tcBorders>
            <w:shd w:val="clear" w:color="auto" w:fill="auto"/>
            <w:vAlign w:val="center"/>
          </w:tcPr>
          <w:p w14:paraId="3144B609" w14:textId="6920B9E4"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 xml:space="preserve">Seguimiento de la implementación de </w:t>
            </w:r>
            <w:r w:rsidR="00FE407E" w:rsidRPr="00C62865">
              <w:rPr>
                <w:rFonts w:ascii="Arial" w:hAnsi="Arial" w:cs="Arial"/>
                <w:color w:val="000000"/>
                <w:sz w:val="20"/>
                <w:szCs w:val="20"/>
                <w:lang w:val="es-PA"/>
              </w:rPr>
              <w:t>las</w:t>
            </w:r>
            <w:r w:rsidRPr="00C62865">
              <w:rPr>
                <w:rFonts w:ascii="Arial" w:hAnsi="Arial" w:cs="Arial"/>
                <w:color w:val="000000"/>
                <w:sz w:val="20"/>
                <w:szCs w:val="20"/>
                <w:lang w:val="es-PA"/>
              </w:rPr>
              <w:t xml:space="preserve"> comisiones de parte de </w:t>
            </w:r>
            <w:r w:rsidR="00FE407E" w:rsidRPr="00C62865">
              <w:rPr>
                <w:rFonts w:ascii="Arial" w:hAnsi="Arial" w:cs="Arial"/>
                <w:color w:val="000000"/>
                <w:sz w:val="20"/>
                <w:szCs w:val="20"/>
                <w:lang w:val="es-PA"/>
              </w:rPr>
              <w:t>MiAMBIENTE</w:t>
            </w:r>
          </w:p>
        </w:tc>
        <w:tc>
          <w:tcPr>
            <w:tcW w:w="2097" w:type="dxa"/>
            <w:tcBorders>
              <w:top w:val="single" w:sz="4" w:space="0" w:color="auto"/>
              <w:left w:val="nil"/>
              <w:bottom w:val="single" w:sz="4" w:space="0" w:color="auto"/>
              <w:right w:val="single" w:sz="4" w:space="0" w:color="auto"/>
            </w:tcBorders>
            <w:shd w:val="clear" w:color="auto" w:fill="auto"/>
            <w:vAlign w:val="center"/>
          </w:tcPr>
          <w:p w14:paraId="34083C21" w14:textId="591247E2"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Leyes, acta de juramentación.</w:t>
            </w:r>
          </w:p>
        </w:tc>
      </w:tr>
      <w:tr w:rsidR="00BD7A13" w:rsidRPr="00820480" w14:paraId="2C096A9C" w14:textId="77777777" w:rsidTr="003F7DFD">
        <w:tc>
          <w:tcPr>
            <w:tcW w:w="2089" w:type="dxa"/>
            <w:tcBorders>
              <w:top w:val="nil"/>
              <w:left w:val="single" w:sz="4" w:space="0" w:color="auto"/>
              <w:bottom w:val="single" w:sz="4" w:space="0" w:color="auto"/>
              <w:right w:val="single" w:sz="4" w:space="0" w:color="auto"/>
            </w:tcBorders>
            <w:shd w:val="clear" w:color="auto" w:fill="auto"/>
          </w:tcPr>
          <w:p w14:paraId="301FE005" w14:textId="02A0201B"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Evaluación Ecológica rápida de la ZEMMC del sur de Azuero.</w:t>
            </w:r>
          </w:p>
        </w:tc>
        <w:tc>
          <w:tcPr>
            <w:tcW w:w="2564" w:type="dxa"/>
            <w:tcBorders>
              <w:top w:val="nil"/>
              <w:left w:val="nil"/>
              <w:bottom w:val="single" w:sz="4" w:space="0" w:color="auto"/>
              <w:right w:val="single" w:sz="4" w:space="0" w:color="auto"/>
            </w:tcBorders>
            <w:shd w:val="clear" w:color="auto" w:fill="auto"/>
            <w:vAlign w:val="bottom"/>
          </w:tcPr>
          <w:p w14:paraId="246AB8CB" w14:textId="30A32096" w:rsidR="00E61EB5" w:rsidRPr="00C62865" w:rsidRDefault="00FE407E" w:rsidP="00E61EB5">
            <w:pPr>
              <w:jc w:val="both"/>
              <w:rPr>
                <w:rFonts w:ascii="Arial" w:hAnsi="Arial" w:cs="Arial"/>
                <w:color w:val="000000"/>
                <w:sz w:val="20"/>
                <w:szCs w:val="20"/>
                <w:lang w:val="es-PA"/>
              </w:rPr>
            </w:pPr>
            <w:r w:rsidRPr="00C62865">
              <w:rPr>
                <w:rFonts w:ascii="Arial" w:hAnsi="Arial" w:cs="Arial"/>
                <w:color w:val="000000"/>
                <w:sz w:val="20"/>
                <w:szCs w:val="20"/>
                <w:lang w:val="es-PA"/>
              </w:rPr>
              <w:t>Línea</w:t>
            </w:r>
            <w:r w:rsidR="00E61EB5" w:rsidRPr="00C62865">
              <w:rPr>
                <w:rFonts w:ascii="Arial" w:hAnsi="Arial" w:cs="Arial"/>
                <w:color w:val="000000"/>
                <w:sz w:val="20"/>
                <w:szCs w:val="20"/>
                <w:lang w:val="es-PA"/>
              </w:rPr>
              <w:t xml:space="preserve"> bases de los ecosistemas.</w:t>
            </w:r>
          </w:p>
          <w:p w14:paraId="0B9FC480" w14:textId="77777777" w:rsidR="00E61EB5" w:rsidRPr="00C62865" w:rsidRDefault="00E61EB5" w:rsidP="00E61EB5">
            <w:pPr>
              <w:jc w:val="both"/>
              <w:rPr>
                <w:rFonts w:ascii="Arial" w:hAnsi="Arial" w:cs="Arial"/>
                <w:color w:val="000000"/>
                <w:sz w:val="20"/>
                <w:szCs w:val="20"/>
                <w:lang w:val="es-PA"/>
              </w:rPr>
            </w:pPr>
            <w:r w:rsidRPr="00C62865">
              <w:rPr>
                <w:rFonts w:ascii="Arial" w:hAnsi="Arial" w:cs="Arial"/>
                <w:color w:val="000000"/>
                <w:sz w:val="20"/>
                <w:szCs w:val="20"/>
                <w:lang w:val="es-PA"/>
              </w:rPr>
              <w:br/>
              <w:t>Presentación de resultados a la comunidad.</w:t>
            </w:r>
          </w:p>
          <w:p w14:paraId="51E1E593" w14:textId="2D40022A"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br/>
              <w:t>Informe final de la evaluación.</w:t>
            </w:r>
          </w:p>
        </w:tc>
        <w:tc>
          <w:tcPr>
            <w:tcW w:w="2722" w:type="dxa"/>
            <w:tcBorders>
              <w:top w:val="nil"/>
              <w:left w:val="nil"/>
              <w:bottom w:val="single" w:sz="4" w:space="0" w:color="auto"/>
              <w:right w:val="single" w:sz="4" w:space="0" w:color="auto"/>
            </w:tcBorders>
            <w:shd w:val="clear" w:color="000000" w:fill="FFFFFF"/>
          </w:tcPr>
          <w:p w14:paraId="6231165C" w14:textId="5C70B9F7"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 xml:space="preserve">No exista divulgación de la información., </w:t>
            </w:r>
          </w:p>
        </w:tc>
        <w:tc>
          <w:tcPr>
            <w:tcW w:w="1381" w:type="dxa"/>
            <w:tcBorders>
              <w:top w:val="nil"/>
              <w:left w:val="nil"/>
              <w:bottom w:val="single" w:sz="4" w:space="0" w:color="auto"/>
              <w:right w:val="single" w:sz="4" w:space="0" w:color="auto"/>
            </w:tcBorders>
            <w:shd w:val="clear" w:color="auto" w:fill="auto"/>
            <w:vAlign w:val="center"/>
          </w:tcPr>
          <w:p w14:paraId="1033BF16" w14:textId="333319A0"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nil"/>
              <w:left w:val="nil"/>
              <w:bottom w:val="single" w:sz="4" w:space="0" w:color="auto"/>
              <w:right w:val="single" w:sz="4" w:space="0" w:color="auto"/>
            </w:tcBorders>
            <w:shd w:val="clear" w:color="auto" w:fill="auto"/>
            <w:vAlign w:val="center"/>
          </w:tcPr>
          <w:p w14:paraId="2C36658B" w14:textId="4A6AEBE3"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Hacer la información pública</w:t>
            </w:r>
          </w:p>
        </w:tc>
        <w:tc>
          <w:tcPr>
            <w:tcW w:w="2097" w:type="dxa"/>
            <w:tcBorders>
              <w:top w:val="nil"/>
              <w:left w:val="nil"/>
              <w:bottom w:val="single" w:sz="4" w:space="0" w:color="auto"/>
              <w:right w:val="single" w:sz="4" w:space="0" w:color="auto"/>
            </w:tcBorders>
            <w:shd w:val="clear" w:color="auto" w:fill="auto"/>
            <w:vAlign w:val="center"/>
          </w:tcPr>
          <w:p w14:paraId="3DE241F7" w14:textId="34209F06"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Asistencia técnica y seguimiento de MIAMBIENTE.</w:t>
            </w:r>
          </w:p>
        </w:tc>
      </w:tr>
      <w:tr w:rsidR="00BD7A13" w:rsidRPr="00820480" w14:paraId="19C16B00"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tcPr>
          <w:p w14:paraId="4266FA5F" w14:textId="344DD7B9"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lastRenderedPageBreak/>
              <w:t xml:space="preserve">Datos </w:t>
            </w:r>
            <w:proofErr w:type="spellStart"/>
            <w:r w:rsidRPr="00C62865">
              <w:rPr>
                <w:rFonts w:ascii="Arial" w:hAnsi="Arial" w:cs="Arial"/>
                <w:color w:val="000000"/>
                <w:sz w:val="20"/>
                <w:szCs w:val="20"/>
                <w:lang w:val="es-PA"/>
              </w:rPr>
              <w:t>sismatizados</w:t>
            </w:r>
            <w:proofErr w:type="spellEnd"/>
            <w:r w:rsidRPr="00C62865">
              <w:rPr>
                <w:rFonts w:ascii="Arial" w:hAnsi="Arial" w:cs="Arial"/>
                <w:color w:val="000000"/>
                <w:sz w:val="20"/>
                <w:szCs w:val="20"/>
                <w:lang w:val="es-PA"/>
              </w:rPr>
              <w:t xml:space="preserve"> de Tortugas Marinas temporada 2020-2021, en La ZR playa La Marinera y RVS Isla Cañas </w:t>
            </w:r>
          </w:p>
        </w:tc>
        <w:tc>
          <w:tcPr>
            <w:tcW w:w="2564" w:type="dxa"/>
            <w:tcBorders>
              <w:top w:val="single" w:sz="4" w:space="0" w:color="auto"/>
              <w:left w:val="nil"/>
              <w:bottom w:val="single" w:sz="4" w:space="0" w:color="auto"/>
              <w:right w:val="single" w:sz="4" w:space="0" w:color="auto"/>
            </w:tcBorders>
            <w:shd w:val="clear" w:color="auto" w:fill="auto"/>
            <w:vAlign w:val="bottom"/>
          </w:tcPr>
          <w:p w14:paraId="415EEA84" w14:textId="77777777" w:rsidR="00E61EB5" w:rsidRPr="00C62865" w:rsidRDefault="00E61EB5" w:rsidP="00E61EB5">
            <w:pPr>
              <w:jc w:val="both"/>
              <w:rPr>
                <w:rFonts w:ascii="Arial" w:hAnsi="Arial" w:cs="Arial"/>
                <w:color w:val="000000"/>
                <w:sz w:val="20"/>
                <w:szCs w:val="20"/>
                <w:lang w:val="es-PA"/>
              </w:rPr>
            </w:pPr>
            <w:r w:rsidRPr="00C62865">
              <w:rPr>
                <w:rFonts w:ascii="Arial" w:hAnsi="Arial" w:cs="Arial"/>
                <w:color w:val="000000"/>
                <w:sz w:val="20"/>
                <w:szCs w:val="20"/>
                <w:lang w:val="es-PA"/>
              </w:rPr>
              <w:t>Datos estandarizados de monitoreo de Tortugas marinas temporada 20-21.</w:t>
            </w:r>
          </w:p>
          <w:p w14:paraId="0593F14C" w14:textId="77777777" w:rsidR="00E61EB5" w:rsidRPr="00C62865" w:rsidRDefault="00E61EB5" w:rsidP="00E61EB5">
            <w:pPr>
              <w:jc w:val="both"/>
              <w:rPr>
                <w:rFonts w:ascii="Arial" w:hAnsi="Arial" w:cs="Arial"/>
                <w:color w:val="000000"/>
                <w:sz w:val="20"/>
                <w:szCs w:val="20"/>
                <w:lang w:val="es-PA"/>
              </w:rPr>
            </w:pPr>
            <w:r w:rsidRPr="00C62865">
              <w:rPr>
                <w:rFonts w:ascii="Arial" w:hAnsi="Arial" w:cs="Arial"/>
                <w:color w:val="000000"/>
                <w:sz w:val="20"/>
                <w:szCs w:val="20"/>
                <w:lang w:val="es-PA"/>
              </w:rPr>
              <w:br/>
              <w:t xml:space="preserve">Creación de un </w:t>
            </w:r>
            <w:proofErr w:type="spellStart"/>
            <w:r w:rsidRPr="00C62865">
              <w:rPr>
                <w:rFonts w:ascii="Arial" w:hAnsi="Arial" w:cs="Arial"/>
                <w:color w:val="000000"/>
                <w:sz w:val="20"/>
                <w:szCs w:val="20"/>
                <w:lang w:val="es-PA"/>
              </w:rPr>
              <w:t>Team</w:t>
            </w:r>
            <w:proofErr w:type="spellEnd"/>
            <w:r w:rsidRPr="00C62865">
              <w:rPr>
                <w:rFonts w:ascii="Arial" w:hAnsi="Arial" w:cs="Arial"/>
                <w:color w:val="000000"/>
                <w:sz w:val="20"/>
                <w:szCs w:val="20"/>
                <w:lang w:val="es-PA"/>
              </w:rPr>
              <w:t xml:space="preserve"> Tortuga Guánico.</w:t>
            </w:r>
          </w:p>
          <w:p w14:paraId="3B9383BC" w14:textId="77777777" w:rsidR="00E61EB5" w:rsidRPr="00C62865" w:rsidRDefault="00E61EB5" w:rsidP="00E61EB5">
            <w:pPr>
              <w:jc w:val="both"/>
              <w:rPr>
                <w:rFonts w:ascii="Arial" w:hAnsi="Arial" w:cs="Arial"/>
                <w:color w:val="000000"/>
                <w:sz w:val="20"/>
                <w:szCs w:val="20"/>
                <w:lang w:val="es-PA"/>
              </w:rPr>
            </w:pPr>
            <w:r w:rsidRPr="00C62865">
              <w:rPr>
                <w:rFonts w:ascii="Arial" w:hAnsi="Arial" w:cs="Arial"/>
                <w:color w:val="000000"/>
                <w:sz w:val="20"/>
                <w:szCs w:val="20"/>
                <w:lang w:val="es-PA"/>
              </w:rPr>
              <w:br/>
              <w:t xml:space="preserve">Creación de protocolo de patrullaje para </w:t>
            </w:r>
            <w:proofErr w:type="gramStart"/>
            <w:r w:rsidRPr="00C62865">
              <w:rPr>
                <w:rFonts w:ascii="Arial" w:hAnsi="Arial" w:cs="Arial"/>
                <w:color w:val="000000"/>
                <w:sz w:val="20"/>
                <w:szCs w:val="20"/>
                <w:lang w:val="es-PA"/>
              </w:rPr>
              <w:t>ambas playa</w:t>
            </w:r>
            <w:proofErr w:type="gramEnd"/>
            <w:r w:rsidRPr="00C62865">
              <w:rPr>
                <w:rFonts w:ascii="Arial" w:hAnsi="Arial" w:cs="Arial"/>
                <w:color w:val="000000"/>
                <w:sz w:val="20"/>
                <w:szCs w:val="20"/>
                <w:lang w:val="es-PA"/>
              </w:rPr>
              <w:t xml:space="preserve"> de anidación.</w:t>
            </w:r>
          </w:p>
          <w:p w14:paraId="7CB0AA83" w14:textId="77777777" w:rsidR="00E61EB5" w:rsidRPr="00C62865" w:rsidRDefault="00E61EB5" w:rsidP="00E61EB5">
            <w:pPr>
              <w:jc w:val="both"/>
              <w:rPr>
                <w:rFonts w:ascii="Arial" w:hAnsi="Arial" w:cs="Arial"/>
                <w:color w:val="000000"/>
                <w:sz w:val="20"/>
                <w:szCs w:val="20"/>
                <w:lang w:val="es-PA"/>
              </w:rPr>
            </w:pPr>
            <w:r w:rsidRPr="00C62865">
              <w:rPr>
                <w:rFonts w:ascii="Arial" w:hAnsi="Arial" w:cs="Arial"/>
                <w:color w:val="000000"/>
                <w:sz w:val="20"/>
                <w:szCs w:val="20"/>
                <w:lang w:val="es-PA"/>
              </w:rPr>
              <w:br/>
              <w:t xml:space="preserve">Informe final de </w:t>
            </w:r>
            <w:proofErr w:type="gramStart"/>
            <w:r w:rsidRPr="00C62865">
              <w:rPr>
                <w:rFonts w:ascii="Arial" w:hAnsi="Arial" w:cs="Arial"/>
                <w:color w:val="000000"/>
                <w:sz w:val="20"/>
                <w:szCs w:val="20"/>
                <w:lang w:val="es-PA"/>
              </w:rPr>
              <w:t>ambos proyecto</w:t>
            </w:r>
            <w:proofErr w:type="gramEnd"/>
            <w:r w:rsidRPr="00C62865">
              <w:rPr>
                <w:rFonts w:ascii="Arial" w:hAnsi="Arial" w:cs="Arial"/>
                <w:color w:val="000000"/>
                <w:sz w:val="20"/>
                <w:szCs w:val="20"/>
                <w:lang w:val="es-PA"/>
              </w:rPr>
              <w:t>.</w:t>
            </w:r>
          </w:p>
          <w:p w14:paraId="039FEF06" w14:textId="2531A5C1"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br/>
              <w:t>Capacitación a la comunidad de Guánico e Isla Cañas.</w:t>
            </w:r>
          </w:p>
        </w:tc>
        <w:tc>
          <w:tcPr>
            <w:tcW w:w="2722" w:type="dxa"/>
            <w:tcBorders>
              <w:top w:val="single" w:sz="4" w:space="0" w:color="auto"/>
              <w:left w:val="nil"/>
              <w:bottom w:val="single" w:sz="4" w:space="0" w:color="auto"/>
              <w:right w:val="single" w:sz="4" w:space="0" w:color="auto"/>
            </w:tcBorders>
            <w:shd w:val="clear" w:color="auto" w:fill="auto"/>
          </w:tcPr>
          <w:p w14:paraId="29A16ADC" w14:textId="5CF3B9AB"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No exista divulgación de la información, ni seguimiento a las iniciativas desarrollados.</w:t>
            </w:r>
          </w:p>
        </w:tc>
        <w:tc>
          <w:tcPr>
            <w:tcW w:w="1381" w:type="dxa"/>
            <w:tcBorders>
              <w:top w:val="single" w:sz="4" w:space="0" w:color="auto"/>
              <w:left w:val="nil"/>
              <w:bottom w:val="single" w:sz="4" w:space="0" w:color="auto"/>
              <w:right w:val="single" w:sz="4" w:space="0" w:color="auto"/>
            </w:tcBorders>
            <w:shd w:val="clear" w:color="auto" w:fill="auto"/>
            <w:vAlign w:val="center"/>
          </w:tcPr>
          <w:p w14:paraId="308D3DCF" w14:textId="3BAFA3EE"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nil"/>
              <w:bottom w:val="single" w:sz="4" w:space="0" w:color="auto"/>
              <w:right w:val="single" w:sz="4" w:space="0" w:color="auto"/>
            </w:tcBorders>
            <w:shd w:val="clear" w:color="auto" w:fill="auto"/>
            <w:vAlign w:val="center"/>
          </w:tcPr>
          <w:p w14:paraId="3588F768" w14:textId="5C30A8CB"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Hacer la información pública</w:t>
            </w:r>
          </w:p>
        </w:tc>
        <w:tc>
          <w:tcPr>
            <w:tcW w:w="2097" w:type="dxa"/>
            <w:tcBorders>
              <w:top w:val="single" w:sz="4" w:space="0" w:color="auto"/>
              <w:left w:val="nil"/>
              <w:bottom w:val="single" w:sz="4" w:space="0" w:color="auto"/>
              <w:right w:val="single" w:sz="4" w:space="0" w:color="auto"/>
            </w:tcBorders>
            <w:shd w:val="clear" w:color="auto" w:fill="auto"/>
            <w:vAlign w:val="center"/>
          </w:tcPr>
          <w:p w14:paraId="62881603" w14:textId="1BB039BB"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Asistencia técnica y seguimiento de MIAMBIENTE.</w:t>
            </w:r>
          </w:p>
        </w:tc>
      </w:tr>
      <w:tr w:rsidR="00BD7A13" w:rsidRPr="00820480" w14:paraId="35D46670" w14:textId="77777777" w:rsidTr="003F7DFD">
        <w:tc>
          <w:tcPr>
            <w:tcW w:w="2089" w:type="dxa"/>
            <w:tcBorders>
              <w:top w:val="nil"/>
              <w:left w:val="single" w:sz="4" w:space="0" w:color="auto"/>
              <w:bottom w:val="single" w:sz="4" w:space="0" w:color="auto"/>
              <w:right w:val="single" w:sz="4" w:space="0" w:color="auto"/>
            </w:tcBorders>
            <w:shd w:val="clear" w:color="auto" w:fill="auto"/>
          </w:tcPr>
          <w:p w14:paraId="0B4F9C0C" w14:textId="0BE24A57"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 xml:space="preserve">Inventario de grupos organizados a nivel nacional sobre Tortugas marinas </w:t>
            </w:r>
          </w:p>
        </w:tc>
        <w:tc>
          <w:tcPr>
            <w:tcW w:w="2564" w:type="dxa"/>
            <w:tcBorders>
              <w:top w:val="nil"/>
              <w:left w:val="nil"/>
              <w:bottom w:val="single" w:sz="4" w:space="0" w:color="auto"/>
              <w:right w:val="single" w:sz="4" w:space="0" w:color="auto"/>
            </w:tcBorders>
            <w:shd w:val="clear" w:color="auto" w:fill="auto"/>
            <w:vAlign w:val="bottom"/>
          </w:tcPr>
          <w:p w14:paraId="623FCA48" w14:textId="77777777" w:rsidR="00E61EB5" w:rsidRPr="00C62865" w:rsidRDefault="00E61EB5" w:rsidP="00E61EB5">
            <w:pPr>
              <w:jc w:val="both"/>
              <w:rPr>
                <w:rFonts w:ascii="Arial" w:hAnsi="Arial" w:cs="Arial"/>
                <w:color w:val="000000"/>
                <w:sz w:val="20"/>
                <w:szCs w:val="20"/>
                <w:lang w:val="es-PA"/>
              </w:rPr>
            </w:pPr>
            <w:r w:rsidRPr="00C62865">
              <w:rPr>
                <w:rFonts w:ascii="Arial" w:hAnsi="Arial" w:cs="Arial"/>
                <w:color w:val="000000"/>
                <w:sz w:val="20"/>
                <w:szCs w:val="20"/>
                <w:lang w:val="es-PA"/>
              </w:rPr>
              <w:t>Listado de organizaciones que trabajan con tortugas marinas a nivel nacional.</w:t>
            </w:r>
          </w:p>
          <w:p w14:paraId="08222D30" w14:textId="52A36AA9"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br/>
              <w:t>Levantamiento de la línea base de las comunidades a cerca de las Tortugas Marinas.</w:t>
            </w:r>
          </w:p>
        </w:tc>
        <w:tc>
          <w:tcPr>
            <w:tcW w:w="2722" w:type="dxa"/>
            <w:tcBorders>
              <w:top w:val="nil"/>
              <w:left w:val="nil"/>
              <w:bottom w:val="single" w:sz="4" w:space="0" w:color="auto"/>
              <w:right w:val="single" w:sz="4" w:space="0" w:color="auto"/>
            </w:tcBorders>
            <w:shd w:val="clear" w:color="auto" w:fill="auto"/>
          </w:tcPr>
          <w:p w14:paraId="222C4017" w14:textId="6943C183"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No exista divulgación de la información.</w:t>
            </w:r>
          </w:p>
        </w:tc>
        <w:tc>
          <w:tcPr>
            <w:tcW w:w="1381" w:type="dxa"/>
            <w:tcBorders>
              <w:top w:val="nil"/>
              <w:left w:val="nil"/>
              <w:bottom w:val="single" w:sz="4" w:space="0" w:color="auto"/>
              <w:right w:val="single" w:sz="4" w:space="0" w:color="auto"/>
            </w:tcBorders>
            <w:shd w:val="clear" w:color="auto" w:fill="auto"/>
            <w:vAlign w:val="center"/>
          </w:tcPr>
          <w:p w14:paraId="16A367EF" w14:textId="00B15968"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nil"/>
              <w:left w:val="nil"/>
              <w:bottom w:val="single" w:sz="4" w:space="0" w:color="auto"/>
              <w:right w:val="single" w:sz="4" w:space="0" w:color="auto"/>
            </w:tcBorders>
            <w:shd w:val="clear" w:color="auto" w:fill="auto"/>
            <w:vAlign w:val="center"/>
          </w:tcPr>
          <w:p w14:paraId="15D6EA6F" w14:textId="2EBF939E"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Hacer la información pública</w:t>
            </w:r>
          </w:p>
        </w:tc>
        <w:tc>
          <w:tcPr>
            <w:tcW w:w="2097" w:type="dxa"/>
            <w:tcBorders>
              <w:top w:val="nil"/>
              <w:left w:val="nil"/>
              <w:bottom w:val="single" w:sz="4" w:space="0" w:color="auto"/>
              <w:right w:val="single" w:sz="4" w:space="0" w:color="auto"/>
            </w:tcBorders>
            <w:shd w:val="clear" w:color="auto" w:fill="auto"/>
            <w:vAlign w:val="center"/>
          </w:tcPr>
          <w:p w14:paraId="70EC570C" w14:textId="6CDADCF0" w:rsidR="00E61EB5" w:rsidRPr="00C62865" w:rsidRDefault="00E61EB5" w:rsidP="00E61EB5">
            <w:pPr>
              <w:jc w:val="both"/>
              <w:rPr>
                <w:rFonts w:ascii="Arial" w:hAnsi="Arial" w:cs="Arial"/>
                <w:sz w:val="20"/>
                <w:szCs w:val="20"/>
                <w:lang w:val="es-PA"/>
              </w:rPr>
            </w:pPr>
            <w:r w:rsidRPr="00C62865">
              <w:rPr>
                <w:rFonts w:ascii="Arial" w:hAnsi="Arial" w:cs="Arial"/>
                <w:color w:val="000000"/>
                <w:sz w:val="20"/>
                <w:szCs w:val="20"/>
                <w:lang w:val="es-PA"/>
              </w:rPr>
              <w:t>Asistencia técnica y seguimiento de MIAMBIENTE.</w:t>
            </w:r>
          </w:p>
        </w:tc>
      </w:tr>
      <w:tr w:rsidR="00BD7A13" w:rsidRPr="00C62865" w14:paraId="41529288"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tcPr>
          <w:p w14:paraId="6DF2F2DA" w14:textId="0E3D6744" w:rsidR="009A6CD7" w:rsidRPr="00C62865" w:rsidRDefault="00FE407E" w:rsidP="009A6CD7">
            <w:pPr>
              <w:jc w:val="both"/>
              <w:rPr>
                <w:rFonts w:ascii="Arial" w:hAnsi="Arial" w:cs="Arial"/>
                <w:sz w:val="20"/>
                <w:szCs w:val="20"/>
                <w:lang w:val="es-PA"/>
              </w:rPr>
            </w:pPr>
            <w:r w:rsidRPr="00C62865">
              <w:rPr>
                <w:rFonts w:ascii="Arial" w:hAnsi="Arial" w:cs="Arial"/>
                <w:color w:val="000000"/>
                <w:sz w:val="20"/>
                <w:szCs w:val="20"/>
                <w:lang w:val="es-PA"/>
              </w:rPr>
              <w:t>Transversalización</w:t>
            </w:r>
            <w:r w:rsidR="009A6CD7" w:rsidRPr="00C62865">
              <w:rPr>
                <w:rFonts w:ascii="Arial" w:hAnsi="Arial" w:cs="Arial"/>
                <w:color w:val="000000"/>
                <w:sz w:val="20"/>
                <w:szCs w:val="20"/>
                <w:lang w:val="es-PA"/>
              </w:rPr>
              <w:t xml:space="preserve"> del enfoque de género para los Municipios de Pocrí, Pedasí y Tonosí.</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1C5B7FD2" w14:textId="37E87DC5"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Herramienta de verificación de capacidades de género en los municipios.</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D43610B" w14:textId="0C6EBD7F"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Ausencia de Recursos Humanos capacitados en la temática de género/sistemas internos que asuman el compromiso de incorporarle como buena práctica.</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CEEE752" w14:textId="5B69AB22"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34419D30" w14:textId="313977D3" w:rsidR="009A6CD7" w:rsidRPr="00C62865" w:rsidRDefault="00FE407E" w:rsidP="009A6CD7">
            <w:pPr>
              <w:jc w:val="both"/>
              <w:rPr>
                <w:rFonts w:ascii="Arial" w:hAnsi="Arial" w:cs="Arial"/>
                <w:color w:val="000000"/>
                <w:sz w:val="20"/>
                <w:szCs w:val="20"/>
                <w:lang w:val="es-PA"/>
              </w:rPr>
            </w:pPr>
            <w:r w:rsidRPr="00C62865">
              <w:rPr>
                <w:rFonts w:ascii="Arial" w:hAnsi="Arial" w:cs="Arial"/>
                <w:color w:val="000000"/>
                <w:sz w:val="20"/>
                <w:szCs w:val="20"/>
                <w:lang w:val="es-PA"/>
              </w:rPr>
              <w:t>Sensibilización</w:t>
            </w:r>
            <w:r w:rsidR="009A6CD7" w:rsidRPr="00C62865">
              <w:rPr>
                <w:rFonts w:ascii="Arial" w:hAnsi="Arial" w:cs="Arial"/>
                <w:color w:val="000000"/>
                <w:sz w:val="20"/>
                <w:szCs w:val="20"/>
                <w:lang w:val="es-PA"/>
              </w:rPr>
              <w:t xml:space="preserve"> sobre las consideraciones de género y su importancia en el quehacer de los municipios como gobierno local y </w:t>
            </w:r>
            <w:r w:rsidR="009A6CD7" w:rsidRPr="00C62865">
              <w:rPr>
                <w:rFonts w:ascii="Arial" w:hAnsi="Arial" w:cs="Arial"/>
                <w:color w:val="000000"/>
                <w:sz w:val="20"/>
                <w:szCs w:val="20"/>
                <w:lang w:val="es-PA"/>
              </w:rPr>
              <w:lastRenderedPageBreak/>
              <w:t xml:space="preserve">aplicar esta herramienta como parte de la cultura organizacional.   </w:t>
            </w:r>
          </w:p>
          <w:p w14:paraId="142D063D" w14:textId="0F686D9B"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 xml:space="preserve">                                                                                        Designar un referente en recursos humanos que acompañe esta verificación.</w:t>
            </w:r>
          </w:p>
        </w:tc>
        <w:tc>
          <w:tcPr>
            <w:tcW w:w="2097" w:type="dxa"/>
            <w:tcBorders>
              <w:top w:val="nil"/>
              <w:left w:val="single" w:sz="4" w:space="0" w:color="auto"/>
              <w:bottom w:val="single" w:sz="4" w:space="0" w:color="auto"/>
              <w:right w:val="single" w:sz="4" w:space="0" w:color="auto"/>
            </w:tcBorders>
            <w:shd w:val="clear" w:color="auto" w:fill="auto"/>
          </w:tcPr>
          <w:p w14:paraId="1E5516A6" w14:textId="7AD7BE28"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lastRenderedPageBreak/>
              <w:t>Humanos</w:t>
            </w:r>
          </w:p>
        </w:tc>
      </w:tr>
      <w:tr w:rsidR="009A6CD7" w:rsidRPr="00C62865" w14:paraId="68F10616"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14:paraId="0C694159" w14:textId="41A6FCF1"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Conformación y fortalecimiento de Red de lideresas del Sur de Azuero</w:t>
            </w:r>
          </w:p>
        </w:tc>
        <w:tc>
          <w:tcPr>
            <w:tcW w:w="2564" w:type="dxa"/>
            <w:tcBorders>
              <w:top w:val="single" w:sz="4" w:space="0" w:color="auto"/>
              <w:left w:val="nil"/>
              <w:bottom w:val="single" w:sz="4" w:space="0" w:color="auto"/>
              <w:right w:val="single" w:sz="4" w:space="0" w:color="auto"/>
            </w:tcBorders>
            <w:shd w:val="clear" w:color="auto" w:fill="FFFFFF" w:themeFill="background1"/>
          </w:tcPr>
          <w:p w14:paraId="3CFCB678" w14:textId="366BD324"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 xml:space="preserve">Planes de acción de la Red de lideresas del sur de </w:t>
            </w:r>
            <w:r w:rsidR="00FE407E" w:rsidRPr="00C62865">
              <w:rPr>
                <w:rFonts w:ascii="Arial" w:hAnsi="Arial" w:cs="Arial"/>
                <w:color w:val="000000"/>
                <w:sz w:val="20"/>
                <w:szCs w:val="20"/>
                <w:lang w:val="es-PA"/>
              </w:rPr>
              <w:t>Azuero</w:t>
            </w:r>
          </w:p>
        </w:tc>
        <w:tc>
          <w:tcPr>
            <w:tcW w:w="2722" w:type="dxa"/>
            <w:tcBorders>
              <w:top w:val="single" w:sz="4" w:space="0" w:color="auto"/>
              <w:left w:val="nil"/>
              <w:bottom w:val="single" w:sz="4" w:space="0" w:color="auto"/>
              <w:right w:val="single" w:sz="4" w:space="0" w:color="auto"/>
            </w:tcBorders>
            <w:shd w:val="clear" w:color="auto" w:fill="FFFFFF" w:themeFill="background1"/>
          </w:tcPr>
          <w:p w14:paraId="45F0E9D8" w14:textId="2AA1F047"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Limitación de recursos humanos para acompañamiento y apoyo a la red de lideresas.</w:t>
            </w:r>
          </w:p>
        </w:tc>
        <w:tc>
          <w:tcPr>
            <w:tcW w:w="1381" w:type="dxa"/>
            <w:tcBorders>
              <w:top w:val="single" w:sz="4" w:space="0" w:color="auto"/>
              <w:left w:val="nil"/>
              <w:bottom w:val="single" w:sz="4" w:space="0" w:color="auto"/>
              <w:right w:val="single" w:sz="4" w:space="0" w:color="auto"/>
            </w:tcBorders>
            <w:shd w:val="clear" w:color="auto" w:fill="FFFFFF" w:themeFill="background1"/>
          </w:tcPr>
          <w:p w14:paraId="4647CB8D" w14:textId="685D0813"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nil"/>
              <w:bottom w:val="single" w:sz="4" w:space="0" w:color="auto"/>
              <w:right w:val="single" w:sz="4" w:space="0" w:color="auto"/>
            </w:tcBorders>
            <w:shd w:val="clear" w:color="auto" w:fill="FFFFFF" w:themeFill="background1"/>
          </w:tcPr>
          <w:p w14:paraId="4B58B005" w14:textId="540BA202"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Apoyo en el establecimiento de alianzas con entidades rectoras para puesta en marcha de algunas iniciativas del Plan de Acción de la red de lideresas.</w:t>
            </w:r>
          </w:p>
        </w:tc>
        <w:tc>
          <w:tcPr>
            <w:tcW w:w="2097" w:type="dxa"/>
            <w:tcBorders>
              <w:top w:val="nil"/>
              <w:left w:val="nil"/>
              <w:bottom w:val="single" w:sz="4" w:space="0" w:color="auto"/>
              <w:right w:val="single" w:sz="4" w:space="0" w:color="auto"/>
            </w:tcBorders>
            <w:shd w:val="clear" w:color="auto" w:fill="FFFFFF" w:themeFill="background1"/>
          </w:tcPr>
          <w:p w14:paraId="24659AD1" w14:textId="5D531026"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Humanos</w:t>
            </w:r>
          </w:p>
        </w:tc>
      </w:tr>
      <w:tr w:rsidR="00BD7A13" w:rsidRPr="00C62865" w14:paraId="45C92FB3"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tcPr>
          <w:p w14:paraId="254CA0D3" w14:textId="04662A7D"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 xml:space="preserve">Fortalecimiento del Plan Piloto de reciclaje en </w:t>
            </w:r>
            <w:proofErr w:type="spellStart"/>
            <w:r w:rsidRPr="00C62865">
              <w:rPr>
                <w:rFonts w:ascii="Arial" w:hAnsi="Arial" w:cs="Arial"/>
                <w:color w:val="000000"/>
                <w:sz w:val="20"/>
                <w:szCs w:val="20"/>
                <w:lang w:val="es-PA"/>
              </w:rPr>
              <w:t>Cambutal</w:t>
            </w:r>
            <w:proofErr w:type="spellEnd"/>
            <w:r w:rsidRPr="00C62865">
              <w:rPr>
                <w:rFonts w:ascii="Arial" w:hAnsi="Arial" w:cs="Arial"/>
                <w:color w:val="000000"/>
                <w:sz w:val="20"/>
                <w:szCs w:val="20"/>
                <w:lang w:val="es-PA"/>
              </w:rPr>
              <w:t xml:space="preserve"> y el Plan Municipal de Gestión de desechos sólidos en Tonosí</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0AFDD0CD" w14:textId="77777777" w:rsidR="009A6CD7" w:rsidRPr="00C62865" w:rsidRDefault="009A6CD7" w:rsidP="009A6CD7">
            <w:pPr>
              <w:jc w:val="both"/>
              <w:rPr>
                <w:rFonts w:ascii="Arial" w:hAnsi="Arial" w:cs="Arial"/>
                <w:color w:val="000000"/>
                <w:sz w:val="20"/>
                <w:szCs w:val="20"/>
                <w:lang w:val="es-PA"/>
              </w:rPr>
            </w:pPr>
            <w:r w:rsidRPr="00C62865">
              <w:rPr>
                <w:rFonts w:ascii="Arial" w:hAnsi="Arial" w:cs="Arial"/>
                <w:color w:val="000000"/>
                <w:sz w:val="20"/>
                <w:szCs w:val="20"/>
                <w:lang w:val="es-PA"/>
              </w:rPr>
              <w:t>Lanzamiento Oficial</w:t>
            </w:r>
            <w:r w:rsidRPr="00C62865">
              <w:rPr>
                <w:rFonts w:ascii="Arial" w:hAnsi="Arial" w:cs="Arial"/>
                <w:color w:val="000000"/>
                <w:sz w:val="20"/>
                <w:szCs w:val="20"/>
                <w:lang w:val="es-PA"/>
              </w:rPr>
              <w:br/>
              <w:t xml:space="preserve">del Plan Piloto </w:t>
            </w:r>
            <w:proofErr w:type="gramStart"/>
            <w:r w:rsidRPr="00C62865">
              <w:rPr>
                <w:rFonts w:ascii="Arial" w:hAnsi="Arial" w:cs="Arial"/>
                <w:color w:val="000000"/>
                <w:sz w:val="20"/>
                <w:szCs w:val="20"/>
                <w:lang w:val="es-PA"/>
              </w:rPr>
              <w:t>de  Reciclaje</w:t>
            </w:r>
            <w:proofErr w:type="gramEnd"/>
            <w:r w:rsidRPr="00C62865">
              <w:rPr>
                <w:rFonts w:ascii="Arial" w:hAnsi="Arial" w:cs="Arial"/>
                <w:color w:val="000000"/>
                <w:sz w:val="20"/>
                <w:szCs w:val="20"/>
                <w:lang w:val="es-PA"/>
              </w:rPr>
              <w:t>.</w:t>
            </w:r>
          </w:p>
          <w:p w14:paraId="2118BAC9" w14:textId="77777777" w:rsidR="009A6CD7" w:rsidRPr="00C62865" w:rsidRDefault="009A6CD7" w:rsidP="009A6CD7">
            <w:pPr>
              <w:jc w:val="both"/>
              <w:rPr>
                <w:rFonts w:ascii="Arial" w:hAnsi="Arial" w:cs="Arial"/>
                <w:color w:val="000000"/>
                <w:sz w:val="20"/>
                <w:szCs w:val="20"/>
                <w:lang w:val="es-PA"/>
              </w:rPr>
            </w:pPr>
          </w:p>
          <w:p w14:paraId="2728E649" w14:textId="77777777" w:rsidR="009A6CD7" w:rsidRPr="00C62865" w:rsidRDefault="009A6CD7" w:rsidP="009A6CD7">
            <w:pPr>
              <w:jc w:val="both"/>
              <w:rPr>
                <w:rFonts w:ascii="Arial" w:hAnsi="Arial" w:cs="Arial"/>
                <w:color w:val="000000"/>
                <w:sz w:val="20"/>
                <w:szCs w:val="20"/>
                <w:lang w:val="es-PA"/>
              </w:rPr>
            </w:pPr>
            <w:r w:rsidRPr="00C62865">
              <w:rPr>
                <w:rFonts w:ascii="Arial" w:hAnsi="Arial" w:cs="Arial"/>
                <w:color w:val="000000"/>
                <w:sz w:val="20"/>
                <w:szCs w:val="20"/>
                <w:lang w:val="es-PA"/>
              </w:rPr>
              <w:t>Realización del taller con representantes en el municipio de Tonosí (Presentación de logros, resultados, mapeo a nivel nacional.</w:t>
            </w:r>
          </w:p>
          <w:p w14:paraId="5FF879C1" w14:textId="77777777" w:rsidR="009A6CD7" w:rsidRPr="00C62865" w:rsidRDefault="009A6CD7" w:rsidP="009A6CD7">
            <w:pPr>
              <w:jc w:val="both"/>
              <w:rPr>
                <w:rFonts w:ascii="Arial" w:hAnsi="Arial" w:cs="Arial"/>
                <w:color w:val="000000"/>
                <w:sz w:val="20"/>
                <w:szCs w:val="20"/>
                <w:lang w:val="es-PA"/>
              </w:rPr>
            </w:pPr>
          </w:p>
          <w:p w14:paraId="07C2920D" w14:textId="02B474FB"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 xml:space="preserve">sostenibilidad del proyecto del Plan Piloto de </w:t>
            </w:r>
            <w:r w:rsidRPr="00C62865">
              <w:rPr>
                <w:rFonts w:ascii="Arial" w:hAnsi="Arial" w:cs="Arial"/>
                <w:color w:val="000000"/>
                <w:sz w:val="20"/>
                <w:szCs w:val="20"/>
                <w:lang w:val="es-PA"/>
              </w:rPr>
              <w:lastRenderedPageBreak/>
              <w:t>Reciclaje en Tonosí).</w:t>
            </w:r>
            <w:r w:rsidRPr="00C62865">
              <w:rPr>
                <w:rFonts w:ascii="Arial" w:hAnsi="Arial" w:cs="Arial"/>
                <w:color w:val="000000"/>
                <w:sz w:val="20"/>
                <w:szCs w:val="20"/>
                <w:lang w:val="es-PA"/>
              </w:rPr>
              <w:br/>
            </w:r>
            <w:r w:rsidRPr="00C62865">
              <w:rPr>
                <w:rFonts w:ascii="Arial" w:hAnsi="Arial" w:cs="Arial"/>
                <w:color w:val="000000"/>
                <w:sz w:val="20"/>
                <w:szCs w:val="20"/>
                <w:lang w:val="es-PA"/>
              </w:rPr>
              <w:br/>
              <w:t>Realización del taller de Reforzamiento Personal Operativo Municipio (repaso de técnicas de separación y compactación, mejores prácticas, señalética).</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Realización del taller con Participantes Piloto </w:t>
            </w:r>
            <w:proofErr w:type="spellStart"/>
            <w:r w:rsidRPr="00C62865">
              <w:rPr>
                <w:rFonts w:ascii="Arial" w:hAnsi="Arial" w:cs="Arial"/>
                <w:color w:val="000000"/>
                <w:sz w:val="20"/>
                <w:szCs w:val="20"/>
                <w:lang w:val="es-PA"/>
              </w:rPr>
              <w:t>Cambutal</w:t>
            </w:r>
            <w:proofErr w:type="spellEnd"/>
            <w:r w:rsidRPr="00C62865">
              <w:rPr>
                <w:rFonts w:ascii="Arial" w:hAnsi="Arial" w:cs="Arial"/>
                <w:color w:val="000000"/>
                <w:sz w:val="20"/>
                <w:szCs w:val="20"/>
                <w:lang w:val="es-PA"/>
              </w:rPr>
              <w:t xml:space="preserve"> - Junta Comunal (presentación de resultados, mejores prácticas, comité de sostenibilidad, mapeando intención).</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E69B691" w14:textId="3FD42222"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lastRenderedPageBreak/>
              <w:t>Limitación de recursos humanos para el apoyo en el centro de acopio del Municipio de Tonosí.</w:t>
            </w:r>
            <w:r w:rsidRPr="00C62865">
              <w:rPr>
                <w:rFonts w:ascii="Arial" w:hAnsi="Arial" w:cs="Arial"/>
                <w:color w:val="000000"/>
                <w:sz w:val="20"/>
                <w:szCs w:val="20"/>
                <w:lang w:val="es-PA"/>
              </w:rPr>
              <w:br/>
            </w:r>
            <w:r w:rsidRPr="00C62865">
              <w:rPr>
                <w:rFonts w:ascii="Arial" w:hAnsi="Arial" w:cs="Arial"/>
                <w:color w:val="000000"/>
                <w:sz w:val="20"/>
                <w:szCs w:val="20"/>
                <w:lang w:val="es-PA"/>
              </w:rPr>
              <w:br/>
              <w:t>Ausencia de recursos financieros para la sostenibilidad del Plan Piloto de Desechos Sólidos.</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Cambio del responsable del centro de acopio en el Municipio de Tonosí (el </w:t>
            </w:r>
            <w:r w:rsidRPr="00C62865">
              <w:rPr>
                <w:rFonts w:ascii="Arial" w:hAnsi="Arial" w:cs="Arial"/>
                <w:color w:val="000000"/>
                <w:sz w:val="20"/>
                <w:szCs w:val="20"/>
                <w:lang w:val="es-PA"/>
              </w:rPr>
              <w:lastRenderedPageBreak/>
              <w:t>periodo de mandato de la vicealcaldesa son 4 años).</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88DBB35" w14:textId="0BA118D5"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lastRenderedPageBreak/>
              <w:t>Alta</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0053B4A1" w14:textId="54586B21"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 Seguimiento de la implementación por parte del Municipio y creación de alianzas locales.</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264525D5" w14:textId="6B68AA8C"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 Humanos</w:t>
            </w:r>
          </w:p>
        </w:tc>
      </w:tr>
      <w:tr w:rsidR="004E79E6" w:rsidRPr="00C62865" w14:paraId="4E7F0E09"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tcPr>
          <w:p w14:paraId="4059FCC9" w14:textId="2FE31353"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 xml:space="preserve">Fortalecimiento de prácticas de </w:t>
            </w:r>
            <w:r w:rsidR="00BE5B0B" w:rsidRPr="00C62865">
              <w:rPr>
                <w:rFonts w:ascii="Arial" w:hAnsi="Arial" w:cs="Arial"/>
                <w:color w:val="000000"/>
                <w:sz w:val="20"/>
                <w:szCs w:val="20"/>
                <w:lang w:val="es-PA"/>
              </w:rPr>
              <w:t>sostenibilidad</w:t>
            </w:r>
            <w:r w:rsidRPr="00C62865">
              <w:rPr>
                <w:rFonts w:ascii="Arial" w:hAnsi="Arial" w:cs="Arial"/>
                <w:color w:val="000000"/>
                <w:sz w:val="20"/>
                <w:szCs w:val="20"/>
                <w:lang w:val="es-PA"/>
              </w:rPr>
              <w:t xml:space="preserve"> turística en 4 microempresas de la ZEMMC</w:t>
            </w:r>
          </w:p>
        </w:tc>
        <w:tc>
          <w:tcPr>
            <w:tcW w:w="2564" w:type="dxa"/>
            <w:tcBorders>
              <w:top w:val="single" w:sz="4" w:space="0" w:color="auto"/>
              <w:left w:val="nil"/>
              <w:bottom w:val="single" w:sz="4" w:space="0" w:color="auto"/>
              <w:right w:val="single" w:sz="4" w:space="0" w:color="auto"/>
            </w:tcBorders>
            <w:shd w:val="clear" w:color="auto" w:fill="auto"/>
          </w:tcPr>
          <w:p w14:paraId="574372F3" w14:textId="3D645F9F" w:rsidR="009A6CD7" w:rsidRPr="00C62865" w:rsidRDefault="009A6CD7" w:rsidP="00FE407E">
            <w:pPr>
              <w:rPr>
                <w:rFonts w:ascii="Arial" w:hAnsi="Arial" w:cs="Arial"/>
                <w:sz w:val="20"/>
                <w:szCs w:val="20"/>
                <w:lang w:val="es-PA"/>
              </w:rPr>
            </w:pPr>
            <w:r w:rsidRPr="00C62865">
              <w:rPr>
                <w:rFonts w:ascii="Arial" w:hAnsi="Arial" w:cs="Arial"/>
                <w:color w:val="000000"/>
                <w:sz w:val="20"/>
                <w:szCs w:val="20"/>
                <w:lang w:val="es-PA"/>
              </w:rPr>
              <w:t xml:space="preserve">Entrega de los materiales de impresión propuestos para cada habitación a las 4 microempresas turísticas (misión y visión, infografías, fotos, </w:t>
            </w:r>
            <w:proofErr w:type="spellStart"/>
            <w:r w:rsidRPr="00C62865">
              <w:rPr>
                <w:rFonts w:ascii="Arial" w:hAnsi="Arial" w:cs="Arial"/>
                <w:color w:val="000000"/>
                <w:sz w:val="20"/>
                <w:szCs w:val="20"/>
                <w:lang w:val="es-PA"/>
              </w:rPr>
              <w:t>etc</w:t>
            </w:r>
            <w:proofErr w:type="spellEnd"/>
            <w:r w:rsidRPr="00C62865">
              <w:rPr>
                <w:rFonts w:ascii="Arial" w:hAnsi="Arial" w:cs="Arial"/>
                <w:color w:val="000000"/>
                <w:sz w:val="20"/>
                <w:szCs w:val="20"/>
                <w:lang w:val="es-PA"/>
              </w:rPr>
              <w:t>).</w:t>
            </w:r>
          </w:p>
        </w:tc>
        <w:tc>
          <w:tcPr>
            <w:tcW w:w="2722" w:type="dxa"/>
            <w:tcBorders>
              <w:top w:val="single" w:sz="4" w:space="0" w:color="auto"/>
              <w:left w:val="nil"/>
              <w:bottom w:val="single" w:sz="4" w:space="0" w:color="auto"/>
              <w:right w:val="single" w:sz="4" w:space="0" w:color="auto"/>
            </w:tcBorders>
            <w:shd w:val="clear" w:color="auto" w:fill="auto"/>
            <w:vAlign w:val="bottom"/>
          </w:tcPr>
          <w:p w14:paraId="519DBC80" w14:textId="4F9681C1"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 Falta de recursos humanos del MiAMBIENTE para seguimiento.</w:t>
            </w:r>
          </w:p>
        </w:tc>
        <w:tc>
          <w:tcPr>
            <w:tcW w:w="1381" w:type="dxa"/>
            <w:tcBorders>
              <w:top w:val="single" w:sz="4" w:space="0" w:color="auto"/>
              <w:left w:val="nil"/>
              <w:bottom w:val="single" w:sz="4" w:space="0" w:color="auto"/>
              <w:right w:val="single" w:sz="4" w:space="0" w:color="auto"/>
            </w:tcBorders>
            <w:shd w:val="clear" w:color="auto" w:fill="auto"/>
          </w:tcPr>
          <w:p w14:paraId="2B556DBE" w14:textId="2E4125D3" w:rsidR="009A6CD7" w:rsidRPr="00C62865" w:rsidRDefault="009A6CD7" w:rsidP="009A6CD7">
            <w:pPr>
              <w:jc w:val="center"/>
              <w:rPr>
                <w:rFonts w:ascii="Arial" w:hAnsi="Arial" w:cs="Arial"/>
                <w:sz w:val="20"/>
                <w:szCs w:val="20"/>
                <w:lang w:val="es-PA"/>
              </w:rPr>
            </w:pPr>
            <w:r w:rsidRPr="00C62865">
              <w:rPr>
                <w:rFonts w:ascii="Arial" w:hAnsi="Arial" w:cs="Arial"/>
                <w:color w:val="000000"/>
                <w:sz w:val="20"/>
                <w:szCs w:val="20"/>
                <w:lang w:val="es-PA"/>
              </w:rPr>
              <w:t>Baja</w:t>
            </w:r>
          </w:p>
        </w:tc>
        <w:tc>
          <w:tcPr>
            <w:tcW w:w="2097" w:type="dxa"/>
            <w:tcBorders>
              <w:top w:val="single" w:sz="4" w:space="0" w:color="auto"/>
              <w:left w:val="nil"/>
              <w:bottom w:val="single" w:sz="4" w:space="0" w:color="auto"/>
              <w:right w:val="single" w:sz="4" w:space="0" w:color="auto"/>
            </w:tcBorders>
            <w:shd w:val="clear" w:color="auto" w:fill="auto"/>
            <w:vAlign w:val="bottom"/>
          </w:tcPr>
          <w:p w14:paraId="075FD371" w14:textId="79451AA7"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 xml:space="preserve"> Comunicación entre </w:t>
            </w:r>
            <w:r w:rsidR="00BE5B0B" w:rsidRPr="00C62865">
              <w:rPr>
                <w:rFonts w:ascii="Arial" w:hAnsi="Arial" w:cs="Arial"/>
                <w:color w:val="000000"/>
                <w:sz w:val="20"/>
                <w:szCs w:val="20"/>
                <w:lang w:val="es-PA"/>
              </w:rPr>
              <w:t>el propietario</w:t>
            </w:r>
            <w:r w:rsidRPr="00C62865">
              <w:rPr>
                <w:rFonts w:ascii="Arial" w:hAnsi="Arial" w:cs="Arial"/>
                <w:color w:val="000000"/>
                <w:sz w:val="20"/>
                <w:szCs w:val="20"/>
                <w:lang w:val="es-PA"/>
              </w:rPr>
              <w:t xml:space="preserve"> de la empresa y MiAMBIENTE a manera informativa.</w:t>
            </w:r>
          </w:p>
        </w:tc>
        <w:tc>
          <w:tcPr>
            <w:tcW w:w="2097" w:type="dxa"/>
            <w:tcBorders>
              <w:top w:val="single" w:sz="4" w:space="0" w:color="auto"/>
              <w:bottom w:val="single" w:sz="4" w:space="0" w:color="auto"/>
            </w:tcBorders>
          </w:tcPr>
          <w:p w14:paraId="023F391F" w14:textId="170BF400" w:rsidR="009A6CD7" w:rsidRPr="00C62865" w:rsidRDefault="009A6CD7" w:rsidP="009A6CD7">
            <w:pPr>
              <w:jc w:val="both"/>
              <w:rPr>
                <w:rFonts w:ascii="Arial" w:hAnsi="Arial" w:cs="Arial"/>
                <w:sz w:val="20"/>
                <w:szCs w:val="20"/>
                <w:lang w:val="es-PA"/>
              </w:rPr>
            </w:pPr>
            <w:r w:rsidRPr="00C62865">
              <w:rPr>
                <w:rFonts w:ascii="Arial" w:hAnsi="Arial" w:cs="Arial"/>
                <w:sz w:val="20"/>
                <w:szCs w:val="20"/>
                <w:lang w:val="es-PA"/>
              </w:rPr>
              <w:t>Humanos</w:t>
            </w:r>
          </w:p>
        </w:tc>
      </w:tr>
      <w:tr w:rsidR="00BD7A13" w:rsidRPr="00C62865" w14:paraId="4F01AA6B"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tcPr>
          <w:p w14:paraId="0CAD6582" w14:textId="17A2A30E"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Gestión de productos de conocimiento (publicaciones, infografías, manuales, guías, mapas</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731BE000" w14:textId="1935C8B0"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 xml:space="preserve">Creación de una lista y una carpeta de todos los productos de </w:t>
            </w:r>
            <w:r w:rsidR="00BE5B0B" w:rsidRPr="00C62865">
              <w:rPr>
                <w:rFonts w:ascii="Arial" w:hAnsi="Arial" w:cs="Arial"/>
                <w:color w:val="000000"/>
                <w:sz w:val="20"/>
                <w:szCs w:val="20"/>
                <w:lang w:val="es-PA"/>
              </w:rPr>
              <w:t>conocimiento</w:t>
            </w:r>
            <w:r w:rsidRPr="00C62865">
              <w:rPr>
                <w:rFonts w:ascii="Arial" w:hAnsi="Arial" w:cs="Arial"/>
                <w:color w:val="000000"/>
                <w:sz w:val="20"/>
                <w:szCs w:val="20"/>
                <w:lang w:val="es-PA"/>
              </w:rPr>
              <w:t xml:space="preserve"> generados en el proyecto.</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Impresión de los productos más relevantes </w:t>
            </w:r>
            <w:r w:rsidRPr="00C62865">
              <w:rPr>
                <w:rFonts w:ascii="Arial" w:hAnsi="Arial" w:cs="Arial"/>
                <w:color w:val="000000"/>
                <w:sz w:val="20"/>
                <w:szCs w:val="20"/>
                <w:lang w:val="es-PA"/>
              </w:rPr>
              <w:lastRenderedPageBreak/>
              <w:t xml:space="preserve">para su difusión en el evento del cierre del proyecto(infografías, Compendio de historias de éxito, Sistematización del proyecto, herramienta de verificación de capacidades de género para los municipios, recetario de gastronomía, historia de Búcaro, mapa de interacción de mamíferos y otra megafauna marina con la pesca de El Arenal, </w:t>
            </w:r>
            <w:proofErr w:type="spellStart"/>
            <w:r w:rsidRPr="00C62865">
              <w:rPr>
                <w:rFonts w:ascii="Arial" w:hAnsi="Arial" w:cs="Arial"/>
                <w:color w:val="000000"/>
                <w:sz w:val="20"/>
                <w:szCs w:val="20"/>
                <w:lang w:val="es-PA"/>
              </w:rPr>
              <w:t>etc</w:t>
            </w:r>
            <w:proofErr w:type="spellEnd"/>
            <w:r w:rsidRPr="00C62865">
              <w:rPr>
                <w:rFonts w:ascii="Arial" w:hAnsi="Arial" w:cs="Arial"/>
                <w:color w:val="000000"/>
                <w:sz w:val="20"/>
                <w:szCs w:val="20"/>
                <w:lang w:val="es-PA"/>
              </w:rPr>
              <w:t>).</w:t>
            </w:r>
            <w:r w:rsidRPr="00C62865">
              <w:rPr>
                <w:rFonts w:ascii="Arial" w:hAnsi="Arial" w:cs="Arial"/>
                <w:color w:val="000000"/>
                <w:sz w:val="20"/>
                <w:szCs w:val="20"/>
                <w:lang w:val="es-PA"/>
              </w:rPr>
              <w:br/>
            </w:r>
            <w:r w:rsidRPr="00C62865">
              <w:rPr>
                <w:rFonts w:ascii="Arial" w:hAnsi="Arial" w:cs="Arial"/>
                <w:color w:val="000000"/>
                <w:sz w:val="20"/>
                <w:szCs w:val="20"/>
                <w:lang w:val="es-PA"/>
              </w:rPr>
              <w:br/>
              <w:t>Creación de una pestaña del proyecto de Azuero Sostenible en sitio web de MiAMBIENTE, incluyendo todos productos de conocimiento generados durante la implementación del proyecto.</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Entrega de los productos de conocimiento a las autoridades locales y nacionales pertinentes (municipios, MiAMBIENTE, ARAP, </w:t>
            </w:r>
            <w:proofErr w:type="spellStart"/>
            <w:r w:rsidRPr="00C62865">
              <w:rPr>
                <w:rFonts w:ascii="Arial" w:hAnsi="Arial" w:cs="Arial"/>
                <w:color w:val="000000"/>
                <w:sz w:val="20"/>
                <w:szCs w:val="20"/>
                <w:lang w:val="es-PA"/>
              </w:rPr>
              <w:t>etc</w:t>
            </w:r>
            <w:proofErr w:type="spellEnd"/>
            <w:r w:rsidRPr="00C62865">
              <w:rPr>
                <w:rFonts w:ascii="Arial" w:hAnsi="Arial" w:cs="Arial"/>
                <w:color w:val="000000"/>
                <w:sz w:val="20"/>
                <w:szCs w:val="20"/>
                <w:lang w:val="es-PA"/>
              </w:rPr>
              <w:t xml:space="preserve">) en versión virtual y física </w:t>
            </w:r>
            <w:r w:rsidRPr="00C62865">
              <w:rPr>
                <w:rFonts w:ascii="Arial" w:hAnsi="Arial" w:cs="Arial"/>
                <w:color w:val="000000"/>
                <w:sz w:val="20"/>
                <w:szCs w:val="20"/>
                <w:lang w:val="es-PA"/>
              </w:rPr>
              <w:lastRenderedPageBreak/>
              <w:t>para su mayor difusión en el país.</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14:paraId="0F6D4D8C" w14:textId="00E21B65"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lastRenderedPageBreak/>
              <w:t> Demora en los tiempos de impresión del material.</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F44BCE9" w14:textId="02D3A450"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Baja</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3B103AAB" w14:textId="120BA035" w:rsidR="009A6CD7" w:rsidRPr="00C62865" w:rsidRDefault="009A6CD7" w:rsidP="009A6CD7">
            <w:pPr>
              <w:jc w:val="both"/>
              <w:rPr>
                <w:rFonts w:ascii="Arial" w:hAnsi="Arial" w:cs="Arial"/>
                <w:sz w:val="20"/>
                <w:szCs w:val="20"/>
                <w:lang w:val="es-PA"/>
              </w:rPr>
            </w:pPr>
            <w:r w:rsidRPr="00C62865">
              <w:rPr>
                <w:rFonts w:ascii="Arial" w:hAnsi="Arial" w:cs="Arial"/>
                <w:color w:val="000000"/>
                <w:sz w:val="20"/>
                <w:szCs w:val="20"/>
                <w:lang w:val="es-PA"/>
              </w:rPr>
              <w:t> Adecuada planificación.</w:t>
            </w:r>
          </w:p>
        </w:tc>
        <w:tc>
          <w:tcPr>
            <w:tcW w:w="2097" w:type="dxa"/>
            <w:tcBorders>
              <w:top w:val="single" w:sz="4" w:space="0" w:color="auto"/>
              <w:left w:val="single" w:sz="4" w:space="0" w:color="auto"/>
              <w:bottom w:val="single" w:sz="4" w:space="0" w:color="auto"/>
              <w:right w:val="single" w:sz="4" w:space="0" w:color="auto"/>
            </w:tcBorders>
          </w:tcPr>
          <w:p w14:paraId="78A78E0E" w14:textId="7E078864" w:rsidR="009A6CD7" w:rsidRPr="00C62865" w:rsidRDefault="009A6CD7" w:rsidP="009A6CD7">
            <w:pPr>
              <w:jc w:val="both"/>
              <w:rPr>
                <w:rFonts w:ascii="Arial" w:hAnsi="Arial" w:cs="Arial"/>
                <w:sz w:val="20"/>
                <w:szCs w:val="20"/>
                <w:lang w:val="es-PA"/>
              </w:rPr>
            </w:pPr>
            <w:r w:rsidRPr="00C62865">
              <w:rPr>
                <w:rFonts w:ascii="Arial" w:hAnsi="Arial" w:cs="Arial"/>
                <w:sz w:val="20"/>
                <w:szCs w:val="20"/>
                <w:lang w:val="es-PA"/>
              </w:rPr>
              <w:t>Financieros del proyecto</w:t>
            </w:r>
          </w:p>
        </w:tc>
      </w:tr>
      <w:tr w:rsidR="0082745C" w:rsidRPr="00C62865" w14:paraId="269771EC" w14:textId="77777777" w:rsidTr="003F7DFD">
        <w:tc>
          <w:tcPr>
            <w:tcW w:w="2089" w:type="dxa"/>
            <w:tcBorders>
              <w:top w:val="single" w:sz="4" w:space="0" w:color="auto"/>
              <w:left w:val="single" w:sz="4" w:space="0" w:color="auto"/>
              <w:bottom w:val="single" w:sz="4" w:space="0" w:color="auto"/>
              <w:right w:val="single" w:sz="4" w:space="0" w:color="auto"/>
            </w:tcBorders>
          </w:tcPr>
          <w:p w14:paraId="325D52F3" w14:textId="25533727" w:rsidR="0082745C" w:rsidRPr="00C62865" w:rsidRDefault="00BD7A13" w:rsidP="00B776AE">
            <w:pPr>
              <w:jc w:val="both"/>
              <w:rPr>
                <w:rFonts w:ascii="Arial" w:hAnsi="Arial" w:cs="Arial"/>
                <w:sz w:val="20"/>
                <w:szCs w:val="20"/>
                <w:lang w:val="es-PA"/>
              </w:rPr>
            </w:pPr>
            <w:r w:rsidRPr="00C62865">
              <w:rPr>
                <w:rFonts w:ascii="Arial" w:hAnsi="Arial" w:cs="Arial"/>
                <w:sz w:val="20"/>
                <w:szCs w:val="20"/>
                <w:lang w:val="es-PA"/>
              </w:rPr>
              <w:lastRenderedPageBreak/>
              <w:t>Plan de Manejo Pesquero</w:t>
            </w:r>
          </w:p>
        </w:tc>
        <w:tc>
          <w:tcPr>
            <w:tcW w:w="2564" w:type="dxa"/>
            <w:tcBorders>
              <w:top w:val="single" w:sz="4" w:space="0" w:color="auto"/>
              <w:left w:val="single" w:sz="4" w:space="0" w:color="auto"/>
              <w:bottom w:val="single" w:sz="4" w:space="0" w:color="auto"/>
              <w:right w:val="single" w:sz="4" w:space="0" w:color="auto"/>
            </w:tcBorders>
          </w:tcPr>
          <w:p w14:paraId="3874561A" w14:textId="77777777" w:rsidR="00BD7A13" w:rsidRPr="00C62865" w:rsidRDefault="00BD7A13" w:rsidP="00BD7A13">
            <w:pPr>
              <w:jc w:val="both"/>
              <w:rPr>
                <w:rFonts w:ascii="Arial" w:hAnsi="Arial" w:cs="Arial"/>
                <w:sz w:val="20"/>
                <w:szCs w:val="20"/>
                <w:lang w:val="es-PA"/>
              </w:rPr>
            </w:pPr>
            <w:r w:rsidRPr="00C62865">
              <w:rPr>
                <w:rFonts w:ascii="Arial" w:hAnsi="Arial" w:cs="Arial"/>
                <w:sz w:val="20"/>
                <w:szCs w:val="20"/>
                <w:lang w:val="es-PA"/>
              </w:rPr>
              <w:t>Plan de Manejo Pesquero</w:t>
            </w:r>
          </w:p>
          <w:p w14:paraId="621804C7" w14:textId="77777777" w:rsidR="00BD7A13" w:rsidRPr="00C62865" w:rsidRDefault="00BD7A13" w:rsidP="00BD7A13">
            <w:pPr>
              <w:jc w:val="both"/>
              <w:rPr>
                <w:rFonts w:ascii="Arial" w:hAnsi="Arial" w:cs="Arial"/>
                <w:sz w:val="20"/>
                <w:szCs w:val="20"/>
                <w:lang w:val="es-PA"/>
              </w:rPr>
            </w:pPr>
            <w:r w:rsidRPr="00C62865">
              <w:rPr>
                <w:rFonts w:ascii="Arial" w:hAnsi="Arial" w:cs="Arial"/>
                <w:sz w:val="20"/>
                <w:szCs w:val="20"/>
                <w:lang w:val="es-PA"/>
              </w:rPr>
              <w:t>Mapas de zonificación</w:t>
            </w:r>
          </w:p>
          <w:p w14:paraId="4E7C1E42" w14:textId="77777777" w:rsidR="00BD7A13" w:rsidRPr="00C62865" w:rsidRDefault="00BD7A13" w:rsidP="00BD7A13">
            <w:pPr>
              <w:jc w:val="both"/>
              <w:rPr>
                <w:rFonts w:ascii="Arial" w:hAnsi="Arial" w:cs="Arial"/>
                <w:sz w:val="20"/>
                <w:szCs w:val="20"/>
                <w:lang w:val="es-PA"/>
              </w:rPr>
            </w:pPr>
            <w:r w:rsidRPr="00C62865">
              <w:rPr>
                <w:rFonts w:ascii="Arial" w:hAnsi="Arial" w:cs="Arial"/>
                <w:sz w:val="20"/>
                <w:szCs w:val="20"/>
                <w:lang w:val="es-PA"/>
              </w:rPr>
              <w:t>Propuesta del contenido de la resolución</w:t>
            </w:r>
          </w:p>
          <w:p w14:paraId="414405F3" w14:textId="0AA1AD43" w:rsidR="0082745C" w:rsidRPr="00C62865" w:rsidRDefault="00BD7A13" w:rsidP="00BD7A13">
            <w:pPr>
              <w:jc w:val="both"/>
              <w:rPr>
                <w:rFonts w:ascii="Arial" w:hAnsi="Arial" w:cs="Arial"/>
                <w:sz w:val="20"/>
                <w:szCs w:val="20"/>
                <w:lang w:val="es-PA"/>
              </w:rPr>
            </w:pPr>
            <w:r w:rsidRPr="00C62865">
              <w:rPr>
                <w:rFonts w:ascii="Arial" w:hAnsi="Arial" w:cs="Arial"/>
                <w:sz w:val="20"/>
                <w:szCs w:val="20"/>
                <w:lang w:val="es-PA"/>
              </w:rPr>
              <w:t xml:space="preserve">Herramienta de seguimiento/evaluación del </w:t>
            </w:r>
            <w:proofErr w:type="spellStart"/>
            <w:r w:rsidRPr="00C62865">
              <w:rPr>
                <w:rFonts w:ascii="Arial" w:hAnsi="Arial" w:cs="Arial"/>
                <w:sz w:val="20"/>
                <w:szCs w:val="20"/>
                <w:lang w:val="es-PA"/>
              </w:rPr>
              <w:t>PdM</w:t>
            </w:r>
            <w:proofErr w:type="spellEnd"/>
          </w:p>
        </w:tc>
        <w:tc>
          <w:tcPr>
            <w:tcW w:w="2722" w:type="dxa"/>
            <w:tcBorders>
              <w:top w:val="single" w:sz="4" w:space="0" w:color="auto"/>
              <w:left w:val="single" w:sz="4" w:space="0" w:color="auto"/>
              <w:bottom w:val="single" w:sz="4" w:space="0" w:color="auto"/>
              <w:right w:val="single" w:sz="4" w:space="0" w:color="auto"/>
            </w:tcBorders>
          </w:tcPr>
          <w:p w14:paraId="28AC758E" w14:textId="77777777" w:rsidR="00BD7A13" w:rsidRPr="00C62865" w:rsidRDefault="00BD7A13" w:rsidP="00BD7A13">
            <w:pPr>
              <w:jc w:val="both"/>
              <w:rPr>
                <w:rFonts w:ascii="Arial" w:hAnsi="Arial" w:cs="Arial"/>
                <w:sz w:val="20"/>
                <w:szCs w:val="20"/>
                <w:lang w:val="es-PA"/>
              </w:rPr>
            </w:pPr>
            <w:r w:rsidRPr="00C62865">
              <w:rPr>
                <w:rFonts w:ascii="Arial" w:hAnsi="Arial" w:cs="Arial"/>
                <w:sz w:val="20"/>
                <w:szCs w:val="20"/>
                <w:lang w:val="es-PA"/>
              </w:rPr>
              <w:t>Falta recursos: humanos, económicos</w:t>
            </w:r>
          </w:p>
          <w:p w14:paraId="7B26923D" w14:textId="77777777" w:rsidR="00BD7A13" w:rsidRPr="00C62865" w:rsidRDefault="00BD7A13" w:rsidP="00BD7A13">
            <w:pPr>
              <w:jc w:val="both"/>
              <w:rPr>
                <w:rFonts w:ascii="Arial" w:hAnsi="Arial" w:cs="Arial"/>
                <w:sz w:val="20"/>
                <w:szCs w:val="20"/>
                <w:lang w:val="es-PA"/>
              </w:rPr>
            </w:pPr>
          </w:p>
          <w:p w14:paraId="69A514AA" w14:textId="11C51D35" w:rsidR="0082745C" w:rsidRPr="00C62865" w:rsidRDefault="00BD7A13" w:rsidP="00BD7A13">
            <w:pPr>
              <w:jc w:val="both"/>
              <w:rPr>
                <w:rFonts w:ascii="Arial" w:hAnsi="Arial" w:cs="Arial"/>
                <w:sz w:val="20"/>
                <w:szCs w:val="20"/>
                <w:lang w:val="es-PA"/>
              </w:rPr>
            </w:pPr>
            <w:r w:rsidRPr="00C62865">
              <w:rPr>
                <w:rFonts w:ascii="Arial" w:hAnsi="Arial" w:cs="Arial"/>
                <w:sz w:val="20"/>
                <w:szCs w:val="20"/>
                <w:lang w:val="es-PA"/>
              </w:rPr>
              <w:t>Políticos: intereses creados dentro del sector pesquero, cambio de gobierno, prioridades y agendas políticas</w:t>
            </w:r>
          </w:p>
        </w:tc>
        <w:tc>
          <w:tcPr>
            <w:tcW w:w="1381" w:type="dxa"/>
            <w:tcBorders>
              <w:top w:val="single" w:sz="4" w:space="0" w:color="auto"/>
              <w:left w:val="single" w:sz="4" w:space="0" w:color="auto"/>
              <w:bottom w:val="single" w:sz="4" w:space="0" w:color="auto"/>
              <w:right w:val="single" w:sz="4" w:space="0" w:color="auto"/>
            </w:tcBorders>
          </w:tcPr>
          <w:p w14:paraId="7D16B258" w14:textId="42CE8C87" w:rsidR="0082745C" w:rsidRPr="00C62865" w:rsidRDefault="00BD7A13" w:rsidP="00BD7A13">
            <w:pPr>
              <w:jc w:val="center"/>
              <w:rPr>
                <w:rFonts w:ascii="Arial" w:hAnsi="Arial" w:cs="Arial"/>
                <w:sz w:val="20"/>
                <w:szCs w:val="20"/>
                <w:lang w:val="es-PA"/>
              </w:rPr>
            </w:pPr>
            <w:r w:rsidRPr="00C62865">
              <w:rPr>
                <w:rFonts w:ascii="Arial" w:hAnsi="Arial" w:cs="Arial"/>
                <w:sz w:val="20"/>
                <w:szCs w:val="20"/>
                <w:lang w:val="es-PA"/>
              </w:rPr>
              <w:t>Alta</w:t>
            </w:r>
          </w:p>
        </w:tc>
        <w:tc>
          <w:tcPr>
            <w:tcW w:w="2097" w:type="dxa"/>
            <w:tcBorders>
              <w:top w:val="single" w:sz="4" w:space="0" w:color="auto"/>
              <w:left w:val="single" w:sz="4" w:space="0" w:color="auto"/>
              <w:bottom w:val="single" w:sz="4" w:space="0" w:color="auto"/>
              <w:right w:val="single" w:sz="4" w:space="0" w:color="auto"/>
            </w:tcBorders>
          </w:tcPr>
          <w:p w14:paraId="5234FB9F" w14:textId="77777777" w:rsidR="00BD7A13" w:rsidRPr="00C62865" w:rsidRDefault="00BD7A13" w:rsidP="00BD7A13">
            <w:pPr>
              <w:jc w:val="both"/>
              <w:rPr>
                <w:rFonts w:ascii="Arial" w:hAnsi="Arial" w:cs="Arial"/>
                <w:sz w:val="20"/>
                <w:szCs w:val="20"/>
                <w:lang w:val="es-PA"/>
              </w:rPr>
            </w:pPr>
            <w:r w:rsidRPr="00C62865">
              <w:rPr>
                <w:rFonts w:ascii="Arial" w:hAnsi="Arial" w:cs="Arial"/>
                <w:sz w:val="20"/>
                <w:szCs w:val="20"/>
                <w:lang w:val="es-PA"/>
              </w:rPr>
              <w:t xml:space="preserve">Promover el compromiso a través de una Alianza entre MiAMBIENTE y ARAP para la implementación del </w:t>
            </w:r>
            <w:proofErr w:type="spellStart"/>
            <w:r w:rsidRPr="00C62865">
              <w:rPr>
                <w:rFonts w:ascii="Arial" w:hAnsi="Arial" w:cs="Arial"/>
                <w:sz w:val="20"/>
                <w:szCs w:val="20"/>
                <w:lang w:val="es-PA"/>
              </w:rPr>
              <w:t>PdM</w:t>
            </w:r>
            <w:proofErr w:type="spellEnd"/>
            <w:r w:rsidRPr="00C62865">
              <w:rPr>
                <w:rFonts w:ascii="Arial" w:hAnsi="Arial" w:cs="Arial"/>
                <w:sz w:val="20"/>
                <w:szCs w:val="20"/>
                <w:lang w:val="es-PA"/>
              </w:rPr>
              <w:t>.</w:t>
            </w:r>
          </w:p>
          <w:p w14:paraId="55A5DBB3" w14:textId="77777777" w:rsidR="00BD7A13" w:rsidRPr="00C62865" w:rsidRDefault="00BD7A13" w:rsidP="00BD7A13">
            <w:pPr>
              <w:jc w:val="both"/>
              <w:rPr>
                <w:rFonts w:ascii="Arial" w:hAnsi="Arial" w:cs="Arial"/>
                <w:sz w:val="20"/>
                <w:szCs w:val="20"/>
                <w:lang w:val="es-PA"/>
              </w:rPr>
            </w:pPr>
          </w:p>
          <w:p w14:paraId="56EA532B" w14:textId="77777777" w:rsidR="00BD7A13" w:rsidRPr="00C62865" w:rsidRDefault="00BD7A13" w:rsidP="00BD7A13">
            <w:pPr>
              <w:jc w:val="both"/>
              <w:rPr>
                <w:rFonts w:ascii="Arial" w:hAnsi="Arial" w:cs="Arial"/>
                <w:sz w:val="20"/>
                <w:szCs w:val="20"/>
                <w:lang w:val="es-PA"/>
              </w:rPr>
            </w:pPr>
            <w:r w:rsidRPr="00C62865">
              <w:rPr>
                <w:rFonts w:ascii="Arial" w:hAnsi="Arial" w:cs="Arial"/>
                <w:sz w:val="20"/>
                <w:szCs w:val="20"/>
                <w:lang w:val="es-PA"/>
              </w:rPr>
              <w:t xml:space="preserve">Hoja de ruta para la implementación del </w:t>
            </w:r>
            <w:proofErr w:type="spellStart"/>
            <w:r w:rsidRPr="00C62865">
              <w:rPr>
                <w:rFonts w:ascii="Arial" w:hAnsi="Arial" w:cs="Arial"/>
                <w:sz w:val="20"/>
                <w:szCs w:val="20"/>
                <w:lang w:val="es-PA"/>
              </w:rPr>
              <w:t>PdM</w:t>
            </w:r>
            <w:proofErr w:type="spellEnd"/>
          </w:p>
          <w:p w14:paraId="76857D19" w14:textId="77777777" w:rsidR="00BD7A13" w:rsidRPr="00C62865" w:rsidRDefault="00BD7A13" w:rsidP="00BD7A13">
            <w:pPr>
              <w:jc w:val="both"/>
              <w:rPr>
                <w:rFonts w:ascii="Arial" w:hAnsi="Arial" w:cs="Arial"/>
                <w:sz w:val="20"/>
                <w:szCs w:val="20"/>
                <w:lang w:val="es-PA"/>
              </w:rPr>
            </w:pPr>
          </w:p>
          <w:p w14:paraId="6AC4CC15" w14:textId="7A1D182C" w:rsidR="0082745C" w:rsidRPr="00C62865" w:rsidRDefault="00BD7A13" w:rsidP="00BD7A13">
            <w:pPr>
              <w:jc w:val="both"/>
              <w:rPr>
                <w:rFonts w:ascii="Arial" w:hAnsi="Arial" w:cs="Arial"/>
                <w:sz w:val="20"/>
                <w:szCs w:val="20"/>
                <w:lang w:val="es-PA"/>
              </w:rPr>
            </w:pPr>
            <w:r w:rsidRPr="00C62865">
              <w:rPr>
                <w:rFonts w:ascii="Arial" w:hAnsi="Arial" w:cs="Arial"/>
                <w:sz w:val="20"/>
                <w:szCs w:val="20"/>
                <w:lang w:val="es-PA"/>
              </w:rPr>
              <w:t xml:space="preserve">Sensibilizar al sector acerca de las ventajas y la necesidad de contar con le </w:t>
            </w:r>
            <w:proofErr w:type="spellStart"/>
            <w:r w:rsidRPr="00C62865">
              <w:rPr>
                <w:rFonts w:ascii="Arial" w:hAnsi="Arial" w:cs="Arial"/>
                <w:sz w:val="20"/>
                <w:szCs w:val="20"/>
                <w:lang w:val="es-PA"/>
              </w:rPr>
              <w:t>PdM</w:t>
            </w:r>
            <w:proofErr w:type="spellEnd"/>
            <w:r w:rsidRPr="00C62865">
              <w:rPr>
                <w:rFonts w:ascii="Arial" w:hAnsi="Arial" w:cs="Arial"/>
                <w:sz w:val="20"/>
                <w:szCs w:val="20"/>
                <w:lang w:val="es-PA"/>
              </w:rPr>
              <w:t xml:space="preserve"> (cumplimiento de la Ley de pesca, exigencias de mercados internacionales, etc.)</w:t>
            </w:r>
          </w:p>
        </w:tc>
        <w:tc>
          <w:tcPr>
            <w:tcW w:w="2097" w:type="dxa"/>
            <w:tcBorders>
              <w:top w:val="single" w:sz="4" w:space="0" w:color="auto"/>
              <w:left w:val="single" w:sz="4" w:space="0" w:color="auto"/>
              <w:bottom w:val="single" w:sz="4" w:space="0" w:color="auto"/>
              <w:right w:val="single" w:sz="4" w:space="0" w:color="auto"/>
            </w:tcBorders>
          </w:tcPr>
          <w:p w14:paraId="1AD6340C" w14:textId="10C2E4D8" w:rsidR="0082745C" w:rsidRPr="00C62865" w:rsidRDefault="00BD7A13" w:rsidP="00B776AE">
            <w:pPr>
              <w:jc w:val="both"/>
              <w:rPr>
                <w:rFonts w:ascii="Arial" w:hAnsi="Arial" w:cs="Arial"/>
                <w:sz w:val="20"/>
                <w:szCs w:val="20"/>
                <w:lang w:val="es-PA"/>
              </w:rPr>
            </w:pPr>
            <w:r w:rsidRPr="00C62865">
              <w:rPr>
                <w:rFonts w:ascii="Arial" w:hAnsi="Arial" w:cs="Arial"/>
                <w:sz w:val="20"/>
                <w:szCs w:val="20"/>
                <w:lang w:val="es-PA"/>
              </w:rPr>
              <w:t>Humanos y económicos.</w:t>
            </w:r>
          </w:p>
        </w:tc>
      </w:tr>
      <w:tr w:rsidR="00BD7A13" w:rsidRPr="00C62865" w14:paraId="5E40378F"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3103AB83" w14:textId="138A1E4C" w:rsidR="00BD7A13" w:rsidRPr="00C62865" w:rsidRDefault="00BD7A13" w:rsidP="00BD7A13">
            <w:pPr>
              <w:jc w:val="both"/>
              <w:rPr>
                <w:rFonts w:ascii="Arial" w:hAnsi="Arial" w:cs="Arial"/>
                <w:sz w:val="20"/>
                <w:szCs w:val="20"/>
                <w:lang w:val="es-PA"/>
              </w:rPr>
            </w:pP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de Langosta y </w:t>
            </w:r>
            <w:proofErr w:type="spellStart"/>
            <w:r w:rsidRPr="00C62865">
              <w:rPr>
                <w:rFonts w:ascii="Arial" w:hAnsi="Arial" w:cs="Arial"/>
                <w:color w:val="000000"/>
                <w:sz w:val="20"/>
                <w:szCs w:val="20"/>
                <w:lang w:val="es-PA"/>
              </w:rPr>
              <w:t>Logorón</w:t>
            </w:r>
            <w:proofErr w:type="spellEnd"/>
            <w:r w:rsidRPr="00C62865">
              <w:rPr>
                <w:rFonts w:ascii="Arial" w:hAnsi="Arial" w:cs="Arial"/>
                <w:color w:val="000000"/>
                <w:sz w:val="20"/>
                <w:szCs w:val="20"/>
                <w:lang w:val="es-PA"/>
              </w:rPr>
              <w:t xml:space="preserve"> Candelaria Pocrí/Resolución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La Candelaria</w:t>
            </w:r>
          </w:p>
        </w:tc>
        <w:tc>
          <w:tcPr>
            <w:tcW w:w="2564" w:type="dxa"/>
            <w:tcBorders>
              <w:top w:val="single" w:sz="4" w:space="0" w:color="auto"/>
              <w:left w:val="nil"/>
              <w:bottom w:val="single" w:sz="4" w:space="0" w:color="auto"/>
              <w:right w:val="single" w:sz="4" w:space="0" w:color="auto"/>
            </w:tcBorders>
            <w:shd w:val="clear" w:color="auto" w:fill="auto"/>
          </w:tcPr>
          <w:p w14:paraId="74D77C61" w14:textId="58F2D549" w:rsidR="00BD7A13" w:rsidRPr="00C62865" w:rsidRDefault="00BD7A13" w:rsidP="00BD7A13">
            <w:pPr>
              <w:jc w:val="both"/>
              <w:rPr>
                <w:rFonts w:ascii="Arial" w:hAnsi="Arial" w:cs="Arial"/>
                <w:sz w:val="20"/>
                <w:szCs w:val="20"/>
                <w:lang w:val="es-PA"/>
              </w:rPr>
            </w:pPr>
            <w:r w:rsidRPr="00C62865">
              <w:rPr>
                <w:rFonts w:ascii="Arial" w:hAnsi="Arial" w:cs="Arial"/>
                <w:color w:val="000000"/>
                <w:sz w:val="20"/>
                <w:szCs w:val="20"/>
                <w:lang w:val="es-PA"/>
              </w:rPr>
              <w:t xml:space="preserve">Resolución de la Zona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La Candelaria</w:t>
            </w:r>
            <w:r w:rsidRPr="00C62865">
              <w:rPr>
                <w:rFonts w:ascii="Arial" w:hAnsi="Arial" w:cs="Arial"/>
                <w:color w:val="000000"/>
                <w:sz w:val="20"/>
                <w:szCs w:val="20"/>
                <w:lang w:val="es-PA"/>
              </w:rPr>
              <w:br/>
              <w:t>Caracterización de la pesca de langosta y longorón (línea base)</w:t>
            </w:r>
            <w:r w:rsidRPr="00C62865">
              <w:rPr>
                <w:rFonts w:ascii="Arial" w:hAnsi="Arial" w:cs="Arial"/>
                <w:color w:val="000000"/>
                <w:sz w:val="20"/>
                <w:szCs w:val="20"/>
                <w:lang w:val="es-PA"/>
              </w:rPr>
              <w:br/>
              <w:t>Resultados de talleres y consultas</w:t>
            </w:r>
          </w:p>
        </w:tc>
        <w:tc>
          <w:tcPr>
            <w:tcW w:w="2722" w:type="dxa"/>
            <w:tcBorders>
              <w:top w:val="single" w:sz="4" w:space="0" w:color="auto"/>
              <w:left w:val="nil"/>
              <w:bottom w:val="single" w:sz="4" w:space="0" w:color="auto"/>
              <w:right w:val="single" w:sz="4" w:space="0" w:color="auto"/>
            </w:tcBorders>
            <w:shd w:val="clear" w:color="auto" w:fill="auto"/>
            <w:vAlign w:val="bottom"/>
          </w:tcPr>
          <w:p w14:paraId="09CB937F" w14:textId="37F4851D" w:rsidR="00BD7A13" w:rsidRPr="00C62865" w:rsidRDefault="00BD7A13" w:rsidP="00BD7A13">
            <w:pPr>
              <w:jc w:val="both"/>
              <w:rPr>
                <w:rFonts w:ascii="Arial" w:hAnsi="Arial" w:cs="Arial"/>
                <w:sz w:val="20"/>
                <w:szCs w:val="20"/>
                <w:lang w:val="es-PA"/>
              </w:rPr>
            </w:pPr>
            <w:r w:rsidRPr="00C62865">
              <w:rPr>
                <w:rFonts w:ascii="Arial" w:hAnsi="Arial" w:cs="Arial"/>
                <w:color w:val="000000"/>
                <w:sz w:val="20"/>
                <w:szCs w:val="20"/>
                <w:lang w:val="es-PA"/>
              </w:rPr>
              <w:t>Falta recursos: humanos, económicos</w:t>
            </w:r>
            <w:r w:rsidRPr="00C62865">
              <w:rPr>
                <w:rFonts w:ascii="Arial" w:hAnsi="Arial" w:cs="Arial"/>
                <w:color w:val="000000"/>
                <w:sz w:val="20"/>
                <w:szCs w:val="20"/>
                <w:lang w:val="es-PA"/>
              </w:rPr>
              <w:br/>
            </w:r>
            <w:r w:rsidRPr="00C62865">
              <w:rPr>
                <w:rFonts w:ascii="Arial" w:hAnsi="Arial" w:cs="Arial"/>
                <w:color w:val="000000"/>
                <w:sz w:val="20"/>
                <w:szCs w:val="20"/>
                <w:lang w:val="es-PA"/>
              </w:rPr>
              <w:br/>
              <w:t>Políticos: intereses creados dentro del sector pesquero, cambio de gobierno, prioridades y agendas políticas</w:t>
            </w:r>
          </w:p>
        </w:tc>
        <w:tc>
          <w:tcPr>
            <w:tcW w:w="1381" w:type="dxa"/>
            <w:tcBorders>
              <w:top w:val="single" w:sz="4" w:space="0" w:color="auto"/>
              <w:left w:val="nil"/>
              <w:bottom w:val="single" w:sz="4" w:space="0" w:color="auto"/>
              <w:right w:val="single" w:sz="4" w:space="0" w:color="auto"/>
            </w:tcBorders>
            <w:shd w:val="clear" w:color="auto" w:fill="auto"/>
            <w:vAlign w:val="bottom"/>
          </w:tcPr>
          <w:p w14:paraId="61E62529" w14:textId="3AA377D6" w:rsidR="00BD7A13" w:rsidRPr="00C62865" w:rsidRDefault="00BD7A13" w:rsidP="00BD7A13">
            <w:pPr>
              <w:jc w:val="both"/>
              <w:rPr>
                <w:rFonts w:ascii="Arial" w:hAnsi="Arial" w:cs="Arial"/>
                <w:sz w:val="20"/>
                <w:szCs w:val="20"/>
                <w:lang w:val="es-PA"/>
              </w:rPr>
            </w:pPr>
            <w:r w:rsidRPr="00C62865">
              <w:rPr>
                <w:rFonts w:ascii="Arial" w:hAnsi="Arial" w:cs="Arial"/>
                <w:color w:val="000000"/>
                <w:sz w:val="20"/>
                <w:szCs w:val="20"/>
                <w:lang w:val="es-PA"/>
              </w:rPr>
              <w:t>Media</w:t>
            </w:r>
          </w:p>
        </w:tc>
        <w:tc>
          <w:tcPr>
            <w:tcW w:w="2097" w:type="dxa"/>
            <w:tcBorders>
              <w:top w:val="single" w:sz="4" w:space="0" w:color="auto"/>
              <w:left w:val="nil"/>
              <w:bottom w:val="single" w:sz="4" w:space="0" w:color="auto"/>
              <w:right w:val="single" w:sz="4" w:space="0" w:color="auto"/>
            </w:tcBorders>
            <w:shd w:val="clear" w:color="auto" w:fill="auto"/>
            <w:vAlign w:val="bottom"/>
          </w:tcPr>
          <w:p w14:paraId="552C6E4F" w14:textId="0E0D36C9" w:rsidR="00BD7A13" w:rsidRPr="00C62865" w:rsidRDefault="00BD7A13" w:rsidP="00BD7A13">
            <w:pPr>
              <w:jc w:val="both"/>
              <w:rPr>
                <w:rFonts w:ascii="Arial" w:hAnsi="Arial" w:cs="Arial"/>
                <w:sz w:val="20"/>
                <w:szCs w:val="20"/>
                <w:lang w:val="es-PA"/>
              </w:rPr>
            </w:pPr>
            <w:r w:rsidRPr="00C62865">
              <w:rPr>
                <w:rFonts w:ascii="Arial" w:hAnsi="Arial" w:cs="Arial"/>
                <w:color w:val="000000"/>
                <w:sz w:val="20"/>
                <w:szCs w:val="20"/>
                <w:lang w:val="es-PA"/>
              </w:rPr>
              <w:t xml:space="preserve">Resolución </w:t>
            </w:r>
            <w:r w:rsidR="00BE5B0B" w:rsidRPr="00C62865">
              <w:rPr>
                <w:rFonts w:ascii="Arial" w:hAnsi="Arial" w:cs="Arial"/>
                <w:color w:val="000000"/>
                <w:sz w:val="20"/>
                <w:szCs w:val="20"/>
                <w:lang w:val="es-PA"/>
              </w:rPr>
              <w:t>administrativa</w:t>
            </w:r>
            <w:r w:rsidRPr="00C62865">
              <w:rPr>
                <w:rFonts w:ascii="Arial" w:hAnsi="Arial" w:cs="Arial"/>
                <w:color w:val="000000"/>
                <w:sz w:val="20"/>
                <w:szCs w:val="20"/>
                <w:lang w:val="es-PA"/>
              </w:rPr>
              <w:t xml:space="preserve"> oficializada en Gaceta Oficial</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Crear y dar seguimiento a los comités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w:t>
            </w:r>
            <w:r w:rsidRPr="00C62865">
              <w:rPr>
                <w:rFonts w:ascii="Arial" w:hAnsi="Arial" w:cs="Arial"/>
                <w:color w:val="000000"/>
                <w:sz w:val="20"/>
                <w:szCs w:val="20"/>
                <w:lang w:val="es-PA"/>
              </w:rPr>
              <w:lastRenderedPageBreak/>
              <w:t>y vigilancia</w:t>
            </w:r>
            <w:r w:rsidRPr="00C62865">
              <w:rPr>
                <w:rFonts w:ascii="Arial" w:hAnsi="Arial" w:cs="Arial"/>
                <w:color w:val="000000"/>
                <w:sz w:val="20"/>
                <w:szCs w:val="20"/>
                <w:lang w:val="es-PA"/>
              </w:rPr>
              <w:br/>
            </w:r>
            <w:r w:rsidRPr="00C62865">
              <w:rPr>
                <w:rFonts w:ascii="Arial" w:hAnsi="Arial" w:cs="Arial"/>
                <w:color w:val="000000"/>
                <w:sz w:val="20"/>
                <w:szCs w:val="20"/>
                <w:lang w:val="es-PA"/>
              </w:rPr>
              <w:br/>
              <w:t>Elaborar y consensuar reglamentos internos de los comités</w:t>
            </w:r>
            <w:r w:rsidRPr="00C62865">
              <w:rPr>
                <w:rFonts w:ascii="Arial" w:hAnsi="Arial" w:cs="Arial"/>
                <w:color w:val="000000"/>
                <w:sz w:val="20"/>
                <w:szCs w:val="20"/>
                <w:lang w:val="es-PA"/>
              </w:rPr>
              <w:br/>
            </w:r>
            <w:r w:rsidRPr="00C62865">
              <w:rPr>
                <w:rFonts w:ascii="Arial" w:hAnsi="Arial" w:cs="Arial"/>
                <w:color w:val="000000"/>
                <w:sz w:val="20"/>
                <w:szCs w:val="20"/>
                <w:lang w:val="es-PA"/>
              </w:rPr>
              <w:br/>
              <w:t>Elaborar planes d monitoreo e investigación (</w:t>
            </w:r>
            <w:r w:rsidR="00BE5B0B" w:rsidRPr="00C62865">
              <w:rPr>
                <w:rFonts w:ascii="Arial" w:hAnsi="Arial" w:cs="Arial"/>
                <w:color w:val="000000"/>
                <w:sz w:val="20"/>
                <w:szCs w:val="20"/>
                <w:lang w:val="es-PA"/>
              </w:rPr>
              <w:t>incluyéndolos</w:t>
            </w:r>
            <w:r w:rsidRPr="00C62865">
              <w:rPr>
                <w:rFonts w:ascii="Arial" w:hAnsi="Arial" w:cs="Arial"/>
                <w:color w:val="000000"/>
                <w:sz w:val="20"/>
                <w:szCs w:val="20"/>
                <w:lang w:val="es-PA"/>
              </w:rPr>
              <w:t xml:space="preserve"> en el presupuesto de ARAP (P-I+D)</w:t>
            </w:r>
          </w:p>
        </w:tc>
        <w:tc>
          <w:tcPr>
            <w:tcW w:w="2097" w:type="dxa"/>
            <w:tcBorders>
              <w:top w:val="single" w:sz="4" w:space="0" w:color="auto"/>
              <w:left w:val="nil"/>
              <w:bottom w:val="single" w:sz="4" w:space="0" w:color="auto"/>
              <w:right w:val="single" w:sz="4" w:space="0" w:color="auto"/>
            </w:tcBorders>
            <w:shd w:val="clear" w:color="auto" w:fill="auto"/>
            <w:vAlign w:val="bottom"/>
          </w:tcPr>
          <w:p w14:paraId="2490B36E" w14:textId="2678E017" w:rsidR="00BD7A13" w:rsidRPr="00C62865" w:rsidRDefault="00BD7A13" w:rsidP="00BD7A13">
            <w:pPr>
              <w:jc w:val="both"/>
              <w:rPr>
                <w:rFonts w:ascii="Arial" w:hAnsi="Arial" w:cs="Arial"/>
                <w:sz w:val="20"/>
                <w:szCs w:val="20"/>
                <w:lang w:val="es-PA"/>
              </w:rPr>
            </w:pPr>
            <w:r w:rsidRPr="00C62865">
              <w:rPr>
                <w:rFonts w:ascii="Arial" w:hAnsi="Arial" w:cs="Arial"/>
                <w:color w:val="000000"/>
                <w:sz w:val="20"/>
                <w:szCs w:val="20"/>
                <w:lang w:val="es-PA"/>
              </w:rPr>
              <w:lastRenderedPageBreak/>
              <w:t>Humanos</w:t>
            </w:r>
            <w:r w:rsidRPr="00C62865">
              <w:rPr>
                <w:rFonts w:ascii="Arial" w:hAnsi="Arial" w:cs="Arial"/>
                <w:color w:val="000000"/>
                <w:sz w:val="20"/>
                <w:szCs w:val="20"/>
                <w:lang w:val="es-PA"/>
              </w:rPr>
              <w:br/>
            </w:r>
            <w:r w:rsidRPr="00C62865">
              <w:rPr>
                <w:rFonts w:ascii="Arial" w:hAnsi="Arial" w:cs="Arial"/>
                <w:color w:val="000000"/>
                <w:sz w:val="20"/>
                <w:szCs w:val="20"/>
                <w:lang w:val="es-PA"/>
              </w:rPr>
              <w:br/>
              <w:t>Económicos</w:t>
            </w:r>
          </w:p>
        </w:tc>
      </w:tr>
      <w:tr w:rsidR="00467BEC" w:rsidRPr="00C62865" w14:paraId="5B1F0FA1"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66AEF3F1" w14:textId="04F2F004" w:rsidR="00467BEC" w:rsidRPr="00C62865" w:rsidRDefault="00467BEC" w:rsidP="00467BEC">
            <w:pPr>
              <w:jc w:val="both"/>
              <w:rPr>
                <w:rFonts w:ascii="Arial" w:hAnsi="Arial" w:cs="Arial"/>
                <w:sz w:val="20"/>
                <w:szCs w:val="20"/>
                <w:lang w:val="es-PA"/>
              </w:rPr>
            </w:pPr>
            <w:r w:rsidRPr="00C62865">
              <w:rPr>
                <w:rFonts w:ascii="Arial" w:hAnsi="Arial" w:cs="Arial"/>
                <w:color w:val="000000"/>
                <w:sz w:val="20"/>
                <w:szCs w:val="20"/>
                <w:lang w:val="es-PA"/>
              </w:rPr>
              <w:t xml:space="preserve">Fortalecimiento a grupo de mujeres de Búcaro, </w:t>
            </w:r>
            <w:proofErr w:type="spellStart"/>
            <w:r w:rsidRPr="00C62865">
              <w:rPr>
                <w:rFonts w:ascii="Arial" w:hAnsi="Arial" w:cs="Arial"/>
                <w:color w:val="000000"/>
                <w:sz w:val="20"/>
                <w:szCs w:val="20"/>
                <w:lang w:val="es-PA"/>
              </w:rPr>
              <w:t>Cambutal</w:t>
            </w:r>
            <w:proofErr w:type="spellEnd"/>
            <w:r w:rsidRPr="00C62865">
              <w:rPr>
                <w:rFonts w:ascii="Arial" w:hAnsi="Arial" w:cs="Arial"/>
                <w:color w:val="000000"/>
                <w:sz w:val="20"/>
                <w:szCs w:val="20"/>
                <w:lang w:val="es-PA"/>
              </w:rPr>
              <w:t xml:space="preserve"> e Isla Cañas.</w:t>
            </w:r>
          </w:p>
        </w:tc>
        <w:tc>
          <w:tcPr>
            <w:tcW w:w="2564" w:type="dxa"/>
            <w:tcBorders>
              <w:top w:val="single" w:sz="4" w:space="0" w:color="auto"/>
              <w:left w:val="nil"/>
              <w:bottom w:val="single" w:sz="4" w:space="0" w:color="auto"/>
              <w:right w:val="single" w:sz="4" w:space="0" w:color="auto"/>
            </w:tcBorders>
            <w:shd w:val="clear" w:color="auto" w:fill="auto"/>
          </w:tcPr>
          <w:p w14:paraId="65B1283E" w14:textId="77777777" w:rsidR="00467BEC" w:rsidRPr="00C62865" w:rsidRDefault="00467BEC" w:rsidP="00467BEC">
            <w:pPr>
              <w:jc w:val="both"/>
              <w:rPr>
                <w:rFonts w:ascii="Arial" w:hAnsi="Arial" w:cs="Arial"/>
                <w:color w:val="000000"/>
                <w:sz w:val="20"/>
                <w:szCs w:val="20"/>
                <w:lang w:val="es-PA"/>
              </w:rPr>
            </w:pPr>
            <w:r w:rsidRPr="00C62865">
              <w:rPr>
                <w:rFonts w:ascii="Arial" w:hAnsi="Arial" w:cs="Arial"/>
                <w:color w:val="000000"/>
                <w:sz w:val="20"/>
                <w:szCs w:val="20"/>
                <w:lang w:val="es-PA"/>
              </w:rPr>
              <w:t>Base de datos de mujeres capacitadas.</w:t>
            </w:r>
            <w:r w:rsidRPr="00C62865">
              <w:rPr>
                <w:rFonts w:ascii="Arial" w:hAnsi="Arial" w:cs="Arial"/>
                <w:color w:val="000000"/>
                <w:sz w:val="20"/>
                <w:szCs w:val="20"/>
                <w:lang w:val="es-PA"/>
              </w:rPr>
              <w:br/>
              <w:t>Informes de capacitaciones.</w:t>
            </w:r>
          </w:p>
          <w:p w14:paraId="60D15192" w14:textId="425F8654" w:rsidR="00467BEC" w:rsidRPr="00C62865" w:rsidRDefault="00467BEC" w:rsidP="00467BEC">
            <w:pPr>
              <w:jc w:val="both"/>
              <w:rPr>
                <w:rFonts w:ascii="Arial" w:hAnsi="Arial" w:cs="Arial"/>
                <w:sz w:val="20"/>
                <w:szCs w:val="20"/>
                <w:lang w:val="es-PA"/>
              </w:rPr>
            </w:pPr>
            <w:r w:rsidRPr="00C62865">
              <w:rPr>
                <w:rFonts w:ascii="Arial" w:hAnsi="Arial" w:cs="Arial"/>
                <w:color w:val="000000"/>
                <w:sz w:val="20"/>
                <w:szCs w:val="20"/>
                <w:lang w:val="es-PA"/>
              </w:rPr>
              <w:br/>
              <w:t xml:space="preserve">Actas de donación de insumos (equipo de cocina en Búcaro y máquina moledora de ARAP; ahumador de </w:t>
            </w:r>
            <w:proofErr w:type="spellStart"/>
            <w:r w:rsidRPr="00C62865">
              <w:rPr>
                <w:rFonts w:ascii="Arial" w:hAnsi="Arial" w:cs="Arial"/>
                <w:color w:val="000000"/>
                <w:sz w:val="20"/>
                <w:szCs w:val="20"/>
                <w:lang w:val="es-PA"/>
              </w:rPr>
              <w:t>Cambutal</w:t>
            </w:r>
            <w:proofErr w:type="spellEnd"/>
            <w:r w:rsidRPr="00C62865">
              <w:rPr>
                <w:rFonts w:ascii="Arial" w:hAnsi="Arial" w:cs="Arial"/>
                <w:color w:val="000000"/>
                <w:sz w:val="20"/>
                <w:szCs w:val="20"/>
                <w:lang w:val="es-PA"/>
              </w:rPr>
              <w:t>)</w:t>
            </w:r>
          </w:p>
        </w:tc>
        <w:tc>
          <w:tcPr>
            <w:tcW w:w="2722" w:type="dxa"/>
            <w:tcBorders>
              <w:top w:val="single" w:sz="4" w:space="0" w:color="auto"/>
              <w:left w:val="nil"/>
              <w:bottom w:val="single" w:sz="4" w:space="0" w:color="auto"/>
              <w:right w:val="single" w:sz="4" w:space="0" w:color="auto"/>
            </w:tcBorders>
            <w:shd w:val="clear" w:color="auto" w:fill="auto"/>
            <w:vAlign w:val="bottom"/>
          </w:tcPr>
          <w:p w14:paraId="593332E4" w14:textId="043D9AC7" w:rsidR="00467BEC" w:rsidRPr="00C62865" w:rsidRDefault="00467BEC" w:rsidP="00467BEC">
            <w:pPr>
              <w:jc w:val="both"/>
              <w:rPr>
                <w:rFonts w:ascii="Arial" w:hAnsi="Arial" w:cs="Arial"/>
                <w:sz w:val="20"/>
                <w:szCs w:val="20"/>
                <w:lang w:val="es-PA"/>
              </w:rPr>
            </w:pPr>
            <w:r w:rsidRPr="00C62865">
              <w:rPr>
                <w:rFonts w:ascii="Arial" w:hAnsi="Arial" w:cs="Arial"/>
                <w:color w:val="000000"/>
                <w:sz w:val="20"/>
                <w:szCs w:val="20"/>
                <w:lang w:val="es-PA"/>
              </w:rPr>
              <w:t>Recursos humanos y económicos</w:t>
            </w:r>
            <w:r w:rsidRPr="00C62865">
              <w:rPr>
                <w:rFonts w:ascii="Arial" w:hAnsi="Arial" w:cs="Arial"/>
                <w:color w:val="000000"/>
                <w:sz w:val="20"/>
                <w:szCs w:val="20"/>
                <w:lang w:val="es-PA"/>
              </w:rPr>
              <w:br/>
            </w:r>
            <w:r w:rsidRPr="00C62865">
              <w:rPr>
                <w:rFonts w:ascii="Arial" w:hAnsi="Arial" w:cs="Arial"/>
                <w:color w:val="000000"/>
                <w:sz w:val="20"/>
                <w:szCs w:val="20"/>
                <w:lang w:val="es-PA"/>
              </w:rPr>
              <w:br/>
              <w:t>Conflictos internos de la comunidad, perdida de interés, falta de seguimiento</w:t>
            </w:r>
          </w:p>
        </w:tc>
        <w:tc>
          <w:tcPr>
            <w:tcW w:w="1381" w:type="dxa"/>
            <w:tcBorders>
              <w:top w:val="single" w:sz="4" w:space="0" w:color="auto"/>
              <w:left w:val="nil"/>
              <w:bottom w:val="single" w:sz="4" w:space="0" w:color="auto"/>
              <w:right w:val="single" w:sz="4" w:space="0" w:color="auto"/>
            </w:tcBorders>
            <w:shd w:val="clear" w:color="auto" w:fill="auto"/>
            <w:vAlign w:val="bottom"/>
          </w:tcPr>
          <w:p w14:paraId="1C344167" w14:textId="605F59F1" w:rsidR="00467BEC" w:rsidRPr="00C62865" w:rsidRDefault="00467BEC" w:rsidP="00467BEC">
            <w:pPr>
              <w:jc w:val="both"/>
              <w:rPr>
                <w:rFonts w:ascii="Arial" w:hAnsi="Arial" w:cs="Arial"/>
                <w:sz w:val="20"/>
                <w:szCs w:val="20"/>
                <w:lang w:val="es-PA"/>
              </w:rPr>
            </w:pPr>
            <w:r w:rsidRPr="00C62865">
              <w:rPr>
                <w:rFonts w:ascii="Arial" w:hAnsi="Arial" w:cs="Arial"/>
                <w:color w:val="000000"/>
                <w:sz w:val="20"/>
                <w:szCs w:val="20"/>
                <w:lang w:val="es-PA"/>
              </w:rPr>
              <w:t>Media</w:t>
            </w:r>
          </w:p>
        </w:tc>
        <w:tc>
          <w:tcPr>
            <w:tcW w:w="2097" w:type="dxa"/>
            <w:tcBorders>
              <w:top w:val="single" w:sz="4" w:space="0" w:color="auto"/>
              <w:left w:val="nil"/>
              <w:bottom w:val="single" w:sz="4" w:space="0" w:color="auto"/>
              <w:right w:val="single" w:sz="4" w:space="0" w:color="auto"/>
            </w:tcBorders>
            <w:shd w:val="clear" w:color="auto" w:fill="auto"/>
            <w:vAlign w:val="bottom"/>
          </w:tcPr>
          <w:p w14:paraId="1BBDC777" w14:textId="450A6F62" w:rsidR="00467BEC" w:rsidRPr="00C62865" w:rsidRDefault="00467BEC" w:rsidP="00467BEC">
            <w:pPr>
              <w:jc w:val="both"/>
              <w:rPr>
                <w:rFonts w:ascii="Arial" w:hAnsi="Arial" w:cs="Arial"/>
                <w:sz w:val="20"/>
                <w:szCs w:val="20"/>
                <w:lang w:val="es-PA"/>
              </w:rPr>
            </w:pPr>
            <w:r w:rsidRPr="00C62865">
              <w:rPr>
                <w:rFonts w:ascii="Arial" w:hAnsi="Arial" w:cs="Arial"/>
                <w:color w:val="000000"/>
                <w:sz w:val="20"/>
                <w:szCs w:val="20"/>
                <w:lang w:val="es-PA"/>
              </w:rPr>
              <w:t>Seguimiento por parte del municipio</w:t>
            </w:r>
            <w:r w:rsidRPr="00C62865">
              <w:rPr>
                <w:rFonts w:ascii="Arial" w:hAnsi="Arial" w:cs="Arial"/>
                <w:color w:val="000000"/>
                <w:sz w:val="20"/>
                <w:szCs w:val="20"/>
                <w:lang w:val="es-PA"/>
              </w:rPr>
              <w:br/>
            </w:r>
            <w:r w:rsidRPr="00C62865">
              <w:rPr>
                <w:rFonts w:ascii="Arial" w:hAnsi="Arial" w:cs="Arial"/>
                <w:color w:val="000000"/>
                <w:sz w:val="20"/>
                <w:szCs w:val="20"/>
                <w:lang w:val="es-PA"/>
              </w:rPr>
              <w:br/>
              <w:t>Plan de capacitación continua</w:t>
            </w:r>
          </w:p>
        </w:tc>
        <w:tc>
          <w:tcPr>
            <w:tcW w:w="2097" w:type="dxa"/>
            <w:tcBorders>
              <w:top w:val="single" w:sz="4" w:space="0" w:color="auto"/>
              <w:left w:val="nil"/>
              <w:bottom w:val="single" w:sz="4" w:space="0" w:color="auto"/>
              <w:right w:val="single" w:sz="4" w:space="0" w:color="auto"/>
            </w:tcBorders>
            <w:shd w:val="clear" w:color="auto" w:fill="auto"/>
            <w:vAlign w:val="bottom"/>
          </w:tcPr>
          <w:p w14:paraId="5A99D8CD" w14:textId="3C5FCD9B" w:rsidR="00467BEC" w:rsidRPr="00C62865" w:rsidRDefault="00467BEC" w:rsidP="00467BEC">
            <w:pPr>
              <w:jc w:val="both"/>
              <w:rPr>
                <w:rFonts w:ascii="Arial" w:hAnsi="Arial" w:cs="Arial"/>
                <w:sz w:val="20"/>
                <w:szCs w:val="20"/>
                <w:lang w:val="es-PA"/>
              </w:rPr>
            </w:pPr>
            <w:r w:rsidRPr="00C62865">
              <w:rPr>
                <w:rFonts w:ascii="Arial" w:hAnsi="Arial" w:cs="Arial"/>
                <w:color w:val="000000"/>
                <w:sz w:val="20"/>
                <w:szCs w:val="20"/>
                <w:lang w:val="es-PA"/>
              </w:rPr>
              <w:t>Humanos</w:t>
            </w:r>
            <w:r w:rsidRPr="00C62865">
              <w:rPr>
                <w:rFonts w:ascii="Arial" w:hAnsi="Arial" w:cs="Arial"/>
                <w:color w:val="000000"/>
                <w:sz w:val="20"/>
                <w:szCs w:val="20"/>
                <w:lang w:val="es-PA"/>
              </w:rPr>
              <w:br/>
            </w:r>
            <w:r w:rsidRPr="00C62865">
              <w:rPr>
                <w:rFonts w:ascii="Arial" w:hAnsi="Arial" w:cs="Arial"/>
                <w:color w:val="000000"/>
                <w:sz w:val="20"/>
                <w:szCs w:val="20"/>
                <w:lang w:val="es-PA"/>
              </w:rPr>
              <w:br/>
              <w:t>Económicos</w:t>
            </w:r>
          </w:p>
        </w:tc>
      </w:tr>
      <w:tr w:rsidR="003F7DFD" w:rsidRPr="00C62865" w14:paraId="017D1601"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311E261B" w14:textId="5D586D2C"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Monitoreo comunitario de la pesca artesanal interacción de mamíferos y otra megafauna marina en El ARENAL.</w:t>
            </w:r>
          </w:p>
        </w:tc>
        <w:tc>
          <w:tcPr>
            <w:tcW w:w="2564" w:type="dxa"/>
            <w:tcBorders>
              <w:top w:val="single" w:sz="4" w:space="0" w:color="auto"/>
              <w:left w:val="nil"/>
              <w:bottom w:val="single" w:sz="4" w:space="0" w:color="auto"/>
              <w:right w:val="single" w:sz="4" w:space="0" w:color="auto"/>
            </w:tcBorders>
            <w:shd w:val="clear" w:color="auto" w:fill="auto"/>
          </w:tcPr>
          <w:p w14:paraId="6CA8B7FE" w14:textId="24611B03"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Informe</w:t>
            </w:r>
            <w:r w:rsidRPr="00C62865">
              <w:rPr>
                <w:rFonts w:ascii="Arial" w:hAnsi="Arial" w:cs="Arial"/>
                <w:color w:val="000000"/>
                <w:sz w:val="20"/>
                <w:szCs w:val="20"/>
                <w:lang w:val="es-PA"/>
              </w:rPr>
              <w:br/>
              <w:t>Formularios</w:t>
            </w:r>
            <w:r w:rsidRPr="00C62865">
              <w:rPr>
                <w:rFonts w:ascii="Arial" w:hAnsi="Arial" w:cs="Arial"/>
                <w:color w:val="000000"/>
                <w:sz w:val="20"/>
                <w:szCs w:val="20"/>
                <w:lang w:val="es-PA"/>
              </w:rPr>
              <w:br/>
              <w:t>Mapa</w:t>
            </w:r>
            <w:r w:rsidRPr="00C62865">
              <w:rPr>
                <w:rFonts w:ascii="Arial" w:hAnsi="Arial" w:cs="Arial"/>
                <w:color w:val="000000"/>
                <w:sz w:val="20"/>
                <w:szCs w:val="20"/>
                <w:lang w:val="es-PA"/>
              </w:rPr>
              <w:br/>
              <w:t>Base de datos</w:t>
            </w:r>
          </w:p>
        </w:tc>
        <w:tc>
          <w:tcPr>
            <w:tcW w:w="2722" w:type="dxa"/>
            <w:tcBorders>
              <w:top w:val="single" w:sz="4" w:space="0" w:color="auto"/>
              <w:left w:val="nil"/>
              <w:bottom w:val="single" w:sz="4" w:space="0" w:color="auto"/>
              <w:right w:val="single" w:sz="4" w:space="0" w:color="auto"/>
            </w:tcBorders>
            <w:shd w:val="clear" w:color="auto" w:fill="auto"/>
            <w:vAlign w:val="bottom"/>
          </w:tcPr>
          <w:p w14:paraId="1FA7717A" w14:textId="3C55F664"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Recursos humanos y económicos</w:t>
            </w:r>
            <w:r w:rsidRPr="00C62865">
              <w:rPr>
                <w:rFonts w:ascii="Arial" w:hAnsi="Arial" w:cs="Arial"/>
                <w:color w:val="000000"/>
                <w:sz w:val="20"/>
                <w:szCs w:val="20"/>
                <w:lang w:val="es-PA"/>
              </w:rPr>
              <w:br/>
            </w:r>
            <w:r w:rsidRPr="00C62865">
              <w:rPr>
                <w:rFonts w:ascii="Arial" w:hAnsi="Arial" w:cs="Arial"/>
                <w:color w:val="000000"/>
                <w:sz w:val="20"/>
                <w:szCs w:val="20"/>
                <w:lang w:val="es-PA"/>
              </w:rPr>
              <w:br/>
              <w:t>Conflictos, pérdida de interés, falta de seguimiento</w:t>
            </w:r>
          </w:p>
        </w:tc>
        <w:tc>
          <w:tcPr>
            <w:tcW w:w="1381" w:type="dxa"/>
            <w:tcBorders>
              <w:top w:val="single" w:sz="4" w:space="0" w:color="auto"/>
              <w:left w:val="nil"/>
              <w:bottom w:val="single" w:sz="4" w:space="0" w:color="auto"/>
              <w:right w:val="single" w:sz="4" w:space="0" w:color="auto"/>
            </w:tcBorders>
            <w:shd w:val="clear" w:color="auto" w:fill="auto"/>
            <w:vAlign w:val="bottom"/>
          </w:tcPr>
          <w:p w14:paraId="75B925DE" w14:textId="48DA2BED" w:rsidR="003F7DFD" w:rsidRPr="00C62865" w:rsidRDefault="003F7DFD" w:rsidP="003F7DFD">
            <w:pPr>
              <w:jc w:val="center"/>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nil"/>
              <w:bottom w:val="single" w:sz="4" w:space="0" w:color="auto"/>
              <w:right w:val="single" w:sz="4" w:space="0" w:color="auto"/>
            </w:tcBorders>
            <w:shd w:val="clear" w:color="auto" w:fill="auto"/>
            <w:vAlign w:val="bottom"/>
          </w:tcPr>
          <w:p w14:paraId="5AEE999A" w14:textId="74D3F584"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Promover el compromiso a través de una Alianza entre MiAMBIENTE y ARAP para la monitoreo e intercambio de datos</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Asignar y capacitar </w:t>
            </w:r>
            <w:r w:rsidRPr="00C62865">
              <w:rPr>
                <w:rFonts w:ascii="Arial" w:hAnsi="Arial" w:cs="Arial"/>
                <w:color w:val="000000"/>
                <w:sz w:val="20"/>
                <w:szCs w:val="20"/>
                <w:lang w:val="es-PA"/>
              </w:rPr>
              <w:lastRenderedPageBreak/>
              <w:t>personal técnico</w:t>
            </w:r>
            <w:r w:rsidRPr="00C62865">
              <w:rPr>
                <w:rFonts w:ascii="Arial" w:hAnsi="Arial" w:cs="Arial"/>
                <w:color w:val="000000"/>
                <w:sz w:val="20"/>
                <w:szCs w:val="20"/>
                <w:lang w:val="es-PA"/>
              </w:rPr>
              <w:br/>
            </w:r>
            <w:r w:rsidRPr="00C62865">
              <w:rPr>
                <w:rFonts w:ascii="Arial" w:hAnsi="Arial" w:cs="Arial"/>
                <w:color w:val="000000"/>
                <w:sz w:val="20"/>
                <w:szCs w:val="20"/>
                <w:lang w:val="es-PA"/>
              </w:rPr>
              <w:br/>
              <w:t>Sensibilizar al sector acerca de las ventajas y la necesidad reportar datos de pesca y biodiversidad</w:t>
            </w:r>
          </w:p>
        </w:tc>
        <w:tc>
          <w:tcPr>
            <w:tcW w:w="2097" w:type="dxa"/>
            <w:tcBorders>
              <w:top w:val="single" w:sz="4" w:space="0" w:color="auto"/>
              <w:left w:val="single" w:sz="4" w:space="0" w:color="auto"/>
              <w:bottom w:val="single" w:sz="4" w:space="0" w:color="auto"/>
              <w:right w:val="single" w:sz="4" w:space="0" w:color="auto"/>
            </w:tcBorders>
          </w:tcPr>
          <w:p w14:paraId="0E878EC7" w14:textId="631B19D1" w:rsidR="003F7DFD" w:rsidRPr="00C62865" w:rsidRDefault="003F7DFD" w:rsidP="003F7DFD">
            <w:pPr>
              <w:jc w:val="both"/>
              <w:rPr>
                <w:rFonts w:ascii="Arial" w:hAnsi="Arial" w:cs="Arial"/>
                <w:sz w:val="20"/>
                <w:szCs w:val="20"/>
                <w:lang w:val="es-PA"/>
              </w:rPr>
            </w:pPr>
            <w:r w:rsidRPr="00C62865">
              <w:rPr>
                <w:rFonts w:ascii="Arial" w:hAnsi="Arial" w:cs="Arial"/>
                <w:sz w:val="20"/>
                <w:szCs w:val="20"/>
                <w:lang w:val="es-PA"/>
              </w:rPr>
              <w:lastRenderedPageBreak/>
              <w:t>Humanos y económicos</w:t>
            </w:r>
          </w:p>
        </w:tc>
      </w:tr>
      <w:tr w:rsidR="003F7DFD" w:rsidRPr="00C62865" w14:paraId="4D2759B7"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68D6621E" w14:textId="1AD1AD24"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Capacitaciones dictadas a personal de DICOMAR</w:t>
            </w:r>
          </w:p>
        </w:tc>
        <w:tc>
          <w:tcPr>
            <w:tcW w:w="2564" w:type="dxa"/>
            <w:tcBorders>
              <w:top w:val="single" w:sz="4" w:space="0" w:color="auto"/>
              <w:left w:val="nil"/>
              <w:bottom w:val="single" w:sz="4" w:space="0" w:color="auto"/>
              <w:right w:val="single" w:sz="4" w:space="0" w:color="auto"/>
            </w:tcBorders>
            <w:shd w:val="clear" w:color="auto" w:fill="auto"/>
          </w:tcPr>
          <w:p w14:paraId="037EFA29" w14:textId="6E1E3E4D" w:rsidR="003F7DFD" w:rsidRPr="00C62865" w:rsidRDefault="003F7DFD" w:rsidP="00BE5B0B">
            <w:pPr>
              <w:rPr>
                <w:rFonts w:ascii="Arial" w:hAnsi="Arial" w:cs="Arial"/>
                <w:sz w:val="20"/>
                <w:szCs w:val="20"/>
                <w:lang w:val="es-PA"/>
              </w:rPr>
            </w:pPr>
            <w:r w:rsidRPr="00C62865">
              <w:rPr>
                <w:rFonts w:ascii="Arial" w:hAnsi="Arial" w:cs="Arial"/>
                <w:color w:val="000000"/>
                <w:sz w:val="20"/>
                <w:szCs w:val="20"/>
                <w:lang w:val="es-PA"/>
              </w:rPr>
              <w:t>Formulación de propuestas de proyectos (2)</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Monitoreo de arrecifes coralinos (se </w:t>
            </w:r>
            <w:r w:rsidR="00FE407E" w:rsidRPr="00C62865">
              <w:rPr>
                <w:rFonts w:ascii="Arial" w:hAnsi="Arial" w:cs="Arial"/>
                <w:color w:val="000000"/>
                <w:sz w:val="20"/>
                <w:szCs w:val="20"/>
                <w:lang w:val="es-PA"/>
              </w:rPr>
              <w:t>compró</w:t>
            </w:r>
            <w:r w:rsidRPr="00C62865">
              <w:rPr>
                <w:rFonts w:ascii="Arial" w:hAnsi="Arial" w:cs="Arial"/>
                <w:color w:val="000000"/>
                <w:sz w:val="20"/>
                <w:szCs w:val="20"/>
                <w:lang w:val="es-PA"/>
              </w:rPr>
              <w:t xml:space="preserve"> equipo)</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Taller de inventario de </w:t>
            </w:r>
            <w:r w:rsidR="00FE407E" w:rsidRPr="00C62865">
              <w:rPr>
                <w:rFonts w:ascii="Arial" w:hAnsi="Arial" w:cs="Arial"/>
                <w:color w:val="000000"/>
                <w:sz w:val="20"/>
                <w:szCs w:val="20"/>
                <w:lang w:val="es-PA"/>
              </w:rPr>
              <w:t>micro plásticos</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Buceo Open </w:t>
            </w:r>
            <w:proofErr w:type="spellStart"/>
            <w:r w:rsidRPr="00C62865">
              <w:rPr>
                <w:rFonts w:ascii="Arial" w:hAnsi="Arial" w:cs="Arial"/>
                <w:color w:val="000000"/>
                <w:sz w:val="20"/>
                <w:szCs w:val="20"/>
                <w:lang w:val="es-PA"/>
              </w:rPr>
              <w:t>Water</w:t>
            </w:r>
            <w:proofErr w:type="spellEnd"/>
            <w:r w:rsidRPr="00C62865">
              <w:rPr>
                <w:rFonts w:ascii="Arial" w:hAnsi="Arial" w:cs="Arial"/>
                <w:color w:val="000000"/>
                <w:sz w:val="20"/>
                <w:szCs w:val="20"/>
                <w:lang w:val="es-PA"/>
              </w:rPr>
              <w:br/>
            </w:r>
            <w:r w:rsidRPr="00C62865">
              <w:rPr>
                <w:rFonts w:ascii="Arial" w:hAnsi="Arial" w:cs="Arial"/>
                <w:color w:val="000000"/>
                <w:sz w:val="20"/>
                <w:szCs w:val="20"/>
                <w:lang w:val="es-PA"/>
              </w:rPr>
              <w:br/>
              <w:t>Trabajo en equipo</w:t>
            </w:r>
            <w:r w:rsidRPr="00C62865">
              <w:rPr>
                <w:rFonts w:ascii="Arial" w:hAnsi="Arial" w:cs="Arial"/>
                <w:color w:val="000000"/>
                <w:sz w:val="20"/>
                <w:szCs w:val="20"/>
                <w:lang w:val="es-PA"/>
              </w:rPr>
              <w:br/>
            </w:r>
            <w:r w:rsidRPr="00C62865">
              <w:rPr>
                <w:rFonts w:ascii="Arial" w:hAnsi="Arial" w:cs="Arial"/>
                <w:color w:val="000000"/>
                <w:sz w:val="20"/>
                <w:szCs w:val="20"/>
                <w:lang w:val="es-PA"/>
              </w:rPr>
              <w:br/>
            </w:r>
          </w:p>
        </w:tc>
        <w:tc>
          <w:tcPr>
            <w:tcW w:w="2722" w:type="dxa"/>
            <w:tcBorders>
              <w:top w:val="single" w:sz="4" w:space="0" w:color="auto"/>
              <w:left w:val="single" w:sz="4" w:space="0" w:color="auto"/>
              <w:bottom w:val="single" w:sz="4" w:space="0" w:color="auto"/>
              <w:right w:val="single" w:sz="4" w:space="0" w:color="auto"/>
            </w:tcBorders>
          </w:tcPr>
          <w:p w14:paraId="394FA188" w14:textId="175EA4B0" w:rsidR="003F7DFD" w:rsidRPr="00C62865" w:rsidRDefault="003F7DFD" w:rsidP="003F7DFD">
            <w:pPr>
              <w:jc w:val="both"/>
              <w:rPr>
                <w:rFonts w:ascii="Arial" w:hAnsi="Arial" w:cs="Arial"/>
                <w:sz w:val="20"/>
                <w:szCs w:val="20"/>
                <w:lang w:val="es-PA"/>
              </w:rPr>
            </w:pPr>
            <w:r w:rsidRPr="00C62865">
              <w:rPr>
                <w:rFonts w:ascii="Arial" w:hAnsi="Arial" w:cs="Arial"/>
                <w:sz w:val="20"/>
                <w:szCs w:val="20"/>
                <w:lang w:val="es-PA"/>
              </w:rPr>
              <w:t>Recursos humanos y políticos.</w:t>
            </w:r>
          </w:p>
        </w:tc>
        <w:tc>
          <w:tcPr>
            <w:tcW w:w="1381" w:type="dxa"/>
            <w:tcBorders>
              <w:top w:val="single" w:sz="4" w:space="0" w:color="auto"/>
              <w:left w:val="single" w:sz="4" w:space="0" w:color="auto"/>
              <w:bottom w:val="single" w:sz="4" w:space="0" w:color="auto"/>
              <w:right w:val="single" w:sz="4" w:space="0" w:color="auto"/>
            </w:tcBorders>
          </w:tcPr>
          <w:p w14:paraId="3EF49F72" w14:textId="0832611D" w:rsidR="003F7DFD" w:rsidRPr="00C62865" w:rsidRDefault="003F7DFD" w:rsidP="003F7DFD">
            <w:pPr>
              <w:jc w:val="center"/>
              <w:rPr>
                <w:rFonts w:ascii="Arial" w:hAnsi="Arial" w:cs="Arial"/>
                <w:sz w:val="20"/>
                <w:szCs w:val="20"/>
                <w:lang w:val="es-PA"/>
              </w:rPr>
            </w:pPr>
            <w:r w:rsidRPr="00C62865">
              <w:rPr>
                <w:rFonts w:ascii="Arial" w:hAnsi="Arial" w:cs="Arial"/>
                <w:sz w:val="20"/>
                <w:szCs w:val="20"/>
                <w:lang w:val="es-PA"/>
              </w:rPr>
              <w:t>Alta</w:t>
            </w:r>
          </w:p>
        </w:tc>
        <w:tc>
          <w:tcPr>
            <w:tcW w:w="2097" w:type="dxa"/>
            <w:tcBorders>
              <w:top w:val="single" w:sz="4" w:space="0" w:color="auto"/>
              <w:left w:val="single" w:sz="4" w:space="0" w:color="auto"/>
              <w:bottom w:val="single" w:sz="4" w:space="0" w:color="auto"/>
              <w:right w:val="single" w:sz="4" w:space="0" w:color="auto"/>
            </w:tcBorders>
          </w:tcPr>
          <w:p w14:paraId="1352EB66" w14:textId="77777777" w:rsidR="003F7DFD" w:rsidRPr="00C62865" w:rsidRDefault="003F7DFD" w:rsidP="003F7DFD">
            <w:pPr>
              <w:jc w:val="both"/>
              <w:rPr>
                <w:rFonts w:ascii="Arial" w:hAnsi="Arial" w:cs="Arial"/>
                <w:sz w:val="20"/>
                <w:szCs w:val="20"/>
                <w:lang w:val="es-PA"/>
              </w:rPr>
            </w:pPr>
            <w:r w:rsidRPr="00C62865">
              <w:rPr>
                <w:rFonts w:ascii="Arial" w:hAnsi="Arial" w:cs="Arial"/>
                <w:sz w:val="20"/>
                <w:szCs w:val="20"/>
                <w:lang w:val="es-PA"/>
              </w:rPr>
              <w:t>Carrera administrativa</w:t>
            </w:r>
          </w:p>
          <w:p w14:paraId="6F1D59BB" w14:textId="77777777" w:rsidR="003F7DFD" w:rsidRPr="00C62865" w:rsidRDefault="003F7DFD" w:rsidP="003F7DFD">
            <w:pPr>
              <w:jc w:val="both"/>
              <w:rPr>
                <w:rFonts w:ascii="Arial" w:hAnsi="Arial" w:cs="Arial"/>
                <w:sz w:val="20"/>
                <w:szCs w:val="20"/>
                <w:lang w:val="es-PA"/>
              </w:rPr>
            </w:pPr>
          </w:p>
          <w:p w14:paraId="5408452E" w14:textId="77777777" w:rsidR="003F7DFD" w:rsidRPr="00C62865" w:rsidRDefault="003F7DFD" w:rsidP="003F7DFD">
            <w:pPr>
              <w:jc w:val="both"/>
              <w:rPr>
                <w:rFonts w:ascii="Arial" w:hAnsi="Arial" w:cs="Arial"/>
                <w:sz w:val="20"/>
                <w:szCs w:val="20"/>
                <w:lang w:val="es-PA"/>
              </w:rPr>
            </w:pPr>
            <w:r w:rsidRPr="00C62865">
              <w:rPr>
                <w:rFonts w:ascii="Arial" w:hAnsi="Arial" w:cs="Arial"/>
                <w:sz w:val="20"/>
                <w:szCs w:val="20"/>
                <w:lang w:val="es-PA"/>
              </w:rPr>
              <w:t>Voluntad política</w:t>
            </w:r>
          </w:p>
          <w:p w14:paraId="5C52E56D" w14:textId="77777777" w:rsidR="003F7DFD" w:rsidRPr="00C62865" w:rsidRDefault="003F7DFD" w:rsidP="003F7DFD">
            <w:pPr>
              <w:jc w:val="both"/>
              <w:rPr>
                <w:rFonts w:ascii="Arial" w:hAnsi="Arial" w:cs="Arial"/>
                <w:sz w:val="20"/>
                <w:szCs w:val="20"/>
                <w:lang w:val="es-PA"/>
              </w:rPr>
            </w:pPr>
          </w:p>
          <w:p w14:paraId="4995A55D" w14:textId="73388021" w:rsidR="003F7DFD" w:rsidRPr="00C62865" w:rsidRDefault="003F7DFD" w:rsidP="003F7DFD">
            <w:pPr>
              <w:jc w:val="both"/>
              <w:rPr>
                <w:rFonts w:ascii="Arial" w:hAnsi="Arial" w:cs="Arial"/>
                <w:sz w:val="20"/>
                <w:szCs w:val="20"/>
                <w:lang w:val="es-PA"/>
              </w:rPr>
            </w:pPr>
            <w:r w:rsidRPr="00C62865">
              <w:rPr>
                <w:rFonts w:ascii="Arial" w:hAnsi="Arial" w:cs="Arial"/>
                <w:sz w:val="20"/>
                <w:szCs w:val="20"/>
                <w:lang w:val="es-PA"/>
              </w:rPr>
              <w:t>Capacitación continua del personal</w:t>
            </w:r>
          </w:p>
        </w:tc>
        <w:tc>
          <w:tcPr>
            <w:tcW w:w="2097" w:type="dxa"/>
            <w:tcBorders>
              <w:top w:val="single" w:sz="4" w:space="0" w:color="auto"/>
              <w:left w:val="single" w:sz="4" w:space="0" w:color="auto"/>
              <w:bottom w:val="single" w:sz="4" w:space="0" w:color="auto"/>
              <w:right w:val="single" w:sz="4" w:space="0" w:color="auto"/>
            </w:tcBorders>
          </w:tcPr>
          <w:p w14:paraId="0CF5CF88" w14:textId="7AC9CBE2" w:rsidR="003F7DFD" w:rsidRPr="00C62865" w:rsidRDefault="003F7DFD" w:rsidP="003F7DFD">
            <w:pPr>
              <w:jc w:val="both"/>
              <w:rPr>
                <w:rFonts w:ascii="Arial" w:hAnsi="Arial" w:cs="Arial"/>
                <w:sz w:val="20"/>
                <w:szCs w:val="20"/>
                <w:lang w:val="es-PA"/>
              </w:rPr>
            </w:pPr>
            <w:r w:rsidRPr="00C62865">
              <w:rPr>
                <w:rFonts w:ascii="Arial" w:hAnsi="Arial" w:cs="Arial"/>
                <w:sz w:val="20"/>
                <w:szCs w:val="20"/>
                <w:lang w:val="es-PA"/>
              </w:rPr>
              <w:t>Humanos y económicos</w:t>
            </w:r>
          </w:p>
        </w:tc>
      </w:tr>
      <w:tr w:rsidR="003F7DFD" w:rsidRPr="00C62865" w14:paraId="5F3C7F10" w14:textId="77777777" w:rsidTr="003F7DFD">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37EE320D" w14:textId="454A5141"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Capacitaciones dictadas en conjunto con ARAP (ley de pesca)</w:t>
            </w:r>
          </w:p>
        </w:tc>
        <w:tc>
          <w:tcPr>
            <w:tcW w:w="2564" w:type="dxa"/>
            <w:tcBorders>
              <w:top w:val="nil"/>
              <w:left w:val="nil"/>
              <w:bottom w:val="single" w:sz="4" w:space="0" w:color="auto"/>
              <w:right w:val="nil"/>
            </w:tcBorders>
            <w:shd w:val="clear" w:color="auto" w:fill="auto"/>
          </w:tcPr>
          <w:p w14:paraId="4802DC56" w14:textId="72C86C32"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Informes, fotografías, listas de asistencia</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14:paraId="30CBB140" w14:textId="0DEBA790"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Recursos humanos</w:t>
            </w:r>
            <w:r w:rsidRPr="00C62865">
              <w:rPr>
                <w:rFonts w:ascii="Arial" w:hAnsi="Arial" w:cs="Arial"/>
                <w:color w:val="000000"/>
                <w:sz w:val="20"/>
                <w:szCs w:val="20"/>
                <w:lang w:val="es-PA"/>
              </w:rPr>
              <w:br/>
            </w:r>
            <w:r w:rsidRPr="00C62865">
              <w:rPr>
                <w:rFonts w:ascii="Arial" w:hAnsi="Arial" w:cs="Arial"/>
                <w:color w:val="000000"/>
                <w:sz w:val="20"/>
                <w:szCs w:val="20"/>
                <w:lang w:val="es-PA"/>
              </w:rPr>
              <w:br/>
              <w:t>Políticos</w:t>
            </w:r>
            <w:r w:rsidRPr="00C62865">
              <w:rPr>
                <w:rFonts w:ascii="Arial" w:hAnsi="Arial" w:cs="Arial"/>
                <w:color w:val="000000"/>
                <w:sz w:val="20"/>
                <w:szCs w:val="20"/>
                <w:lang w:val="es-PA"/>
              </w:rPr>
              <w:br/>
            </w:r>
            <w:r w:rsidRPr="00C62865">
              <w:rPr>
                <w:rFonts w:ascii="Arial" w:hAnsi="Arial" w:cs="Arial"/>
                <w:color w:val="000000"/>
                <w:sz w:val="20"/>
                <w:szCs w:val="20"/>
                <w:lang w:val="es-PA"/>
              </w:rPr>
              <w:br/>
              <w:t>conflictos del sector pesquero internamente y con las autoridades</w:t>
            </w:r>
          </w:p>
        </w:tc>
        <w:tc>
          <w:tcPr>
            <w:tcW w:w="1381" w:type="dxa"/>
            <w:tcBorders>
              <w:top w:val="nil"/>
              <w:left w:val="nil"/>
              <w:bottom w:val="single" w:sz="4" w:space="0" w:color="auto"/>
              <w:right w:val="single" w:sz="4" w:space="0" w:color="auto"/>
            </w:tcBorders>
            <w:shd w:val="clear" w:color="auto" w:fill="auto"/>
            <w:vAlign w:val="bottom"/>
          </w:tcPr>
          <w:p w14:paraId="115BAE35" w14:textId="2487FA48"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Media</w:t>
            </w:r>
          </w:p>
        </w:tc>
        <w:tc>
          <w:tcPr>
            <w:tcW w:w="2097" w:type="dxa"/>
            <w:tcBorders>
              <w:top w:val="single" w:sz="4" w:space="0" w:color="auto"/>
              <w:left w:val="nil"/>
              <w:bottom w:val="single" w:sz="4" w:space="0" w:color="auto"/>
              <w:right w:val="single" w:sz="4" w:space="0" w:color="auto"/>
            </w:tcBorders>
            <w:shd w:val="clear" w:color="auto" w:fill="auto"/>
            <w:vAlign w:val="bottom"/>
          </w:tcPr>
          <w:p w14:paraId="0536E573" w14:textId="67F22B7D"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 xml:space="preserve">Continuar con la socialización y consulta </w:t>
            </w:r>
            <w:r w:rsidR="00BE5B0B" w:rsidRPr="00C62865">
              <w:rPr>
                <w:rFonts w:ascii="Arial" w:hAnsi="Arial" w:cs="Arial"/>
                <w:color w:val="000000"/>
                <w:sz w:val="20"/>
                <w:szCs w:val="20"/>
                <w:lang w:val="es-PA"/>
              </w:rPr>
              <w:t>ciudadana</w:t>
            </w:r>
            <w:r w:rsidRPr="00C62865">
              <w:rPr>
                <w:rFonts w:ascii="Arial" w:hAnsi="Arial" w:cs="Arial"/>
                <w:color w:val="000000"/>
                <w:sz w:val="20"/>
                <w:szCs w:val="20"/>
                <w:lang w:val="es-PA"/>
              </w:rPr>
              <w:t xml:space="preserve"> para el proceso de reglamentación</w:t>
            </w:r>
          </w:p>
        </w:tc>
        <w:tc>
          <w:tcPr>
            <w:tcW w:w="2097" w:type="dxa"/>
            <w:tcBorders>
              <w:top w:val="single" w:sz="4" w:space="0" w:color="auto"/>
              <w:left w:val="nil"/>
              <w:bottom w:val="single" w:sz="4" w:space="0" w:color="auto"/>
              <w:right w:val="single" w:sz="4" w:space="0" w:color="auto"/>
            </w:tcBorders>
            <w:shd w:val="clear" w:color="auto" w:fill="auto"/>
            <w:vAlign w:val="bottom"/>
          </w:tcPr>
          <w:p w14:paraId="260D171D" w14:textId="0D08AC8C"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Humanos y económicos</w:t>
            </w:r>
          </w:p>
        </w:tc>
      </w:tr>
      <w:tr w:rsidR="004E79E6" w:rsidRPr="00C62865" w14:paraId="668519F5" w14:textId="77777777" w:rsidTr="00462DBB">
        <w:trPr>
          <w:trHeight w:val="2042"/>
        </w:trPr>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4311BFC1" w14:textId="20D01DD3"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lastRenderedPageBreak/>
              <w:t>Manual de procedimientos DICOMAR</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1AF628BB" w14:textId="6B14EC82"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Informes de consultoría</w:t>
            </w:r>
            <w:r w:rsidRPr="00C62865">
              <w:rPr>
                <w:rFonts w:ascii="Arial" w:hAnsi="Arial" w:cs="Arial"/>
                <w:color w:val="000000"/>
                <w:sz w:val="20"/>
                <w:szCs w:val="20"/>
                <w:lang w:val="es-PA"/>
              </w:rPr>
              <w:br/>
            </w:r>
            <w:r w:rsidRPr="00C62865">
              <w:rPr>
                <w:rFonts w:ascii="Arial" w:hAnsi="Arial" w:cs="Arial"/>
                <w:color w:val="000000"/>
                <w:sz w:val="20"/>
                <w:szCs w:val="20"/>
                <w:lang w:val="es-PA"/>
              </w:rPr>
              <w:br/>
              <w:t>Manual de procedimientos</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14:paraId="70854AB3" w14:textId="1CC234A9"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Recursos Humanos</w:t>
            </w:r>
            <w:r w:rsidRPr="00C62865">
              <w:rPr>
                <w:rFonts w:ascii="Arial" w:hAnsi="Arial" w:cs="Arial"/>
                <w:color w:val="000000"/>
                <w:sz w:val="20"/>
                <w:szCs w:val="20"/>
                <w:lang w:val="es-PA"/>
              </w:rPr>
              <w:br/>
            </w:r>
            <w:r w:rsidRPr="00C62865">
              <w:rPr>
                <w:rFonts w:ascii="Arial" w:hAnsi="Arial" w:cs="Arial"/>
                <w:color w:val="000000"/>
                <w:sz w:val="20"/>
                <w:szCs w:val="20"/>
                <w:lang w:val="es-PA"/>
              </w:rPr>
              <w:br/>
              <w:t>Políticos (cambio de gobierno)</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14:paraId="448F9AC8" w14:textId="616AED91"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Media</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5431B7E8" w14:textId="5E28BA07"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Divulgación y capacitaciones periódicas del personal en cuanto al contenido y uso del manual</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1269238A" w14:textId="5B757D07"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Humanos</w:t>
            </w:r>
          </w:p>
        </w:tc>
      </w:tr>
      <w:tr w:rsidR="003F7DFD" w:rsidRPr="00C62865" w14:paraId="0CB5AD89" w14:textId="77777777" w:rsidTr="00462DBB">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30F5929C" w14:textId="60B8C1F2"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Política Nacional de Océanos</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5806451C" w14:textId="3627B49B"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PNO oficializada en el DE Nº27 de 15 de marzo de 2022</w:t>
            </w:r>
            <w:r w:rsidRPr="00C62865">
              <w:rPr>
                <w:rFonts w:ascii="Arial" w:hAnsi="Arial" w:cs="Arial"/>
                <w:color w:val="000000"/>
                <w:sz w:val="20"/>
                <w:szCs w:val="20"/>
                <w:lang w:val="es-PA"/>
              </w:rPr>
              <w:br/>
            </w:r>
            <w:r w:rsidRPr="00C62865">
              <w:rPr>
                <w:rFonts w:ascii="Arial" w:hAnsi="Arial" w:cs="Arial"/>
                <w:color w:val="000000"/>
                <w:sz w:val="20"/>
                <w:szCs w:val="20"/>
                <w:lang w:val="es-PA"/>
              </w:rPr>
              <w:br/>
              <w:t>Plan de Acción</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Plan de ejecución de actividades a corto plazo. </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14:paraId="0396263B" w14:textId="7480B2B6"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Políticos:</w:t>
            </w:r>
            <w:r w:rsidRPr="00C62865">
              <w:rPr>
                <w:rFonts w:ascii="Arial" w:hAnsi="Arial" w:cs="Arial"/>
                <w:color w:val="000000"/>
                <w:sz w:val="20"/>
                <w:szCs w:val="20"/>
                <w:lang w:val="es-PA"/>
              </w:rPr>
              <w:br/>
            </w:r>
            <w:r w:rsidRPr="00C62865">
              <w:rPr>
                <w:rFonts w:ascii="Arial" w:hAnsi="Arial" w:cs="Arial"/>
                <w:color w:val="000000"/>
                <w:sz w:val="20"/>
                <w:szCs w:val="20"/>
                <w:lang w:val="es-PA"/>
              </w:rPr>
              <w:br/>
              <w:t>Conflictos en y entre los diferentes sectores</w:t>
            </w:r>
            <w:r w:rsidRPr="00C62865">
              <w:rPr>
                <w:rFonts w:ascii="Arial" w:hAnsi="Arial" w:cs="Arial"/>
                <w:color w:val="000000"/>
                <w:sz w:val="20"/>
                <w:szCs w:val="20"/>
                <w:lang w:val="es-PA"/>
              </w:rPr>
              <w:br/>
            </w:r>
            <w:r w:rsidRPr="00C62865">
              <w:rPr>
                <w:rFonts w:ascii="Arial" w:hAnsi="Arial" w:cs="Arial"/>
                <w:color w:val="000000"/>
                <w:sz w:val="20"/>
                <w:szCs w:val="20"/>
                <w:lang w:val="es-PA"/>
              </w:rPr>
              <w:br/>
              <w:t>Recursos económicos (Presupuesto asignado a la ejecución)</w:t>
            </w:r>
            <w:r w:rsidRPr="00C62865">
              <w:rPr>
                <w:rFonts w:ascii="Arial" w:hAnsi="Arial" w:cs="Arial"/>
                <w:color w:val="000000"/>
                <w:sz w:val="20"/>
                <w:szCs w:val="20"/>
                <w:lang w:val="es-PA"/>
              </w:rPr>
              <w:br/>
            </w:r>
            <w:r w:rsidRPr="00C62865">
              <w:rPr>
                <w:rFonts w:ascii="Arial" w:hAnsi="Arial" w:cs="Arial"/>
                <w:color w:val="000000"/>
                <w:sz w:val="20"/>
                <w:szCs w:val="20"/>
                <w:lang w:val="es-PA"/>
              </w:rPr>
              <w:br/>
              <w:t>Recurso humano</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14:paraId="32455DDB" w14:textId="2FE560F1"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2A2E6BC8" w14:textId="23C69372" w:rsidR="003F7DFD" w:rsidRPr="00C62865" w:rsidRDefault="003F7DFD" w:rsidP="003F7DFD">
            <w:pPr>
              <w:jc w:val="both"/>
              <w:rPr>
                <w:rFonts w:ascii="Arial" w:hAnsi="Arial" w:cs="Arial"/>
                <w:sz w:val="20"/>
                <w:szCs w:val="20"/>
                <w:lang w:val="es-PA"/>
              </w:rPr>
            </w:pPr>
            <w:r w:rsidRPr="00C62865">
              <w:rPr>
                <w:rFonts w:ascii="Arial" w:hAnsi="Arial" w:cs="Arial"/>
                <w:color w:val="000000"/>
                <w:sz w:val="20"/>
                <w:szCs w:val="20"/>
                <w:lang w:val="es-PA"/>
              </w:rPr>
              <w:t>Elaborar un plan de seguimiento</w:t>
            </w:r>
            <w:r w:rsidRPr="00C62865">
              <w:rPr>
                <w:rFonts w:ascii="Arial" w:hAnsi="Arial" w:cs="Arial"/>
                <w:color w:val="000000"/>
                <w:sz w:val="20"/>
                <w:szCs w:val="20"/>
                <w:lang w:val="es-PA"/>
              </w:rPr>
              <w:br/>
            </w:r>
            <w:r w:rsidRPr="00C62865">
              <w:rPr>
                <w:rFonts w:ascii="Arial" w:hAnsi="Arial" w:cs="Arial"/>
                <w:color w:val="000000"/>
                <w:sz w:val="20"/>
                <w:szCs w:val="20"/>
                <w:lang w:val="es-PA"/>
              </w:rPr>
              <w:br/>
              <w:t>Creación de los comités establecidos en el Plan de Acción</w:t>
            </w:r>
            <w:r w:rsidRPr="00C62865">
              <w:rPr>
                <w:rFonts w:ascii="Arial" w:hAnsi="Arial" w:cs="Arial"/>
                <w:color w:val="000000"/>
                <w:sz w:val="20"/>
                <w:szCs w:val="20"/>
                <w:lang w:val="es-PA"/>
              </w:rPr>
              <w:br/>
            </w:r>
            <w:r w:rsidRPr="00C62865">
              <w:rPr>
                <w:rFonts w:ascii="Arial" w:hAnsi="Arial" w:cs="Arial"/>
                <w:color w:val="000000"/>
                <w:sz w:val="20"/>
                <w:szCs w:val="20"/>
                <w:lang w:val="es-PA"/>
              </w:rPr>
              <w:br/>
              <w:t>Realizar las acciones a corto plazo prioritarias</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Sensibilización y divulgación constante al público y los sectores </w:t>
            </w:r>
            <w:r w:rsidR="00BE5B0B" w:rsidRPr="00C62865">
              <w:rPr>
                <w:rFonts w:ascii="Arial" w:hAnsi="Arial" w:cs="Arial"/>
                <w:color w:val="000000"/>
                <w:sz w:val="20"/>
                <w:szCs w:val="20"/>
                <w:lang w:val="es-PA"/>
              </w:rPr>
              <w:t>específicos</w:t>
            </w:r>
            <w:r w:rsidRPr="00C62865">
              <w:rPr>
                <w:rFonts w:ascii="Arial" w:hAnsi="Arial" w:cs="Arial"/>
                <w:color w:val="000000"/>
                <w:sz w:val="20"/>
                <w:szCs w:val="20"/>
                <w:lang w:val="es-PA"/>
              </w:rPr>
              <w:t xml:space="preserve"> relacionados a la PNO.</w:t>
            </w:r>
          </w:p>
        </w:tc>
        <w:tc>
          <w:tcPr>
            <w:tcW w:w="2097" w:type="dxa"/>
            <w:tcBorders>
              <w:top w:val="single" w:sz="4" w:space="0" w:color="auto"/>
              <w:left w:val="single" w:sz="4" w:space="0" w:color="auto"/>
              <w:bottom w:val="single" w:sz="4" w:space="0" w:color="auto"/>
              <w:right w:val="single" w:sz="4" w:space="0" w:color="auto"/>
            </w:tcBorders>
          </w:tcPr>
          <w:p w14:paraId="51E9AD99" w14:textId="3AFD5CAA" w:rsidR="003F7DFD" w:rsidRPr="00C62865" w:rsidRDefault="003F7DFD" w:rsidP="003F7DFD">
            <w:pPr>
              <w:jc w:val="both"/>
              <w:rPr>
                <w:rFonts w:ascii="Arial" w:hAnsi="Arial" w:cs="Arial"/>
                <w:sz w:val="20"/>
                <w:szCs w:val="20"/>
                <w:lang w:val="es-PA"/>
              </w:rPr>
            </w:pPr>
            <w:r w:rsidRPr="00C62865">
              <w:rPr>
                <w:rFonts w:ascii="Arial" w:hAnsi="Arial" w:cs="Arial"/>
                <w:sz w:val="20"/>
                <w:szCs w:val="20"/>
                <w:lang w:val="es-PA"/>
              </w:rPr>
              <w:t>Humanos y Económicos</w:t>
            </w:r>
          </w:p>
        </w:tc>
      </w:tr>
      <w:tr w:rsidR="000730AA" w:rsidRPr="00C62865" w14:paraId="449A4760" w14:textId="77777777" w:rsidTr="00462DBB">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6D80CE07" w14:textId="43E0F8CC" w:rsidR="000730AA" w:rsidRPr="00C62865" w:rsidRDefault="000730AA" w:rsidP="00BE5B0B">
            <w:pPr>
              <w:rPr>
                <w:rFonts w:ascii="Arial" w:hAnsi="Arial" w:cs="Arial"/>
                <w:sz w:val="20"/>
                <w:szCs w:val="20"/>
                <w:lang w:val="es-PA"/>
              </w:rPr>
            </w:pPr>
            <w:r w:rsidRPr="00C62865">
              <w:rPr>
                <w:rFonts w:ascii="Arial" w:hAnsi="Arial" w:cs="Arial"/>
                <w:color w:val="000000"/>
                <w:sz w:val="20"/>
                <w:szCs w:val="20"/>
                <w:lang w:val="es-PA"/>
              </w:rPr>
              <w:t xml:space="preserve">Plan de </w:t>
            </w:r>
            <w:r w:rsidR="00BE5B0B" w:rsidRPr="00C62865">
              <w:rPr>
                <w:rFonts w:ascii="Arial" w:hAnsi="Arial" w:cs="Arial"/>
                <w:color w:val="000000"/>
                <w:sz w:val="20"/>
                <w:szCs w:val="20"/>
                <w:lang w:val="es-PA"/>
              </w:rPr>
              <w:t>Aprovechamiento</w:t>
            </w:r>
            <w:r w:rsidRPr="00C62865">
              <w:rPr>
                <w:rFonts w:ascii="Arial" w:hAnsi="Arial" w:cs="Arial"/>
                <w:color w:val="000000"/>
                <w:sz w:val="20"/>
                <w:szCs w:val="20"/>
                <w:lang w:val="es-PA"/>
              </w:rPr>
              <w:t xml:space="preserve"> de Huevos de Tortuga Isla Cañas</w:t>
            </w:r>
          </w:p>
        </w:tc>
        <w:tc>
          <w:tcPr>
            <w:tcW w:w="2564" w:type="dxa"/>
            <w:tcBorders>
              <w:top w:val="single" w:sz="4" w:space="0" w:color="auto"/>
              <w:left w:val="nil"/>
              <w:bottom w:val="single" w:sz="4" w:space="0" w:color="auto"/>
              <w:right w:val="single" w:sz="4" w:space="0" w:color="auto"/>
            </w:tcBorders>
            <w:shd w:val="clear" w:color="auto" w:fill="auto"/>
            <w:vAlign w:val="bottom"/>
          </w:tcPr>
          <w:p w14:paraId="016CE020" w14:textId="2285A587" w:rsidR="000730AA" w:rsidRPr="00C62865" w:rsidRDefault="000730AA" w:rsidP="00BE5B0B">
            <w:pPr>
              <w:rPr>
                <w:rFonts w:ascii="Arial" w:hAnsi="Arial" w:cs="Arial"/>
                <w:sz w:val="20"/>
                <w:szCs w:val="20"/>
                <w:lang w:val="es-PA"/>
              </w:rPr>
            </w:pPr>
            <w:r w:rsidRPr="00C62865">
              <w:rPr>
                <w:rFonts w:ascii="Arial" w:hAnsi="Arial" w:cs="Arial"/>
                <w:color w:val="000000"/>
                <w:sz w:val="20"/>
                <w:szCs w:val="20"/>
                <w:lang w:val="es-PA"/>
              </w:rPr>
              <w:t>Propuesta de Plan de Manejo de huevos de tortugas</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Información y Base de datos recopiladas por </w:t>
            </w:r>
            <w:r w:rsidRPr="00C62865">
              <w:rPr>
                <w:rFonts w:ascii="Arial" w:hAnsi="Arial" w:cs="Arial"/>
                <w:color w:val="000000"/>
                <w:sz w:val="20"/>
                <w:szCs w:val="20"/>
                <w:lang w:val="es-PA"/>
              </w:rPr>
              <w:lastRenderedPageBreak/>
              <w:t>LAST socioeconómico, diagnósticos, encuestas, censo de perros, etc.</w:t>
            </w:r>
            <w:r w:rsidRPr="00C62865">
              <w:rPr>
                <w:rFonts w:ascii="Arial" w:hAnsi="Arial" w:cs="Arial"/>
                <w:color w:val="000000"/>
                <w:sz w:val="20"/>
                <w:szCs w:val="20"/>
                <w:lang w:val="es-PA"/>
              </w:rPr>
              <w:br/>
            </w:r>
            <w:r w:rsidRPr="00C62865">
              <w:rPr>
                <w:rFonts w:ascii="Arial" w:hAnsi="Arial" w:cs="Arial"/>
                <w:color w:val="000000"/>
                <w:sz w:val="20"/>
                <w:szCs w:val="20"/>
                <w:lang w:val="es-PA"/>
              </w:rPr>
              <w:br/>
            </w:r>
            <w:r w:rsidR="00FE407E" w:rsidRPr="00C62865">
              <w:rPr>
                <w:rFonts w:ascii="Arial" w:hAnsi="Arial" w:cs="Arial"/>
                <w:color w:val="000000"/>
                <w:sz w:val="20"/>
                <w:szCs w:val="20"/>
                <w:lang w:val="es-PA"/>
              </w:rPr>
              <w:t>Capacitaciones</w:t>
            </w:r>
            <w:r w:rsidRPr="00C62865">
              <w:rPr>
                <w:rFonts w:ascii="Arial" w:hAnsi="Arial" w:cs="Arial"/>
                <w:color w:val="000000"/>
                <w:sz w:val="20"/>
                <w:szCs w:val="20"/>
                <w:lang w:val="es-PA"/>
              </w:rPr>
              <w:t xml:space="preserve"> a comunidades (iluminación, manejo de huevos)</w:t>
            </w:r>
          </w:p>
        </w:tc>
        <w:tc>
          <w:tcPr>
            <w:tcW w:w="2722" w:type="dxa"/>
            <w:tcBorders>
              <w:top w:val="single" w:sz="4" w:space="0" w:color="auto"/>
              <w:left w:val="nil"/>
              <w:bottom w:val="single" w:sz="4" w:space="0" w:color="auto"/>
              <w:right w:val="nil"/>
            </w:tcBorders>
            <w:shd w:val="clear" w:color="auto" w:fill="auto"/>
            <w:vAlign w:val="bottom"/>
          </w:tcPr>
          <w:p w14:paraId="48DEEF96" w14:textId="7E7E15DB"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lastRenderedPageBreak/>
              <w:t>Recurso humano</w:t>
            </w:r>
            <w:r w:rsidRPr="00C62865">
              <w:rPr>
                <w:rFonts w:ascii="Arial" w:hAnsi="Arial" w:cs="Arial"/>
                <w:color w:val="000000"/>
                <w:sz w:val="20"/>
                <w:szCs w:val="20"/>
                <w:lang w:val="es-PA"/>
              </w:rPr>
              <w:br/>
            </w:r>
            <w:r w:rsidRPr="00C62865">
              <w:rPr>
                <w:rFonts w:ascii="Arial" w:hAnsi="Arial" w:cs="Arial"/>
                <w:color w:val="000000"/>
                <w:sz w:val="20"/>
                <w:szCs w:val="20"/>
                <w:lang w:val="es-PA"/>
              </w:rPr>
              <w:br/>
              <w:t>Políticos</w:t>
            </w:r>
            <w:r w:rsidRPr="00C62865">
              <w:rPr>
                <w:rFonts w:ascii="Arial" w:hAnsi="Arial" w:cs="Arial"/>
                <w:color w:val="000000"/>
                <w:sz w:val="20"/>
                <w:szCs w:val="20"/>
                <w:lang w:val="es-PA"/>
              </w:rPr>
              <w:br/>
            </w:r>
            <w:r w:rsidRPr="00C62865">
              <w:rPr>
                <w:rFonts w:ascii="Arial" w:hAnsi="Arial" w:cs="Arial"/>
                <w:color w:val="000000"/>
                <w:sz w:val="20"/>
                <w:szCs w:val="20"/>
                <w:lang w:val="es-PA"/>
              </w:rPr>
              <w:br/>
              <w:t>Conflictos internos y externo de la comunidad</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14:paraId="2B9A1DAB" w14:textId="00A2E7CD"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nil"/>
              <w:bottom w:val="single" w:sz="4" w:space="0" w:color="auto"/>
              <w:right w:val="nil"/>
            </w:tcBorders>
            <w:shd w:val="clear" w:color="auto" w:fill="auto"/>
            <w:vAlign w:val="bottom"/>
          </w:tcPr>
          <w:p w14:paraId="5270F5B2" w14:textId="04A3650A"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t>Oficialización y ejecución del Plan de Manejo</w:t>
            </w:r>
            <w:r w:rsidRPr="00C62865">
              <w:rPr>
                <w:rFonts w:ascii="Arial" w:hAnsi="Arial" w:cs="Arial"/>
                <w:color w:val="000000"/>
                <w:sz w:val="20"/>
                <w:szCs w:val="20"/>
                <w:lang w:val="es-PA"/>
              </w:rPr>
              <w:br/>
            </w:r>
            <w:r w:rsidRPr="00C62865">
              <w:rPr>
                <w:rFonts w:ascii="Arial" w:hAnsi="Arial" w:cs="Arial"/>
                <w:color w:val="000000"/>
                <w:sz w:val="20"/>
                <w:szCs w:val="20"/>
                <w:lang w:val="es-PA"/>
              </w:rPr>
              <w:br/>
              <w:t>Seguimiento a la ejecución</w:t>
            </w:r>
            <w:r w:rsidRPr="00C62865">
              <w:rPr>
                <w:rFonts w:ascii="Arial" w:hAnsi="Arial" w:cs="Arial"/>
                <w:color w:val="000000"/>
                <w:sz w:val="20"/>
                <w:szCs w:val="20"/>
                <w:lang w:val="es-PA"/>
              </w:rPr>
              <w:br/>
            </w:r>
            <w:r w:rsidRPr="00C62865">
              <w:rPr>
                <w:rFonts w:ascii="Arial" w:hAnsi="Arial" w:cs="Arial"/>
                <w:color w:val="000000"/>
                <w:sz w:val="20"/>
                <w:szCs w:val="20"/>
                <w:lang w:val="es-PA"/>
              </w:rPr>
              <w:lastRenderedPageBreak/>
              <w:br/>
              <w:t>Programa de monitoreo del uso de huevos y de la playa de anidación</w:t>
            </w:r>
          </w:p>
        </w:tc>
        <w:tc>
          <w:tcPr>
            <w:tcW w:w="2097" w:type="dxa"/>
            <w:tcBorders>
              <w:top w:val="single" w:sz="4" w:space="0" w:color="auto"/>
              <w:left w:val="single" w:sz="4" w:space="0" w:color="auto"/>
              <w:bottom w:val="single" w:sz="4" w:space="0" w:color="auto"/>
              <w:right w:val="single" w:sz="4" w:space="0" w:color="auto"/>
            </w:tcBorders>
          </w:tcPr>
          <w:p w14:paraId="528E9FEE" w14:textId="1921ECC8" w:rsidR="000730AA" w:rsidRPr="00C62865" w:rsidRDefault="000730AA" w:rsidP="000730AA">
            <w:pPr>
              <w:jc w:val="both"/>
              <w:rPr>
                <w:rFonts w:ascii="Arial" w:hAnsi="Arial" w:cs="Arial"/>
                <w:sz w:val="20"/>
                <w:szCs w:val="20"/>
                <w:lang w:val="es-PA"/>
              </w:rPr>
            </w:pPr>
            <w:r w:rsidRPr="00C62865">
              <w:rPr>
                <w:rFonts w:ascii="Arial" w:hAnsi="Arial" w:cs="Arial"/>
                <w:sz w:val="20"/>
                <w:szCs w:val="20"/>
                <w:lang w:val="es-PA"/>
              </w:rPr>
              <w:lastRenderedPageBreak/>
              <w:t>Humanos y Económicos</w:t>
            </w:r>
          </w:p>
        </w:tc>
      </w:tr>
      <w:tr w:rsidR="000730AA" w:rsidRPr="00C62865" w14:paraId="6D1DE12D" w14:textId="77777777" w:rsidTr="00462DBB">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315EFF80" w14:textId="00AA3354"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t>Línea base arrecifes condición época seca y época lluviosa 2021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247CAE0A" w14:textId="6AD76967"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t>Informes de Línea base de monitoreo de arrecifes</w:t>
            </w:r>
            <w:r w:rsidRPr="00C62865">
              <w:rPr>
                <w:rFonts w:ascii="Arial" w:hAnsi="Arial" w:cs="Arial"/>
                <w:color w:val="000000"/>
                <w:sz w:val="20"/>
                <w:szCs w:val="20"/>
                <w:lang w:val="es-PA"/>
              </w:rPr>
              <w:br/>
            </w:r>
            <w:r w:rsidRPr="00C62865">
              <w:rPr>
                <w:rFonts w:ascii="Arial" w:hAnsi="Arial" w:cs="Arial"/>
                <w:color w:val="000000"/>
                <w:sz w:val="20"/>
                <w:szCs w:val="20"/>
                <w:lang w:val="es-PA"/>
              </w:rPr>
              <w:br/>
            </w:r>
            <w:proofErr w:type="spellStart"/>
            <w:r w:rsidRPr="00C62865">
              <w:rPr>
                <w:rFonts w:ascii="Arial" w:hAnsi="Arial" w:cs="Arial"/>
                <w:color w:val="000000"/>
                <w:sz w:val="20"/>
                <w:szCs w:val="20"/>
                <w:lang w:val="es-PA"/>
              </w:rPr>
              <w:t>BdD</w:t>
            </w:r>
            <w:proofErr w:type="spellEnd"/>
            <w:r w:rsidRPr="00C62865">
              <w:rPr>
                <w:rFonts w:ascii="Arial" w:hAnsi="Arial" w:cs="Arial"/>
                <w:color w:val="000000"/>
                <w:sz w:val="20"/>
                <w:szCs w:val="20"/>
                <w:lang w:val="es-PA"/>
              </w:rPr>
              <w:t xml:space="preserve"> de la línea base</w:t>
            </w:r>
            <w:r w:rsidRPr="00C62865">
              <w:rPr>
                <w:rFonts w:ascii="Arial" w:hAnsi="Arial" w:cs="Arial"/>
                <w:color w:val="000000"/>
                <w:sz w:val="20"/>
                <w:szCs w:val="20"/>
                <w:lang w:val="es-PA"/>
              </w:rPr>
              <w:br/>
            </w:r>
            <w:r w:rsidRPr="00C62865">
              <w:rPr>
                <w:rFonts w:ascii="Arial" w:hAnsi="Arial" w:cs="Arial"/>
                <w:color w:val="000000"/>
                <w:sz w:val="20"/>
                <w:szCs w:val="20"/>
                <w:lang w:val="es-PA"/>
              </w:rPr>
              <w:br/>
              <w:t>Personal de MiAMBIENTE capacitado en monitoreo de arrecifes coralinos</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Personas (funcionarios y comunitarios) con certificación básica de buceo (Open </w:t>
            </w:r>
            <w:proofErr w:type="spellStart"/>
            <w:r w:rsidRPr="00C62865">
              <w:rPr>
                <w:rFonts w:ascii="Arial" w:hAnsi="Arial" w:cs="Arial"/>
                <w:color w:val="000000"/>
                <w:sz w:val="20"/>
                <w:szCs w:val="20"/>
                <w:lang w:val="es-PA"/>
              </w:rPr>
              <w:t>Water</w:t>
            </w:r>
            <w:proofErr w:type="spellEnd"/>
            <w:r w:rsidRPr="00C62865">
              <w:rPr>
                <w:rFonts w:ascii="Arial" w:hAnsi="Arial" w:cs="Arial"/>
                <w:color w:val="000000"/>
                <w:sz w:val="20"/>
                <w:szCs w:val="20"/>
                <w:lang w:val="es-PA"/>
              </w:rPr>
              <w:t xml:space="preserve">) </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14:paraId="5E2D759F" w14:textId="6E47F488"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t>Recursos humanos</w:t>
            </w:r>
            <w:r w:rsidRPr="00C62865">
              <w:rPr>
                <w:rFonts w:ascii="Arial" w:hAnsi="Arial" w:cs="Arial"/>
                <w:color w:val="000000"/>
                <w:sz w:val="20"/>
                <w:szCs w:val="20"/>
                <w:lang w:val="es-PA"/>
              </w:rPr>
              <w:br/>
            </w:r>
            <w:r w:rsidRPr="00C62865">
              <w:rPr>
                <w:rFonts w:ascii="Arial" w:hAnsi="Arial" w:cs="Arial"/>
                <w:color w:val="000000"/>
                <w:sz w:val="20"/>
                <w:szCs w:val="20"/>
                <w:lang w:val="es-PA"/>
              </w:rPr>
              <w:br/>
              <w:t>Recursos económicos</w:t>
            </w:r>
            <w:r w:rsidRPr="00C62865">
              <w:rPr>
                <w:rFonts w:ascii="Arial" w:hAnsi="Arial" w:cs="Arial"/>
                <w:color w:val="000000"/>
                <w:sz w:val="20"/>
                <w:szCs w:val="20"/>
                <w:lang w:val="es-PA"/>
              </w:rPr>
              <w:br/>
            </w:r>
            <w:r w:rsidRPr="00C62865">
              <w:rPr>
                <w:rFonts w:ascii="Arial" w:hAnsi="Arial" w:cs="Arial"/>
                <w:color w:val="000000"/>
                <w:sz w:val="20"/>
                <w:szCs w:val="20"/>
                <w:lang w:val="es-PA"/>
              </w:rPr>
              <w:br/>
              <w:t>Sistemas internos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14:paraId="11063340" w14:textId="597CEFFE" w:rsidR="000730AA" w:rsidRPr="00C62865" w:rsidRDefault="000730AA" w:rsidP="000730AA">
            <w:pPr>
              <w:jc w:val="center"/>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35E8D39A" w14:textId="13C321C4"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t>Continuar con los monitoreos en base a la metodología establecida en la línea base.</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Alimentar y analizar la </w:t>
            </w:r>
            <w:proofErr w:type="spellStart"/>
            <w:r w:rsidRPr="00C62865">
              <w:rPr>
                <w:rFonts w:ascii="Arial" w:hAnsi="Arial" w:cs="Arial"/>
                <w:color w:val="000000"/>
                <w:sz w:val="20"/>
                <w:szCs w:val="20"/>
                <w:lang w:val="es-PA"/>
              </w:rPr>
              <w:t>BdD</w:t>
            </w:r>
            <w:proofErr w:type="spellEnd"/>
            <w:r w:rsidRPr="00C62865">
              <w:rPr>
                <w:rFonts w:ascii="Arial" w:hAnsi="Arial" w:cs="Arial"/>
                <w:color w:val="000000"/>
                <w:sz w:val="20"/>
                <w:szCs w:val="20"/>
                <w:lang w:val="es-PA"/>
              </w:rPr>
              <w:t>, realizar informes periódicos del estado de los arrecifes coralinos.</w:t>
            </w:r>
            <w:r w:rsidRPr="00C62865">
              <w:rPr>
                <w:rFonts w:ascii="Arial" w:hAnsi="Arial" w:cs="Arial"/>
                <w:color w:val="000000"/>
                <w:sz w:val="20"/>
                <w:szCs w:val="20"/>
                <w:lang w:val="es-PA"/>
              </w:rPr>
              <w:br/>
            </w:r>
            <w:r w:rsidRPr="00C62865">
              <w:rPr>
                <w:rFonts w:ascii="Arial" w:hAnsi="Arial" w:cs="Arial"/>
                <w:color w:val="000000"/>
                <w:sz w:val="20"/>
                <w:szCs w:val="20"/>
                <w:lang w:val="es-PA"/>
              </w:rPr>
              <w:br/>
              <w:t>Capacitación continua del personal.</w:t>
            </w:r>
          </w:p>
        </w:tc>
        <w:tc>
          <w:tcPr>
            <w:tcW w:w="2097" w:type="dxa"/>
            <w:tcBorders>
              <w:top w:val="single" w:sz="4" w:space="0" w:color="auto"/>
              <w:left w:val="single" w:sz="4" w:space="0" w:color="auto"/>
              <w:bottom w:val="single" w:sz="4" w:space="0" w:color="auto"/>
              <w:right w:val="single" w:sz="4" w:space="0" w:color="auto"/>
            </w:tcBorders>
          </w:tcPr>
          <w:p w14:paraId="400A7B02" w14:textId="3558203E" w:rsidR="000730AA" w:rsidRPr="00C62865" w:rsidRDefault="000730AA" w:rsidP="000730AA">
            <w:pPr>
              <w:jc w:val="both"/>
              <w:rPr>
                <w:rFonts w:ascii="Arial" w:hAnsi="Arial" w:cs="Arial"/>
                <w:sz w:val="20"/>
                <w:szCs w:val="20"/>
                <w:lang w:val="es-PA"/>
              </w:rPr>
            </w:pPr>
            <w:r w:rsidRPr="00C62865">
              <w:rPr>
                <w:rFonts w:ascii="Arial" w:hAnsi="Arial" w:cs="Arial"/>
                <w:sz w:val="20"/>
                <w:szCs w:val="20"/>
                <w:lang w:val="es-PA"/>
              </w:rPr>
              <w:t>Humanos y Económicos.</w:t>
            </w:r>
          </w:p>
        </w:tc>
      </w:tr>
      <w:tr w:rsidR="000730AA" w:rsidRPr="00C62865" w14:paraId="1E653A15" w14:textId="77777777" w:rsidTr="00462DBB">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522267D2" w14:textId="1A2715E4"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t>Georreferenciación del proyecto</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0CF5BB1C" w14:textId="14A33341"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t xml:space="preserve">Mapas y </w:t>
            </w:r>
            <w:proofErr w:type="spellStart"/>
            <w:r w:rsidRPr="00C62865">
              <w:rPr>
                <w:rFonts w:ascii="Arial" w:hAnsi="Arial" w:cs="Arial"/>
                <w:color w:val="000000"/>
                <w:sz w:val="20"/>
                <w:szCs w:val="20"/>
                <w:lang w:val="es-PA"/>
              </w:rPr>
              <w:t>BdD</w:t>
            </w:r>
            <w:proofErr w:type="spellEnd"/>
            <w:r w:rsidRPr="00C62865">
              <w:rPr>
                <w:rFonts w:ascii="Arial" w:hAnsi="Arial" w:cs="Arial"/>
                <w:color w:val="000000"/>
                <w:sz w:val="20"/>
                <w:szCs w:val="20"/>
                <w:lang w:val="es-PA"/>
              </w:rPr>
              <w:t xml:space="preserve"> de consultoría SIG.</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14:paraId="4A17D027" w14:textId="7EB0E017"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t>Sistemas internos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14:paraId="0E993DBD" w14:textId="6291CEF6"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t>Baja</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27E23FC6" w14:textId="33C46EFC"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t>Contar con repositorio/centro de referencia en la institución y Dirección Regional.</w:t>
            </w:r>
            <w:r w:rsidRPr="00C62865">
              <w:rPr>
                <w:rFonts w:ascii="Arial" w:hAnsi="Arial" w:cs="Arial"/>
                <w:color w:val="000000"/>
                <w:sz w:val="20"/>
                <w:szCs w:val="20"/>
                <w:lang w:val="es-PA"/>
              </w:rPr>
              <w:br/>
            </w:r>
            <w:r w:rsidRPr="00C62865">
              <w:rPr>
                <w:rFonts w:ascii="Arial" w:hAnsi="Arial" w:cs="Arial"/>
                <w:color w:val="000000"/>
                <w:sz w:val="20"/>
                <w:szCs w:val="20"/>
                <w:lang w:val="es-PA"/>
              </w:rPr>
              <w:br/>
              <w:t>Repositorio digital de libre acceso</w:t>
            </w:r>
            <w:r w:rsidRPr="00C62865">
              <w:rPr>
                <w:rFonts w:ascii="Arial" w:hAnsi="Arial" w:cs="Arial"/>
                <w:color w:val="000000"/>
                <w:sz w:val="20"/>
                <w:szCs w:val="20"/>
                <w:lang w:val="es-PA"/>
              </w:rPr>
              <w:br/>
            </w:r>
            <w:r w:rsidRPr="00C62865">
              <w:rPr>
                <w:rFonts w:ascii="Arial" w:hAnsi="Arial" w:cs="Arial"/>
                <w:color w:val="000000"/>
                <w:sz w:val="20"/>
                <w:szCs w:val="20"/>
                <w:lang w:val="es-PA"/>
              </w:rPr>
              <w:br/>
            </w:r>
            <w:r w:rsidRPr="00C62865">
              <w:rPr>
                <w:rFonts w:ascii="Arial" w:hAnsi="Arial" w:cs="Arial"/>
                <w:color w:val="000000"/>
                <w:sz w:val="20"/>
                <w:szCs w:val="20"/>
                <w:lang w:val="es-PA"/>
              </w:rPr>
              <w:lastRenderedPageBreak/>
              <w:t xml:space="preserve">Incluir </w:t>
            </w:r>
            <w:proofErr w:type="spellStart"/>
            <w:r w:rsidRPr="00C62865">
              <w:rPr>
                <w:rFonts w:ascii="Arial" w:hAnsi="Arial" w:cs="Arial"/>
                <w:color w:val="000000"/>
                <w:sz w:val="20"/>
                <w:szCs w:val="20"/>
                <w:lang w:val="es-PA"/>
              </w:rPr>
              <w:t>BdD</w:t>
            </w:r>
            <w:proofErr w:type="spellEnd"/>
            <w:r w:rsidRPr="00C62865">
              <w:rPr>
                <w:rFonts w:ascii="Arial" w:hAnsi="Arial" w:cs="Arial"/>
                <w:color w:val="000000"/>
                <w:sz w:val="20"/>
                <w:szCs w:val="20"/>
                <w:lang w:val="es-PA"/>
              </w:rPr>
              <w:t xml:space="preserve"> en plataforma de la institución (SINIA).</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2DB546AE" w14:textId="19467746" w:rsidR="000730AA" w:rsidRPr="00C62865" w:rsidRDefault="000730AA" w:rsidP="000730AA">
            <w:pPr>
              <w:jc w:val="both"/>
              <w:rPr>
                <w:rFonts w:ascii="Arial" w:hAnsi="Arial" w:cs="Arial"/>
                <w:sz w:val="20"/>
                <w:szCs w:val="20"/>
                <w:lang w:val="es-PA"/>
              </w:rPr>
            </w:pPr>
            <w:r w:rsidRPr="00C62865">
              <w:rPr>
                <w:rFonts w:ascii="Arial" w:hAnsi="Arial" w:cs="Arial"/>
                <w:color w:val="000000"/>
                <w:sz w:val="20"/>
                <w:szCs w:val="20"/>
                <w:lang w:val="es-PA"/>
              </w:rPr>
              <w:lastRenderedPageBreak/>
              <w:t>Humanos</w:t>
            </w:r>
          </w:p>
        </w:tc>
      </w:tr>
      <w:tr w:rsidR="00562BC8" w:rsidRPr="00C62865" w14:paraId="7A35BC78" w14:textId="77777777" w:rsidTr="00462DBB">
        <w:tc>
          <w:tcPr>
            <w:tcW w:w="2089" w:type="dxa"/>
            <w:tcBorders>
              <w:top w:val="single" w:sz="4" w:space="0" w:color="auto"/>
              <w:left w:val="single" w:sz="4" w:space="0" w:color="auto"/>
              <w:bottom w:val="single" w:sz="4" w:space="0" w:color="auto"/>
              <w:right w:val="single" w:sz="4" w:space="0" w:color="auto"/>
            </w:tcBorders>
          </w:tcPr>
          <w:p w14:paraId="37CF0433" w14:textId="77777777" w:rsidR="00562BC8" w:rsidRPr="00C62865" w:rsidRDefault="00562BC8" w:rsidP="00562BC8">
            <w:pPr>
              <w:jc w:val="both"/>
              <w:rPr>
                <w:rFonts w:ascii="Arial" w:hAnsi="Arial" w:cs="Arial"/>
                <w:color w:val="000000"/>
                <w:sz w:val="20"/>
                <w:szCs w:val="20"/>
                <w:lang w:val="es-PA"/>
              </w:rPr>
            </w:pPr>
            <w:r w:rsidRPr="00C62865">
              <w:rPr>
                <w:rFonts w:ascii="Arial" w:hAnsi="Arial" w:cs="Arial"/>
                <w:color w:val="000000"/>
                <w:sz w:val="20"/>
                <w:szCs w:val="20"/>
                <w:lang w:val="es-PA"/>
              </w:rPr>
              <w:t>Evaluación Ecológica Rápida</w:t>
            </w:r>
          </w:p>
          <w:p w14:paraId="1B5819EC" w14:textId="77777777" w:rsidR="00562BC8" w:rsidRPr="00C62865" w:rsidRDefault="00562BC8" w:rsidP="00562BC8">
            <w:pPr>
              <w:jc w:val="both"/>
              <w:rPr>
                <w:rFonts w:ascii="Arial" w:hAnsi="Arial" w:cs="Arial"/>
                <w:sz w:val="20"/>
                <w:szCs w:val="20"/>
                <w:lang w:val="es-PA"/>
              </w:rPr>
            </w:pPr>
          </w:p>
        </w:tc>
        <w:tc>
          <w:tcPr>
            <w:tcW w:w="2564" w:type="dxa"/>
            <w:tcBorders>
              <w:top w:val="single" w:sz="4" w:space="0" w:color="auto"/>
              <w:left w:val="single" w:sz="4" w:space="0" w:color="auto"/>
              <w:bottom w:val="single" w:sz="4" w:space="0" w:color="auto"/>
              <w:right w:val="single" w:sz="4" w:space="0" w:color="auto"/>
            </w:tcBorders>
          </w:tcPr>
          <w:p w14:paraId="35FF0C71" w14:textId="77777777" w:rsidR="00562BC8" w:rsidRPr="00C62865" w:rsidRDefault="00562BC8" w:rsidP="00FE407E">
            <w:pPr>
              <w:rPr>
                <w:rFonts w:ascii="Arial" w:hAnsi="Arial" w:cs="Arial"/>
                <w:color w:val="000000"/>
                <w:sz w:val="20"/>
                <w:szCs w:val="20"/>
                <w:lang w:val="es-PA"/>
              </w:rPr>
            </w:pPr>
            <w:r w:rsidRPr="00C62865">
              <w:rPr>
                <w:rFonts w:ascii="Arial" w:hAnsi="Arial" w:cs="Arial"/>
                <w:color w:val="000000"/>
                <w:sz w:val="20"/>
                <w:szCs w:val="20"/>
                <w:lang w:val="es-PA"/>
              </w:rPr>
              <w:t>Informe de EER</w:t>
            </w:r>
            <w:r w:rsidRPr="00C62865">
              <w:rPr>
                <w:rFonts w:ascii="Arial" w:hAnsi="Arial" w:cs="Arial"/>
                <w:color w:val="000000"/>
                <w:sz w:val="20"/>
                <w:szCs w:val="20"/>
                <w:lang w:val="es-PA"/>
              </w:rPr>
              <w:br/>
            </w:r>
            <w:r w:rsidRPr="00C62865">
              <w:rPr>
                <w:rFonts w:ascii="Arial" w:hAnsi="Arial" w:cs="Arial"/>
                <w:color w:val="000000"/>
                <w:sz w:val="20"/>
                <w:szCs w:val="20"/>
                <w:lang w:val="es-PA"/>
              </w:rPr>
              <w:br/>
              <w:t>Bases de datos</w:t>
            </w:r>
          </w:p>
          <w:p w14:paraId="1DE7350C" w14:textId="77777777" w:rsidR="00562BC8" w:rsidRPr="00C62865" w:rsidRDefault="00562BC8" w:rsidP="00FE407E">
            <w:pPr>
              <w:rPr>
                <w:rFonts w:ascii="Arial" w:hAnsi="Arial" w:cs="Arial"/>
                <w:sz w:val="20"/>
                <w:szCs w:val="20"/>
                <w:lang w:val="es-PA"/>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9EADDAF" w14:textId="1FBC40F9" w:rsidR="00562BC8" w:rsidRPr="00C62865" w:rsidRDefault="00562BC8" w:rsidP="00FE407E">
            <w:pPr>
              <w:rPr>
                <w:rFonts w:ascii="Arial" w:hAnsi="Arial" w:cs="Arial"/>
                <w:sz w:val="20"/>
                <w:szCs w:val="20"/>
                <w:lang w:val="es-PA"/>
              </w:rPr>
            </w:pPr>
            <w:r w:rsidRPr="00C62865">
              <w:rPr>
                <w:rFonts w:ascii="Arial" w:hAnsi="Arial" w:cs="Arial"/>
                <w:color w:val="000000"/>
                <w:sz w:val="20"/>
                <w:szCs w:val="20"/>
                <w:lang w:val="es-PA"/>
              </w:rPr>
              <w:t>Sistemas internos</w:t>
            </w:r>
            <w:r w:rsidRPr="00C62865">
              <w:rPr>
                <w:rFonts w:ascii="Arial" w:hAnsi="Arial" w:cs="Arial"/>
                <w:color w:val="000000"/>
                <w:sz w:val="20"/>
                <w:szCs w:val="20"/>
                <w:lang w:val="es-PA"/>
              </w:rPr>
              <w:br/>
            </w:r>
            <w:r w:rsidRPr="00C62865">
              <w:rPr>
                <w:rFonts w:ascii="Arial" w:hAnsi="Arial" w:cs="Arial"/>
                <w:color w:val="000000"/>
                <w:sz w:val="20"/>
                <w:szCs w:val="20"/>
                <w:lang w:val="es-PA"/>
              </w:rPr>
              <w:br/>
              <w:t>Recursos humanos y económicos</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247519F" w14:textId="14155FBC" w:rsidR="00562BC8" w:rsidRPr="00C62865" w:rsidRDefault="00562BC8" w:rsidP="00FE407E">
            <w:pPr>
              <w:rPr>
                <w:rFonts w:ascii="Arial" w:hAnsi="Arial" w:cs="Arial"/>
                <w:sz w:val="20"/>
                <w:szCs w:val="20"/>
                <w:lang w:val="es-PA"/>
              </w:rPr>
            </w:pPr>
            <w:r w:rsidRPr="00C62865">
              <w:rPr>
                <w:rFonts w:ascii="Arial" w:hAnsi="Arial" w:cs="Arial"/>
                <w:color w:val="000000"/>
                <w:sz w:val="20"/>
                <w:szCs w:val="20"/>
                <w:lang w:val="es-PA"/>
              </w:rPr>
              <w:t>Alta</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151332CE" w14:textId="17D8EBFE" w:rsidR="00562BC8" w:rsidRPr="00C62865" w:rsidRDefault="00562BC8" w:rsidP="00FE407E">
            <w:pPr>
              <w:rPr>
                <w:rFonts w:ascii="Arial" w:hAnsi="Arial" w:cs="Arial"/>
                <w:sz w:val="20"/>
                <w:szCs w:val="20"/>
                <w:lang w:val="es-PA"/>
              </w:rPr>
            </w:pPr>
            <w:r w:rsidRPr="00C62865">
              <w:rPr>
                <w:rFonts w:ascii="Arial" w:hAnsi="Arial" w:cs="Arial"/>
                <w:color w:val="000000"/>
                <w:sz w:val="20"/>
                <w:szCs w:val="20"/>
                <w:lang w:val="es-PA"/>
              </w:rPr>
              <w:t>Contar con repositorio/centro de referencia en la institución y Dirección Regional.</w:t>
            </w:r>
            <w:r w:rsidRPr="00C62865">
              <w:rPr>
                <w:rFonts w:ascii="Arial" w:hAnsi="Arial" w:cs="Arial"/>
                <w:color w:val="000000"/>
                <w:sz w:val="20"/>
                <w:szCs w:val="20"/>
                <w:lang w:val="es-PA"/>
              </w:rPr>
              <w:br/>
            </w:r>
            <w:r w:rsidRPr="00C62865">
              <w:rPr>
                <w:rFonts w:ascii="Arial" w:hAnsi="Arial" w:cs="Arial"/>
                <w:color w:val="000000"/>
                <w:sz w:val="20"/>
                <w:szCs w:val="20"/>
                <w:lang w:val="es-PA"/>
              </w:rPr>
              <w:br/>
              <w:t>Repositorio digital de libre acceso</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Incluir </w:t>
            </w:r>
            <w:proofErr w:type="spellStart"/>
            <w:r w:rsidRPr="00C62865">
              <w:rPr>
                <w:rFonts w:ascii="Arial" w:hAnsi="Arial" w:cs="Arial"/>
                <w:color w:val="000000"/>
                <w:sz w:val="20"/>
                <w:szCs w:val="20"/>
                <w:lang w:val="es-PA"/>
              </w:rPr>
              <w:t>BdD</w:t>
            </w:r>
            <w:proofErr w:type="spellEnd"/>
            <w:r w:rsidRPr="00C62865">
              <w:rPr>
                <w:rFonts w:ascii="Arial" w:hAnsi="Arial" w:cs="Arial"/>
                <w:color w:val="000000"/>
                <w:sz w:val="20"/>
                <w:szCs w:val="20"/>
                <w:lang w:val="es-PA"/>
              </w:rPr>
              <w:t xml:space="preserve"> en plataforma de la institución (SINIA)</w:t>
            </w:r>
            <w:r w:rsidRPr="00C62865">
              <w:rPr>
                <w:rFonts w:ascii="Arial" w:hAnsi="Arial" w:cs="Arial"/>
                <w:color w:val="000000"/>
                <w:sz w:val="20"/>
                <w:szCs w:val="20"/>
                <w:lang w:val="es-PA"/>
              </w:rPr>
              <w:br/>
            </w:r>
            <w:r w:rsidRPr="00C62865">
              <w:rPr>
                <w:rFonts w:ascii="Arial" w:hAnsi="Arial" w:cs="Arial"/>
                <w:color w:val="000000"/>
                <w:sz w:val="20"/>
                <w:szCs w:val="20"/>
                <w:lang w:val="es-PA"/>
              </w:rPr>
              <w:br/>
              <w:t>Establecer un programa de monitoreo periódico para ampliar los conocimientos de línea base obtenidos en la EER</w:t>
            </w:r>
          </w:p>
        </w:tc>
        <w:tc>
          <w:tcPr>
            <w:tcW w:w="2097" w:type="dxa"/>
            <w:tcBorders>
              <w:top w:val="single" w:sz="4" w:space="0" w:color="auto"/>
              <w:left w:val="single" w:sz="4" w:space="0" w:color="auto"/>
              <w:bottom w:val="single" w:sz="4" w:space="0" w:color="auto"/>
              <w:right w:val="single" w:sz="4" w:space="0" w:color="auto"/>
            </w:tcBorders>
          </w:tcPr>
          <w:p w14:paraId="1C90CDD9" w14:textId="2BF192C3" w:rsidR="00562BC8" w:rsidRPr="00C62865" w:rsidRDefault="00562BC8" w:rsidP="00FE407E">
            <w:pPr>
              <w:rPr>
                <w:rFonts w:ascii="Arial" w:hAnsi="Arial" w:cs="Arial"/>
                <w:sz w:val="20"/>
                <w:szCs w:val="20"/>
                <w:lang w:val="es-PA"/>
              </w:rPr>
            </w:pPr>
            <w:r w:rsidRPr="00C62865">
              <w:rPr>
                <w:rFonts w:ascii="Arial" w:hAnsi="Arial" w:cs="Arial"/>
                <w:sz w:val="20"/>
                <w:szCs w:val="20"/>
                <w:lang w:val="es-PA"/>
              </w:rPr>
              <w:t>Humanos y económicos.</w:t>
            </w:r>
          </w:p>
        </w:tc>
      </w:tr>
      <w:tr w:rsidR="00562BC8" w:rsidRPr="00C62865" w14:paraId="4C12F6A4" w14:textId="77777777" w:rsidTr="00462DBB">
        <w:tc>
          <w:tcPr>
            <w:tcW w:w="2089" w:type="dxa"/>
            <w:tcBorders>
              <w:top w:val="single" w:sz="4" w:space="0" w:color="auto"/>
              <w:left w:val="single" w:sz="4" w:space="0" w:color="auto"/>
              <w:bottom w:val="single" w:sz="4" w:space="0" w:color="auto"/>
              <w:right w:val="single" w:sz="4" w:space="0" w:color="auto"/>
            </w:tcBorders>
            <w:shd w:val="clear" w:color="auto" w:fill="auto"/>
          </w:tcPr>
          <w:p w14:paraId="314893CC" w14:textId="3AD52226" w:rsidR="00562BC8" w:rsidRPr="00C62865" w:rsidRDefault="00562BC8" w:rsidP="00562BC8">
            <w:pPr>
              <w:jc w:val="both"/>
              <w:rPr>
                <w:rFonts w:ascii="Arial" w:hAnsi="Arial" w:cs="Arial"/>
                <w:sz w:val="20"/>
                <w:szCs w:val="20"/>
                <w:lang w:val="es-PA"/>
              </w:rPr>
            </w:pPr>
            <w:r w:rsidRPr="00C62865">
              <w:rPr>
                <w:rFonts w:ascii="Arial" w:hAnsi="Arial" w:cs="Arial"/>
                <w:color w:val="000000"/>
                <w:sz w:val="20"/>
                <w:szCs w:val="20"/>
                <w:lang w:val="es-PA"/>
              </w:rPr>
              <w:t>Capacitación de buenas prácticas de avistamiento</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485AD99E" w14:textId="3E15F5DB" w:rsidR="00562BC8" w:rsidRPr="00C62865" w:rsidRDefault="00562BC8" w:rsidP="00FE407E">
            <w:pPr>
              <w:rPr>
                <w:rFonts w:ascii="Arial" w:hAnsi="Arial" w:cs="Arial"/>
                <w:sz w:val="20"/>
                <w:szCs w:val="20"/>
                <w:lang w:val="es-PA"/>
              </w:rPr>
            </w:pPr>
            <w:r w:rsidRPr="00C62865">
              <w:rPr>
                <w:rFonts w:ascii="Arial" w:hAnsi="Arial" w:cs="Arial"/>
                <w:color w:val="000000"/>
                <w:sz w:val="20"/>
                <w:szCs w:val="20"/>
                <w:lang w:val="es-PA"/>
              </w:rPr>
              <w:t xml:space="preserve">34 </w:t>
            </w:r>
            <w:r w:rsidR="00FE407E" w:rsidRPr="00C62865">
              <w:rPr>
                <w:rFonts w:ascii="Arial" w:hAnsi="Arial" w:cs="Arial"/>
                <w:color w:val="000000"/>
                <w:sz w:val="20"/>
                <w:szCs w:val="20"/>
                <w:lang w:val="es-PA"/>
              </w:rPr>
              <w:t>personas</w:t>
            </w:r>
            <w:r w:rsidRPr="00C62865">
              <w:rPr>
                <w:rFonts w:ascii="Arial" w:hAnsi="Arial" w:cs="Arial"/>
                <w:color w:val="000000"/>
                <w:sz w:val="20"/>
                <w:szCs w:val="20"/>
                <w:lang w:val="es-PA"/>
              </w:rPr>
              <w:t xml:space="preserve"> capacitadas que finalizaron el curso con certificado</w:t>
            </w:r>
            <w:r w:rsidRPr="00C62865">
              <w:rPr>
                <w:rFonts w:ascii="Arial" w:hAnsi="Arial" w:cs="Arial"/>
                <w:color w:val="000000"/>
                <w:sz w:val="20"/>
                <w:szCs w:val="20"/>
                <w:lang w:val="es-PA"/>
              </w:rPr>
              <w:br/>
            </w:r>
            <w:r w:rsidRPr="00C62865">
              <w:rPr>
                <w:rFonts w:ascii="Arial" w:hAnsi="Arial" w:cs="Arial"/>
                <w:color w:val="000000"/>
                <w:sz w:val="20"/>
                <w:szCs w:val="20"/>
                <w:lang w:val="es-PA"/>
              </w:rPr>
              <w:br/>
              <w:t>Logo de certificación</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Informe de </w:t>
            </w:r>
            <w:r w:rsidR="00BE5B0B" w:rsidRPr="00C62865">
              <w:rPr>
                <w:rFonts w:ascii="Arial" w:hAnsi="Arial" w:cs="Arial"/>
                <w:color w:val="000000"/>
                <w:sz w:val="20"/>
                <w:szCs w:val="20"/>
                <w:lang w:val="es-PA"/>
              </w:rPr>
              <w:t>capacitaciones</w:t>
            </w:r>
            <w:r w:rsidRPr="00C62865">
              <w:rPr>
                <w:rFonts w:ascii="Arial" w:hAnsi="Arial" w:cs="Arial"/>
                <w:color w:val="000000"/>
                <w:sz w:val="20"/>
                <w:szCs w:val="20"/>
                <w:lang w:val="es-PA"/>
              </w:rPr>
              <w:br/>
            </w:r>
            <w:r w:rsidRPr="00C62865">
              <w:rPr>
                <w:rFonts w:ascii="Arial" w:hAnsi="Arial" w:cs="Arial"/>
                <w:color w:val="000000"/>
                <w:sz w:val="20"/>
                <w:szCs w:val="20"/>
                <w:lang w:val="es-PA"/>
              </w:rPr>
              <w:br/>
              <w:t>Lista de temas</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14:paraId="605B5A70" w14:textId="19800D6E" w:rsidR="00562BC8" w:rsidRPr="00C62865" w:rsidRDefault="00562BC8" w:rsidP="00FE407E">
            <w:pPr>
              <w:rPr>
                <w:rFonts w:ascii="Arial" w:hAnsi="Arial" w:cs="Arial"/>
                <w:sz w:val="20"/>
                <w:szCs w:val="20"/>
                <w:lang w:val="es-PA"/>
              </w:rPr>
            </w:pPr>
            <w:r w:rsidRPr="00C62865">
              <w:rPr>
                <w:rFonts w:ascii="Arial" w:hAnsi="Arial" w:cs="Arial"/>
                <w:color w:val="000000"/>
                <w:sz w:val="20"/>
                <w:szCs w:val="20"/>
                <w:lang w:val="es-PA"/>
              </w:rPr>
              <w:t>Procesos</w:t>
            </w:r>
            <w:r w:rsidRPr="00C62865">
              <w:rPr>
                <w:rFonts w:ascii="Arial" w:hAnsi="Arial" w:cs="Arial"/>
                <w:color w:val="000000"/>
                <w:sz w:val="20"/>
                <w:szCs w:val="20"/>
                <w:lang w:val="es-PA"/>
              </w:rPr>
              <w:br/>
            </w:r>
            <w:r w:rsidRPr="00C62865">
              <w:rPr>
                <w:rFonts w:ascii="Arial" w:hAnsi="Arial" w:cs="Arial"/>
                <w:color w:val="000000"/>
                <w:sz w:val="20"/>
                <w:szCs w:val="20"/>
                <w:lang w:val="es-PA"/>
              </w:rPr>
              <w:br/>
              <w:t>Sistemas Internos</w:t>
            </w:r>
            <w:r w:rsidRPr="00C62865">
              <w:rPr>
                <w:rFonts w:ascii="Arial" w:hAnsi="Arial" w:cs="Arial"/>
                <w:color w:val="000000"/>
                <w:sz w:val="20"/>
                <w:szCs w:val="20"/>
                <w:lang w:val="es-PA"/>
              </w:rPr>
              <w:br/>
            </w:r>
            <w:r w:rsidRPr="00C62865">
              <w:rPr>
                <w:rFonts w:ascii="Arial" w:hAnsi="Arial" w:cs="Arial"/>
                <w:color w:val="000000"/>
                <w:sz w:val="20"/>
                <w:szCs w:val="20"/>
                <w:lang w:val="es-PA"/>
              </w:rPr>
              <w:br/>
              <w:t>Sistemas externos</w:t>
            </w:r>
            <w:r w:rsidRPr="00C62865">
              <w:rPr>
                <w:rFonts w:ascii="Arial" w:hAnsi="Arial" w:cs="Arial"/>
                <w:color w:val="000000"/>
                <w:sz w:val="20"/>
                <w:szCs w:val="20"/>
                <w:lang w:val="es-PA"/>
              </w:rPr>
              <w:br/>
            </w:r>
            <w:r w:rsidRPr="00C62865">
              <w:rPr>
                <w:rFonts w:ascii="Arial" w:hAnsi="Arial" w:cs="Arial"/>
                <w:color w:val="000000"/>
                <w:sz w:val="20"/>
                <w:szCs w:val="20"/>
                <w:lang w:val="es-PA"/>
              </w:rPr>
              <w:br/>
              <w:t>Políticos</w:t>
            </w:r>
            <w:r w:rsidRPr="00C62865">
              <w:rPr>
                <w:rFonts w:ascii="Arial" w:hAnsi="Arial" w:cs="Arial"/>
                <w:color w:val="000000"/>
                <w:sz w:val="20"/>
                <w:szCs w:val="20"/>
                <w:lang w:val="es-PA"/>
              </w:rPr>
              <w:br/>
            </w:r>
            <w:r w:rsidRPr="00C62865">
              <w:rPr>
                <w:rFonts w:ascii="Arial" w:hAnsi="Arial" w:cs="Arial"/>
                <w:color w:val="000000"/>
                <w:sz w:val="20"/>
                <w:szCs w:val="20"/>
                <w:lang w:val="es-PA"/>
              </w:rPr>
              <w:br/>
            </w:r>
            <w:r w:rsidRPr="00C62865">
              <w:rPr>
                <w:rFonts w:ascii="Arial" w:hAnsi="Arial" w:cs="Arial"/>
                <w:color w:val="000000"/>
                <w:sz w:val="20"/>
                <w:szCs w:val="20"/>
                <w:lang w:val="es-PA"/>
              </w:rPr>
              <w:lastRenderedPageBreak/>
              <w:t>Conflicto con los beneficiarios</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BA964F0" w14:textId="608FE6A3" w:rsidR="00562BC8" w:rsidRPr="00C62865" w:rsidRDefault="00562BC8" w:rsidP="00FE407E">
            <w:pPr>
              <w:rPr>
                <w:rFonts w:ascii="Arial" w:hAnsi="Arial" w:cs="Arial"/>
                <w:sz w:val="20"/>
                <w:szCs w:val="20"/>
                <w:lang w:val="es-PA"/>
              </w:rPr>
            </w:pPr>
            <w:r w:rsidRPr="00C62865">
              <w:rPr>
                <w:rFonts w:ascii="Arial" w:hAnsi="Arial" w:cs="Arial"/>
                <w:color w:val="000000"/>
                <w:sz w:val="20"/>
                <w:szCs w:val="20"/>
                <w:lang w:val="es-PA"/>
              </w:rPr>
              <w:lastRenderedPageBreak/>
              <w:t>Media</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bottom"/>
          </w:tcPr>
          <w:p w14:paraId="1C921465" w14:textId="1C3B4882" w:rsidR="00562BC8" w:rsidRPr="00C62865" w:rsidRDefault="00562BC8" w:rsidP="00FE407E">
            <w:pPr>
              <w:rPr>
                <w:rFonts w:ascii="Arial" w:hAnsi="Arial" w:cs="Arial"/>
                <w:sz w:val="20"/>
                <w:szCs w:val="20"/>
                <w:lang w:val="es-PA"/>
              </w:rPr>
            </w:pPr>
            <w:r w:rsidRPr="00C62865">
              <w:rPr>
                <w:rFonts w:ascii="Arial" w:hAnsi="Arial" w:cs="Arial"/>
                <w:color w:val="000000"/>
                <w:sz w:val="20"/>
                <w:szCs w:val="20"/>
                <w:lang w:val="es-PA"/>
              </w:rPr>
              <w:t xml:space="preserve">Establecer el proceso de certificación de capitanes y guías de avistamiento a nivel del Comité del Corredor Marino de Panamá, de manera que estén </w:t>
            </w:r>
            <w:r w:rsidRPr="00C62865">
              <w:rPr>
                <w:rFonts w:ascii="Arial" w:hAnsi="Arial" w:cs="Arial"/>
                <w:color w:val="000000"/>
                <w:sz w:val="20"/>
                <w:szCs w:val="20"/>
                <w:lang w:val="es-PA"/>
              </w:rPr>
              <w:lastRenderedPageBreak/>
              <w:t xml:space="preserve">involucradas todas las instituciones con </w:t>
            </w:r>
            <w:r w:rsidR="00BE5B0B" w:rsidRPr="00C62865">
              <w:rPr>
                <w:rFonts w:ascii="Arial" w:hAnsi="Arial" w:cs="Arial"/>
                <w:color w:val="000000"/>
                <w:sz w:val="20"/>
                <w:szCs w:val="20"/>
                <w:lang w:val="es-PA"/>
              </w:rPr>
              <w:t>injerencia</w:t>
            </w:r>
            <w:r w:rsidRPr="00C62865">
              <w:rPr>
                <w:rFonts w:ascii="Arial" w:hAnsi="Arial" w:cs="Arial"/>
                <w:color w:val="000000"/>
                <w:sz w:val="20"/>
                <w:szCs w:val="20"/>
                <w:lang w:val="es-PA"/>
              </w:rPr>
              <w:t xml:space="preserve"> en el tema.</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2B252BED" w14:textId="2A62CF70" w:rsidR="00562BC8" w:rsidRPr="00C62865" w:rsidRDefault="00562BC8" w:rsidP="00FE407E">
            <w:pPr>
              <w:rPr>
                <w:rFonts w:ascii="Arial" w:hAnsi="Arial" w:cs="Arial"/>
                <w:sz w:val="20"/>
                <w:szCs w:val="20"/>
                <w:lang w:val="es-PA"/>
              </w:rPr>
            </w:pPr>
            <w:r w:rsidRPr="00C62865">
              <w:rPr>
                <w:rFonts w:ascii="Arial" w:hAnsi="Arial" w:cs="Arial"/>
                <w:color w:val="000000"/>
                <w:sz w:val="20"/>
                <w:szCs w:val="20"/>
                <w:lang w:val="es-PA"/>
              </w:rPr>
              <w:lastRenderedPageBreak/>
              <w:t>Humano y económico</w:t>
            </w:r>
          </w:p>
        </w:tc>
      </w:tr>
    </w:tbl>
    <w:p w14:paraId="21A0068B" w14:textId="175D62C0" w:rsidR="00B776AE" w:rsidRPr="00C62865" w:rsidRDefault="00B776AE" w:rsidP="00B776AE">
      <w:pPr>
        <w:jc w:val="both"/>
        <w:rPr>
          <w:rFonts w:ascii="Arial" w:hAnsi="Arial" w:cs="Arial"/>
          <w:sz w:val="20"/>
          <w:szCs w:val="20"/>
          <w:lang w:val="es-PA"/>
        </w:rPr>
      </w:pPr>
    </w:p>
    <w:p w14:paraId="74A22834" w14:textId="0BED4589" w:rsidR="00462DBB" w:rsidRPr="00C62865" w:rsidRDefault="00462DBB" w:rsidP="00B776AE">
      <w:pPr>
        <w:jc w:val="both"/>
        <w:rPr>
          <w:rFonts w:ascii="Arial" w:hAnsi="Arial" w:cs="Arial"/>
          <w:sz w:val="24"/>
          <w:szCs w:val="24"/>
          <w:lang w:val="es-PA"/>
        </w:rPr>
      </w:pPr>
    </w:p>
    <w:p w14:paraId="289148F3" w14:textId="68A8643F" w:rsidR="00462DBB" w:rsidRPr="00C62865" w:rsidRDefault="00462DBB" w:rsidP="00B776AE">
      <w:pPr>
        <w:jc w:val="both"/>
        <w:rPr>
          <w:rFonts w:ascii="Arial" w:hAnsi="Arial" w:cs="Arial"/>
          <w:sz w:val="24"/>
          <w:szCs w:val="24"/>
          <w:lang w:val="es-PA"/>
        </w:rPr>
      </w:pPr>
    </w:p>
    <w:p w14:paraId="1F1ABA27" w14:textId="08AAC375" w:rsidR="00462DBB" w:rsidRPr="00C62865" w:rsidRDefault="00462DBB" w:rsidP="00B776AE">
      <w:pPr>
        <w:jc w:val="both"/>
        <w:rPr>
          <w:rFonts w:ascii="Arial" w:hAnsi="Arial" w:cs="Arial"/>
          <w:sz w:val="24"/>
          <w:szCs w:val="24"/>
          <w:lang w:val="es-PA"/>
        </w:rPr>
      </w:pPr>
    </w:p>
    <w:p w14:paraId="1A190ABD" w14:textId="4DBDC715" w:rsidR="004E79E6" w:rsidRPr="00C62865" w:rsidRDefault="004E79E6" w:rsidP="00B776AE">
      <w:pPr>
        <w:jc w:val="both"/>
        <w:rPr>
          <w:rFonts w:ascii="Arial" w:hAnsi="Arial" w:cs="Arial"/>
          <w:sz w:val="24"/>
          <w:szCs w:val="24"/>
          <w:lang w:val="es-PA"/>
        </w:rPr>
      </w:pPr>
    </w:p>
    <w:p w14:paraId="048B42FB" w14:textId="6D953C32" w:rsidR="004E79E6" w:rsidRPr="00C62865" w:rsidRDefault="004E79E6" w:rsidP="00B776AE">
      <w:pPr>
        <w:jc w:val="both"/>
        <w:rPr>
          <w:rFonts w:ascii="Arial" w:hAnsi="Arial" w:cs="Arial"/>
          <w:sz w:val="24"/>
          <w:szCs w:val="24"/>
          <w:lang w:val="es-PA"/>
        </w:rPr>
      </w:pPr>
    </w:p>
    <w:p w14:paraId="11334008" w14:textId="762C1BBD" w:rsidR="004E79E6" w:rsidRPr="00C62865" w:rsidRDefault="004E79E6" w:rsidP="00B776AE">
      <w:pPr>
        <w:jc w:val="both"/>
        <w:rPr>
          <w:rFonts w:ascii="Arial" w:hAnsi="Arial" w:cs="Arial"/>
          <w:sz w:val="24"/>
          <w:szCs w:val="24"/>
          <w:lang w:val="es-PA"/>
        </w:rPr>
      </w:pPr>
    </w:p>
    <w:p w14:paraId="153121A4" w14:textId="77777777" w:rsidR="004E79E6" w:rsidRPr="00C62865" w:rsidRDefault="004E79E6" w:rsidP="00B776AE">
      <w:pPr>
        <w:jc w:val="both"/>
        <w:rPr>
          <w:rFonts w:ascii="Arial" w:hAnsi="Arial" w:cs="Arial"/>
          <w:sz w:val="24"/>
          <w:szCs w:val="24"/>
          <w:lang w:val="es-PA"/>
        </w:rPr>
      </w:pPr>
    </w:p>
    <w:p w14:paraId="4AE9C135" w14:textId="78408E00" w:rsidR="0035694E" w:rsidRPr="00C62865" w:rsidRDefault="0035694E" w:rsidP="0035694E">
      <w:pPr>
        <w:jc w:val="both"/>
        <w:rPr>
          <w:rFonts w:ascii="Arial" w:hAnsi="Arial" w:cs="Arial"/>
          <w:b/>
          <w:bCs/>
          <w:sz w:val="24"/>
          <w:szCs w:val="24"/>
          <w:lang w:val="es-PA"/>
        </w:rPr>
      </w:pPr>
      <w:r w:rsidRPr="00C62865">
        <w:rPr>
          <w:rFonts w:ascii="Arial" w:hAnsi="Arial" w:cs="Arial"/>
          <w:b/>
          <w:bCs/>
          <w:sz w:val="24"/>
          <w:szCs w:val="24"/>
          <w:lang w:val="es-PA"/>
        </w:rPr>
        <w:t xml:space="preserve">D. </w:t>
      </w:r>
      <w:r w:rsidR="00462DBB" w:rsidRPr="00C62865">
        <w:rPr>
          <w:rFonts w:ascii="Arial" w:hAnsi="Arial" w:cs="Arial"/>
          <w:b/>
          <w:bCs/>
          <w:sz w:val="24"/>
          <w:szCs w:val="24"/>
          <w:lang w:val="es-PA"/>
        </w:rPr>
        <w:t xml:space="preserve">Matriz de </w:t>
      </w:r>
      <w:r w:rsidRPr="00C62865">
        <w:rPr>
          <w:rFonts w:ascii="Arial" w:hAnsi="Arial" w:cs="Arial"/>
          <w:b/>
          <w:bCs/>
          <w:sz w:val="24"/>
          <w:szCs w:val="24"/>
          <w:lang w:val="es-PA"/>
        </w:rPr>
        <w:t>Disposición de Activos</w:t>
      </w:r>
    </w:p>
    <w:p w14:paraId="204DA6FC" w14:textId="56DF46DC" w:rsidR="00B776AE" w:rsidRPr="00C62865" w:rsidRDefault="00B776AE" w:rsidP="00D55410">
      <w:pPr>
        <w:rPr>
          <w:rFonts w:ascii="Arial" w:hAnsi="Arial" w:cs="Arial"/>
          <w:sz w:val="20"/>
          <w:szCs w:val="20"/>
          <w:lang w:val="es-PA"/>
        </w:rPr>
      </w:pPr>
    </w:p>
    <w:p w14:paraId="4EAE5A6F" w14:textId="5CAC5773" w:rsidR="00D43812" w:rsidRPr="00C62865" w:rsidRDefault="00D43812" w:rsidP="00D55410">
      <w:pPr>
        <w:rPr>
          <w:rFonts w:ascii="Arial" w:hAnsi="Arial" w:cs="Arial"/>
          <w:b/>
          <w:bCs/>
          <w:sz w:val="20"/>
          <w:szCs w:val="20"/>
          <w:lang w:val="es-PA"/>
        </w:rPr>
      </w:pPr>
      <w:r w:rsidRPr="00C62865">
        <w:rPr>
          <w:rFonts w:ascii="Arial" w:hAnsi="Arial" w:cs="Arial"/>
          <w:b/>
          <w:bCs/>
          <w:sz w:val="20"/>
          <w:szCs w:val="20"/>
          <w:lang w:val="es-PA"/>
        </w:rPr>
        <w:t>VER ARCHIVOS EN ANEXO:</w:t>
      </w:r>
      <w:r w:rsidR="00D821F2" w:rsidRPr="00C62865">
        <w:rPr>
          <w:rFonts w:ascii="Arial" w:hAnsi="Arial" w:cs="Arial"/>
          <w:b/>
          <w:bCs/>
          <w:sz w:val="20"/>
          <w:szCs w:val="20"/>
          <w:lang w:val="es-PA"/>
        </w:rPr>
        <w:t xml:space="preserve"> </w:t>
      </w:r>
    </w:p>
    <w:p w14:paraId="5AA3AC92" w14:textId="2FC1A0D2" w:rsidR="00D821F2" w:rsidRPr="00C62865" w:rsidRDefault="00D821F2" w:rsidP="00D55410">
      <w:pPr>
        <w:rPr>
          <w:rFonts w:ascii="Arial" w:hAnsi="Arial" w:cs="Arial"/>
          <w:sz w:val="24"/>
          <w:szCs w:val="24"/>
          <w:lang w:val="es-PA"/>
        </w:rPr>
      </w:pPr>
      <w:r w:rsidRPr="00C62865">
        <w:rPr>
          <w:rFonts w:ascii="Arial" w:hAnsi="Arial" w:cs="Arial"/>
          <w:sz w:val="24"/>
          <w:szCs w:val="24"/>
          <w:lang w:val="es-PA"/>
        </w:rPr>
        <w:t>Inventario de equipos PS10247 año 2019</w:t>
      </w:r>
    </w:p>
    <w:p w14:paraId="57C4B8F9" w14:textId="4F31E248" w:rsidR="00D821F2" w:rsidRPr="00C62865" w:rsidRDefault="00D821F2" w:rsidP="00D821F2">
      <w:pPr>
        <w:rPr>
          <w:rFonts w:ascii="Arial" w:hAnsi="Arial" w:cs="Arial"/>
          <w:sz w:val="24"/>
          <w:szCs w:val="24"/>
          <w:lang w:val="es-PA"/>
        </w:rPr>
      </w:pPr>
      <w:r w:rsidRPr="00C62865">
        <w:rPr>
          <w:rFonts w:ascii="Arial" w:hAnsi="Arial" w:cs="Arial"/>
          <w:sz w:val="24"/>
          <w:szCs w:val="24"/>
          <w:lang w:val="es-PA"/>
        </w:rPr>
        <w:t>Inventario de equipos PS10247 año 2020</w:t>
      </w:r>
    </w:p>
    <w:p w14:paraId="30F9072B" w14:textId="4A247EB0" w:rsidR="00D821F2" w:rsidRPr="00C62865" w:rsidRDefault="00D821F2" w:rsidP="00D821F2">
      <w:pPr>
        <w:rPr>
          <w:rFonts w:ascii="Arial" w:hAnsi="Arial" w:cs="Arial"/>
          <w:sz w:val="24"/>
          <w:szCs w:val="24"/>
          <w:lang w:val="es-PA"/>
        </w:rPr>
      </w:pPr>
      <w:r w:rsidRPr="00C62865">
        <w:rPr>
          <w:rFonts w:ascii="Arial" w:hAnsi="Arial" w:cs="Arial"/>
          <w:sz w:val="24"/>
          <w:szCs w:val="24"/>
          <w:lang w:val="es-PA"/>
        </w:rPr>
        <w:t>Inventario de equipos PS10247 año 2021</w:t>
      </w:r>
    </w:p>
    <w:p w14:paraId="64F804E6" w14:textId="34A799D5" w:rsidR="00462DBB" w:rsidRPr="00FE407E" w:rsidRDefault="00D821F2" w:rsidP="00D55410">
      <w:pPr>
        <w:rPr>
          <w:rFonts w:ascii="Arial" w:hAnsi="Arial" w:cs="Arial"/>
          <w:sz w:val="24"/>
          <w:szCs w:val="24"/>
          <w:lang w:val="es-PA"/>
        </w:rPr>
      </w:pPr>
      <w:r w:rsidRPr="00C62865">
        <w:rPr>
          <w:rFonts w:ascii="Arial" w:hAnsi="Arial" w:cs="Arial"/>
          <w:sz w:val="24"/>
          <w:szCs w:val="24"/>
          <w:lang w:val="es-PA"/>
        </w:rPr>
        <w:t>Inventario de equipos PS10247 año 2022</w:t>
      </w:r>
    </w:p>
    <w:p w14:paraId="715FC4C6" w14:textId="77777777" w:rsidR="00D821F2" w:rsidRPr="00C62865" w:rsidRDefault="00D821F2" w:rsidP="00D821F2">
      <w:pPr>
        <w:jc w:val="both"/>
        <w:rPr>
          <w:rFonts w:ascii="Arial" w:hAnsi="Arial" w:cs="Arial"/>
          <w:b/>
          <w:bCs/>
          <w:sz w:val="24"/>
          <w:szCs w:val="24"/>
          <w:lang w:val="es-PA"/>
        </w:rPr>
      </w:pPr>
      <w:r w:rsidRPr="00C62865">
        <w:rPr>
          <w:rFonts w:ascii="Arial" w:hAnsi="Arial" w:cs="Arial"/>
          <w:b/>
          <w:bCs/>
          <w:sz w:val="24"/>
          <w:szCs w:val="24"/>
          <w:lang w:val="es-PA"/>
        </w:rPr>
        <w:lastRenderedPageBreak/>
        <w:t xml:space="preserve">E. Matriz de Planes de sostenibilidad: </w:t>
      </w:r>
    </w:p>
    <w:p w14:paraId="1BCFE947" w14:textId="12350E08" w:rsidR="00D43812" w:rsidRPr="00C62865" w:rsidRDefault="00D43812" w:rsidP="00D55410">
      <w:pPr>
        <w:rPr>
          <w:rFonts w:ascii="Arial" w:hAnsi="Arial" w:cs="Arial"/>
          <w:sz w:val="20"/>
          <w:szCs w:val="20"/>
          <w:lang w:val="es-PA"/>
        </w:rPr>
      </w:pPr>
    </w:p>
    <w:tbl>
      <w:tblPr>
        <w:tblW w:w="12700" w:type="dxa"/>
        <w:tblLook w:val="04A0" w:firstRow="1" w:lastRow="0" w:firstColumn="1" w:lastColumn="0" w:noHBand="0" w:noVBand="1"/>
      </w:tblPr>
      <w:tblGrid>
        <w:gridCol w:w="2605"/>
        <w:gridCol w:w="3675"/>
        <w:gridCol w:w="3040"/>
        <w:gridCol w:w="3380"/>
      </w:tblGrid>
      <w:tr w:rsidR="00D821F2" w:rsidRPr="00C62865" w14:paraId="39DFFF85" w14:textId="77777777" w:rsidTr="00D821F2">
        <w:trPr>
          <w:trHeight w:val="300"/>
        </w:trPr>
        <w:tc>
          <w:tcPr>
            <w:tcW w:w="12700" w:type="dxa"/>
            <w:gridSpan w:val="4"/>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1E2CDB26" w14:textId="77777777" w:rsidR="00D821F2" w:rsidRPr="00C62865" w:rsidRDefault="00D821F2" w:rsidP="00D821F2">
            <w:pPr>
              <w:spacing w:after="0" w:line="240" w:lineRule="auto"/>
              <w:jc w:val="center"/>
              <w:rPr>
                <w:rFonts w:ascii="Calibri" w:eastAsia="Times New Roman" w:hAnsi="Calibri" w:cs="Calibri"/>
                <w:b/>
                <w:bCs/>
                <w:color w:val="000000"/>
                <w:lang w:val="es-PA"/>
              </w:rPr>
            </w:pPr>
            <w:r w:rsidRPr="00C62865">
              <w:rPr>
                <w:rFonts w:ascii="Calibri" w:eastAsia="Times New Roman" w:hAnsi="Calibri" w:cs="Calibri"/>
                <w:b/>
                <w:bCs/>
                <w:color w:val="000000"/>
                <w:lang w:val="es-PA"/>
              </w:rPr>
              <w:t>Planes de sostenibilidad</w:t>
            </w:r>
          </w:p>
        </w:tc>
      </w:tr>
      <w:tr w:rsidR="00D821F2" w:rsidRPr="00C62865" w14:paraId="25F12FA1" w14:textId="77777777" w:rsidTr="00761C08">
        <w:trPr>
          <w:trHeight w:val="1110"/>
        </w:trPr>
        <w:tc>
          <w:tcPr>
            <w:tcW w:w="2605" w:type="dxa"/>
            <w:tcBorders>
              <w:top w:val="nil"/>
              <w:left w:val="single" w:sz="4" w:space="0" w:color="auto"/>
              <w:bottom w:val="single" w:sz="4" w:space="0" w:color="auto"/>
              <w:right w:val="single" w:sz="4" w:space="0" w:color="auto"/>
            </w:tcBorders>
            <w:shd w:val="clear" w:color="000000" w:fill="5B9BD5"/>
            <w:vAlign w:val="center"/>
            <w:hideMark/>
          </w:tcPr>
          <w:p w14:paraId="615A6C6D" w14:textId="77777777" w:rsidR="00D821F2" w:rsidRPr="00C62865" w:rsidRDefault="00D821F2" w:rsidP="00D821F2">
            <w:pPr>
              <w:spacing w:after="0" w:line="240" w:lineRule="auto"/>
              <w:jc w:val="center"/>
              <w:rPr>
                <w:rFonts w:ascii="Calibri" w:eastAsia="Times New Roman" w:hAnsi="Calibri" w:cs="Calibri"/>
                <w:b/>
                <w:bCs/>
                <w:color w:val="000000"/>
                <w:sz w:val="24"/>
                <w:szCs w:val="24"/>
                <w:lang w:val="es-PA"/>
              </w:rPr>
            </w:pPr>
            <w:r w:rsidRPr="00C62865">
              <w:rPr>
                <w:rFonts w:ascii="Calibri" w:eastAsia="Times New Roman" w:hAnsi="Calibri" w:cs="Calibri"/>
                <w:b/>
                <w:bCs/>
                <w:color w:val="000000"/>
                <w:sz w:val="24"/>
                <w:szCs w:val="24"/>
                <w:lang w:val="es-PA"/>
              </w:rPr>
              <w:t>Componente/Producto</w:t>
            </w:r>
          </w:p>
        </w:tc>
        <w:tc>
          <w:tcPr>
            <w:tcW w:w="3675" w:type="dxa"/>
            <w:tcBorders>
              <w:top w:val="nil"/>
              <w:left w:val="nil"/>
              <w:bottom w:val="single" w:sz="4" w:space="0" w:color="auto"/>
              <w:right w:val="single" w:sz="4" w:space="0" w:color="auto"/>
            </w:tcBorders>
            <w:shd w:val="clear" w:color="000000" w:fill="5B9BD5"/>
            <w:vAlign w:val="center"/>
            <w:hideMark/>
          </w:tcPr>
          <w:p w14:paraId="64FE8D01" w14:textId="77777777" w:rsidR="00D821F2" w:rsidRPr="00C62865" w:rsidRDefault="00D821F2" w:rsidP="00D821F2">
            <w:pPr>
              <w:spacing w:after="0" w:line="240" w:lineRule="auto"/>
              <w:jc w:val="center"/>
              <w:rPr>
                <w:rFonts w:ascii="Calibri" w:eastAsia="Times New Roman" w:hAnsi="Calibri" w:cs="Calibri"/>
                <w:b/>
                <w:bCs/>
                <w:color w:val="000000"/>
                <w:sz w:val="24"/>
                <w:szCs w:val="24"/>
                <w:lang w:val="es-PA"/>
              </w:rPr>
            </w:pPr>
            <w:r w:rsidRPr="00C62865">
              <w:rPr>
                <w:rFonts w:ascii="Calibri" w:eastAsia="Times New Roman" w:hAnsi="Calibri" w:cs="Calibri"/>
                <w:b/>
                <w:bCs/>
                <w:color w:val="000000"/>
                <w:sz w:val="24"/>
                <w:szCs w:val="24"/>
                <w:lang w:val="es-PA"/>
              </w:rPr>
              <w:t xml:space="preserve">Justificación </w:t>
            </w:r>
          </w:p>
        </w:tc>
        <w:tc>
          <w:tcPr>
            <w:tcW w:w="3040" w:type="dxa"/>
            <w:tcBorders>
              <w:top w:val="nil"/>
              <w:left w:val="nil"/>
              <w:bottom w:val="single" w:sz="4" w:space="0" w:color="auto"/>
              <w:right w:val="single" w:sz="4" w:space="0" w:color="auto"/>
            </w:tcBorders>
            <w:shd w:val="clear" w:color="000000" w:fill="5B9BD5"/>
            <w:vAlign w:val="center"/>
            <w:hideMark/>
          </w:tcPr>
          <w:p w14:paraId="14743F6D" w14:textId="77777777" w:rsidR="00D821F2" w:rsidRPr="00C62865" w:rsidRDefault="00D821F2" w:rsidP="00D821F2">
            <w:pPr>
              <w:spacing w:after="0" w:line="240" w:lineRule="auto"/>
              <w:jc w:val="center"/>
              <w:rPr>
                <w:rFonts w:ascii="Calibri" w:eastAsia="Times New Roman" w:hAnsi="Calibri" w:cs="Calibri"/>
                <w:b/>
                <w:bCs/>
                <w:color w:val="000000"/>
                <w:sz w:val="24"/>
                <w:szCs w:val="24"/>
                <w:lang w:val="es-PA"/>
              </w:rPr>
            </w:pPr>
            <w:r w:rsidRPr="00C62865">
              <w:rPr>
                <w:rFonts w:ascii="Calibri" w:eastAsia="Times New Roman" w:hAnsi="Calibri" w:cs="Calibri"/>
                <w:b/>
                <w:bCs/>
                <w:color w:val="000000"/>
                <w:sz w:val="24"/>
                <w:szCs w:val="24"/>
                <w:lang w:val="es-PA"/>
              </w:rPr>
              <w:t>Actividades propuestas</w:t>
            </w:r>
          </w:p>
        </w:tc>
        <w:tc>
          <w:tcPr>
            <w:tcW w:w="3380" w:type="dxa"/>
            <w:tcBorders>
              <w:top w:val="nil"/>
              <w:left w:val="nil"/>
              <w:bottom w:val="single" w:sz="4" w:space="0" w:color="auto"/>
              <w:right w:val="single" w:sz="4" w:space="0" w:color="auto"/>
            </w:tcBorders>
            <w:shd w:val="clear" w:color="000000" w:fill="5B9BD5"/>
            <w:vAlign w:val="center"/>
            <w:hideMark/>
          </w:tcPr>
          <w:p w14:paraId="4AB1E6D4" w14:textId="77777777" w:rsidR="00D821F2" w:rsidRPr="00C62865" w:rsidRDefault="00D821F2" w:rsidP="00D821F2">
            <w:pPr>
              <w:spacing w:after="0" w:line="240" w:lineRule="auto"/>
              <w:jc w:val="center"/>
              <w:rPr>
                <w:rFonts w:ascii="Calibri" w:eastAsia="Times New Roman" w:hAnsi="Calibri" w:cs="Calibri"/>
                <w:b/>
                <w:bCs/>
                <w:color w:val="000000"/>
                <w:sz w:val="24"/>
                <w:szCs w:val="24"/>
                <w:lang w:val="es-PA"/>
              </w:rPr>
            </w:pPr>
            <w:r w:rsidRPr="00C62865">
              <w:rPr>
                <w:rFonts w:ascii="Calibri" w:eastAsia="Times New Roman" w:hAnsi="Calibri" w:cs="Calibri"/>
                <w:b/>
                <w:bCs/>
                <w:color w:val="000000"/>
                <w:sz w:val="24"/>
                <w:szCs w:val="24"/>
                <w:lang w:val="es-PA"/>
              </w:rPr>
              <w:t>Responsable</w:t>
            </w:r>
          </w:p>
        </w:tc>
      </w:tr>
      <w:tr w:rsidR="00D821F2" w:rsidRPr="00820480" w14:paraId="2934FB4A" w14:textId="77777777" w:rsidTr="00761C08">
        <w:trPr>
          <w:trHeight w:val="1500"/>
        </w:trPr>
        <w:tc>
          <w:tcPr>
            <w:tcW w:w="2605" w:type="dxa"/>
            <w:tcBorders>
              <w:top w:val="nil"/>
              <w:left w:val="single" w:sz="4" w:space="0" w:color="auto"/>
              <w:bottom w:val="single" w:sz="4" w:space="0" w:color="auto"/>
              <w:right w:val="single" w:sz="4" w:space="0" w:color="auto"/>
            </w:tcBorders>
            <w:shd w:val="clear" w:color="auto" w:fill="auto"/>
            <w:hideMark/>
          </w:tcPr>
          <w:p w14:paraId="30BCFA72" w14:textId="14750C89"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Reforestación de 30 hectáreas ubicadas en Pocrí, Pedasí y Tonosí.</w:t>
            </w:r>
          </w:p>
        </w:tc>
        <w:tc>
          <w:tcPr>
            <w:tcW w:w="3675" w:type="dxa"/>
            <w:tcBorders>
              <w:top w:val="nil"/>
              <w:left w:val="nil"/>
              <w:bottom w:val="single" w:sz="4" w:space="0" w:color="auto"/>
              <w:right w:val="single" w:sz="4" w:space="0" w:color="auto"/>
            </w:tcBorders>
            <w:shd w:val="clear" w:color="auto" w:fill="auto"/>
            <w:vAlign w:val="bottom"/>
            <w:hideMark/>
          </w:tcPr>
          <w:p w14:paraId="5CE0C1C7" w14:textId="5968106C"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Se restauraron 11 </w:t>
            </w:r>
            <w:r w:rsidR="00FE407E" w:rsidRPr="00C62865">
              <w:rPr>
                <w:rFonts w:ascii="Arial" w:eastAsia="Times New Roman" w:hAnsi="Arial" w:cs="Arial"/>
                <w:color w:val="000000"/>
                <w:sz w:val="20"/>
                <w:szCs w:val="20"/>
                <w:lang w:val="es-PA"/>
              </w:rPr>
              <w:t>parcelas</w:t>
            </w:r>
            <w:r w:rsidRPr="00C62865">
              <w:rPr>
                <w:rFonts w:ascii="Arial" w:eastAsia="Times New Roman" w:hAnsi="Arial" w:cs="Arial"/>
                <w:color w:val="000000"/>
                <w:sz w:val="20"/>
                <w:szCs w:val="20"/>
                <w:lang w:val="es-PA"/>
              </w:rPr>
              <w:t xml:space="preserve"> para la conservación de las fuentes hídricas y de la biodiversidad.</w:t>
            </w:r>
          </w:p>
        </w:tc>
        <w:tc>
          <w:tcPr>
            <w:tcW w:w="3040" w:type="dxa"/>
            <w:tcBorders>
              <w:top w:val="nil"/>
              <w:left w:val="nil"/>
              <w:bottom w:val="single" w:sz="4" w:space="0" w:color="auto"/>
              <w:right w:val="single" w:sz="4" w:space="0" w:color="auto"/>
            </w:tcBorders>
            <w:shd w:val="clear" w:color="auto" w:fill="auto"/>
            <w:vAlign w:val="bottom"/>
            <w:hideMark/>
          </w:tcPr>
          <w:p w14:paraId="3576CB61" w14:textId="68341173"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Que los técnicos de </w:t>
            </w:r>
            <w:r w:rsidR="00BE5B0B" w:rsidRPr="00C62865">
              <w:rPr>
                <w:rFonts w:ascii="Arial" w:eastAsia="Times New Roman" w:hAnsi="Arial" w:cs="Arial"/>
                <w:color w:val="000000"/>
                <w:sz w:val="20"/>
                <w:szCs w:val="20"/>
                <w:lang w:val="es-PA"/>
              </w:rPr>
              <w:t>MiAMBIENTE</w:t>
            </w:r>
            <w:r w:rsidRPr="00C62865">
              <w:rPr>
                <w:rFonts w:ascii="Arial" w:eastAsia="Times New Roman" w:hAnsi="Arial" w:cs="Arial"/>
                <w:color w:val="000000"/>
                <w:sz w:val="20"/>
                <w:szCs w:val="20"/>
                <w:lang w:val="es-PA"/>
              </w:rPr>
              <w:t xml:space="preserve"> incluyan en su planificación el seguimiento a las parcelas reforestadas.</w:t>
            </w:r>
          </w:p>
        </w:tc>
        <w:tc>
          <w:tcPr>
            <w:tcW w:w="3380" w:type="dxa"/>
            <w:tcBorders>
              <w:top w:val="nil"/>
              <w:left w:val="nil"/>
              <w:bottom w:val="single" w:sz="4" w:space="0" w:color="auto"/>
              <w:right w:val="single" w:sz="4" w:space="0" w:color="auto"/>
            </w:tcBorders>
            <w:shd w:val="clear" w:color="auto" w:fill="auto"/>
            <w:vAlign w:val="bottom"/>
            <w:hideMark/>
          </w:tcPr>
          <w:p w14:paraId="29652B25" w14:textId="11A7FA0B"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Regional de MiAMBIENTE en Los Santos.</w:t>
            </w:r>
          </w:p>
        </w:tc>
      </w:tr>
      <w:tr w:rsidR="00D821F2" w:rsidRPr="00820480" w14:paraId="21DCD8C8" w14:textId="77777777" w:rsidTr="00761C08">
        <w:trPr>
          <w:trHeight w:val="1200"/>
        </w:trPr>
        <w:tc>
          <w:tcPr>
            <w:tcW w:w="2605" w:type="dxa"/>
            <w:tcBorders>
              <w:top w:val="nil"/>
              <w:left w:val="single" w:sz="4" w:space="0" w:color="auto"/>
              <w:bottom w:val="single" w:sz="4" w:space="0" w:color="auto"/>
              <w:right w:val="single" w:sz="4" w:space="0" w:color="auto"/>
            </w:tcBorders>
            <w:shd w:val="clear" w:color="auto" w:fill="auto"/>
            <w:hideMark/>
          </w:tcPr>
          <w:p w14:paraId="70991F58"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Reforestación de 5 hectáreas de manglares ubicadas en Pedasí y Tonosí</w:t>
            </w:r>
          </w:p>
        </w:tc>
        <w:tc>
          <w:tcPr>
            <w:tcW w:w="3675" w:type="dxa"/>
            <w:tcBorders>
              <w:top w:val="nil"/>
              <w:left w:val="nil"/>
              <w:bottom w:val="single" w:sz="4" w:space="0" w:color="auto"/>
              <w:right w:val="single" w:sz="4" w:space="0" w:color="auto"/>
            </w:tcBorders>
            <w:shd w:val="clear" w:color="auto" w:fill="auto"/>
            <w:vAlign w:val="bottom"/>
            <w:hideMark/>
          </w:tcPr>
          <w:p w14:paraId="3D546E87" w14:textId="4815F526"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Se aportó a   la conservación de las fuentes hídricas y de la biodiversidad.</w:t>
            </w:r>
          </w:p>
        </w:tc>
        <w:tc>
          <w:tcPr>
            <w:tcW w:w="3040" w:type="dxa"/>
            <w:tcBorders>
              <w:top w:val="nil"/>
              <w:left w:val="nil"/>
              <w:bottom w:val="single" w:sz="4" w:space="0" w:color="auto"/>
              <w:right w:val="single" w:sz="4" w:space="0" w:color="auto"/>
            </w:tcBorders>
            <w:shd w:val="clear" w:color="auto" w:fill="auto"/>
            <w:vAlign w:val="bottom"/>
            <w:hideMark/>
          </w:tcPr>
          <w:p w14:paraId="6B20F8BF" w14:textId="6133444E"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Que los técnicos de </w:t>
            </w:r>
            <w:r w:rsidR="00BE5B0B" w:rsidRPr="00C62865">
              <w:rPr>
                <w:rFonts w:ascii="Arial" w:eastAsia="Times New Roman" w:hAnsi="Arial" w:cs="Arial"/>
                <w:color w:val="000000"/>
                <w:sz w:val="20"/>
                <w:szCs w:val="20"/>
                <w:lang w:val="es-PA"/>
              </w:rPr>
              <w:t>MiAMBIENTE</w:t>
            </w:r>
            <w:r w:rsidRPr="00C62865">
              <w:rPr>
                <w:rFonts w:ascii="Arial" w:eastAsia="Times New Roman" w:hAnsi="Arial" w:cs="Arial"/>
                <w:color w:val="000000"/>
                <w:sz w:val="20"/>
                <w:szCs w:val="20"/>
                <w:lang w:val="es-PA"/>
              </w:rPr>
              <w:t xml:space="preserve"> incluyan en su planificación el seguimiento a las parcelas reforestadas.</w:t>
            </w:r>
          </w:p>
        </w:tc>
        <w:tc>
          <w:tcPr>
            <w:tcW w:w="3380" w:type="dxa"/>
            <w:tcBorders>
              <w:top w:val="nil"/>
              <w:left w:val="nil"/>
              <w:bottom w:val="single" w:sz="4" w:space="0" w:color="auto"/>
              <w:right w:val="single" w:sz="4" w:space="0" w:color="auto"/>
            </w:tcBorders>
            <w:shd w:val="clear" w:color="auto" w:fill="auto"/>
            <w:vAlign w:val="bottom"/>
            <w:hideMark/>
          </w:tcPr>
          <w:p w14:paraId="6AF3B111" w14:textId="2B205C5A"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Regional de MiAMBIENTE en Los Santos.</w:t>
            </w:r>
          </w:p>
        </w:tc>
      </w:tr>
      <w:tr w:rsidR="00D821F2" w:rsidRPr="00C62865" w14:paraId="0AD12FED" w14:textId="77777777" w:rsidTr="00761C08">
        <w:trPr>
          <w:trHeight w:val="900"/>
        </w:trPr>
        <w:tc>
          <w:tcPr>
            <w:tcW w:w="2605" w:type="dxa"/>
            <w:tcBorders>
              <w:top w:val="nil"/>
              <w:left w:val="single" w:sz="4" w:space="0" w:color="auto"/>
              <w:bottom w:val="single" w:sz="4" w:space="0" w:color="auto"/>
              <w:right w:val="single" w:sz="4" w:space="0" w:color="auto"/>
            </w:tcBorders>
            <w:shd w:val="clear" w:color="auto" w:fill="auto"/>
            <w:hideMark/>
          </w:tcPr>
          <w:p w14:paraId="30753105"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Fortalecimiento apícola</w:t>
            </w:r>
          </w:p>
        </w:tc>
        <w:tc>
          <w:tcPr>
            <w:tcW w:w="3675" w:type="dxa"/>
            <w:tcBorders>
              <w:top w:val="nil"/>
              <w:left w:val="nil"/>
              <w:bottom w:val="single" w:sz="4" w:space="0" w:color="auto"/>
              <w:right w:val="single" w:sz="4" w:space="0" w:color="auto"/>
            </w:tcBorders>
            <w:shd w:val="clear" w:color="auto" w:fill="auto"/>
            <w:vAlign w:val="bottom"/>
            <w:hideMark/>
          </w:tcPr>
          <w:p w14:paraId="1AE667C8"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A través de capacitaciones a la comunidad </w:t>
            </w:r>
          </w:p>
        </w:tc>
        <w:tc>
          <w:tcPr>
            <w:tcW w:w="3040" w:type="dxa"/>
            <w:tcBorders>
              <w:top w:val="nil"/>
              <w:left w:val="nil"/>
              <w:bottom w:val="single" w:sz="4" w:space="0" w:color="auto"/>
              <w:right w:val="single" w:sz="4" w:space="0" w:color="auto"/>
            </w:tcBorders>
            <w:shd w:val="clear" w:color="auto" w:fill="auto"/>
            <w:vAlign w:val="center"/>
            <w:hideMark/>
          </w:tcPr>
          <w:p w14:paraId="14282AC4" w14:textId="69C2BC4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Dar seguimiento constante de parte de las instituciones pertinentes.</w:t>
            </w:r>
          </w:p>
        </w:tc>
        <w:tc>
          <w:tcPr>
            <w:tcW w:w="3380" w:type="dxa"/>
            <w:tcBorders>
              <w:top w:val="nil"/>
              <w:left w:val="nil"/>
              <w:bottom w:val="single" w:sz="4" w:space="0" w:color="auto"/>
              <w:right w:val="single" w:sz="4" w:space="0" w:color="auto"/>
            </w:tcBorders>
            <w:shd w:val="clear" w:color="auto" w:fill="auto"/>
            <w:noWrap/>
            <w:vAlign w:val="bottom"/>
            <w:hideMark/>
          </w:tcPr>
          <w:p w14:paraId="63FD6323" w14:textId="03A946AB"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MIDA y MiAMBIENTE</w:t>
            </w:r>
          </w:p>
        </w:tc>
      </w:tr>
      <w:tr w:rsidR="00D821F2" w:rsidRPr="00C62865" w14:paraId="35688B20" w14:textId="77777777" w:rsidTr="00761C08">
        <w:trPr>
          <w:trHeight w:val="1500"/>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16285464"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Biodigestores en fincas porcinas en el distrito de Tonosí y Pedasí.</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A4A22" w14:textId="1008CB5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Buen funcionamiento del sistema instalado y el interés de los beneficiarios.</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AD0F7" w14:textId="045D823F" w:rsidR="00D821F2" w:rsidRPr="00C62865" w:rsidRDefault="00BE5B0B"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Visitas semestrales</w:t>
            </w:r>
            <w:r w:rsidR="00D821F2" w:rsidRPr="00C62865">
              <w:rPr>
                <w:rFonts w:ascii="Arial" w:eastAsia="Times New Roman" w:hAnsi="Arial" w:cs="Arial"/>
                <w:color w:val="000000"/>
                <w:sz w:val="20"/>
                <w:szCs w:val="20"/>
                <w:lang w:val="es-PA"/>
              </w:rPr>
              <w:t xml:space="preserve"> para dar seguimiento a los biodigestores de parte del Mida y MiAMBIENTE.</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F9309" w14:textId="1079849C"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MIDA y MiAMBIENTE</w:t>
            </w:r>
          </w:p>
        </w:tc>
      </w:tr>
      <w:tr w:rsidR="00D821F2" w:rsidRPr="00C62865" w14:paraId="6B82EBA3" w14:textId="77777777" w:rsidTr="00761C08">
        <w:trPr>
          <w:trHeight w:val="1500"/>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06AE0FB6"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lastRenderedPageBreak/>
              <w:t>Biodigestores caseros en Pocrí</w:t>
            </w:r>
          </w:p>
        </w:tc>
        <w:tc>
          <w:tcPr>
            <w:tcW w:w="3675" w:type="dxa"/>
            <w:tcBorders>
              <w:top w:val="single" w:sz="4" w:space="0" w:color="auto"/>
              <w:left w:val="nil"/>
              <w:bottom w:val="single" w:sz="4" w:space="0" w:color="auto"/>
              <w:right w:val="single" w:sz="4" w:space="0" w:color="auto"/>
            </w:tcBorders>
            <w:shd w:val="clear" w:color="auto" w:fill="auto"/>
            <w:vAlign w:val="center"/>
            <w:hideMark/>
          </w:tcPr>
          <w:p w14:paraId="5E9D7EB9"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Buen funcionamiento del sistema instalado y el interés de los beneficiarios</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14:paraId="5B137598" w14:textId="5F81408E"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Visitas semestrales o bimestrales para dar seguimiento a los biodigestores de parte </w:t>
            </w:r>
            <w:r w:rsidR="009E1E17" w:rsidRPr="00C62865">
              <w:rPr>
                <w:rFonts w:ascii="Arial" w:eastAsia="Times New Roman" w:hAnsi="Arial" w:cs="Arial"/>
                <w:color w:val="000000"/>
                <w:sz w:val="20"/>
                <w:szCs w:val="20"/>
                <w:lang w:val="es-PA"/>
              </w:rPr>
              <w:t>del Mida y MiAMBIENTE.</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14:paraId="149321C3" w14:textId="62257E0C" w:rsidR="00D821F2" w:rsidRPr="00C62865" w:rsidRDefault="009E1E17"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MIDA y MiAMBIENTE</w:t>
            </w:r>
          </w:p>
        </w:tc>
      </w:tr>
      <w:tr w:rsidR="00D821F2" w:rsidRPr="00820480" w14:paraId="76A1DB4B" w14:textId="77777777" w:rsidTr="00761C08">
        <w:trPr>
          <w:trHeight w:val="2100"/>
        </w:trPr>
        <w:tc>
          <w:tcPr>
            <w:tcW w:w="2605" w:type="dxa"/>
            <w:tcBorders>
              <w:top w:val="nil"/>
              <w:left w:val="single" w:sz="4" w:space="0" w:color="auto"/>
              <w:bottom w:val="single" w:sz="4" w:space="0" w:color="auto"/>
              <w:right w:val="single" w:sz="4" w:space="0" w:color="auto"/>
            </w:tcBorders>
            <w:shd w:val="clear" w:color="auto" w:fill="auto"/>
            <w:noWrap/>
            <w:hideMark/>
          </w:tcPr>
          <w:p w14:paraId="1896B617"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Proyecto PPD</w:t>
            </w:r>
          </w:p>
        </w:tc>
        <w:tc>
          <w:tcPr>
            <w:tcW w:w="3675" w:type="dxa"/>
            <w:tcBorders>
              <w:top w:val="nil"/>
              <w:left w:val="nil"/>
              <w:bottom w:val="single" w:sz="4" w:space="0" w:color="auto"/>
              <w:right w:val="single" w:sz="4" w:space="0" w:color="auto"/>
            </w:tcBorders>
            <w:shd w:val="clear" w:color="auto" w:fill="auto"/>
            <w:vAlign w:val="center"/>
            <w:hideMark/>
          </w:tcPr>
          <w:p w14:paraId="68D45D28" w14:textId="22008783"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Proyectos que brindan </w:t>
            </w:r>
            <w:r w:rsidR="00BE5B0B" w:rsidRPr="00C62865">
              <w:rPr>
                <w:rFonts w:ascii="Arial" w:eastAsia="Times New Roman" w:hAnsi="Arial" w:cs="Arial"/>
                <w:color w:val="000000"/>
                <w:sz w:val="20"/>
                <w:szCs w:val="20"/>
                <w:lang w:val="es-PA"/>
              </w:rPr>
              <w:t>sostenibilidad</w:t>
            </w:r>
            <w:r w:rsidRPr="00C62865">
              <w:rPr>
                <w:rFonts w:ascii="Arial" w:eastAsia="Times New Roman" w:hAnsi="Arial" w:cs="Arial"/>
                <w:color w:val="000000"/>
                <w:sz w:val="20"/>
                <w:szCs w:val="20"/>
                <w:lang w:val="es-PA"/>
              </w:rPr>
              <w:t xml:space="preserve"> a la ZEMMC al sur de Azuero en </w:t>
            </w:r>
            <w:r w:rsidR="00BE5B0B" w:rsidRPr="00C62865">
              <w:rPr>
                <w:rFonts w:ascii="Arial" w:eastAsia="Times New Roman" w:hAnsi="Arial" w:cs="Arial"/>
                <w:color w:val="000000"/>
                <w:sz w:val="20"/>
                <w:szCs w:val="20"/>
                <w:lang w:val="es-PA"/>
              </w:rPr>
              <w:t>términos</w:t>
            </w:r>
            <w:r w:rsidRPr="00C62865">
              <w:rPr>
                <w:rFonts w:ascii="Arial" w:eastAsia="Times New Roman" w:hAnsi="Arial" w:cs="Arial"/>
                <w:color w:val="000000"/>
                <w:sz w:val="20"/>
                <w:szCs w:val="20"/>
                <w:lang w:val="es-PA"/>
              </w:rPr>
              <w:t xml:space="preserve"> de conservación y biodiversidad.</w:t>
            </w:r>
          </w:p>
        </w:tc>
        <w:tc>
          <w:tcPr>
            <w:tcW w:w="3040" w:type="dxa"/>
            <w:tcBorders>
              <w:top w:val="nil"/>
              <w:left w:val="nil"/>
              <w:bottom w:val="single" w:sz="4" w:space="0" w:color="auto"/>
              <w:right w:val="single" w:sz="4" w:space="0" w:color="auto"/>
            </w:tcBorders>
            <w:shd w:val="clear" w:color="auto" w:fill="auto"/>
            <w:vAlign w:val="center"/>
            <w:hideMark/>
          </w:tcPr>
          <w:p w14:paraId="5B4CF487" w14:textId="77777777" w:rsidR="009E1E17"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Feria ambiental de proyectos donde se sistematizan las experiencias de los proyectos comunitarios.</w:t>
            </w:r>
          </w:p>
          <w:p w14:paraId="3606A857" w14:textId="53616AD9"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 Fortalecimientos de Capacidades en diferentes ONG y OBC.</w:t>
            </w:r>
          </w:p>
        </w:tc>
        <w:tc>
          <w:tcPr>
            <w:tcW w:w="3380" w:type="dxa"/>
            <w:tcBorders>
              <w:top w:val="nil"/>
              <w:left w:val="nil"/>
              <w:bottom w:val="single" w:sz="4" w:space="0" w:color="auto"/>
              <w:right w:val="single" w:sz="4" w:space="0" w:color="auto"/>
            </w:tcBorders>
            <w:shd w:val="clear" w:color="auto" w:fill="auto"/>
            <w:noWrap/>
            <w:vAlign w:val="center"/>
            <w:hideMark/>
          </w:tcPr>
          <w:p w14:paraId="3874DF28" w14:textId="31080726"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Regional de </w:t>
            </w:r>
            <w:r w:rsidR="009E1E17" w:rsidRPr="00C62865">
              <w:rPr>
                <w:rFonts w:ascii="Arial" w:eastAsia="Times New Roman" w:hAnsi="Arial" w:cs="Arial"/>
                <w:color w:val="000000"/>
                <w:sz w:val="20"/>
                <w:szCs w:val="20"/>
                <w:lang w:val="es-PA"/>
              </w:rPr>
              <w:t xml:space="preserve">MiAMBIENTE </w:t>
            </w:r>
            <w:r w:rsidRPr="00C62865">
              <w:rPr>
                <w:rFonts w:ascii="Arial" w:eastAsia="Times New Roman" w:hAnsi="Arial" w:cs="Arial"/>
                <w:color w:val="000000"/>
                <w:sz w:val="20"/>
                <w:szCs w:val="20"/>
                <w:lang w:val="es-PA"/>
              </w:rPr>
              <w:t>Los Santos</w:t>
            </w:r>
          </w:p>
        </w:tc>
      </w:tr>
      <w:tr w:rsidR="00D821F2" w:rsidRPr="00820480" w14:paraId="02C5DD41" w14:textId="77777777" w:rsidTr="00761C08">
        <w:trPr>
          <w:trHeight w:val="900"/>
        </w:trPr>
        <w:tc>
          <w:tcPr>
            <w:tcW w:w="2605" w:type="dxa"/>
            <w:tcBorders>
              <w:top w:val="nil"/>
              <w:left w:val="single" w:sz="4" w:space="0" w:color="auto"/>
              <w:bottom w:val="single" w:sz="4" w:space="0" w:color="auto"/>
              <w:right w:val="single" w:sz="4" w:space="0" w:color="auto"/>
            </w:tcBorders>
            <w:shd w:val="clear" w:color="auto" w:fill="auto"/>
            <w:hideMark/>
          </w:tcPr>
          <w:p w14:paraId="3A66BD50" w14:textId="79382661"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Formularios homologados para el </w:t>
            </w:r>
            <w:r w:rsidR="00BE5B0B" w:rsidRPr="00C62865">
              <w:rPr>
                <w:rFonts w:ascii="Arial" w:eastAsia="Times New Roman" w:hAnsi="Arial" w:cs="Arial"/>
                <w:color w:val="000000"/>
                <w:sz w:val="20"/>
                <w:szCs w:val="20"/>
                <w:lang w:val="es-PA"/>
              </w:rPr>
              <w:t>monitoreo</w:t>
            </w:r>
            <w:r w:rsidRPr="00C62865">
              <w:rPr>
                <w:rFonts w:ascii="Arial" w:eastAsia="Times New Roman" w:hAnsi="Arial" w:cs="Arial"/>
                <w:color w:val="000000"/>
                <w:sz w:val="20"/>
                <w:szCs w:val="20"/>
                <w:lang w:val="es-PA"/>
              </w:rPr>
              <w:t xml:space="preserve"> de Tortugas Marinas a nivel nacional.</w:t>
            </w:r>
          </w:p>
        </w:tc>
        <w:tc>
          <w:tcPr>
            <w:tcW w:w="3675" w:type="dxa"/>
            <w:tcBorders>
              <w:top w:val="nil"/>
              <w:left w:val="nil"/>
              <w:bottom w:val="single" w:sz="4" w:space="0" w:color="auto"/>
              <w:right w:val="single" w:sz="4" w:space="0" w:color="auto"/>
            </w:tcBorders>
            <w:shd w:val="clear" w:color="auto" w:fill="auto"/>
            <w:vAlign w:val="center"/>
            <w:hideMark/>
          </w:tcPr>
          <w:p w14:paraId="127983A7" w14:textId="424BB1B8" w:rsidR="00D821F2" w:rsidRPr="00C62865" w:rsidRDefault="00D821F2" w:rsidP="00D821F2">
            <w:pPr>
              <w:spacing w:after="0" w:line="240" w:lineRule="auto"/>
              <w:jc w:val="center"/>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Tener una </w:t>
            </w:r>
            <w:r w:rsidR="00BE5B0B" w:rsidRPr="00C62865">
              <w:rPr>
                <w:rFonts w:ascii="Arial" w:eastAsia="Times New Roman" w:hAnsi="Arial" w:cs="Arial"/>
                <w:color w:val="000000"/>
                <w:sz w:val="20"/>
                <w:szCs w:val="20"/>
                <w:lang w:val="es-PA"/>
              </w:rPr>
              <w:t>línea</w:t>
            </w:r>
            <w:r w:rsidRPr="00C62865">
              <w:rPr>
                <w:rFonts w:ascii="Arial" w:eastAsia="Times New Roman" w:hAnsi="Arial" w:cs="Arial"/>
                <w:color w:val="000000"/>
                <w:sz w:val="20"/>
                <w:szCs w:val="20"/>
                <w:lang w:val="es-PA"/>
              </w:rPr>
              <w:t xml:space="preserve"> base consolidada </w:t>
            </w:r>
          </w:p>
        </w:tc>
        <w:tc>
          <w:tcPr>
            <w:tcW w:w="3040" w:type="dxa"/>
            <w:tcBorders>
              <w:top w:val="nil"/>
              <w:left w:val="nil"/>
              <w:bottom w:val="single" w:sz="4" w:space="0" w:color="auto"/>
              <w:right w:val="single" w:sz="4" w:space="0" w:color="auto"/>
            </w:tcBorders>
            <w:shd w:val="clear" w:color="auto" w:fill="auto"/>
            <w:vAlign w:val="center"/>
            <w:hideMark/>
          </w:tcPr>
          <w:p w14:paraId="5ABC4C1F" w14:textId="1244B50E" w:rsidR="00D821F2" w:rsidRPr="00C62865" w:rsidRDefault="00BE5B0B"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Implementación</w:t>
            </w:r>
            <w:r w:rsidR="00D821F2" w:rsidRPr="00C62865">
              <w:rPr>
                <w:rFonts w:ascii="Arial" w:eastAsia="Times New Roman" w:hAnsi="Arial" w:cs="Arial"/>
                <w:color w:val="000000"/>
                <w:sz w:val="20"/>
                <w:szCs w:val="20"/>
                <w:lang w:val="es-PA"/>
              </w:rPr>
              <w:t xml:space="preserve"> del formulario de monitoreo a nivel nacional.</w:t>
            </w:r>
          </w:p>
        </w:tc>
        <w:tc>
          <w:tcPr>
            <w:tcW w:w="3380" w:type="dxa"/>
            <w:tcBorders>
              <w:top w:val="nil"/>
              <w:left w:val="nil"/>
              <w:bottom w:val="single" w:sz="4" w:space="0" w:color="auto"/>
              <w:right w:val="single" w:sz="4" w:space="0" w:color="auto"/>
            </w:tcBorders>
            <w:shd w:val="clear" w:color="auto" w:fill="auto"/>
            <w:vAlign w:val="center"/>
            <w:hideMark/>
          </w:tcPr>
          <w:p w14:paraId="04C132C8" w14:textId="7D56DE7C" w:rsidR="00D821F2" w:rsidRPr="00C62865" w:rsidRDefault="009E1E17" w:rsidP="00D821F2">
            <w:pPr>
              <w:spacing w:after="0" w:line="240" w:lineRule="auto"/>
              <w:jc w:val="center"/>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MiAMBIENTE </w:t>
            </w:r>
            <w:r w:rsidR="00D821F2" w:rsidRPr="00C62865">
              <w:rPr>
                <w:rFonts w:ascii="Arial" w:eastAsia="Times New Roman" w:hAnsi="Arial" w:cs="Arial"/>
                <w:color w:val="000000"/>
                <w:sz w:val="20"/>
                <w:szCs w:val="20"/>
                <w:lang w:val="es-PA"/>
              </w:rPr>
              <w:t xml:space="preserve">Costas y Mares </w:t>
            </w:r>
            <w:r w:rsidRPr="00C62865">
              <w:rPr>
                <w:rFonts w:ascii="Arial" w:eastAsia="Times New Roman" w:hAnsi="Arial" w:cs="Arial"/>
                <w:color w:val="000000"/>
                <w:sz w:val="20"/>
                <w:szCs w:val="20"/>
                <w:lang w:val="es-PA"/>
              </w:rPr>
              <w:t>y</w:t>
            </w:r>
            <w:r w:rsidR="00D821F2" w:rsidRPr="00C62865">
              <w:rPr>
                <w:rFonts w:ascii="Arial" w:eastAsia="Times New Roman" w:hAnsi="Arial" w:cs="Arial"/>
                <w:color w:val="000000"/>
                <w:sz w:val="20"/>
                <w:szCs w:val="20"/>
                <w:lang w:val="es-PA"/>
              </w:rPr>
              <w:t xml:space="preserve"> Áreas Protegidas</w:t>
            </w:r>
          </w:p>
        </w:tc>
      </w:tr>
      <w:tr w:rsidR="00D821F2" w:rsidRPr="00C62865" w14:paraId="6F8D44C9" w14:textId="77777777" w:rsidTr="00761C08">
        <w:trPr>
          <w:trHeight w:val="1200"/>
        </w:trPr>
        <w:tc>
          <w:tcPr>
            <w:tcW w:w="2605" w:type="dxa"/>
            <w:tcBorders>
              <w:top w:val="nil"/>
              <w:left w:val="single" w:sz="4" w:space="0" w:color="auto"/>
              <w:bottom w:val="single" w:sz="4" w:space="0" w:color="auto"/>
              <w:right w:val="single" w:sz="4" w:space="0" w:color="auto"/>
            </w:tcBorders>
            <w:shd w:val="clear" w:color="auto" w:fill="auto"/>
            <w:hideMark/>
          </w:tcPr>
          <w:p w14:paraId="7BC5BBBC"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Decretos municipales firmados en Pocrí, Pedasí y Tonosí. Acuerdo interinstitucional con (FUNDACODESA)</w:t>
            </w:r>
          </w:p>
        </w:tc>
        <w:tc>
          <w:tcPr>
            <w:tcW w:w="3675" w:type="dxa"/>
            <w:tcBorders>
              <w:top w:val="nil"/>
              <w:left w:val="nil"/>
              <w:bottom w:val="single" w:sz="4" w:space="0" w:color="auto"/>
              <w:right w:val="single" w:sz="4" w:space="0" w:color="auto"/>
            </w:tcBorders>
            <w:shd w:val="clear" w:color="auto" w:fill="auto"/>
            <w:vAlign w:val="bottom"/>
            <w:hideMark/>
          </w:tcPr>
          <w:p w14:paraId="6BC0132F"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del acuerdo intermunicipal el día del cierre del proyecto</w:t>
            </w:r>
          </w:p>
        </w:tc>
        <w:tc>
          <w:tcPr>
            <w:tcW w:w="3040" w:type="dxa"/>
            <w:tcBorders>
              <w:top w:val="nil"/>
              <w:left w:val="nil"/>
              <w:bottom w:val="single" w:sz="4" w:space="0" w:color="auto"/>
              <w:right w:val="single" w:sz="4" w:space="0" w:color="auto"/>
            </w:tcBorders>
            <w:shd w:val="clear" w:color="auto" w:fill="auto"/>
            <w:vAlign w:val="bottom"/>
            <w:hideMark/>
          </w:tcPr>
          <w:p w14:paraId="42ACD49B" w14:textId="02C3FC64"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Dar seguimiento a la </w:t>
            </w:r>
            <w:r w:rsidR="00BE5B0B" w:rsidRPr="00C62865">
              <w:rPr>
                <w:rFonts w:ascii="Arial" w:eastAsia="Times New Roman" w:hAnsi="Arial" w:cs="Arial"/>
                <w:color w:val="000000"/>
                <w:sz w:val="20"/>
                <w:szCs w:val="20"/>
                <w:lang w:val="es-PA"/>
              </w:rPr>
              <w:t>implementación</w:t>
            </w:r>
            <w:r w:rsidRPr="00C62865">
              <w:rPr>
                <w:rFonts w:ascii="Arial" w:eastAsia="Times New Roman" w:hAnsi="Arial" w:cs="Arial"/>
                <w:color w:val="000000"/>
                <w:sz w:val="20"/>
                <w:szCs w:val="20"/>
                <w:lang w:val="es-PA"/>
              </w:rPr>
              <w:t xml:space="preserve"> de los acuerdos por parte de los municipios.</w:t>
            </w:r>
          </w:p>
        </w:tc>
        <w:tc>
          <w:tcPr>
            <w:tcW w:w="3380" w:type="dxa"/>
            <w:tcBorders>
              <w:top w:val="nil"/>
              <w:left w:val="nil"/>
              <w:bottom w:val="single" w:sz="4" w:space="0" w:color="auto"/>
              <w:right w:val="single" w:sz="4" w:space="0" w:color="auto"/>
            </w:tcBorders>
            <w:shd w:val="clear" w:color="auto" w:fill="auto"/>
            <w:vAlign w:val="center"/>
            <w:hideMark/>
          </w:tcPr>
          <w:p w14:paraId="7B6512C0" w14:textId="6B2D3DAC" w:rsidR="00D821F2" w:rsidRPr="00C62865" w:rsidRDefault="009E1E17" w:rsidP="00D821F2">
            <w:pPr>
              <w:spacing w:after="0" w:line="240" w:lineRule="auto"/>
              <w:jc w:val="center"/>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MiAMBIENTE y </w:t>
            </w:r>
            <w:r w:rsidR="00D821F2" w:rsidRPr="00C62865">
              <w:rPr>
                <w:rFonts w:ascii="Arial" w:eastAsia="Times New Roman" w:hAnsi="Arial" w:cs="Arial"/>
                <w:color w:val="000000"/>
                <w:sz w:val="20"/>
                <w:szCs w:val="20"/>
                <w:lang w:val="es-PA"/>
              </w:rPr>
              <w:t>Municipios</w:t>
            </w:r>
          </w:p>
        </w:tc>
      </w:tr>
      <w:tr w:rsidR="00D821F2" w:rsidRPr="00C62865" w14:paraId="22CCF785" w14:textId="77777777" w:rsidTr="00761C08">
        <w:trPr>
          <w:trHeight w:val="1200"/>
        </w:trPr>
        <w:tc>
          <w:tcPr>
            <w:tcW w:w="26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94C8BC" w14:textId="6791A60B"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Conformación de comisiones consultivas distritales, ambientales en </w:t>
            </w:r>
            <w:r w:rsidR="00BE5B0B" w:rsidRPr="00C62865">
              <w:rPr>
                <w:rFonts w:ascii="Arial" w:eastAsia="Times New Roman" w:hAnsi="Arial" w:cs="Arial"/>
                <w:color w:val="000000"/>
                <w:sz w:val="20"/>
                <w:szCs w:val="20"/>
                <w:lang w:val="es-PA"/>
              </w:rPr>
              <w:t>Pocrí</w:t>
            </w:r>
            <w:r w:rsidRPr="00C62865">
              <w:rPr>
                <w:rFonts w:ascii="Arial" w:eastAsia="Times New Roman" w:hAnsi="Arial" w:cs="Arial"/>
                <w:color w:val="000000"/>
                <w:sz w:val="20"/>
                <w:szCs w:val="20"/>
                <w:lang w:val="es-PA"/>
              </w:rPr>
              <w:t>, Tonosí y Pedasí</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5958E" w14:textId="77777777" w:rsidR="00D821F2" w:rsidRPr="00C62865" w:rsidRDefault="00D821F2" w:rsidP="00D821F2">
            <w:pPr>
              <w:spacing w:after="0" w:line="240" w:lineRule="auto"/>
              <w:jc w:val="center"/>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 del acta de juramentación de la comisión de Tonosí</w:t>
            </w:r>
          </w:p>
        </w:tc>
        <w:tc>
          <w:tcPr>
            <w:tcW w:w="3040" w:type="dxa"/>
            <w:tcBorders>
              <w:top w:val="single" w:sz="4" w:space="0" w:color="auto"/>
              <w:left w:val="single" w:sz="4" w:space="0" w:color="auto"/>
              <w:bottom w:val="single" w:sz="4" w:space="0" w:color="auto"/>
              <w:right w:val="single" w:sz="4" w:space="0" w:color="auto"/>
            </w:tcBorders>
            <w:shd w:val="clear" w:color="auto" w:fill="auto"/>
            <w:hideMark/>
          </w:tcPr>
          <w:p w14:paraId="31A770CF"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Entregar el acta de juramentación en la feria de cierre de proyecto a los municipios.</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F715D" w14:textId="77777777" w:rsidR="00D821F2" w:rsidRPr="00C62865" w:rsidRDefault="00D821F2" w:rsidP="00D821F2">
            <w:pPr>
              <w:spacing w:after="0" w:line="240" w:lineRule="auto"/>
              <w:jc w:val="center"/>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Municipios</w:t>
            </w:r>
          </w:p>
        </w:tc>
      </w:tr>
      <w:tr w:rsidR="00D821F2" w:rsidRPr="00C62865" w14:paraId="37FA91CC" w14:textId="77777777" w:rsidTr="00761C08">
        <w:trPr>
          <w:trHeight w:val="900"/>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2C40712D"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lastRenderedPageBreak/>
              <w:t>Evaluación ecológica rápida de la ZEMMC del sur de Azuero.</w:t>
            </w:r>
          </w:p>
        </w:tc>
        <w:tc>
          <w:tcPr>
            <w:tcW w:w="3675" w:type="dxa"/>
            <w:tcBorders>
              <w:top w:val="single" w:sz="4" w:space="0" w:color="auto"/>
              <w:left w:val="nil"/>
              <w:bottom w:val="single" w:sz="4" w:space="0" w:color="auto"/>
              <w:right w:val="single" w:sz="4" w:space="0" w:color="auto"/>
            </w:tcBorders>
            <w:shd w:val="clear" w:color="auto" w:fill="auto"/>
            <w:vAlign w:val="center"/>
            <w:hideMark/>
          </w:tcPr>
          <w:p w14:paraId="3F42863E" w14:textId="72858F79" w:rsidR="00D821F2" w:rsidRPr="00C62865" w:rsidRDefault="00D821F2" w:rsidP="00D821F2">
            <w:pPr>
              <w:spacing w:after="0" w:line="240" w:lineRule="auto"/>
              <w:jc w:val="center"/>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Tener una </w:t>
            </w:r>
            <w:r w:rsidR="00BE5B0B" w:rsidRPr="00C62865">
              <w:rPr>
                <w:rFonts w:ascii="Arial" w:eastAsia="Times New Roman" w:hAnsi="Arial" w:cs="Arial"/>
                <w:color w:val="000000"/>
                <w:sz w:val="20"/>
                <w:szCs w:val="20"/>
                <w:lang w:val="es-PA"/>
              </w:rPr>
              <w:t>línea</w:t>
            </w:r>
            <w:r w:rsidRPr="00C62865">
              <w:rPr>
                <w:rFonts w:ascii="Arial" w:eastAsia="Times New Roman" w:hAnsi="Arial" w:cs="Arial"/>
                <w:color w:val="000000"/>
                <w:sz w:val="20"/>
                <w:szCs w:val="20"/>
                <w:lang w:val="es-PA"/>
              </w:rPr>
              <w:t xml:space="preserve"> base consolidada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7624C985" w14:textId="25A5435B"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Divulgación de la </w:t>
            </w:r>
            <w:r w:rsidR="00BE5B0B" w:rsidRPr="00C62865">
              <w:rPr>
                <w:rFonts w:ascii="Arial" w:eastAsia="Times New Roman" w:hAnsi="Arial" w:cs="Arial"/>
                <w:color w:val="000000"/>
                <w:sz w:val="20"/>
                <w:szCs w:val="20"/>
                <w:lang w:val="es-PA"/>
              </w:rPr>
              <w:t>línea</w:t>
            </w:r>
            <w:r w:rsidRPr="00C62865">
              <w:rPr>
                <w:rFonts w:ascii="Arial" w:eastAsia="Times New Roman" w:hAnsi="Arial" w:cs="Arial"/>
                <w:color w:val="000000"/>
                <w:sz w:val="20"/>
                <w:szCs w:val="20"/>
                <w:lang w:val="es-PA"/>
              </w:rPr>
              <w:t xml:space="preserve"> base de datos por parte de </w:t>
            </w:r>
            <w:r w:rsidR="00BE5B0B" w:rsidRPr="00C62865">
              <w:rPr>
                <w:rFonts w:ascii="Arial" w:eastAsia="Times New Roman" w:hAnsi="Arial" w:cs="Arial"/>
                <w:color w:val="000000"/>
                <w:sz w:val="20"/>
                <w:szCs w:val="20"/>
                <w:lang w:val="es-PA"/>
              </w:rPr>
              <w:t>MiAMBIENTE</w:t>
            </w:r>
            <w:r w:rsidRPr="00C62865">
              <w:rPr>
                <w:rFonts w:ascii="Arial" w:eastAsia="Times New Roman" w:hAnsi="Arial" w:cs="Arial"/>
                <w:color w:val="000000"/>
                <w:sz w:val="20"/>
                <w:szCs w:val="20"/>
                <w:lang w:val="es-PA"/>
              </w:rPr>
              <w:t>/ Costas y Mares.</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14:paraId="7C53DAB7" w14:textId="2898C13A"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MiA</w:t>
            </w:r>
            <w:r w:rsidR="009E1E17" w:rsidRPr="00C62865">
              <w:rPr>
                <w:rFonts w:ascii="Arial" w:eastAsia="Times New Roman" w:hAnsi="Arial" w:cs="Arial"/>
                <w:color w:val="000000"/>
                <w:sz w:val="20"/>
                <w:szCs w:val="20"/>
                <w:lang w:val="es-PA"/>
              </w:rPr>
              <w:t>MBIENTE</w:t>
            </w:r>
            <w:r w:rsidRPr="00C62865">
              <w:rPr>
                <w:rFonts w:ascii="Arial" w:eastAsia="Times New Roman" w:hAnsi="Arial" w:cs="Arial"/>
                <w:color w:val="000000"/>
                <w:sz w:val="20"/>
                <w:szCs w:val="20"/>
                <w:lang w:val="es-PA"/>
              </w:rPr>
              <w:t xml:space="preserve"> / Costas y Mares</w:t>
            </w:r>
          </w:p>
        </w:tc>
      </w:tr>
      <w:tr w:rsidR="00D821F2" w:rsidRPr="00C62865" w14:paraId="68C7447A" w14:textId="77777777" w:rsidTr="00761C08">
        <w:trPr>
          <w:trHeight w:val="900"/>
        </w:trPr>
        <w:tc>
          <w:tcPr>
            <w:tcW w:w="2605" w:type="dxa"/>
            <w:tcBorders>
              <w:top w:val="nil"/>
              <w:left w:val="single" w:sz="4" w:space="0" w:color="auto"/>
              <w:bottom w:val="single" w:sz="4" w:space="0" w:color="auto"/>
              <w:right w:val="single" w:sz="4" w:space="0" w:color="auto"/>
            </w:tcBorders>
            <w:shd w:val="clear" w:color="auto" w:fill="auto"/>
            <w:hideMark/>
          </w:tcPr>
          <w:p w14:paraId="22B80791" w14:textId="40F0825A"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Datos sis</w:t>
            </w:r>
            <w:r w:rsidR="00BE5B0B" w:rsidRPr="00C62865">
              <w:rPr>
                <w:rFonts w:ascii="Arial" w:eastAsia="Times New Roman" w:hAnsi="Arial" w:cs="Arial"/>
                <w:color w:val="000000"/>
                <w:sz w:val="20"/>
                <w:szCs w:val="20"/>
                <w:lang w:val="es-PA"/>
              </w:rPr>
              <w:t>tem</w:t>
            </w:r>
            <w:r w:rsidRPr="00C62865">
              <w:rPr>
                <w:rFonts w:ascii="Arial" w:eastAsia="Times New Roman" w:hAnsi="Arial" w:cs="Arial"/>
                <w:color w:val="000000"/>
                <w:sz w:val="20"/>
                <w:szCs w:val="20"/>
                <w:lang w:val="es-PA"/>
              </w:rPr>
              <w:t>atizado</w:t>
            </w:r>
            <w:r w:rsidR="00BE5B0B" w:rsidRPr="00C62865">
              <w:rPr>
                <w:rFonts w:ascii="Arial" w:eastAsia="Times New Roman" w:hAnsi="Arial" w:cs="Arial"/>
                <w:color w:val="000000"/>
                <w:sz w:val="20"/>
                <w:szCs w:val="20"/>
                <w:lang w:val="es-PA"/>
              </w:rPr>
              <w:t>s</w:t>
            </w:r>
            <w:r w:rsidRPr="00C62865">
              <w:rPr>
                <w:rFonts w:ascii="Arial" w:eastAsia="Times New Roman" w:hAnsi="Arial" w:cs="Arial"/>
                <w:color w:val="000000"/>
                <w:sz w:val="20"/>
                <w:szCs w:val="20"/>
                <w:lang w:val="es-PA"/>
              </w:rPr>
              <w:t xml:space="preserve"> de Tortugas Marinas temporada 2021, en La ZR playa La Marinera y RVS Isla Cañas </w:t>
            </w:r>
          </w:p>
        </w:tc>
        <w:tc>
          <w:tcPr>
            <w:tcW w:w="3675" w:type="dxa"/>
            <w:tcBorders>
              <w:top w:val="nil"/>
              <w:left w:val="nil"/>
              <w:bottom w:val="single" w:sz="4" w:space="0" w:color="auto"/>
              <w:right w:val="single" w:sz="4" w:space="0" w:color="auto"/>
            </w:tcBorders>
            <w:shd w:val="clear" w:color="000000" w:fill="FFFFFF"/>
            <w:vAlign w:val="center"/>
            <w:hideMark/>
          </w:tcPr>
          <w:p w14:paraId="090711F5" w14:textId="46A8A810" w:rsidR="00D821F2" w:rsidRPr="00C62865" w:rsidRDefault="00D821F2" w:rsidP="00D821F2">
            <w:pPr>
              <w:spacing w:after="0" w:line="240" w:lineRule="auto"/>
              <w:jc w:val="center"/>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Tener una </w:t>
            </w:r>
            <w:r w:rsidR="00BE5B0B" w:rsidRPr="00C62865">
              <w:rPr>
                <w:rFonts w:ascii="Arial" w:eastAsia="Times New Roman" w:hAnsi="Arial" w:cs="Arial"/>
                <w:color w:val="000000"/>
                <w:sz w:val="20"/>
                <w:szCs w:val="20"/>
                <w:lang w:val="es-PA"/>
              </w:rPr>
              <w:t>línea</w:t>
            </w:r>
            <w:r w:rsidRPr="00C62865">
              <w:rPr>
                <w:rFonts w:ascii="Arial" w:eastAsia="Times New Roman" w:hAnsi="Arial" w:cs="Arial"/>
                <w:color w:val="000000"/>
                <w:sz w:val="20"/>
                <w:szCs w:val="20"/>
                <w:lang w:val="es-PA"/>
              </w:rPr>
              <w:t xml:space="preserve"> base consolidada </w:t>
            </w:r>
          </w:p>
        </w:tc>
        <w:tc>
          <w:tcPr>
            <w:tcW w:w="3040" w:type="dxa"/>
            <w:tcBorders>
              <w:top w:val="nil"/>
              <w:left w:val="nil"/>
              <w:bottom w:val="single" w:sz="4" w:space="0" w:color="auto"/>
              <w:right w:val="single" w:sz="4" w:space="0" w:color="auto"/>
            </w:tcBorders>
            <w:shd w:val="clear" w:color="auto" w:fill="auto"/>
            <w:vAlign w:val="center"/>
            <w:hideMark/>
          </w:tcPr>
          <w:p w14:paraId="6F489408" w14:textId="3A4B6184"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Divulgación de la </w:t>
            </w:r>
            <w:r w:rsidR="00FE407E" w:rsidRPr="00C62865">
              <w:rPr>
                <w:rFonts w:ascii="Arial" w:eastAsia="Times New Roman" w:hAnsi="Arial" w:cs="Arial"/>
                <w:color w:val="000000"/>
                <w:sz w:val="20"/>
                <w:szCs w:val="20"/>
                <w:lang w:val="es-PA"/>
              </w:rPr>
              <w:t>línea</w:t>
            </w:r>
            <w:r w:rsidRPr="00C62865">
              <w:rPr>
                <w:rFonts w:ascii="Arial" w:eastAsia="Times New Roman" w:hAnsi="Arial" w:cs="Arial"/>
                <w:color w:val="000000"/>
                <w:sz w:val="20"/>
                <w:szCs w:val="20"/>
                <w:lang w:val="es-PA"/>
              </w:rPr>
              <w:t xml:space="preserve"> base de datos por parte de </w:t>
            </w:r>
            <w:r w:rsidR="00BE5B0B" w:rsidRPr="00C62865">
              <w:rPr>
                <w:rFonts w:ascii="Arial" w:eastAsia="Times New Roman" w:hAnsi="Arial" w:cs="Arial"/>
                <w:color w:val="000000"/>
                <w:sz w:val="20"/>
                <w:szCs w:val="20"/>
                <w:lang w:val="es-PA"/>
              </w:rPr>
              <w:t>MiAMBIENTE</w:t>
            </w:r>
            <w:r w:rsidRPr="00C62865">
              <w:rPr>
                <w:rFonts w:ascii="Arial" w:eastAsia="Times New Roman" w:hAnsi="Arial" w:cs="Arial"/>
                <w:color w:val="000000"/>
                <w:sz w:val="20"/>
                <w:szCs w:val="20"/>
                <w:lang w:val="es-PA"/>
              </w:rPr>
              <w:t>/ Costas y Mares.</w:t>
            </w:r>
          </w:p>
        </w:tc>
        <w:tc>
          <w:tcPr>
            <w:tcW w:w="3380" w:type="dxa"/>
            <w:tcBorders>
              <w:top w:val="nil"/>
              <w:left w:val="nil"/>
              <w:bottom w:val="single" w:sz="4" w:space="0" w:color="auto"/>
              <w:right w:val="single" w:sz="4" w:space="0" w:color="auto"/>
            </w:tcBorders>
            <w:shd w:val="clear" w:color="auto" w:fill="auto"/>
            <w:noWrap/>
            <w:vAlign w:val="bottom"/>
            <w:hideMark/>
          </w:tcPr>
          <w:p w14:paraId="4E63E14E" w14:textId="636E0561" w:rsidR="00D821F2" w:rsidRPr="00C62865" w:rsidRDefault="009E1E17"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MiAMBIENTE</w:t>
            </w:r>
            <w:r w:rsidR="00D821F2" w:rsidRPr="00C62865">
              <w:rPr>
                <w:rFonts w:ascii="Arial" w:eastAsia="Times New Roman" w:hAnsi="Arial" w:cs="Arial"/>
                <w:color w:val="000000"/>
                <w:sz w:val="20"/>
                <w:szCs w:val="20"/>
                <w:lang w:val="es-PA"/>
              </w:rPr>
              <w:t xml:space="preserve"> / Costas y Mares</w:t>
            </w:r>
          </w:p>
        </w:tc>
      </w:tr>
      <w:tr w:rsidR="00D821F2" w:rsidRPr="00C62865" w14:paraId="55527D08" w14:textId="77777777" w:rsidTr="00761C08">
        <w:trPr>
          <w:trHeight w:val="900"/>
        </w:trPr>
        <w:tc>
          <w:tcPr>
            <w:tcW w:w="2605" w:type="dxa"/>
            <w:tcBorders>
              <w:top w:val="nil"/>
              <w:left w:val="single" w:sz="4" w:space="0" w:color="auto"/>
              <w:bottom w:val="single" w:sz="4" w:space="0" w:color="auto"/>
              <w:right w:val="single" w:sz="4" w:space="0" w:color="auto"/>
            </w:tcBorders>
            <w:shd w:val="clear" w:color="auto" w:fill="auto"/>
            <w:hideMark/>
          </w:tcPr>
          <w:p w14:paraId="3F9ADFAD" w14:textId="77777777"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Inventario de grupos organizados a nivel nacional sobre Tortugas marinas </w:t>
            </w:r>
          </w:p>
        </w:tc>
        <w:tc>
          <w:tcPr>
            <w:tcW w:w="3675" w:type="dxa"/>
            <w:tcBorders>
              <w:top w:val="nil"/>
              <w:left w:val="nil"/>
              <w:bottom w:val="single" w:sz="4" w:space="0" w:color="auto"/>
              <w:right w:val="single" w:sz="4" w:space="0" w:color="auto"/>
            </w:tcBorders>
            <w:shd w:val="clear" w:color="auto" w:fill="auto"/>
            <w:vAlign w:val="center"/>
            <w:hideMark/>
          </w:tcPr>
          <w:p w14:paraId="3383C425" w14:textId="0B0D315E" w:rsidR="00D821F2" w:rsidRPr="00C62865" w:rsidRDefault="00D821F2" w:rsidP="00D821F2">
            <w:pPr>
              <w:spacing w:after="0" w:line="240" w:lineRule="auto"/>
              <w:jc w:val="center"/>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Tener una </w:t>
            </w:r>
            <w:r w:rsidR="00BE5B0B" w:rsidRPr="00C62865">
              <w:rPr>
                <w:rFonts w:ascii="Arial" w:eastAsia="Times New Roman" w:hAnsi="Arial" w:cs="Arial"/>
                <w:color w:val="000000"/>
                <w:sz w:val="20"/>
                <w:szCs w:val="20"/>
                <w:lang w:val="es-PA"/>
              </w:rPr>
              <w:t>línea</w:t>
            </w:r>
            <w:r w:rsidRPr="00C62865">
              <w:rPr>
                <w:rFonts w:ascii="Arial" w:eastAsia="Times New Roman" w:hAnsi="Arial" w:cs="Arial"/>
                <w:color w:val="000000"/>
                <w:sz w:val="20"/>
                <w:szCs w:val="20"/>
                <w:lang w:val="es-PA"/>
              </w:rPr>
              <w:t xml:space="preserve"> base consolidada </w:t>
            </w:r>
          </w:p>
        </w:tc>
        <w:tc>
          <w:tcPr>
            <w:tcW w:w="3040" w:type="dxa"/>
            <w:tcBorders>
              <w:top w:val="nil"/>
              <w:left w:val="nil"/>
              <w:bottom w:val="single" w:sz="4" w:space="0" w:color="auto"/>
              <w:right w:val="single" w:sz="4" w:space="0" w:color="auto"/>
            </w:tcBorders>
            <w:shd w:val="clear" w:color="auto" w:fill="auto"/>
            <w:vAlign w:val="center"/>
            <w:hideMark/>
          </w:tcPr>
          <w:p w14:paraId="6108802E" w14:textId="13908A4E" w:rsidR="00D821F2" w:rsidRPr="00C62865" w:rsidRDefault="00D821F2"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 xml:space="preserve">Divulgación de la </w:t>
            </w:r>
            <w:r w:rsidR="00BE5B0B" w:rsidRPr="00C62865">
              <w:rPr>
                <w:rFonts w:ascii="Arial" w:eastAsia="Times New Roman" w:hAnsi="Arial" w:cs="Arial"/>
                <w:color w:val="000000"/>
                <w:sz w:val="20"/>
                <w:szCs w:val="20"/>
                <w:lang w:val="es-PA"/>
              </w:rPr>
              <w:t>línea</w:t>
            </w:r>
            <w:r w:rsidRPr="00C62865">
              <w:rPr>
                <w:rFonts w:ascii="Arial" w:eastAsia="Times New Roman" w:hAnsi="Arial" w:cs="Arial"/>
                <w:color w:val="000000"/>
                <w:sz w:val="20"/>
                <w:szCs w:val="20"/>
                <w:lang w:val="es-PA"/>
              </w:rPr>
              <w:t xml:space="preserve"> base de datos por parte de </w:t>
            </w:r>
            <w:r w:rsidR="00BE5B0B" w:rsidRPr="00C62865">
              <w:rPr>
                <w:rFonts w:ascii="Arial" w:eastAsia="Times New Roman" w:hAnsi="Arial" w:cs="Arial"/>
                <w:color w:val="000000"/>
                <w:sz w:val="20"/>
                <w:szCs w:val="20"/>
                <w:lang w:val="es-PA"/>
              </w:rPr>
              <w:t>MiAMBIENTE</w:t>
            </w:r>
            <w:r w:rsidRPr="00C62865">
              <w:rPr>
                <w:rFonts w:ascii="Arial" w:eastAsia="Times New Roman" w:hAnsi="Arial" w:cs="Arial"/>
                <w:color w:val="000000"/>
                <w:sz w:val="20"/>
                <w:szCs w:val="20"/>
                <w:lang w:val="es-PA"/>
              </w:rPr>
              <w:t>/ Costas y Mares.</w:t>
            </w:r>
          </w:p>
        </w:tc>
        <w:tc>
          <w:tcPr>
            <w:tcW w:w="3380" w:type="dxa"/>
            <w:tcBorders>
              <w:top w:val="nil"/>
              <w:left w:val="nil"/>
              <w:bottom w:val="single" w:sz="4" w:space="0" w:color="auto"/>
              <w:right w:val="single" w:sz="4" w:space="0" w:color="auto"/>
            </w:tcBorders>
            <w:shd w:val="clear" w:color="auto" w:fill="auto"/>
            <w:noWrap/>
            <w:vAlign w:val="bottom"/>
            <w:hideMark/>
          </w:tcPr>
          <w:p w14:paraId="1E2A3C28" w14:textId="0D70F64A" w:rsidR="00D821F2" w:rsidRPr="00C62865" w:rsidRDefault="009E1E17" w:rsidP="00D821F2">
            <w:pPr>
              <w:spacing w:after="0" w:line="240" w:lineRule="auto"/>
              <w:rPr>
                <w:rFonts w:ascii="Arial" w:eastAsia="Times New Roman" w:hAnsi="Arial" w:cs="Arial"/>
                <w:color w:val="000000"/>
                <w:sz w:val="20"/>
                <w:szCs w:val="20"/>
                <w:lang w:val="es-PA"/>
              </w:rPr>
            </w:pPr>
            <w:r w:rsidRPr="00C62865">
              <w:rPr>
                <w:rFonts w:ascii="Arial" w:eastAsia="Times New Roman" w:hAnsi="Arial" w:cs="Arial"/>
                <w:color w:val="000000"/>
                <w:sz w:val="20"/>
                <w:szCs w:val="20"/>
                <w:lang w:val="es-PA"/>
              </w:rPr>
              <w:t>MiAMBIENTE</w:t>
            </w:r>
            <w:r w:rsidR="00D821F2" w:rsidRPr="00C62865">
              <w:rPr>
                <w:rFonts w:ascii="Arial" w:eastAsia="Times New Roman" w:hAnsi="Arial" w:cs="Arial"/>
                <w:color w:val="000000"/>
                <w:sz w:val="20"/>
                <w:szCs w:val="20"/>
                <w:lang w:val="es-PA"/>
              </w:rPr>
              <w:t xml:space="preserve"> / Costas y Mares</w:t>
            </w:r>
          </w:p>
        </w:tc>
      </w:tr>
      <w:tr w:rsidR="009E1E17" w:rsidRPr="00820480" w14:paraId="43BCD2AB" w14:textId="77777777" w:rsidTr="00761C08">
        <w:trPr>
          <w:trHeight w:val="90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4BFFF4BA" w14:textId="11F7E635" w:rsidR="009E1E17" w:rsidRPr="00C62865" w:rsidRDefault="00BE5B0B" w:rsidP="009E1E17">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Transversalización</w:t>
            </w:r>
            <w:r w:rsidR="009E1E17" w:rsidRPr="00C62865">
              <w:rPr>
                <w:rFonts w:ascii="Arial" w:hAnsi="Arial" w:cs="Arial"/>
                <w:color w:val="000000"/>
                <w:sz w:val="20"/>
                <w:szCs w:val="20"/>
                <w:lang w:val="es-PA"/>
              </w:rPr>
              <w:t xml:space="preserve"> del enfoque de género para los Municipios de Pocrí, Pedasí y Tonosí/herramienta de verificación para la transversalización del enfoque de género desde los municipios.</w:t>
            </w:r>
          </w:p>
        </w:tc>
        <w:tc>
          <w:tcPr>
            <w:tcW w:w="3675" w:type="dxa"/>
            <w:tcBorders>
              <w:top w:val="nil"/>
              <w:left w:val="nil"/>
              <w:bottom w:val="single" w:sz="4" w:space="0" w:color="auto"/>
              <w:right w:val="single" w:sz="4" w:space="0" w:color="auto"/>
            </w:tcBorders>
            <w:shd w:val="clear" w:color="auto" w:fill="auto"/>
          </w:tcPr>
          <w:p w14:paraId="355C7397" w14:textId="4BA803E8" w:rsidR="009E1E17" w:rsidRPr="00C62865" w:rsidRDefault="009E1E17" w:rsidP="009E1E17">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Esta herramienta permitirá asegurar las consideraciones de género en el que hacer del municipio como parte de las acciones de mejora continua.</w:t>
            </w:r>
          </w:p>
        </w:tc>
        <w:tc>
          <w:tcPr>
            <w:tcW w:w="3040" w:type="dxa"/>
            <w:tcBorders>
              <w:top w:val="nil"/>
              <w:left w:val="nil"/>
              <w:bottom w:val="single" w:sz="4" w:space="0" w:color="auto"/>
              <w:right w:val="single" w:sz="4" w:space="0" w:color="auto"/>
            </w:tcBorders>
            <w:shd w:val="clear" w:color="auto" w:fill="auto"/>
          </w:tcPr>
          <w:p w14:paraId="36CB3089" w14:textId="07AAB6D9" w:rsidR="009E1E17" w:rsidRPr="00C62865" w:rsidRDefault="009E1E17" w:rsidP="009E1E17">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Incluir esta herramienta como parte de las prácticas institucionales, socializar las herramientas con todos los colaboradores.</w:t>
            </w:r>
            <w:r w:rsidRPr="00C62865">
              <w:rPr>
                <w:rFonts w:ascii="Arial" w:hAnsi="Arial" w:cs="Arial"/>
                <w:color w:val="000000"/>
                <w:sz w:val="20"/>
                <w:szCs w:val="20"/>
                <w:lang w:val="es-PA"/>
              </w:rPr>
              <w:br/>
            </w:r>
            <w:r w:rsidRPr="00C62865">
              <w:rPr>
                <w:rFonts w:ascii="Arial" w:hAnsi="Arial" w:cs="Arial"/>
                <w:color w:val="000000"/>
                <w:sz w:val="20"/>
                <w:szCs w:val="20"/>
                <w:lang w:val="es-PA"/>
              </w:rPr>
              <w:br/>
              <w:t>Actualizar de forma periódica como buena práctica institucional,</w:t>
            </w:r>
          </w:p>
        </w:tc>
        <w:tc>
          <w:tcPr>
            <w:tcW w:w="3380" w:type="dxa"/>
            <w:tcBorders>
              <w:top w:val="nil"/>
              <w:left w:val="nil"/>
              <w:bottom w:val="single" w:sz="4" w:space="0" w:color="auto"/>
              <w:right w:val="single" w:sz="4" w:space="0" w:color="auto"/>
            </w:tcBorders>
            <w:shd w:val="clear" w:color="auto" w:fill="auto"/>
            <w:noWrap/>
          </w:tcPr>
          <w:p w14:paraId="2C11D8F4" w14:textId="3B3554F6" w:rsidR="009E1E17" w:rsidRPr="00C62865" w:rsidRDefault="009E1E17" w:rsidP="009E1E17">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 xml:space="preserve">Municipios de Pocrí, Pedasí y Tonosí. </w:t>
            </w:r>
          </w:p>
        </w:tc>
      </w:tr>
      <w:tr w:rsidR="009E1E17" w:rsidRPr="00C62865" w14:paraId="07C099B0" w14:textId="77777777" w:rsidTr="00761C08">
        <w:trPr>
          <w:trHeight w:val="900"/>
        </w:trPr>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31E99B36" w14:textId="5B0807A4" w:rsidR="009E1E17" w:rsidRPr="00C62865" w:rsidRDefault="009E1E17" w:rsidP="009E1E17">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Plan Piloto de Reciclaje en el Municipio de Tonosí</w:t>
            </w:r>
          </w:p>
        </w:tc>
        <w:tc>
          <w:tcPr>
            <w:tcW w:w="3675" w:type="dxa"/>
            <w:tcBorders>
              <w:top w:val="single" w:sz="4" w:space="0" w:color="auto"/>
              <w:left w:val="nil"/>
              <w:bottom w:val="single" w:sz="4" w:space="0" w:color="auto"/>
              <w:right w:val="single" w:sz="4" w:space="0" w:color="auto"/>
            </w:tcBorders>
            <w:shd w:val="clear" w:color="auto" w:fill="FFFFFF" w:themeFill="background1"/>
          </w:tcPr>
          <w:p w14:paraId="69F4301F" w14:textId="3B35CFD5" w:rsidR="009E1E17" w:rsidRPr="00C62865" w:rsidRDefault="009E1E17" w:rsidP="009E1E17">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 xml:space="preserve">Este plan piloto llevado de forma </w:t>
            </w:r>
            <w:r w:rsidR="00BE5B0B" w:rsidRPr="00C62865">
              <w:rPr>
                <w:rFonts w:ascii="Arial" w:hAnsi="Arial" w:cs="Arial"/>
                <w:color w:val="000000"/>
                <w:sz w:val="20"/>
                <w:szCs w:val="20"/>
                <w:lang w:val="es-PA"/>
              </w:rPr>
              <w:t>exitosa</w:t>
            </w:r>
            <w:r w:rsidRPr="00C62865">
              <w:rPr>
                <w:rFonts w:ascii="Arial" w:hAnsi="Arial" w:cs="Arial"/>
                <w:color w:val="000000"/>
                <w:sz w:val="20"/>
                <w:szCs w:val="20"/>
                <w:lang w:val="es-PA"/>
              </w:rPr>
              <w:t xml:space="preserve"> puede ser un referente para otras iniciativas de manejo de desechos sólidos para otros municipios a nivel nacional, además de permitir una mejor gestión de desechos y aprovechamiento de materiales de reciclaje capaz de generar recursos para </w:t>
            </w:r>
            <w:proofErr w:type="spellStart"/>
            <w:proofErr w:type="gramStart"/>
            <w:r w:rsidRPr="00C62865">
              <w:rPr>
                <w:rFonts w:ascii="Arial" w:hAnsi="Arial" w:cs="Arial"/>
                <w:color w:val="000000"/>
                <w:sz w:val="20"/>
                <w:szCs w:val="20"/>
                <w:lang w:val="es-PA"/>
              </w:rPr>
              <w:t>auto-</w:t>
            </w:r>
            <w:r w:rsidRPr="00C62865">
              <w:rPr>
                <w:rFonts w:ascii="Arial" w:hAnsi="Arial" w:cs="Arial"/>
                <w:color w:val="000000"/>
                <w:sz w:val="20"/>
                <w:szCs w:val="20"/>
                <w:lang w:val="es-PA"/>
              </w:rPr>
              <w:lastRenderedPageBreak/>
              <w:t>financiamiento</w:t>
            </w:r>
            <w:proofErr w:type="spellEnd"/>
            <w:proofErr w:type="gramEnd"/>
            <w:r w:rsidRPr="00C62865">
              <w:rPr>
                <w:rFonts w:ascii="Arial" w:hAnsi="Arial" w:cs="Arial"/>
                <w:color w:val="000000"/>
                <w:sz w:val="20"/>
                <w:szCs w:val="20"/>
                <w:lang w:val="es-PA"/>
              </w:rPr>
              <w:t xml:space="preserve"> sostenible a largo plazo.</w:t>
            </w:r>
          </w:p>
        </w:tc>
        <w:tc>
          <w:tcPr>
            <w:tcW w:w="3040" w:type="dxa"/>
            <w:tcBorders>
              <w:top w:val="single" w:sz="4" w:space="0" w:color="auto"/>
              <w:left w:val="nil"/>
              <w:bottom w:val="single" w:sz="4" w:space="0" w:color="auto"/>
              <w:right w:val="single" w:sz="4" w:space="0" w:color="auto"/>
            </w:tcBorders>
            <w:shd w:val="clear" w:color="auto" w:fill="FFFFFF" w:themeFill="background1"/>
          </w:tcPr>
          <w:p w14:paraId="57E6F65E" w14:textId="7B848527" w:rsidR="009E1E17" w:rsidRPr="00C62865" w:rsidRDefault="009E1E17" w:rsidP="009E1E17">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lastRenderedPageBreak/>
              <w:t>Consolidar las capacidades institucionales en el municipio en cuanto a la división, el manejo y la compactación del reciclaje.</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Fortalecer las alianzas con las empresas de </w:t>
            </w:r>
            <w:proofErr w:type="spellStart"/>
            <w:r w:rsidRPr="00C62865">
              <w:rPr>
                <w:rFonts w:ascii="Arial" w:hAnsi="Arial" w:cs="Arial"/>
                <w:color w:val="000000"/>
                <w:sz w:val="20"/>
                <w:szCs w:val="20"/>
                <w:lang w:val="es-PA"/>
              </w:rPr>
              <w:t>Recimetal</w:t>
            </w:r>
            <w:proofErr w:type="spellEnd"/>
            <w:r w:rsidRPr="00C62865">
              <w:rPr>
                <w:rFonts w:ascii="Arial" w:hAnsi="Arial" w:cs="Arial"/>
                <w:color w:val="000000"/>
                <w:sz w:val="20"/>
                <w:szCs w:val="20"/>
                <w:lang w:val="es-PA"/>
              </w:rPr>
              <w:t xml:space="preserve"> y Coca Cola para la gestión de recursos derivados de los </w:t>
            </w:r>
            <w:r w:rsidRPr="00C62865">
              <w:rPr>
                <w:rFonts w:ascii="Arial" w:hAnsi="Arial" w:cs="Arial"/>
                <w:color w:val="000000"/>
                <w:sz w:val="20"/>
                <w:szCs w:val="20"/>
                <w:lang w:val="es-PA"/>
              </w:rPr>
              <w:lastRenderedPageBreak/>
              <w:t>materiales compactados.</w:t>
            </w:r>
            <w:r w:rsidRPr="00C62865">
              <w:rPr>
                <w:rFonts w:ascii="Arial" w:hAnsi="Arial" w:cs="Arial"/>
                <w:color w:val="000000"/>
                <w:sz w:val="20"/>
                <w:szCs w:val="20"/>
                <w:lang w:val="es-PA"/>
              </w:rPr>
              <w:br/>
            </w:r>
            <w:r w:rsidRPr="00C62865">
              <w:rPr>
                <w:rFonts w:ascii="Arial" w:hAnsi="Arial" w:cs="Arial"/>
                <w:color w:val="000000"/>
                <w:sz w:val="20"/>
                <w:szCs w:val="20"/>
                <w:lang w:val="es-PA"/>
              </w:rPr>
              <w:br/>
              <w:t>Escalar la iniciativa en otros negocios y comunidades del municipio para generar materiales suficientes para la viabilidad financiera.</w:t>
            </w:r>
            <w:r w:rsidRPr="00C62865">
              <w:rPr>
                <w:rFonts w:ascii="Arial" w:hAnsi="Arial" w:cs="Arial"/>
                <w:color w:val="000000"/>
                <w:sz w:val="20"/>
                <w:szCs w:val="20"/>
                <w:lang w:val="es-PA"/>
              </w:rPr>
              <w:br/>
            </w:r>
            <w:r w:rsidRPr="00C62865">
              <w:rPr>
                <w:rFonts w:ascii="Arial" w:hAnsi="Arial" w:cs="Arial"/>
                <w:color w:val="000000"/>
                <w:sz w:val="20"/>
                <w:szCs w:val="20"/>
                <w:lang w:val="es-PA"/>
              </w:rPr>
              <w:br/>
              <w:t>Conformar y fortalecer el comité de sostenibilidad en el tema de desechos sólidos en el municipio.</w:t>
            </w:r>
          </w:p>
        </w:tc>
        <w:tc>
          <w:tcPr>
            <w:tcW w:w="3380" w:type="dxa"/>
            <w:tcBorders>
              <w:top w:val="single" w:sz="4" w:space="0" w:color="auto"/>
              <w:left w:val="nil"/>
              <w:bottom w:val="single" w:sz="4" w:space="0" w:color="auto"/>
              <w:right w:val="single" w:sz="4" w:space="0" w:color="auto"/>
            </w:tcBorders>
            <w:shd w:val="clear" w:color="auto" w:fill="FFFFFF" w:themeFill="background1"/>
            <w:noWrap/>
          </w:tcPr>
          <w:p w14:paraId="52865D92" w14:textId="38C442F9" w:rsidR="009E1E17" w:rsidRPr="00C62865" w:rsidRDefault="009E1E17" w:rsidP="009E1E17">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lastRenderedPageBreak/>
              <w:t>Municipio de Tonosí</w:t>
            </w:r>
          </w:p>
        </w:tc>
      </w:tr>
      <w:tr w:rsidR="00761C08" w:rsidRPr="00820480" w14:paraId="0DEAE0DE" w14:textId="77777777" w:rsidTr="00761C08">
        <w:trPr>
          <w:trHeight w:val="90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92B42E2" w14:textId="6E6FD2AC" w:rsidR="00761C08" w:rsidRPr="00C62865" w:rsidRDefault="00FE407E" w:rsidP="00761C08">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Fortalecimiento</w:t>
            </w:r>
            <w:r w:rsidR="00761C08" w:rsidRPr="00C62865">
              <w:rPr>
                <w:rFonts w:ascii="Arial" w:hAnsi="Arial" w:cs="Arial"/>
                <w:color w:val="000000"/>
                <w:sz w:val="20"/>
                <w:szCs w:val="20"/>
                <w:lang w:val="es-PA"/>
              </w:rPr>
              <w:t xml:space="preserve"> de prácticas de </w:t>
            </w:r>
            <w:r w:rsidRPr="00C62865">
              <w:rPr>
                <w:rFonts w:ascii="Arial" w:hAnsi="Arial" w:cs="Arial"/>
                <w:color w:val="000000"/>
                <w:sz w:val="20"/>
                <w:szCs w:val="20"/>
                <w:lang w:val="es-PA"/>
              </w:rPr>
              <w:t>sostenibilidad</w:t>
            </w:r>
            <w:r w:rsidR="00761C08" w:rsidRPr="00C62865">
              <w:rPr>
                <w:rFonts w:ascii="Arial" w:hAnsi="Arial" w:cs="Arial"/>
                <w:color w:val="000000"/>
                <w:sz w:val="20"/>
                <w:szCs w:val="20"/>
                <w:lang w:val="es-PA"/>
              </w:rPr>
              <w:t xml:space="preserve"> turística en 4 microempresas de la ZEMMC</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5BB195B1" w14:textId="61288585" w:rsidR="00761C08" w:rsidRPr="00C62865" w:rsidRDefault="00761C08" w:rsidP="00761C08">
            <w:pPr>
              <w:spacing w:after="0" w:line="240" w:lineRule="auto"/>
              <w:jc w:val="both"/>
              <w:rPr>
                <w:rFonts w:ascii="Arial" w:eastAsia="Times New Roman" w:hAnsi="Arial" w:cs="Arial"/>
                <w:color w:val="000000"/>
                <w:sz w:val="20"/>
                <w:szCs w:val="20"/>
                <w:lang w:val="es-PA"/>
              </w:rPr>
            </w:pPr>
            <w:r w:rsidRPr="00C62865">
              <w:rPr>
                <w:rFonts w:ascii="Arial" w:hAnsi="Arial" w:cs="Arial"/>
                <w:color w:val="000000"/>
                <w:sz w:val="20"/>
                <w:szCs w:val="20"/>
                <w:lang w:val="es-PA"/>
              </w:rPr>
              <w:t>Este modelo de empresa turística que promueve la conservación y el uso sostenible de los recursos marinos puede ser un referente importante para inspirar a otros pequeños negocios hoteleros a desarrollar un turismo ecológico responsable a nivel nacional.</w:t>
            </w:r>
          </w:p>
        </w:tc>
        <w:tc>
          <w:tcPr>
            <w:tcW w:w="3040" w:type="dxa"/>
            <w:tcBorders>
              <w:top w:val="single" w:sz="4" w:space="0" w:color="auto"/>
              <w:left w:val="single" w:sz="4" w:space="0" w:color="auto"/>
              <w:bottom w:val="single" w:sz="4" w:space="0" w:color="auto"/>
              <w:right w:val="single" w:sz="4" w:space="0" w:color="auto"/>
            </w:tcBorders>
            <w:shd w:val="clear" w:color="auto" w:fill="auto"/>
          </w:tcPr>
          <w:p w14:paraId="46C88CFA" w14:textId="6A971F26" w:rsidR="00761C08" w:rsidRPr="00C62865" w:rsidRDefault="00761C08" w:rsidP="00761C08">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Difundir a través de las páginas web de MiAMBIENTE y ATP esta iniciativa el modelo, las buenas prácticas, las ventajas y los pasos a seguir para su futura implementación.</w:t>
            </w:r>
          </w:p>
        </w:tc>
        <w:tc>
          <w:tcPr>
            <w:tcW w:w="3380" w:type="dxa"/>
            <w:tcBorders>
              <w:top w:val="single" w:sz="4" w:space="0" w:color="auto"/>
              <w:left w:val="single" w:sz="4" w:space="0" w:color="auto"/>
              <w:bottom w:val="single" w:sz="4" w:space="0" w:color="auto"/>
              <w:right w:val="single" w:sz="4" w:space="0" w:color="auto"/>
            </w:tcBorders>
            <w:shd w:val="clear" w:color="auto" w:fill="auto"/>
            <w:noWrap/>
          </w:tcPr>
          <w:p w14:paraId="16D53F52" w14:textId="4292DADB" w:rsidR="00761C08" w:rsidRPr="00C62865" w:rsidRDefault="00761C08" w:rsidP="00761C08">
            <w:pPr>
              <w:spacing w:after="0" w:line="240" w:lineRule="auto"/>
              <w:rPr>
                <w:rFonts w:ascii="Arial" w:eastAsia="Times New Roman" w:hAnsi="Arial" w:cs="Arial"/>
                <w:color w:val="000000"/>
                <w:sz w:val="20"/>
                <w:szCs w:val="20"/>
                <w:lang w:val="es-PA"/>
              </w:rPr>
            </w:pPr>
            <w:r w:rsidRPr="00C62865">
              <w:rPr>
                <w:rFonts w:ascii="Arial" w:hAnsi="Arial" w:cs="Arial"/>
                <w:color w:val="000000"/>
                <w:sz w:val="20"/>
                <w:szCs w:val="20"/>
                <w:lang w:val="es-PA"/>
              </w:rPr>
              <w:t>MiAMBIENTE en alianza con ATP</w:t>
            </w:r>
          </w:p>
        </w:tc>
      </w:tr>
      <w:tr w:rsidR="00761C08" w:rsidRPr="00820480" w14:paraId="568B1379" w14:textId="77777777" w:rsidTr="007E7A72">
        <w:trPr>
          <w:trHeight w:val="900"/>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B30D4EF" w14:textId="77777777" w:rsidR="00761C08" w:rsidRPr="00C62865" w:rsidRDefault="00761C08" w:rsidP="00761C08">
            <w:pPr>
              <w:rPr>
                <w:rFonts w:ascii="Arial" w:hAnsi="Arial" w:cs="Arial"/>
                <w:color w:val="000000"/>
                <w:sz w:val="20"/>
                <w:szCs w:val="20"/>
                <w:lang w:val="es-PA"/>
              </w:rPr>
            </w:pPr>
            <w:r w:rsidRPr="00C62865">
              <w:rPr>
                <w:rFonts w:ascii="Arial" w:hAnsi="Arial" w:cs="Arial"/>
                <w:color w:val="000000"/>
                <w:sz w:val="20"/>
                <w:szCs w:val="20"/>
                <w:lang w:val="es-PA"/>
              </w:rPr>
              <w:t>Plan de Manejo Pesquero</w:t>
            </w:r>
          </w:p>
          <w:p w14:paraId="414909A9" w14:textId="21EAA199" w:rsidR="00761C08" w:rsidRPr="00C62865" w:rsidRDefault="00761C08" w:rsidP="00761C08">
            <w:pPr>
              <w:spacing w:after="0" w:line="240" w:lineRule="auto"/>
              <w:rPr>
                <w:rFonts w:ascii="Arial" w:hAnsi="Arial" w:cs="Arial"/>
                <w:color w:val="000000"/>
                <w:sz w:val="20"/>
                <w:szCs w:val="20"/>
                <w:lang w:val="es-PA"/>
              </w:rPr>
            </w:pP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109BAF0C" w14:textId="77777777" w:rsidR="00761C08" w:rsidRPr="00C62865" w:rsidRDefault="00761C08" w:rsidP="00761C08">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 xml:space="preserve">El </w:t>
            </w:r>
            <w:proofErr w:type="spellStart"/>
            <w:r w:rsidRPr="00C62865">
              <w:rPr>
                <w:rFonts w:ascii="Arial" w:hAnsi="Arial" w:cs="Arial"/>
                <w:color w:val="000000"/>
                <w:sz w:val="20"/>
                <w:szCs w:val="20"/>
                <w:lang w:val="es-PA"/>
              </w:rPr>
              <w:t>PdM</w:t>
            </w:r>
            <w:proofErr w:type="spellEnd"/>
            <w:r w:rsidRPr="00C62865">
              <w:rPr>
                <w:rFonts w:ascii="Arial" w:hAnsi="Arial" w:cs="Arial"/>
                <w:color w:val="000000"/>
                <w:sz w:val="20"/>
                <w:szCs w:val="20"/>
                <w:lang w:val="es-PA"/>
              </w:rPr>
              <w:t xml:space="preserve"> para la pesca artesanal de </w:t>
            </w:r>
            <w:proofErr w:type="gramStart"/>
            <w:r w:rsidRPr="00C62865">
              <w:rPr>
                <w:rFonts w:ascii="Arial" w:hAnsi="Arial" w:cs="Arial"/>
                <w:color w:val="000000"/>
                <w:sz w:val="20"/>
                <w:szCs w:val="20"/>
                <w:lang w:val="es-PA"/>
              </w:rPr>
              <w:t>la  ZEMMC</w:t>
            </w:r>
            <w:proofErr w:type="gramEnd"/>
            <w:r w:rsidRPr="00C62865">
              <w:rPr>
                <w:rFonts w:ascii="Arial" w:hAnsi="Arial" w:cs="Arial"/>
                <w:color w:val="000000"/>
                <w:sz w:val="20"/>
                <w:szCs w:val="20"/>
                <w:lang w:val="es-PA"/>
              </w:rPr>
              <w:t xml:space="preserve"> se elaboró para contribuir al cumplimiento de la Nueva Ley de Pesca que exige la elaboración de planes de manejo de los recursos acuáticos y pensando en que una de las tareas más importantes de las instituciones con competencias sectoriales sobre los recursos acuáticos del país es lograr evaluarlos adecuadamente con el fin de recomendar políticas, normas, estrategias, planes y programas </w:t>
            </w:r>
            <w:r w:rsidRPr="00C62865">
              <w:rPr>
                <w:rFonts w:ascii="Arial" w:hAnsi="Arial" w:cs="Arial"/>
                <w:color w:val="000000"/>
                <w:sz w:val="20"/>
                <w:szCs w:val="20"/>
                <w:lang w:val="es-PA"/>
              </w:rPr>
              <w:lastRenderedPageBreak/>
              <w:t xml:space="preserve">apropiados y eficaces para lograr desarrollo sostenible. </w:t>
            </w:r>
          </w:p>
          <w:p w14:paraId="213BF31B" w14:textId="77777777" w:rsidR="00761C08" w:rsidRPr="00C62865" w:rsidRDefault="00761C08" w:rsidP="00761C08">
            <w:pPr>
              <w:spacing w:after="0" w:line="240" w:lineRule="auto"/>
              <w:jc w:val="both"/>
              <w:rPr>
                <w:rFonts w:ascii="Arial" w:hAnsi="Arial" w:cs="Arial"/>
                <w:color w:val="000000"/>
                <w:sz w:val="20"/>
                <w:szCs w:val="20"/>
                <w:lang w:val="es-PA"/>
              </w:rPr>
            </w:pPr>
          </w:p>
          <w:p w14:paraId="2A045F47" w14:textId="1DE163DD" w:rsidR="00761C08" w:rsidRPr="00C62865" w:rsidRDefault="00761C08" w:rsidP="00761C08">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Entre los primeros pasos para lograrlo se debe incluir la colecta de datos de embarcaciones, capturas y muestreos biológicos; estableciendo las unidades de esfuerzo para poder calcular índices de abundancia que, complementados con otros datos, tales como los muestreos de talla</w:t>
            </w:r>
            <w:r w:rsidR="007E7A72" w:rsidRPr="00C62865">
              <w:rPr>
                <w:rFonts w:ascii="Arial" w:hAnsi="Arial" w:cs="Arial"/>
                <w:color w:val="000000"/>
                <w:sz w:val="20"/>
                <w:szCs w:val="20"/>
                <w:lang w:val="es-PA"/>
              </w:rPr>
              <w:t xml:space="preserve"> que </w:t>
            </w:r>
            <w:r w:rsidRPr="00C62865">
              <w:rPr>
                <w:rFonts w:ascii="Arial" w:hAnsi="Arial" w:cs="Arial"/>
                <w:color w:val="000000"/>
                <w:sz w:val="20"/>
                <w:szCs w:val="20"/>
                <w:lang w:val="es-PA"/>
              </w:rPr>
              <w:t xml:space="preserve">sean utilizados para realizar </w:t>
            </w:r>
            <w:r w:rsidR="007E7A72" w:rsidRPr="00C62865">
              <w:rPr>
                <w:rFonts w:ascii="Arial" w:hAnsi="Arial" w:cs="Arial"/>
                <w:color w:val="000000"/>
                <w:sz w:val="20"/>
                <w:szCs w:val="20"/>
                <w:lang w:val="es-PA"/>
              </w:rPr>
              <w:t xml:space="preserve">la </w:t>
            </w:r>
            <w:r w:rsidRPr="00C62865">
              <w:rPr>
                <w:rFonts w:ascii="Arial" w:hAnsi="Arial" w:cs="Arial"/>
                <w:color w:val="000000"/>
                <w:sz w:val="20"/>
                <w:szCs w:val="20"/>
                <w:lang w:val="es-PA"/>
              </w:rPr>
              <w:t xml:space="preserve">evaluación de los recursos pesqueros. </w:t>
            </w:r>
          </w:p>
        </w:tc>
        <w:tc>
          <w:tcPr>
            <w:tcW w:w="3040" w:type="dxa"/>
            <w:tcBorders>
              <w:top w:val="single" w:sz="4" w:space="0" w:color="auto"/>
              <w:left w:val="single" w:sz="4" w:space="0" w:color="auto"/>
              <w:bottom w:val="single" w:sz="4" w:space="0" w:color="auto"/>
              <w:right w:val="single" w:sz="4" w:space="0" w:color="auto"/>
            </w:tcBorders>
            <w:shd w:val="clear" w:color="auto" w:fill="auto"/>
          </w:tcPr>
          <w:p w14:paraId="04C7FA31" w14:textId="4689DAF3" w:rsidR="00761C08" w:rsidRPr="00C62865" w:rsidRDefault="00761C08" w:rsidP="00761C08">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lastRenderedPageBreak/>
              <w:t xml:space="preserve">Adopción del plan legalmente por ARAP y </w:t>
            </w:r>
            <w:r w:rsidR="00BE5B0B" w:rsidRPr="00C62865">
              <w:rPr>
                <w:rFonts w:ascii="Arial" w:hAnsi="Arial" w:cs="Arial"/>
                <w:color w:val="000000"/>
                <w:sz w:val="20"/>
                <w:szCs w:val="20"/>
                <w:lang w:val="es-PA"/>
              </w:rPr>
              <w:t>MiAMBIENTE</w:t>
            </w:r>
            <w:r w:rsidRPr="00C62865">
              <w:rPr>
                <w:rFonts w:ascii="Arial" w:hAnsi="Arial" w:cs="Arial"/>
                <w:color w:val="000000"/>
                <w:sz w:val="20"/>
                <w:szCs w:val="20"/>
                <w:lang w:val="es-PA"/>
              </w:rPr>
              <w:br/>
              <w:t>Iniciar la ejecución del monitoreo pesquero</w:t>
            </w:r>
            <w:r w:rsidRPr="00C62865">
              <w:rPr>
                <w:rFonts w:ascii="Arial" w:hAnsi="Arial" w:cs="Arial"/>
                <w:color w:val="000000"/>
                <w:sz w:val="20"/>
                <w:szCs w:val="20"/>
                <w:lang w:val="es-PA"/>
              </w:rPr>
              <w:br/>
              <w:t>en base a lo propuesto en el plan.</w:t>
            </w:r>
            <w:r w:rsidRPr="00C62865">
              <w:rPr>
                <w:rFonts w:ascii="Arial" w:hAnsi="Arial" w:cs="Arial"/>
                <w:color w:val="000000"/>
                <w:sz w:val="20"/>
                <w:szCs w:val="20"/>
                <w:lang w:val="es-PA"/>
              </w:rPr>
              <w:br/>
              <w:t xml:space="preserve">Crear y dar seguimiento a los comités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que incluyen miembros del sector pesquero de la ZEMMC</w:t>
            </w:r>
          </w:p>
        </w:tc>
        <w:tc>
          <w:tcPr>
            <w:tcW w:w="3380" w:type="dxa"/>
            <w:tcBorders>
              <w:top w:val="single" w:sz="4" w:space="0" w:color="auto"/>
              <w:left w:val="single" w:sz="4" w:space="0" w:color="auto"/>
              <w:bottom w:val="single" w:sz="4" w:space="0" w:color="auto"/>
              <w:right w:val="single" w:sz="4" w:space="0" w:color="auto"/>
            </w:tcBorders>
            <w:shd w:val="clear" w:color="auto" w:fill="auto"/>
            <w:noWrap/>
          </w:tcPr>
          <w:p w14:paraId="06D5E3A6" w14:textId="7CAD5D8B" w:rsidR="00761C08" w:rsidRPr="00C62865" w:rsidRDefault="00761C08" w:rsidP="00761C08">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Corresponsabilidad de ARAP y MiAMBIENTE</w:t>
            </w:r>
          </w:p>
        </w:tc>
      </w:tr>
      <w:tr w:rsidR="007E7A72" w:rsidRPr="00820480" w14:paraId="5F1926C2" w14:textId="77777777" w:rsidTr="007E7A72">
        <w:trPr>
          <w:trHeight w:val="90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3CB9C5C9" w14:textId="62CC9ED5" w:rsidR="007E7A72" w:rsidRPr="00C62865" w:rsidRDefault="007E7A72" w:rsidP="007E7A72">
            <w:pPr>
              <w:spacing w:after="0" w:line="240" w:lineRule="auto"/>
              <w:rPr>
                <w:rFonts w:ascii="Arial" w:hAnsi="Arial" w:cs="Arial"/>
                <w:color w:val="000000"/>
                <w:sz w:val="20"/>
                <w:szCs w:val="20"/>
                <w:lang w:val="es-PA"/>
              </w:rPr>
            </w:pP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de Langosta y </w:t>
            </w:r>
            <w:proofErr w:type="spellStart"/>
            <w:r w:rsidRPr="00C62865">
              <w:rPr>
                <w:rFonts w:ascii="Arial" w:hAnsi="Arial" w:cs="Arial"/>
                <w:color w:val="000000"/>
                <w:sz w:val="20"/>
                <w:szCs w:val="20"/>
                <w:lang w:val="es-PA"/>
              </w:rPr>
              <w:t>Logorón</w:t>
            </w:r>
            <w:proofErr w:type="spellEnd"/>
            <w:r w:rsidRPr="00C62865">
              <w:rPr>
                <w:rFonts w:ascii="Arial" w:hAnsi="Arial" w:cs="Arial"/>
                <w:color w:val="000000"/>
                <w:sz w:val="20"/>
                <w:szCs w:val="20"/>
                <w:lang w:val="es-PA"/>
              </w:rPr>
              <w:t xml:space="preserve"> Candelaria Pocrí/Resolución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La Candelaria</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2A5F95E8" w14:textId="77777777" w:rsidR="007E7A72" w:rsidRPr="00C62865" w:rsidRDefault="007E7A72" w:rsidP="007E7A72">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Esta iniciativa responde al interés de la comunidad de pescadores/as de La Candelaria (Pocrí) que, desde el 2018, solicitaron a la ARAP la creación de una zona de Co-Manejo con responsabilidad compartida entre la ARAP, Autoridades locales, comunidades costeras y los pescadores/as que permita el desarrollo de la actividad de manera sostenible.</w:t>
            </w:r>
          </w:p>
          <w:p w14:paraId="3A1BCB79" w14:textId="77777777" w:rsidR="007E7A72" w:rsidRPr="00C62865" w:rsidRDefault="007E7A72" w:rsidP="007E7A72">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br/>
              <w:t xml:space="preserve">Durante aproximadamente un año, el proyecto Azuero Sostenible ha apoyado a la ARAP a recopilar información científica y pesquera de langosta y longorón y a realizar talleres de capacitación y validación de información con el fin de elaborar la </w:t>
            </w:r>
            <w:r w:rsidRPr="00C62865">
              <w:rPr>
                <w:rFonts w:ascii="Arial" w:hAnsi="Arial" w:cs="Arial"/>
                <w:color w:val="000000"/>
                <w:sz w:val="20"/>
                <w:szCs w:val="20"/>
                <w:lang w:val="es-PA"/>
              </w:rPr>
              <w:lastRenderedPageBreak/>
              <w:t>reglamentación del recurso con la participación de la comunidad en cada paso del proceso.</w:t>
            </w:r>
          </w:p>
          <w:p w14:paraId="3DE575DA" w14:textId="1BB2EC31" w:rsidR="007E7A72" w:rsidRPr="00C62865" w:rsidRDefault="007E7A72" w:rsidP="007E7A72">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br/>
              <w:t>Directamente en la elaboración de la reglamentación han participado un total de 17 mujeres y 25 hombres, todos pescadores/as de la comunidad de La Candelaria.</w:t>
            </w:r>
          </w:p>
        </w:tc>
        <w:tc>
          <w:tcPr>
            <w:tcW w:w="3040" w:type="dxa"/>
            <w:tcBorders>
              <w:top w:val="single" w:sz="4" w:space="0" w:color="auto"/>
              <w:left w:val="single" w:sz="4" w:space="0" w:color="auto"/>
              <w:bottom w:val="single" w:sz="4" w:space="0" w:color="auto"/>
              <w:right w:val="single" w:sz="4" w:space="0" w:color="auto"/>
            </w:tcBorders>
            <w:shd w:val="clear" w:color="auto" w:fill="auto"/>
          </w:tcPr>
          <w:p w14:paraId="26E71120" w14:textId="18B0806C" w:rsidR="007E7A72" w:rsidRPr="00C62865" w:rsidRDefault="007E7A72" w:rsidP="007E7A72">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lastRenderedPageBreak/>
              <w:t xml:space="preserve">Asignar personal que </w:t>
            </w:r>
            <w:proofErr w:type="spellStart"/>
            <w:r w:rsidRPr="00C62865">
              <w:rPr>
                <w:rFonts w:ascii="Arial" w:hAnsi="Arial" w:cs="Arial"/>
                <w:color w:val="000000"/>
                <w:sz w:val="20"/>
                <w:szCs w:val="20"/>
                <w:lang w:val="es-PA"/>
              </w:rPr>
              <w:t>de</w:t>
            </w:r>
            <w:proofErr w:type="spellEnd"/>
            <w:r w:rsidRPr="00C62865">
              <w:rPr>
                <w:rFonts w:ascii="Arial" w:hAnsi="Arial" w:cs="Arial"/>
                <w:color w:val="000000"/>
                <w:sz w:val="20"/>
                <w:szCs w:val="20"/>
                <w:lang w:val="es-PA"/>
              </w:rPr>
              <w:t xml:space="preserve"> seguimiento a los </w:t>
            </w:r>
            <w:r w:rsidR="00BE5B0B" w:rsidRPr="00C62865">
              <w:rPr>
                <w:rFonts w:ascii="Arial" w:hAnsi="Arial" w:cs="Arial"/>
                <w:color w:val="000000"/>
                <w:sz w:val="20"/>
                <w:szCs w:val="20"/>
                <w:lang w:val="es-PA"/>
              </w:rPr>
              <w:t>comités</w:t>
            </w:r>
            <w:r w:rsidRPr="00C62865">
              <w:rPr>
                <w:rFonts w:ascii="Arial" w:hAnsi="Arial" w:cs="Arial"/>
                <w:color w:val="000000"/>
                <w:sz w:val="20"/>
                <w:szCs w:val="20"/>
                <w:lang w:val="es-PA"/>
              </w:rPr>
              <w:t xml:space="preserve">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t xml:space="preserve"> y establecer y ejecutar el plan de monitoreo para la colecta de datos pesqueros en conjunto con la comunidad</w:t>
            </w:r>
          </w:p>
        </w:tc>
        <w:tc>
          <w:tcPr>
            <w:tcW w:w="3380" w:type="dxa"/>
            <w:tcBorders>
              <w:top w:val="single" w:sz="4" w:space="0" w:color="auto"/>
              <w:left w:val="single" w:sz="4" w:space="0" w:color="auto"/>
              <w:bottom w:val="single" w:sz="4" w:space="0" w:color="auto"/>
              <w:right w:val="single" w:sz="4" w:space="0" w:color="auto"/>
            </w:tcBorders>
            <w:shd w:val="clear" w:color="auto" w:fill="auto"/>
            <w:noWrap/>
          </w:tcPr>
          <w:p w14:paraId="0988C5CE" w14:textId="534AB979" w:rsidR="007E7A72" w:rsidRPr="00C62865" w:rsidRDefault="007E7A72" w:rsidP="007E7A72">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 xml:space="preserve">ARAP-Los Santos y DGOMI: seguimiento </w:t>
            </w:r>
            <w:proofErr w:type="spellStart"/>
            <w:r w:rsidRPr="00C62865">
              <w:rPr>
                <w:rFonts w:ascii="Arial" w:hAnsi="Arial" w:cs="Arial"/>
                <w:color w:val="000000"/>
                <w:sz w:val="20"/>
                <w:szCs w:val="20"/>
                <w:lang w:val="es-PA"/>
              </w:rPr>
              <w:t>al</w:t>
            </w:r>
            <w:proofErr w:type="spellEnd"/>
            <w:r w:rsidRPr="00C62865">
              <w:rPr>
                <w:rFonts w:ascii="Arial" w:hAnsi="Arial" w:cs="Arial"/>
                <w:color w:val="000000"/>
                <w:sz w:val="20"/>
                <w:szCs w:val="20"/>
                <w:lang w:val="es-PA"/>
              </w:rPr>
              <w:t xml:space="preserve"> la Zona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br/>
              <w:t>ARAP-I+D: Monitoreo e investigación</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MiAMBIENTE: participación en comités, temas de conservación, </w:t>
            </w:r>
            <w:r w:rsidR="00FE407E" w:rsidRPr="00C62865">
              <w:rPr>
                <w:rFonts w:ascii="Arial" w:hAnsi="Arial" w:cs="Arial"/>
                <w:color w:val="000000"/>
                <w:sz w:val="20"/>
                <w:szCs w:val="20"/>
                <w:lang w:val="es-PA"/>
              </w:rPr>
              <w:t>hábitat</w:t>
            </w:r>
            <w:r w:rsidRPr="00C62865">
              <w:rPr>
                <w:rFonts w:ascii="Arial" w:hAnsi="Arial" w:cs="Arial"/>
                <w:color w:val="000000"/>
                <w:sz w:val="20"/>
                <w:szCs w:val="20"/>
                <w:lang w:val="es-PA"/>
              </w:rPr>
              <w:t xml:space="preserve"> y biodiversidad de la Zona de </w:t>
            </w:r>
            <w:proofErr w:type="spellStart"/>
            <w:r w:rsidRPr="00C62865">
              <w:rPr>
                <w:rFonts w:ascii="Arial" w:hAnsi="Arial" w:cs="Arial"/>
                <w:color w:val="000000"/>
                <w:sz w:val="20"/>
                <w:szCs w:val="20"/>
                <w:lang w:val="es-PA"/>
              </w:rPr>
              <w:t>comanejo</w:t>
            </w:r>
            <w:proofErr w:type="spellEnd"/>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SENAN, </w:t>
            </w:r>
            <w:r w:rsidR="00FE407E" w:rsidRPr="00C62865">
              <w:rPr>
                <w:rFonts w:ascii="Arial" w:hAnsi="Arial" w:cs="Arial"/>
                <w:color w:val="000000"/>
                <w:sz w:val="20"/>
                <w:szCs w:val="20"/>
                <w:lang w:val="es-PA"/>
              </w:rPr>
              <w:t>Policía</w:t>
            </w:r>
            <w:r w:rsidRPr="00C62865">
              <w:rPr>
                <w:rFonts w:ascii="Arial" w:hAnsi="Arial" w:cs="Arial"/>
                <w:color w:val="000000"/>
                <w:sz w:val="20"/>
                <w:szCs w:val="20"/>
                <w:lang w:val="es-PA"/>
              </w:rPr>
              <w:t xml:space="preserve"> Nacional; ATP, y otras instituciones y entidades establecidas en la resolución</w:t>
            </w:r>
          </w:p>
        </w:tc>
      </w:tr>
      <w:tr w:rsidR="007E7A72" w:rsidRPr="00C62865" w14:paraId="267DD3C7" w14:textId="77777777" w:rsidTr="00A9238D">
        <w:trPr>
          <w:trHeight w:val="90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7BEAC366" w14:textId="4A7B06C9" w:rsidR="007E7A72" w:rsidRPr="00C62865" w:rsidRDefault="007E7A72" w:rsidP="007E7A72">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 xml:space="preserve">Fortalecimiento a grupo de mujeres de Búcaro, </w:t>
            </w:r>
            <w:proofErr w:type="spellStart"/>
            <w:r w:rsidRPr="00C62865">
              <w:rPr>
                <w:rFonts w:ascii="Arial" w:hAnsi="Arial" w:cs="Arial"/>
                <w:color w:val="000000"/>
                <w:sz w:val="20"/>
                <w:szCs w:val="20"/>
                <w:lang w:val="es-PA"/>
              </w:rPr>
              <w:t>Cambutal</w:t>
            </w:r>
            <w:proofErr w:type="spellEnd"/>
            <w:r w:rsidRPr="00C62865">
              <w:rPr>
                <w:rFonts w:ascii="Arial" w:hAnsi="Arial" w:cs="Arial"/>
                <w:color w:val="000000"/>
                <w:sz w:val="20"/>
                <w:szCs w:val="20"/>
                <w:lang w:val="es-PA"/>
              </w:rPr>
              <w:t xml:space="preserve"> e Isla Cañas.</w:t>
            </w:r>
          </w:p>
        </w:tc>
        <w:tc>
          <w:tcPr>
            <w:tcW w:w="3675" w:type="dxa"/>
            <w:tcBorders>
              <w:top w:val="nil"/>
              <w:left w:val="nil"/>
              <w:bottom w:val="single" w:sz="4" w:space="0" w:color="auto"/>
              <w:right w:val="single" w:sz="4" w:space="0" w:color="auto"/>
            </w:tcBorders>
            <w:shd w:val="clear" w:color="auto" w:fill="auto"/>
          </w:tcPr>
          <w:p w14:paraId="1C56146E" w14:textId="52056F16" w:rsidR="007E7A72" w:rsidRPr="00C62865" w:rsidRDefault="007E7A72" w:rsidP="007E7A72">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En diferentes medidas, hay pocas oportunidades de empleo para las mujeres de la</w:t>
            </w:r>
            <w:r w:rsidR="00BE5B0B" w:rsidRPr="00C62865">
              <w:rPr>
                <w:rFonts w:ascii="Arial" w:hAnsi="Arial" w:cs="Arial"/>
                <w:color w:val="000000"/>
                <w:sz w:val="20"/>
                <w:szCs w:val="20"/>
                <w:lang w:val="es-PA"/>
              </w:rPr>
              <w:t xml:space="preserve">s </w:t>
            </w:r>
            <w:r w:rsidRPr="00C62865">
              <w:rPr>
                <w:rFonts w:ascii="Arial" w:hAnsi="Arial" w:cs="Arial"/>
                <w:color w:val="000000"/>
                <w:sz w:val="20"/>
                <w:szCs w:val="20"/>
                <w:lang w:val="es-PA"/>
              </w:rPr>
              <w:t>comunidad</w:t>
            </w:r>
            <w:r w:rsidR="00BE5B0B" w:rsidRPr="00C62865">
              <w:rPr>
                <w:rFonts w:ascii="Arial" w:hAnsi="Arial" w:cs="Arial"/>
                <w:color w:val="000000"/>
                <w:sz w:val="20"/>
                <w:szCs w:val="20"/>
                <w:lang w:val="es-PA"/>
              </w:rPr>
              <w:t>es</w:t>
            </w:r>
            <w:r w:rsidRPr="00C62865">
              <w:rPr>
                <w:rFonts w:ascii="Arial" w:hAnsi="Arial" w:cs="Arial"/>
                <w:color w:val="000000"/>
                <w:sz w:val="20"/>
                <w:szCs w:val="20"/>
                <w:lang w:val="es-PA"/>
              </w:rPr>
              <w:t xml:space="preserve"> de la ZEMMC. Especialmente, las mujeres que se dedican a la pesca dependen de la disponibilidad de recurso y del estado del tiempo, lo que en muchas ocasiones las deja sin entrada económica alguna si no logran salir a pescar. Esta situación dificulta a las familias cubrir sus necesidades básicas y crea mucha incertidumbre en cuanto a la planificación a futuro. Algunas mujeres se dedican a la venta ocasional de comidas, dulces o productos tales como chorizos de cerdo localmente para complementar los ingresos familiares.</w:t>
            </w:r>
          </w:p>
          <w:p w14:paraId="7857135E" w14:textId="26625D99" w:rsidR="007E7A72" w:rsidRPr="00C62865" w:rsidRDefault="007E7A72" w:rsidP="007E7A72">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 xml:space="preserve"> En el marco del Proyecto Azuero Sostenible se identificó y se le ha dado capacitaciones en diversos temas de gastronomía a mujeres de comunidades costeras de Tonosí </w:t>
            </w:r>
            <w:r w:rsidRPr="00C62865">
              <w:rPr>
                <w:rFonts w:ascii="Arial" w:hAnsi="Arial" w:cs="Arial"/>
                <w:color w:val="000000"/>
                <w:sz w:val="20"/>
                <w:szCs w:val="20"/>
                <w:lang w:val="es-PA"/>
              </w:rPr>
              <w:lastRenderedPageBreak/>
              <w:t xml:space="preserve">(Búcaro, Isla Cañas y </w:t>
            </w:r>
            <w:proofErr w:type="spellStart"/>
            <w:r w:rsidRPr="00C62865">
              <w:rPr>
                <w:rFonts w:ascii="Arial" w:hAnsi="Arial" w:cs="Arial"/>
                <w:color w:val="000000"/>
                <w:sz w:val="20"/>
                <w:szCs w:val="20"/>
                <w:lang w:val="es-PA"/>
              </w:rPr>
              <w:t>Cambutal</w:t>
            </w:r>
            <w:proofErr w:type="spellEnd"/>
            <w:r w:rsidRPr="00C62865">
              <w:rPr>
                <w:rFonts w:ascii="Arial" w:hAnsi="Arial" w:cs="Arial"/>
                <w:color w:val="000000"/>
                <w:sz w:val="20"/>
                <w:szCs w:val="20"/>
                <w:lang w:val="es-PA"/>
              </w:rPr>
              <w:t xml:space="preserve">) que han demostrado interés en hacer emprendimiento para obtener independencia financiera, aportar a la economía de sus hogares y mejorar la calidad de vida de su comunidad. </w:t>
            </w:r>
          </w:p>
        </w:tc>
        <w:tc>
          <w:tcPr>
            <w:tcW w:w="3040" w:type="dxa"/>
            <w:tcBorders>
              <w:top w:val="single" w:sz="4" w:space="0" w:color="auto"/>
              <w:left w:val="nil"/>
              <w:bottom w:val="single" w:sz="4" w:space="0" w:color="auto"/>
              <w:right w:val="single" w:sz="4" w:space="0" w:color="auto"/>
            </w:tcBorders>
            <w:shd w:val="clear" w:color="auto" w:fill="auto"/>
          </w:tcPr>
          <w:p w14:paraId="0DA87D98" w14:textId="77777777" w:rsidR="007E7A72" w:rsidRPr="00C62865" w:rsidRDefault="007E7A72" w:rsidP="007E7A72">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lastRenderedPageBreak/>
              <w:t xml:space="preserve">Realizar seguimiento periódico de los grupos de mujeres para identificar avances o necesidades de apoyo. </w:t>
            </w:r>
          </w:p>
          <w:p w14:paraId="1C2170AF" w14:textId="77777777" w:rsidR="007E7A72" w:rsidRPr="00C62865" w:rsidRDefault="007E7A72" w:rsidP="007E7A72">
            <w:pPr>
              <w:spacing w:after="0" w:line="240" w:lineRule="auto"/>
              <w:jc w:val="both"/>
              <w:rPr>
                <w:rFonts w:ascii="Arial" w:hAnsi="Arial" w:cs="Arial"/>
                <w:color w:val="000000"/>
                <w:sz w:val="20"/>
                <w:szCs w:val="20"/>
                <w:lang w:val="es-PA"/>
              </w:rPr>
            </w:pPr>
          </w:p>
          <w:p w14:paraId="3F8EEBF8" w14:textId="10B689EF" w:rsidR="007E7A72" w:rsidRPr="00C62865" w:rsidRDefault="007E7A72" w:rsidP="007E7A72">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 xml:space="preserve">Establecer contacto con entidades que ofrecen apoyo en el </w:t>
            </w:r>
            <w:r w:rsidR="00BE5B0B" w:rsidRPr="00C62865">
              <w:rPr>
                <w:rFonts w:ascii="Arial" w:hAnsi="Arial" w:cs="Arial"/>
                <w:color w:val="000000"/>
                <w:sz w:val="20"/>
                <w:szCs w:val="20"/>
                <w:lang w:val="es-PA"/>
              </w:rPr>
              <w:t>ámbito</w:t>
            </w:r>
            <w:r w:rsidRPr="00C62865">
              <w:rPr>
                <w:rFonts w:ascii="Arial" w:hAnsi="Arial" w:cs="Arial"/>
                <w:color w:val="000000"/>
                <w:sz w:val="20"/>
                <w:szCs w:val="20"/>
                <w:lang w:val="es-PA"/>
              </w:rPr>
              <w:t xml:space="preserve"> desarrollo de la mujer y emprendimientos (</w:t>
            </w:r>
            <w:proofErr w:type="gramStart"/>
            <w:r w:rsidRPr="00C62865">
              <w:rPr>
                <w:rFonts w:ascii="Arial" w:hAnsi="Arial" w:cs="Arial"/>
                <w:color w:val="000000"/>
                <w:sz w:val="20"/>
                <w:szCs w:val="20"/>
                <w:lang w:val="es-PA"/>
              </w:rPr>
              <w:t>INAMU ,</w:t>
            </w:r>
            <w:proofErr w:type="gramEnd"/>
            <w:r w:rsidRPr="00C62865">
              <w:rPr>
                <w:rFonts w:ascii="Arial" w:hAnsi="Arial" w:cs="Arial"/>
                <w:color w:val="000000"/>
                <w:sz w:val="20"/>
                <w:szCs w:val="20"/>
                <w:lang w:val="es-PA"/>
              </w:rPr>
              <w:t xml:space="preserve"> INADEH, ARAP-Fomento, </w:t>
            </w:r>
            <w:proofErr w:type="spellStart"/>
            <w:r w:rsidRPr="00C62865">
              <w:rPr>
                <w:rFonts w:ascii="Arial" w:hAnsi="Arial" w:cs="Arial"/>
                <w:color w:val="000000"/>
                <w:sz w:val="20"/>
                <w:szCs w:val="20"/>
                <w:lang w:val="es-PA"/>
              </w:rPr>
              <w:t>MiAMBIETE</w:t>
            </w:r>
            <w:proofErr w:type="spellEnd"/>
            <w:r w:rsidRPr="00C62865">
              <w:rPr>
                <w:rFonts w:ascii="Arial" w:hAnsi="Arial" w:cs="Arial"/>
                <w:color w:val="000000"/>
                <w:sz w:val="20"/>
                <w:szCs w:val="20"/>
                <w:lang w:val="es-PA"/>
              </w:rPr>
              <w:t>-Fomento, MIDA, AMPYME, Caja de Ahorros, etc.).</w:t>
            </w:r>
          </w:p>
        </w:tc>
        <w:tc>
          <w:tcPr>
            <w:tcW w:w="3380" w:type="dxa"/>
            <w:tcBorders>
              <w:top w:val="single" w:sz="4" w:space="0" w:color="auto"/>
              <w:left w:val="nil"/>
              <w:bottom w:val="single" w:sz="4" w:space="0" w:color="auto"/>
              <w:right w:val="single" w:sz="4" w:space="0" w:color="auto"/>
            </w:tcBorders>
            <w:shd w:val="clear" w:color="auto" w:fill="auto"/>
            <w:noWrap/>
          </w:tcPr>
          <w:p w14:paraId="68FF5572" w14:textId="6D7349AA" w:rsidR="007E7A72" w:rsidRPr="00C62865" w:rsidRDefault="007E7A72" w:rsidP="007E7A72">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Municipio de Tonosí</w:t>
            </w:r>
          </w:p>
        </w:tc>
      </w:tr>
      <w:tr w:rsidR="007E7A72" w:rsidRPr="00820480" w14:paraId="560C77C7" w14:textId="77777777" w:rsidTr="00863433">
        <w:trPr>
          <w:trHeight w:val="90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2462150" w14:textId="1C23F5C8" w:rsidR="007E7A72" w:rsidRPr="00C62865" w:rsidRDefault="007E7A72" w:rsidP="007E7A72">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Monitoreo comunitario de la pesca artesanal interacción de mamíferos y otra megafauna marina en El ARENAL.</w:t>
            </w:r>
          </w:p>
        </w:tc>
        <w:tc>
          <w:tcPr>
            <w:tcW w:w="3675" w:type="dxa"/>
            <w:tcBorders>
              <w:top w:val="single" w:sz="4" w:space="0" w:color="auto"/>
              <w:left w:val="nil"/>
              <w:bottom w:val="single" w:sz="4" w:space="0" w:color="auto"/>
              <w:right w:val="single" w:sz="4" w:space="0" w:color="auto"/>
            </w:tcBorders>
            <w:shd w:val="clear" w:color="auto" w:fill="auto"/>
          </w:tcPr>
          <w:p w14:paraId="346F4D4E" w14:textId="77777777" w:rsidR="007E7A72" w:rsidRPr="00C62865" w:rsidRDefault="007E7A72" w:rsidP="007E7A72">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 xml:space="preserve">Para los pescadores y, en general, para la población de Pedasí la presencia de especies de ballenas y delfines se ha convertido en parte fundamental de la cadena de comercialización para la zona. Por esto es importante conocer la frecuencia y el tipo de interacciones que se dan con la flota pesquera, para poder prevenir o mitigar los posibles impactos negativos y contribuir a que se desarrollen actividades comerciales sostenibles. </w:t>
            </w:r>
            <w:r w:rsidRPr="00C62865">
              <w:rPr>
                <w:rFonts w:ascii="Arial" w:hAnsi="Arial" w:cs="Arial"/>
                <w:color w:val="000000"/>
                <w:sz w:val="20"/>
                <w:szCs w:val="20"/>
                <w:lang w:val="es-PA"/>
              </w:rPr>
              <w:br/>
              <w:t>La ciencia ciudadana ayuda a construir conocimiento de manera participativa.</w:t>
            </w:r>
          </w:p>
          <w:p w14:paraId="10FEDB92" w14:textId="77777777" w:rsidR="007E7A72" w:rsidRPr="00C62865" w:rsidRDefault="007E7A72" w:rsidP="007E7A72">
            <w:pPr>
              <w:spacing w:after="0" w:line="240" w:lineRule="auto"/>
              <w:jc w:val="both"/>
              <w:rPr>
                <w:rFonts w:ascii="Arial" w:hAnsi="Arial" w:cs="Arial"/>
                <w:color w:val="000000"/>
                <w:sz w:val="20"/>
                <w:szCs w:val="20"/>
                <w:lang w:val="es-PA"/>
              </w:rPr>
            </w:pPr>
          </w:p>
          <w:p w14:paraId="7E7CA498" w14:textId="77777777" w:rsidR="007E7A72" w:rsidRPr="00C62865" w:rsidRDefault="007E7A72" w:rsidP="007E7A72">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 xml:space="preserve">Es una herramienta de innovación pública, fomentando de manera activa el desarrollo sostenible. Además, hay una clara conexión entre proyectos de ciencia ciudadana, la política pública y el desarrollo. </w:t>
            </w:r>
          </w:p>
          <w:p w14:paraId="7794302F" w14:textId="77777777" w:rsidR="007E7A72" w:rsidRPr="00C62865" w:rsidRDefault="007E7A72" w:rsidP="007E7A72">
            <w:pPr>
              <w:spacing w:after="0" w:line="240" w:lineRule="auto"/>
              <w:jc w:val="both"/>
              <w:rPr>
                <w:rFonts w:ascii="Arial" w:hAnsi="Arial" w:cs="Arial"/>
                <w:color w:val="000000"/>
                <w:sz w:val="20"/>
                <w:szCs w:val="20"/>
                <w:lang w:val="es-PA"/>
              </w:rPr>
            </w:pPr>
          </w:p>
          <w:p w14:paraId="5778A7B1" w14:textId="492403F7" w:rsidR="007E7A72" w:rsidRPr="00C62865" w:rsidRDefault="007E7A72" w:rsidP="007E7A72">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 xml:space="preserve">Es por esto </w:t>
            </w:r>
            <w:proofErr w:type="gramStart"/>
            <w:r w:rsidRPr="00C62865">
              <w:rPr>
                <w:rFonts w:ascii="Arial" w:hAnsi="Arial" w:cs="Arial"/>
                <w:color w:val="000000"/>
                <w:sz w:val="20"/>
                <w:szCs w:val="20"/>
                <w:lang w:val="es-PA"/>
              </w:rPr>
              <w:t>que</w:t>
            </w:r>
            <w:proofErr w:type="gramEnd"/>
            <w:r w:rsidRPr="00C62865">
              <w:rPr>
                <w:rFonts w:ascii="Arial" w:hAnsi="Arial" w:cs="Arial"/>
                <w:color w:val="000000"/>
                <w:sz w:val="20"/>
                <w:szCs w:val="20"/>
                <w:lang w:val="es-PA"/>
              </w:rPr>
              <w:t xml:space="preserve">, a través de un monitoreo comunitario, la colecta de datos voluntaria por parte de los pescadores durante las faenas de </w:t>
            </w:r>
            <w:r w:rsidRPr="00C62865">
              <w:rPr>
                <w:rFonts w:ascii="Arial" w:hAnsi="Arial" w:cs="Arial"/>
                <w:color w:val="000000"/>
                <w:sz w:val="20"/>
                <w:szCs w:val="20"/>
                <w:lang w:val="es-PA"/>
              </w:rPr>
              <w:lastRenderedPageBreak/>
              <w:t>pesca les puede ayudar a tomar decisiones de manejo en relación a sus actividades a la vez que contribuyen con información necesaria para las instituciones encargadas de estos recursos (MiA</w:t>
            </w:r>
            <w:r w:rsidR="00863433" w:rsidRPr="00C62865">
              <w:rPr>
                <w:rFonts w:ascii="Arial" w:hAnsi="Arial" w:cs="Arial"/>
                <w:color w:val="000000"/>
                <w:sz w:val="20"/>
                <w:szCs w:val="20"/>
                <w:lang w:val="es-PA"/>
              </w:rPr>
              <w:t>MBIENTE</w:t>
            </w:r>
            <w:r w:rsidRPr="00C62865">
              <w:rPr>
                <w:rFonts w:ascii="Arial" w:hAnsi="Arial" w:cs="Arial"/>
                <w:color w:val="000000"/>
                <w:sz w:val="20"/>
                <w:szCs w:val="20"/>
                <w:lang w:val="es-PA"/>
              </w:rPr>
              <w:t xml:space="preserve"> y ARAP).  </w:t>
            </w:r>
          </w:p>
        </w:tc>
        <w:tc>
          <w:tcPr>
            <w:tcW w:w="3040" w:type="dxa"/>
            <w:tcBorders>
              <w:top w:val="single" w:sz="4" w:space="0" w:color="auto"/>
              <w:left w:val="nil"/>
              <w:bottom w:val="single" w:sz="4" w:space="0" w:color="auto"/>
              <w:right w:val="single" w:sz="4" w:space="0" w:color="auto"/>
            </w:tcBorders>
            <w:shd w:val="clear" w:color="auto" w:fill="auto"/>
          </w:tcPr>
          <w:p w14:paraId="4AC622E5" w14:textId="13787255" w:rsidR="007E7A72" w:rsidRPr="00C62865" w:rsidRDefault="007E7A72" w:rsidP="007E7A72">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lastRenderedPageBreak/>
              <w:t xml:space="preserve">Evaluar la posibilidad de que en el formulario de </w:t>
            </w:r>
            <w:r w:rsidR="00BE5B0B" w:rsidRPr="00C62865">
              <w:rPr>
                <w:rFonts w:ascii="Arial" w:hAnsi="Arial" w:cs="Arial"/>
                <w:color w:val="000000"/>
                <w:sz w:val="20"/>
                <w:szCs w:val="20"/>
                <w:lang w:val="es-PA"/>
              </w:rPr>
              <w:t>desembarque</w:t>
            </w:r>
            <w:r w:rsidRPr="00C62865">
              <w:rPr>
                <w:rFonts w:ascii="Arial" w:hAnsi="Arial" w:cs="Arial"/>
                <w:color w:val="000000"/>
                <w:sz w:val="20"/>
                <w:szCs w:val="20"/>
                <w:lang w:val="es-PA"/>
              </w:rPr>
              <w:t xml:space="preserve"> de la ARAP (sección de interacción con mamíferos marinos) se incluya el avistamiento de mamíferos y otra megafauna marina.</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Realizar análisis más </w:t>
            </w:r>
            <w:r w:rsidR="00BE5B0B" w:rsidRPr="00C62865">
              <w:rPr>
                <w:rFonts w:ascii="Arial" w:hAnsi="Arial" w:cs="Arial"/>
                <w:color w:val="000000"/>
                <w:sz w:val="20"/>
                <w:szCs w:val="20"/>
                <w:lang w:val="es-PA"/>
              </w:rPr>
              <w:t>minuciosos</w:t>
            </w:r>
            <w:r w:rsidRPr="00C62865">
              <w:rPr>
                <w:rFonts w:ascii="Arial" w:hAnsi="Arial" w:cs="Arial"/>
                <w:color w:val="000000"/>
                <w:sz w:val="20"/>
                <w:szCs w:val="20"/>
                <w:lang w:val="es-PA"/>
              </w:rPr>
              <w:t xml:space="preserve"> de la </w:t>
            </w:r>
            <w:proofErr w:type="spellStart"/>
            <w:r w:rsidRPr="00C62865">
              <w:rPr>
                <w:rFonts w:ascii="Arial" w:hAnsi="Arial" w:cs="Arial"/>
                <w:color w:val="000000"/>
                <w:sz w:val="20"/>
                <w:szCs w:val="20"/>
                <w:lang w:val="es-PA"/>
              </w:rPr>
              <w:t>BdD</w:t>
            </w:r>
            <w:proofErr w:type="spellEnd"/>
            <w:r w:rsidRPr="00C62865">
              <w:rPr>
                <w:rFonts w:ascii="Arial" w:hAnsi="Arial" w:cs="Arial"/>
                <w:color w:val="000000"/>
                <w:sz w:val="20"/>
                <w:szCs w:val="20"/>
                <w:lang w:val="es-PA"/>
              </w:rPr>
              <w:t xml:space="preserve"> obtenidas en el monitoreo piloto.</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Identificar personas, empresas turísticas, pescadores interesados en formar parte de un programa de ciencia ciudadana donde se reporten datos de interacción de las diferentes actividades realizadas en el </w:t>
            </w:r>
            <w:proofErr w:type="spellStart"/>
            <w:r w:rsidRPr="00C62865">
              <w:rPr>
                <w:rFonts w:ascii="Arial" w:hAnsi="Arial" w:cs="Arial"/>
                <w:color w:val="000000"/>
                <w:sz w:val="20"/>
                <w:szCs w:val="20"/>
                <w:lang w:val="es-PA"/>
              </w:rPr>
              <w:t>area</w:t>
            </w:r>
            <w:proofErr w:type="spellEnd"/>
            <w:r w:rsidRPr="00C62865">
              <w:rPr>
                <w:rFonts w:ascii="Arial" w:hAnsi="Arial" w:cs="Arial"/>
                <w:color w:val="000000"/>
                <w:sz w:val="20"/>
                <w:szCs w:val="20"/>
                <w:lang w:val="es-PA"/>
              </w:rPr>
              <w:t xml:space="preserve"> marina de la ZEMMC</w:t>
            </w:r>
          </w:p>
        </w:tc>
        <w:tc>
          <w:tcPr>
            <w:tcW w:w="3380" w:type="dxa"/>
            <w:tcBorders>
              <w:top w:val="single" w:sz="4" w:space="0" w:color="auto"/>
              <w:left w:val="nil"/>
              <w:bottom w:val="single" w:sz="4" w:space="0" w:color="auto"/>
              <w:right w:val="single" w:sz="4" w:space="0" w:color="auto"/>
            </w:tcBorders>
            <w:shd w:val="clear" w:color="auto" w:fill="auto"/>
            <w:noWrap/>
          </w:tcPr>
          <w:p w14:paraId="2E3583C2" w14:textId="07D63C27" w:rsidR="007E7A72" w:rsidRPr="00C62865" w:rsidRDefault="007E7A72" w:rsidP="007E7A72">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Comité Directivo: Planificación, metodología</w:t>
            </w:r>
            <w:r w:rsidRPr="00C62865">
              <w:rPr>
                <w:rFonts w:ascii="Arial" w:hAnsi="Arial" w:cs="Arial"/>
                <w:color w:val="000000"/>
                <w:sz w:val="20"/>
                <w:szCs w:val="20"/>
                <w:lang w:val="es-PA"/>
              </w:rPr>
              <w:br/>
            </w:r>
            <w:r w:rsidRPr="00C62865">
              <w:rPr>
                <w:rFonts w:ascii="Arial" w:hAnsi="Arial" w:cs="Arial"/>
                <w:color w:val="000000"/>
                <w:sz w:val="20"/>
                <w:szCs w:val="20"/>
                <w:lang w:val="es-PA"/>
              </w:rPr>
              <w:br/>
              <w:t>ARAP</w:t>
            </w:r>
            <w:r w:rsidRPr="00C62865">
              <w:rPr>
                <w:rFonts w:ascii="Arial" w:hAnsi="Arial" w:cs="Arial"/>
                <w:color w:val="000000"/>
                <w:sz w:val="20"/>
                <w:szCs w:val="20"/>
                <w:lang w:val="es-PA"/>
              </w:rPr>
              <w:br/>
            </w:r>
            <w:r w:rsidRPr="00C62865">
              <w:rPr>
                <w:rFonts w:ascii="Arial" w:hAnsi="Arial" w:cs="Arial"/>
                <w:color w:val="000000"/>
                <w:sz w:val="20"/>
                <w:szCs w:val="20"/>
                <w:lang w:val="es-PA"/>
              </w:rPr>
              <w:br/>
              <w:t>MiAMBIENTE</w:t>
            </w:r>
          </w:p>
        </w:tc>
      </w:tr>
      <w:tr w:rsidR="00A9238D" w:rsidRPr="00C62865" w14:paraId="02BEC2B7" w14:textId="77777777" w:rsidTr="00863433">
        <w:trPr>
          <w:trHeight w:val="90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6C7EB5D9" w14:textId="5B100FC9" w:rsidR="00A9238D" w:rsidRPr="00C62865" w:rsidRDefault="00A9238D" w:rsidP="00A9238D">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Política Nacional de Océanos</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541336E6" w14:textId="1712E775" w:rsidR="00A9238D" w:rsidRPr="00C62865" w:rsidRDefault="00A9238D" w:rsidP="00A9238D">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 </w:t>
            </w:r>
            <w:r w:rsidR="00863433" w:rsidRPr="00C62865">
              <w:rPr>
                <w:rFonts w:ascii="Arial" w:hAnsi="Arial" w:cs="Arial"/>
                <w:color w:val="000000"/>
                <w:sz w:val="20"/>
                <w:szCs w:val="20"/>
                <w:lang w:val="es-PA"/>
              </w:rPr>
              <w:t xml:space="preserve">El contar con una Política Nacional de Océanos es un logro importante para el país, por lo </w:t>
            </w:r>
            <w:r w:rsidR="00BE5B0B" w:rsidRPr="00C62865">
              <w:rPr>
                <w:rFonts w:ascii="Arial" w:hAnsi="Arial" w:cs="Arial"/>
                <w:color w:val="000000"/>
                <w:sz w:val="20"/>
                <w:szCs w:val="20"/>
                <w:lang w:val="es-PA"/>
              </w:rPr>
              <w:t>tanto,</w:t>
            </w:r>
            <w:r w:rsidR="00863433" w:rsidRPr="00C62865">
              <w:rPr>
                <w:rFonts w:ascii="Arial" w:hAnsi="Arial" w:cs="Arial"/>
                <w:color w:val="000000"/>
                <w:sz w:val="20"/>
                <w:szCs w:val="20"/>
                <w:lang w:val="es-PA"/>
              </w:rPr>
              <w:t xml:space="preserve"> las acciones propuestas en la misma deben ser implementadas a nivel nacional.</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bottom"/>
          </w:tcPr>
          <w:p w14:paraId="1A2D900C" w14:textId="77777777" w:rsidR="00A9238D" w:rsidRPr="00C62865" w:rsidRDefault="00A9238D" w:rsidP="00A9238D">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 xml:space="preserve"> La mayoría de las acciones de corto plazo implica convocar grupos de trabajo para planificar actividades, que es por donde quizás deberían empezar (priorizando). </w:t>
            </w:r>
          </w:p>
          <w:p w14:paraId="3A9FD10A" w14:textId="77777777" w:rsidR="00A9238D" w:rsidRPr="00C62865" w:rsidRDefault="00A9238D" w:rsidP="00A9238D">
            <w:pPr>
              <w:spacing w:after="0" w:line="240" w:lineRule="auto"/>
              <w:jc w:val="both"/>
              <w:rPr>
                <w:rFonts w:ascii="Arial" w:hAnsi="Arial" w:cs="Arial"/>
                <w:color w:val="000000"/>
                <w:sz w:val="20"/>
                <w:szCs w:val="20"/>
                <w:lang w:val="es-PA"/>
              </w:rPr>
            </w:pPr>
          </w:p>
          <w:p w14:paraId="002DF325" w14:textId="065B525C" w:rsidR="00A9238D" w:rsidRPr="00C62865" w:rsidRDefault="00A9238D" w:rsidP="00A9238D">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 xml:space="preserve">La comisión del PNO pudiera hacer una reunión donde planifiquen los grupos de trabajo necesarios y empiecen convocándolos. </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Identificar las Capacitaciones y talleres que se podrían realizar antes que termine el año 2022. </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Programar diagnósticos y Planes de Acción que deberían ser a través de consultorías, lo cual requiere elaboración de </w:t>
            </w:r>
            <w:proofErr w:type="spellStart"/>
            <w:r w:rsidRPr="00C62865">
              <w:rPr>
                <w:rFonts w:ascii="Arial" w:hAnsi="Arial" w:cs="Arial"/>
                <w:color w:val="000000"/>
                <w:sz w:val="20"/>
                <w:szCs w:val="20"/>
                <w:lang w:val="es-PA"/>
              </w:rPr>
              <w:t>TDR’s</w:t>
            </w:r>
            <w:proofErr w:type="spellEnd"/>
            <w:r w:rsidRPr="00C62865">
              <w:rPr>
                <w:rFonts w:ascii="Arial" w:hAnsi="Arial" w:cs="Arial"/>
                <w:color w:val="000000"/>
                <w:sz w:val="20"/>
                <w:szCs w:val="20"/>
                <w:lang w:val="es-PA"/>
              </w:rPr>
              <w:t xml:space="preserve"> y </w:t>
            </w:r>
            <w:r w:rsidR="008D72DC" w:rsidRPr="00C62865">
              <w:rPr>
                <w:rFonts w:ascii="Arial" w:hAnsi="Arial" w:cs="Arial"/>
                <w:color w:val="000000"/>
                <w:sz w:val="20"/>
                <w:szCs w:val="20"/>
                <w:lang w:val="es-PA"/>
              </w:rPr>
              <w:t>presupuesto</w:t>
            </w:r>
            <w:r w:rsidRPr="00C62865">
              <w:rPr>
                <w:rFonts w:ascii="Arial" w:hAnsi="Arial" w:cs="Arial"/>
                <w:color w:val="000000"/>
                <w:sz w:val="20"/>
                <w:szCs w:val="20"/>
                <w:lang w:val="es-PA"/>
              </w:rPr>
              <w:t>.</w:t>
            </w:r>
          </w:p>
        </w:tc>
        <w:tc>
          <w:tcPr>
            <w:tcW w:w="3380" w:type="dxa"/>
            <w:tcBorders>
              <w:top w:val="single" w:sz="4" w:space="0" w:color="auto"/>
              <w:left w:val="single" w:sz="4" w:space="0" w:color="auto"/>
              <w:bottom w:val="single" w:sz="4" w:space="0" w:color="auto"/>
              <w:right w:val="single" w:sz="4" w:space="0" w:color="auto"/>
            </w:tcBorders>
            <w:shd w:val="clear" w:color="auto" w:fill="auto"/>
            <w:noWrap/>
          </w:tcPr>
          <w:p w14:paraId="7DD580E5" w14:textId="69057C63" w:rsidR="00A9238D" w:rsidRPr="00C62865" w:rsidRDefault="00A9238D" w:rsidP="00A9238D">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Comisión del PNO</w:t>
            </w:r>
          </w:p>
        </w:tc>
      </w:tr>
      <w:tr w:rsidR="008D72DC" w:rsidRPr="00C62865" w14:paraId="586D6C5D" w14:textId="77777777" w:rsidTr="008F55EC">
        <w:trPr>
          <w:trHeight w:val="90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3F1E8663" w14:textId="40F3AA21" w:rsidR="008D72DC" w:rsidRPr="00C62865" w:rsidRDefault="008D72DC" w:rsidP="008D72DC">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 xml:space="preserve">Plan de </w:t>
            </w:r>
            <w:r w:rsidR="00BE5B0B" w:rsidRPr="00C62865">
              <w:rPr>
                <w:rFonts w:ascii="Arial" w:hAnsi="Arial" w:cs="Arial"/>
                <w:color w:val="000000"/>
                <w:sz w:val="20"/>
                <w:szCs w:val="20"/>
                <w:lang w:val="es-PA"/>
              </w:rPr>
              <w:t>Aprovechamiento</w:t>
            </w:r>
            <w:r w:rsidRPr="00C62865">
              <w:rPr>
                <w:rFonts w:ascii="Arial" w:hAnsi="Arial" w:cs="Arial"/>
                <w:color w:val="000000"/>
                <w:sz w:val="20"/>
                <w:szCs w:val="20"/>
                <w:lang w:val="es-PA"/>
              </w:rPr>
              <w:t xml:space="preserve"> de Huevos de Tortuga Isla Cañas</w:t>
            </w:r>
          </w:p>
        </w:tc>
        <w:tc>
          <w:tcPr>
            <w:tcW w:w="3675" w:type="dxa"/>
            <w:tcBorders>
              <w:top w:val="nil"/>
              <w:left w:val="nil"/>
              <w:bottom w:val="single" w:sz="4" w:space="0" w:color="auto"/>
              <w:right w:val="single" w:sz="4" w:space="0" w:color="auto"/>
            </w:tcBorders>
            <w:shd w:val="clear" w:color="auto" w:fill="auto"/>
          </w:tcPr>
          <w:p w14:paraId="11165C3C" w14:textId="4F71BA3A" w:rsidR="008D72DC" w:rsidRPr="00C62865" w:rsidRDefault="008D72DC" w:rsidP="008D72DC">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 xml:space="preserve"> La Extracción indiscriminada de huevos de tortuga para su comercialización se ha convertido en un factor de riesgo importante que </w:t>
            </w:r>
            <w:r w:rsidRPr="00C62865">
              <w:rPr>
                <w:rFonts w:ascii="Arial" w:hAnsi="Arial" w:cs="Arial"/>
                <w:color w:val="000000"/>
                <w:sz w:val="20"/>
                <w:szCs w:val="20"/>
                <w:lang w:val="es-PA"/>
              </w:rPr>
              <w:lastRenderedPageBreak/>
              <w:t xml:space="preserve">pone en riesgo la conservación de las tortugas marinas en el sur de Azuero; por tal razón se hace necesario implementar lo propuesto en el Plan de Aprovechamiento de huevos de tortuga Isla cañas para sensibilizar y crear conciencia sobre la conservación y aprovechamiento </w:t>
            </w:r>
            <w:r w:rsidR="00BE5B0B" w:rsidRPr="00C62865">
              <w:rPr>
                <w:rFonts w:ascii="Arial" w:hAnsi="Arial" w:cs="Arial"/>
                <w:color w:val="000000"/>
                <w:sz w:val="20"/>
                <w:szCs w:val="20"/>
                <w:lang w:val="es-PA"/>
              </w:rPr>
              <w:t>responsable</w:t>
            </w:r>
            <w:r w:rsidRPr="00C62865">
              <w:rPr>
                <w:rFonts w:ascii="Arial" w:hAnsi="Arial" w:cs="Arial"/>
                <w:color w:val="000000"/>
                <w:sz w:val="20"/>
                <w:szCs w:val="20"/>
                <w:lang w:val="es-PA"/>
              </w:rPr>
              <w:t xml:space="preserve"> y </w:t>
            </w:r>
            <w:r w:rsidR="00BE5B0B" w:rsidRPr="00C62865">
              <w:rPr>
                <w:rFonts w:ascii="Arial" w:hAnsi="Arial" w:cs="Arial"/>
                <w:color w:val="000000"/>
                <w:sz w:val="20"/>
                <w:szCs w:val="20"/>
                <w:lang w:val="es-PA"/>
              </w:rPr>
              <w:t>sostenible</w:t>
            </w:r>
            <w:r w:rsidRPr="00C62865">
              <w:rPr>
                <w:rFonts w:ascii="Arial" w:hAnsi="Arial" w:cs="Arial"/>
                <w:color w:val="000000"/>
                <w:sz w:val="20"/>
                <w:szCs w:val="20"/>
                <w:lang w:val="es-PA"/>
              </w:rPr>
              <w:t xml:space="preserve"> del recurso.</w:t>
            </w:r>
          </w:p>
        </w:tc>
        <w:tc>
          <w:tcPr>
            <w:tcW w:w="3040" w:type="dxa"/>
            <w:tcBorders>
              <w:top w:val="single" w:sz="4" w:space="0" w:color="auto"/>
              <w:left w:val="nil"/>
              <w:bottom w:val="single" w:sz="4" w:space="0" w:color="auto"/>
              <w:right w:val="single" w:sz="4" w:space="0" w:color="auto"/>
            </w:tcBorders>
            <w:shd w:val="clear" w:color="auto" w:fill="auto"/>
          </w:tcPr>
          <w:p w14:paraId="21DD1C3A" w14:textId="36BE7FAE" w:rsidR="008D72DC" w:rsidRPr="00C62865" w:rsidRDefault="008D72DC" w:rsidP="008D72DC">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lastRenderedPageBreak/>
              <w:t xml:space="preserve">Oficialización del </w:t>
            </w:r>
            <w:proofErr w:type="spellStart"/>
            <w:r w:rsidRPr="00C62865">
              <w:rPr>
                <w:rFonts w:ascii="Arial" w:hAnsi="Arial" w:cs="Arial"/>
                <w:color w:val="000000"/>
                <w:sz w:val="20"/>
                <w:szCs w:val="20"/>
                <w:lang w:val="es-PA"/>
              </w:rPr>
              <w:t>PdM</w:t>
            </w:r>
            <w:proofErr w:type="spellEnd"/>
            <w:r w:rsidRPr="00C62865">
              <w:rPr>
                <w:rFonts w:ascii="Arial" w:hAnsi="Arial" w:cs="Arial"/>
                <w:color w:val="000000"/>
                <w:sz w:val="20"/>
                <w:szCs w:val="20"/>
                <w:lang w:val="es-PA"/>
              </w:rPr>
              <w:t xml:space="preserve"> de huevos de tortuga</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Implementación del </w:t>
            </w:r>
            <w:proofErr w:type="spellStart"/>
            <w:r w:rsidRPr="00C62865">
              <w:rPr>
                <w:rFonts w:ascii="Arial" w:hAnsi="Arial" w:cs="Arial"/>
                <w:color w:val="000000"/>
                <w:sz w:val="20"/>
                <w:szCs w:val="20"/>
                <w:lang w:val="es-PA"/>
              </w:rPr>
              <w:t>PdM</w:t>
            </w:r>
            <w:proofErr w:type="spellEnd"/>
            <w:r w:rsidRPr="00C62865">
              <w:rPr>
                <w:rFonts w:ascii="Arial" w:hAnsi="Arial" w:cs="Arial"/>
                <w:color w:val="000000"/>
                <w:sz w:val="20"/>
                <w:szCs w:val="20"/>
                <w:lang w:val="es-PA"/>
              </w:rPr>
              <w:t xml:space="preserve">: </w:t>
            </w:r>
            <w:r w:rsidRPr="00C62865">
              <w:rPr>
                <w:rFonts w:ascii="Arial" w:hAnsi="Arial" w:cs="Arial"/>
                <w:color w:val="000000"/>
                <w:sz w:val="20"/>
                <w:szCs w:val="20"/>
                <w:lang w:val="es-PA"/>
              </w:rPr>
              <w:lastRenderedPageBreak/>
              <w:t>monitoreo, controles, etc.</w:t>
            </w:r>
            <w:r w:rsidRPr="00C62865">
              <w:rPr>
                <w:rFonts w:ascii="Arial" w:hAnsi="Arial" w:cs="Arial"/>
                <w:color w:val="000000"/>
                <w:sz w:val="20"/>
                <w:szCs w:val="20"/>
                <w:lang w:val="es-PA"/>
              </w:rPr>
              <w:br/>
            </w:r>
            <w:r w:rsidRPr="00C62865">
              <w:rPr>
                <w:rFonts w:ascii="Arial" w:hAnsi="Arial" w:cs="Arial"/>
                <w:color w:val="000000"/>
                <w:sz w:val="20"/>
                <w:szCs w:val="20"/>
                <w:lang w:val="es-PA"/>
              </w:rPr>
              <w:br/>
              <w:t xml:space="preserve">Revisión de avances, análisis de datos, evaluación, seguimiento y avances de ejecución, actualización del </w:t>
            </w:r>
            <w:proofErr w:type="spellStart"/>
            <w:r w:rsidRPr="00C62865">
              <w:rPr>
                <w:rFonts w:ascii="Arial" w:hAnsi="Arial" w:cs="Arial"/>
                <w:color w:val="000000"/>
                <w:sz w:val="20"/>
                <w:szCs w:val="20"/>
                <w:lang w:val="es-PA"/>
              </w:rPr>
              <w:t>PdM</w:t>
            </w:r>
            <w:proofErr w:type="spellEnd"/>
          </w:p>
        </w:tc>
        <w:tc>
          <w:tcPr>
            <w:tcW w:w="3380" w:type="dxa"/>
            <w:tcBorders>
              <w:top w:val="single" w:sz="4" w:space="0" w:color="auto"/>
              <w:left w:val="nil"/>
              <w:bottom w:val="single" w:sz="4" w:space="0" w:color="auto"/>
              <w:right w:val="single" w:sz="4" w:space="0" w:color="auto"/>
            </w:tcBorders>
            <w:shd w:val="clear" w:color="auto" w:fill="auto"/>
            <w:noWrap/>
          </w:tcPr>
          <w:p w14:paraId="3A9099EA" w14:textId="504F3B1F" w:rsidR="008D72DC" w:rsidRPr="00C62865" w:rsidRDefault="008D72DC" w:rsidP="008D72DC">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lastRenderedPageBreak/>
              <w:t>MiAMBIENTE</w:t>
            </w:r>
          </w:p>
        </w:tc>
      </w:tr>
      <w:tr w:rsidR="008F55EC" w:rsidRPr="00C62865" w14:paraId="69AD235C" w14:textId="77777777" w:rsidTr="00C25CEC">
        <w:trPr>
          <w:trHeight w:val="90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29848C62" w14:textId="4B1072FB" w:rsidR="008F55EC" w:rsidRPr="00C62865" w:rsidRDefault="008F55EC" w:rsidP="008F55EC">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Capacitación sobre buenas prácticas de avistamiento de cetáceos.</w:t>
            </w:r>
          </w:p>
        </w:tc>
        <w:tc>
          <w:tcPr>
            <w:tcW w:w="3675" w:type="dxa"/>
            <w:tcBorders>
              <w:top w:val="single" w:sz="4" w:space="0" w:color="auto"/>
              <w:left w:val="nil"/>
              <w:bottom w:val="single" w:sz="4" w:space="0" w:color="auto"/>
              <w:right w:val="single" w:sz="4" w:space="0" w:color="auto"/>
            </w:tcBorders>
            <w:shd w:val="clear" w:color="auto" w:fill="auto"/>
          </w:tcPr>
          <w:p w14:paraId="5D0A5554" w14:textId="4BAC7150" w:rsidR="008F55EC" w:rsidRPr="00C62865" w:rsidRDefault="008F55EC" w:rsidP="008F55EC">
            <w:pPr>
              <w:spacing w:after="0" w:line="240" w:lineRule="auto"/>
              <w:jc w:val="both"/>
              <w:rPr>
                <w:rFonts w:ascii="Arial" w:hAnsi="Arial" w:cs="Arial"/>
                <w:color w:val="000000"/>
                <w:sz w:val="20"/>
                <w:szCs w:val="20"/>
                <w:lang w:val="es-PA"/>
              </w:rPr>
            </w:pPr>
            <w:r w:rsidRPr="00C62865">
              <w:rPr>
                <w:rFonts w:ascii="Arial" w:hAnsi="Arial" w:cs="Arial"/>
                <w:color w:val="000000"/>
                <w:sz w:val="20"/>
                <w:szCs w:val="20"/>
                <w:lang w:val="es-PA"/>
              </w:rPr>
              <w:t xml:space="preserve">Mediante este esfuerzo se entregaron certificaciones a 34 pescadores de la región de Pedasí; es importante dar seguimiento al proceso de gestión del medio de vida de turismo sostenible que </w:t>
            </w:r>
            <w:r w:rsidR="00BE5B0B" w:rsidRPr="00C62865">
              <w:rPr>
                <w:rFonts w:ascii="Arial" w:hAnsi="Arial" w:cs="Arial"/>
                <w:color w:val="000000"/>
                <w:sz w:val="20"/>
                <w:szCs w:val="20"/>
                <w:lang w:val="es-PA"/>
              </w:rPr>
              <w:t>pondrán</w:t>
            </w:r>
            <w:r w:rsidRPr="00C62865">
              <w:rPr>
                <w:rFonts w:ascii="Arial" w:hAnsi="Arial" w:cs="Arial"/>
                <w:color w:val="000000"/>
                <w:sz w:val="20"/>
                <w:szCs w:val="20"/>
                <w:lang w:val="es-PA"/>
              </w:rPr>
              <w:t xml:space="preserve"> en práctica estos grupos.</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bottom"/>
          </w:tcPr>
          <w:p w14:paraId="70786D86" w14:textId="2117CACC" w:rsidR="008F55EC" w:rsidRPr="00C62865" w:rsidRDefault="008F55EC" w:rsidP="008F55EC">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Actualización de base de datos de personas capacitadas/autorizadas para realizar avistamiento</w:t>
            </w:r>
            <w:r w:rsidRPr="00C62865">
              <w:rPr>
                <w:rFonts w:ascii="Arial" w:hAnsi="Arial" w:cs="Arial"/>
                <w:color w:val="000000"/>
                <w:sz w:val="20"/>
                <w:szCs w:val="20"/>
                <w:lang w:val="es-PA"/>
              </w:rPr>
              <w:br/>
            </w:r>
            <w:r w:rsidRPr="00C62865">
              <w:rPr>
                <w:rFonts w:ascii="Arial" w:hAnsi="Arial" w:cs="Arial"/>
                <w:color w:val="000000"/>
                <w:sz w:val="20"/>
                <w:szCs w:val="20"/>
                <w:lang w:val="es-PA"/>
              </w:rPr>
              <w:br/>
              <w:t>Uso del logo para certificación a nivel nacional.</w:t>
            </w:r>
            <w:r w:rsidRPr="00C62865">
              <w:rPr>
                <w:rFonts w:ascii="Arial" w:hAnsi="Arial" w:cs="Arial"/>
                <w:color w:val="000000"/>
                <w:sz w:val="20"/>
                <w:szCs w:val="20"/>
                <w:lang w:val="es-PA"/>
              </w:rPr>
              <w:br/>
            </w:r>
            <w:r w:rsidRPr="00C62865">
              <w:rPr>
                <w:rFonts w:ascii="Arial" w:hAnsi="Arial" w:cs="Arial"/>
                <w:color w:val="000000"/>
                <w:sz w:val="20"/>
                <w:szCs w:val="20"/>
                <w:lang w:val="es-PA"/>
              </w:rPr>
              <w:br/>
              <w:t>Seguimiento a la aplicación de las buenas prácticas en la región.</w:t>
            </w:r>
          </w:p>
        </w:tc>
        <w:tc>
          <w:tcPr>
            <w:tcW w:w="3380" w:type="dxa"/>
            <w:tcBorders>
              <w:top w:val="single" w:sz="4" w:space="0" w:color="auto"/>
              <w:left w:val="nil"/>
              <w:bottom w:val="single" w:sz="4" w:space="0" w:color="auto"/>
              <w:right w:val="single" w:sz="4" w:space="0" w:color="auto"/>
            </w:tcBorders>
            <w:shd w:val="clear" w:color="auto" w:fill="auto"/>
            <w:noWrap/>
          </w:tcPr>
          <w:p w14:paraId="570EB11A" w14:textId="72CE7ADF" w:rsidR="008F55EC" w:rsidRPr="00C62865" w:rsidRDefault="008F55EC" w:rsidP="008F55EC">
            <w:pPr>
              <w:spacing w:after="0" w:line="240" w:lineRule="auto"/>
              <w:rPr>
                <w:rFonts w:ascii="Arial" w:hAnsi="Arial" w:cs="Arial"/>
                <w:color w:val="000000"/>
                <w:sz w:val="20"/>
                <w:szCs w:val="20"/>
                <w:lang w:val="es-PA"/>
              </w:rPr>
            </w:pPr>
            <w:r w:rsidRPr="00C62865">
              <w:rPr>
                <w:rFonts w:ascii="Arial" w:hAnsi="Arial" w:cs="Arial"/>
                <w:color w:val="000000"/>
                <w:sz w:val="20"/>
                <w:szCs w:val="20"/>
                <w:lang w:val="es-PA"/>
              </w:rPr>
              <w:t>MiAMBIENTE</w:t>
            </w:r>
          </w:p>
        </w:tc>
      </w:tr>
    </w:tbl>
    <w:p w14:paraId="71C71DCE" w14:textId="77777777" w:rsidR="00F058E2" w:rsidRPr="00C62865" w:rsidRDefault="00F058E2" w:rsidP="00D55410">
      <w:pPr>
        <w:rPr>
          <w:rFonts w:ascii="Arial" w:hAnsi="Arial" w:cs="Arial"/>
          <w:sz w:val="20"/>
          <w:szCs w:val="20"/>
          <w:lang w:val="es-PA"/>
        </w:rPr>
        <w:sectPr w:rsidR="00F058E2" w:rsidRPr="00C62865" w:rsidSect="00AC7825">
          <w:pgSz w:w="15840" w:h="12240" w:orient="landscape"/>
          <w:pgMar w:top="1440" w:right="1440" w:bottom="1440" w:left="1440" w:header="720" w:footer="720" w:gutter="0"/>
          <w:cols w:space="720"/>
          <w:docGrid w:linePitch="360"/>
        </w:sectPr>
      </w:pPr>
    </w:p>
    <w:p w14:paraId="5F2540D7" w14:textId="634EFBEA" w:rsidR="00D43812" w:rsidRPr="00C62865" w:rsidRDefault="003D3269" w:rsidP="00D55410">
      <w:pPr>
        <w:rPr>
          <w:rFonts w:ascii="Arial" w:hAnsi="Arial" w:cs="Arial"/>
          <w:b/>
          <w:bCs/>
          <w:sz w:val="24"/>
          <w:szCs w:val="24"/>
          <w:lang w:val="es-PA"/>
        </w:rPr>
      </w:pPr>
      <w:r w:rsidRPr="00C62865">
        <w:rPr>
          <w:rFonts w:ascii="Arial" w:hAnsi="Arial" w:cs="Arial"/>
          <w:b/>
          <w:bCs/>
          <w:sz w:val="24"/>
          <w:szCs w:val="24"/>
          <w:lang w:val="es-PA"/>
        </w:rPr>
        <w:lastRenderedPageBreak/>
        <w:t>F. Cierre Formal del proyecto</w:t>
      </w:r>
    </w:p>
    <w:p w14:paraId="53881C48" w14:textId="77777777" w:rsidR="00995D91" w:rsidRPr="00C62865" w:rsidRDefault="00995D91" w:rsidP="00995D91">
      <w:pPr>
        <w:rPr>
          <w:rFonts w:ascii="Arial" w:hAnsi="Arial" w:cs="Arial"/>
          <w:sz w:val="24"/>
          <w:szCs w:val="24"/>
          <w:lang w:val="es-PA"/>
        </w:rPr>
      </w:pPr>
      <w:r w:rsidRPr="00C62865">
        <w:rPr>
          <w:rFonts w:ascii="Arial" w:hAnsi="Arial" w:cs="Arial"/>
          <w:sz w:val="24"/>
          <w:szCs w:val="24"/>
          <w:lang w:val="es-PA"/>
        </w:rPr>
        <w:t>Para la planificación y organización de la actividad de cierre formal del proyecto se deben considerar los siguientes pasos:</w:t>
      </w:r>
    </w:p>
    <w:p w14:paraId="0746EDE3" w14:textId="6F2E0524" w:rsidR="00995D91" w:rsidRPr="00C62865" w:rsidRDefault="00995D91" w:rsidP="00995D91">
      <w:pPr>
        <w:pStyle w:val="ListParagraph"/>
        <w:numPr>
          <w:ilvl w:val="0"/>
          <w:numId w:val="36"/>
        </w:numPr>
        <w:jc w:val="both"/>
        <w:rPr>
          <w:rFonts w:ascii="Arial" w:hAnsi="Arial" w:cs="Arial"/>
          <w:sz w:val="24"/>
          <w:szCs w:val="24"/>
          <w:lang w:val="es-PA"/>
        </w:rPr>
      </w:pPr>
      <w:r w:rsidRPr="00C62865">
        <w:rPr>
          <w:rFonts w:ascii="Arial" w:hAnsi="Arial" w:cs="Arial"/>
          <w:sz w:val="24"/>
          <w:szCs w:val="24"/>
          <w:lang w:val="es-PA"/>
        </w:rPr>
        <w:t xml:space="preserve">El Coordinador Institucional del proyecto deberá coordinar una fecha de cierre oficial del proyecto con las autoridades y los socios, a más tardar un mes después del finalizado el proyecto. En todo caso es conveniente en la medida de las posibilidades realizar esta actividad en el plazo de ejecución del proyecto antes de la fecha de cierre oficial. </w:t>
      </w:r>
    </w:p>
    <w:p w14:paraId="4720C7F3" w14:textId="63BF1DFE" w:rsidR="00995D91" w:rsidRPr="00C62865" w:rsidRDefault="00995D91" w:rsidP="00995D91">
      <w:pPr>
        <w:pStyle w:val="ListParagraph"/>
        <w:numPr>
          <w:ilvl w:val="0"/>
          <w:numId w:val="36"/>
        </w:numPr>
        <w:rPr>
          <w:rFonts w:ascii="Arial" w:hAnsi="Arial" w:cs="Arial"/>
          <w:sz w:val="24"/>
          <w:szCs w:val="24"/>
          <w:lang w:val="es-PA"/>
        </w:rPr>
      </w:pPr>
      <w:r w:rsidRPr="00C62865">
        <w:rPr>
          <w:rFonts w:ascii="Arial" w:hAnsi="Arial" w:cs="Arial"/>
          <w:sz w:val="24"/>
          <w:szCs w:val="24"/>
          <w:lang w:val="es-PA"/>
        </w:rPr>
        <w:t xml:space="preserve">El cierre oficial del proyecto deberá ser un acto público en el cual se exponga al menos los resultados, limitaciones y lecciones aprendidas del proyecto. </w:t>
      </w:r>
    </w:p>
    <w:p w14:paraId="21FCA6EA" w14:textId="106D3B9B" w:rsidR="00D43812" w:rsidRPr="00C62865" w:rsidRDefault="00995D91" w:rsidP="00995D91">
      <w:pPr>
        <w:pStyle w:val="ListParagraph"/>
        <w:numPr>
          <w:ilvl w:val="0"/>
          <w:numId w:val="36"/>
        </w:numPr>
        <w:rPr>
          <w:rFonts w:ascii="Arial" w:hAnsi="Arial" w:cs="Arial"/>
          <w:sz w:val="24"/>
          <w:szCs w:val="24"/>
          <w:lang w:val="es-PA"/>
        </w:rPr>
      </w:pPr>
      <w:r w:rsidRPr="00C62865">
        <w:rPr>
          <w:rFonts w:ascii="Arial" w:hAnsi="Arial" w:cs="Arial"/>
          <w:sz w:val="24"/>
          <w:szCs w:val="24"/>
          <w:lang w:val="es-PA"/>
        </w:rPr>
        <w:t>Además, se deberá exponer los productos obtenidos en físico (documentos, informes y estudios técnicos, entre otros.</w:t>
      </w:r>
    </w:p>
    <w:p w14:paraId="1F408490" w14:textId="77777777" w:rsidR="006B0C1F" w:rsidRPr="00C62865" w:rsidRDefault="006B0C1F" w:rsidP="006B0C1F">
      <w:pPr>
        <w:rPr>
          <w:rFonts w:ascii="Arial" w:hAnsi="Arial" w:cs="Arial"/>
          <w:b/>
          <w:bCs/>
          <w:sz w:val="24"/>
          <w:szCs w:val="24"/>
          <w:u w:val="single"/>
          <w:lang w:val="es-PA"/>
        </w:rPr>
      </w:pPr>
      <w:r w:rsidRPr="00C62865">
        <w:rPr>
          <w:rFonts w:ascii="Arial" w:hAnsi="Arial" w:cs="Arial"/>
          <w:b/>
          <w:bCs/>
          <w:sz w:val="24"/>
          <w:szCs w:val="24"/>
          <w:u w:val="single"/>
          <w:lang w:val="es-PA"/>
        </w:rPr>
        <w:t>Metodología</w:t>
      </w:r>
    </w:p>
    <w:p w14:paraId="092A4FB9" w14:textId="77777777" w:rsidR="006B0C1F" w:rsidRPr="00C62865" w:rsidRDefault="006B0C1F" w:rsidP="006B0C1F">
      <w:pPr>
        <w:rPr>
          <w:rFonts w:ascii="Arial" w:hAnsi="Arial" w:cs="Arial"/>
          <w:sz w:val="24"/>
          <w:szCs w:val="24"/>
          <w:lang w:val="es-PA"/>
        </w:rPr>
      </w:pPr>
      <w:r w:rsidRPr="00C62865">
        <w:rPr>
          <w:rFonts w:ascii="Arial" w:hAnsi="Arial" w:cs="Arial"/>
          <w:sz w:val="24"/>
          <w:szCs w:val="24"/>
          <w:lang w:val="es-PA"/>
        </w:rPr>
        <w:t>Se desarrollará una actividad de cierre en ciudad de Panamá que consiste en un acto protocolar de entrega de resultados y una feria ambiental en un centro comercial de la localidad.</w:t>
      </w:r>
    </w:p>
    <w:p w14:paraId="374123A8" w14:textId="77777777" w:rsidR="006B0C1F" w:rsidRPr="00C62865" w:rsidRDefault="006B0C1F" w:rsidP="006B0C1F">
      <w:pPr>
        <w:rPr>
          <w:rFonts w:ascii="Arial" w:hAnsi="Arial" w:cs="Arial"/>
          <w:b/>
          <w:bCs/>
          <w:sz w:val="24"/>
          <w:szCs w:val="24"/>
          <w:lang w:val="es-PA"/>
        </w:rPr>
      </w:pPr>
      <w:r w:rsidRPr="00C62865">
        <w:rPr>
          <w:rFonts w:ascii="Arial" w:hAnsi="Arial" w:cs="Arial"/>
          <w:b/>
          <w:bCs/>
          <w:sz w:val="24"/>
          <w:szCs w:val="24"/>
          <w:lang w:val="es-PA"/>
        </w:rPr>
        <w:t>Acto protocolar de entrega de resultados</w:t>
      </w:r>
    </w:p>
    <w:p w14:paraId="5901A764" w14:textId="77777777" w:rsidR="006B0C1F" w:rsidRPr="00C62865" w:rsidRDefault="006B0C1F" w:rsidP="006B0C1F">
      <w:pPr>
        <w:jc w:val="both"/>
        <w:rPr>
          <w:rFonts w:ascii="Arial" w:hAnsi="Arial" w:cs="Arial"/>
          <w:sz w:val="24"/>
          <w:szCs w:val="24"/>
          <w:lang w:val="es-PA"/>
        </w:rPr>
      </w:pPr>
      <w:r w:rsidRPr="00C62865">
        <w:rPr>
          <w:rFonts w:ascii="Arial" w:hAnsi="Arial" w:cs="Arial"/>
          <w:sz w:val="24"/>
          <w:szCs w:val="24"/>
          <w:lang w:val="es-PA"/>
        </w:rPr>
        <w:t xml:space="preserve">Se realizará con la participación de representantes de los gobiernos locales de Pocrí, Pedasí y Tonosí, las agencias regionales de MiAMBIENTE y ARAP, así como los grupos organizados, líderes y lideresas ambientales y beneficiarios(as) de los diversos programas implementados durante la vida del proyecto. Se mostrarán los resultados, limitaciones y lecciones aprendidas, así como los productos de conocimiento generados. </w:t>
      </w:r>
    </w:p>
    <w:p w14:paraId="2F7F8C7C" w14:textId="77777777" w:rsidR="006B0C1F" w:rsidRPr="00C62865" w:rsidRDefault="006B0C1F" w:rsidP="006B0C1F">
      <w:pPr>
        <w:rPr>
          <w:rFonts w:ascii="Arial" w:hAnsi="Arial" w:cs="Arial"/>
          <w:sz w:val="24"/>
          <w:szCs w:val="24"/>
          <w:lang w:val="es-PA"/>
        </w:rPr>
      </w:pPr>
      <w:r w:rsidRPr="00C62865">
        <w:rPr>
          <w:rFonts w:ascii="Arial" w:hAnsi="Arial" w:cs="Arial"/>
          <w:sz w:val="24"/>
          <w:szCs w:val="24"/>
          <w:lang w:val="es-PA"/>
        </w:rPr>
        <w:t>La agenda del evento incluirá:</w:t>
      </w:r>
    </w:p>
    <w:p w14:paraId="4B3D2CC4" w14:textId="0BC7E561" w:rsidR="006B0C1F" w:rsidRPr="00C62865" w:rsidRDefault="006B0C1F" w:rsidP="006B0C1F">
      <w:pPr>
        <w:pStyle w:val="ListParagraph"/>
        <w:numPr>
          <w:ilvl w:val="0"/>
          <w:numId w:val="37"/>
        </w:numPr>
        <w:rPr>
          <w:rFonts w:ascii="Arial" w:hAnsi="Arial" w:cs="Arial"/>
          <w:sz w:val="24"/>
          <w:szCs w:val="24"/>
          <w:lang w:val="es-PA"/>
        </w:rPr>
      </w:pPr>
      <w:r w:rsidRPr="00C62865">
        <w:rPr>
          <w:rFonts w:ascii="Arial" w:hAnsi="Arial" w:cs="Arial"/>
          <w:sz w:val="24"/>
          <w:szCs w:val="24"/>
          <w:lang w:val="es-PA"/>
        </w:rPr>
        <w:t>Palabras de bienvenida por representante de PNUD.</w:t>
      </w:r>
    </w:p>
    <w:p w14:paraId="04EB2C21" w14:textId="0EB77AE8" w:rsidR="006B0C1F" w:rsidRPr="00C62865" w:rsidRDefault="006B0C1F" w:rsidP="006B0C1F">
      <w:pPr>
        <w:pStyle w:val="ListParagraph"/>
        <w:numPr>
          <w:ilvl w:val="0"/>
          <w:numId w:val="37"/>
        </w:numPr>
        <w:rPr>
          <w:rFonts w:ascii="Arial" w:hAnsi="Arial" w:cs="Arial"/>
          <w:sz w:val="24"/>
          <w:szCs w:val="24"/>
          <w:lang w:val="es-PA"/>
        </w:rPr>
      </w:pPr>
      <w:r w:rsidRPr="00C62865">
        <w:rPr>
          <w:rFonts w:ascii="Arial" w:hAnsi="Arial" w:cs="Arial"/>
          <w:sz w:val="24"/>
          <w:szCs w:val="24"/>
          <w:lang w:val="es-PA"/>
        </w:rPr>
        <w:t>Presentación de antecedentes de Azuero Sostenible.</w:t>
      </w:r>
    </w:p>
    <w:p w14:paraId="4D08A80F" w14:textId="2FF2C064" w:rsidR="006B0C1F" w:rsidRPr="00C62865" w:rsidRDefault="006B0C1F" w:rsidP="006B0C1F">
      <w:pPr>
        <w:pStyle w:val="ListParagraph"/>
        <w:numPr>
          <w:ilvl w:val="0"/>
          <w:numId w:val="37"/>
        </w:numPr>
        <w:rPr>
          <w:rFonts w:ascii="Arial" w:hAnsi="Arial" w:cs="Arial"/>
          <w:sz w:val="24"/>
          <w:szCs w:val="24"/>
          <w:lang w:val="es-PA"/>
        </w:rPr>
      </w:pPr>
      <w:r w:rsidRPr="00C62865">
        <w:rPr>
          <w:rFonts w:ascii="Arial" w:hAnsi="Arial" w:cs="Arial"/>
          <w:sz w:val="24"/>
          <w:szCs w:val="24"/>
          <w:lang w:val="es-PA"/>
        </w:rPr>
        <w:t>Tres paneles con las siguientes temáticas.</w:t>
      </w:r>
    </w:p>
    <w:p w14:paraId="60241885" w14:textId="0ECB9951" w:rsidR="006B0C1F" w:rsidRPr="00C62865" w:rsidRDefault="006B0C1F" w:rsidP="006B0C1F">
      <w:pPr>
        <w:pStyle w:val="ListParagraph"/>
        <w:numPr>
          <w:ilvl w:val="1"/>
          <w:numId w:val="37"/>
        </w:numPr>
        <w:rPr>
          <w:rFonts w:ascii="Arial" w:hAnsi="Arial" w:cs="Arial"/>
          <w:sz w:val="24"/>
          <w:szCs w:val="24"/>
          <w:lang w:val="es-PA"/>
        </w:rPr>
      </w:pPr>
      <w:r w:rsidRPr="00C62865">
        <w:rPr>
          <w:rFonts w:ascii="Arial" w:hAnsi="Arial" w:cs="Arial"/>
          <w:sz w:val="24"/>
          <w:szCs w:val="24"/>
          <w:lang w:val="es-PA"/>
        </w:rPr>
        <w:t>Resultados relacionados a Marcos Normativos.</w:t>
      </w:r>
    </w:p>
    <w:p w14:paraId="63CD94AF" w14:textId="33C57BDD" w:rsidR="006B0C1F" w:rsidRPr="00C62865" w:rsidRDefault="006B0C1F" w:rsidP="006B0C1F">
      <w:pPr>
        <w:pStyle w:val="ListParagraph"/>
        <w:numPr>
          <w:ilvl w:val="1"/>
          <w:numId w:val="37"/>
        </w:numPr>
        <w:rPr>
          <w:rFonts w:ascii="Arial" w:hAnsi="Arial" w:cs="Arial"/>
          <w:sz w:val="24"/>
          <w:szCs w:val="24"/>
          <w:lang w:val="es-PA"/>
        </w:rPr>
      </w:pPr>
      <w:r w:rsidRPr="00C62865">
        <w:rPr>
          <w:rFonts w:ascii="Arial" w:hAnsi="Arial" w:cs="Arial"/>
          <w:sz w:val="24"/>
          <w:szCs w:val="24"/>
          <w:lang w:val="es-PA"/>
        </w:rPr>
        <w:t>Resultados relacionados a trabajo en cuencas medias, bajas y zonas costeras de la ZEMMC del Sur de Azuero.</w:t>
      </w:r>
    </w:p>
    <w:p w14:paraId="60CDECC4" w14:textId="3A2D930B" w:rsidR="006B0C1F" w:rsidRPr="00C62865" w:rsidRDefault="006B0C1F" w:rsidP="006B0C1F">
      <w:pPr>
        <w:pStyle w:val="ListParagraph"/>
        <w:numPr>
          <w:ilvl w:val="1"/>
          <w:numId w:val="37"/>
        </w:numPr>
        <w:rPr>
          <w:rFonts w:ascii="Arial" w:hAnsi="Arial" w:cs="Arial"/>
          <w:sz w:val="24"/>
          <w:szCs w:val="24"/>
          <w:lang w:val="es-PA"/>
        </w:rPr>
      </w:pPr>
      <w:r w:rsidRPr="00C62865">
        <w:rPr>
          <w:rFonts w:ascii="Arial" w:hAnsi="Arial" w:cs="Arial"/>
          <w:sz w:val="24"/>
          <w:szCs w:val="24"/>
          <w:lang w:val="es-PA"/>
        </w:rPr>
        <w:t>Resultados en comunidades y trabajo con grupos organizados de la ZEMMC.</w:t>
      </w:r>
    </w:p>
    <w:p w14:paraId="57010A52" w14:textId="016EEAF6" w:rsidR="006B0C1F" w:rsidRPr="00C62865" w:rsidRDefault="006B0C1F" w:rsidP="006B0C1F">
      <w:pPr>
        <w:pStyle w:val="ListParagraph"/>
        <w:numPr>
          <w:ilvl w:val="0"/>
          <w:numId w:val="37"/>
        </w:numPr>
        <w:rPr>
          <w:rFonts w:ascii="Arial" w:hAnsi="Arial" w:cs="Arial"/>
          <w:sz w:val="24"/>
          <w:szCs w:val="24"/>
          <w:lang w:val="es-PA"/>
        </w:rPr>
      </w:pPr>
      <w:r w:rsidRPr="00C62865">
        <w:rPr>
          <w:rFonts w:ascii="Arial" w:hAnsi="Arial" w:cs="Arial"/>
          <w:sz w:val="24"/>
          <w:szCs w:val="24"/>
          <w:lang w:val="es-PA"/>
        </w:rPr>
        <w:lastRenderedPageBreak/>
        <w:t>Firma de acuerdo intermunicipal entre los Municipios de Pocrí, Pedasí y Tonosí con la presencia de los tres alcaldes.</w:t>
      </w:r>
    </w:p>
    <w:p w14:paraId="5DF5D3F0" w14:textId="17388A4E" w:rsidR="006B0C1F" w:rsidRPr="00C62865" w:rsidRDefault="006B0C1F" w:rsidP="006B0C1F">
      <w:pPr>
        <w:pStyle w:val="ListParagraph"/>
        <w:numPr>
          <w:ilvl w:val="0"/>
          <w:numId w:val="37"/>
        </w:numPr>
        <w:rPr>
          <w:rFonts w:ascii="Arial" w:hAnsi="Arial" w:cs="Arial"/>
          <w:sz w:val="24"/>
          <w:szCs w:val="24"/>
          <w:lang w:val="es-PA"/>
        </w:rPr>
      </w:pPr>
      <w:r w:rsidRPr="00C62865">
        <w:rPr>
          <w:rFonts w:ascii="Arial" w:hAnsi="Arial" w:cs="Arial"/>
          <w:sz w:val="24"/>
          <w:szCs w:val="24"/>
          <w:lang w:val="es-PA"/>
        </w:rPr>
        <w:t>Palabras de cierre por representante de MiAMBIENTE.</w:t>
      </w:r>
    </w:p>
    <w:p w14:paraId="3AD08A76" w14:textId="77777777" w:rsidR="006B0C1F" w:rsidRPr="00C62865" w:rsidRDefault="006B0C1F" w:rsidP="006B0C1F">
      <w:pPr>
        <w:rPr>
          <w:rFonts w:ascii="Arial" w:hAnsi="Arial" w:cs="Arial"/>
          <w:sz w:val="24"/>
          <w:szCs w:val="24"/>
          <w:lang w:val="es-PA"/>
        </w:rPr>
      </w:pPr>
    </w:p>
    <w:p w14:paraId="6D5C9666" w14:textId="77777777" w:rsidR="006B0C1F" w:rsidRPr="00C62865" w:rsidRDefault="006B0C1F" w:rsidP="006B0C1F">
      <w:pPr>
        <w:rPr>
          <w:rFonts w:ascii="Arial" w:hAnsi="Arial" w:cs="Arial"/>
          <w:sz w:val="24"/>
          <w:szCs w:val="24"/>
          <w:lang w:val="es-PA"/>
        </w:rPr>
      </w:pPr>
    </w:p>
    <w:p w14:paraId="1402B67A" w14:textId="77777777" w:rsidR="006B0C1F" w:rsidRPr="00C62865" w:rsidRDefault="006B0C1F" w:rsidP="006B0C1F">
      <w:pPr>
        <w:rPr>
          <w:rFonts w:ascii="Arial" w:hAnsi="Arial" w:cs="Arial"/>
          <w:b/>
          <w:bCs/>
          <w:sz w:val="24"/>
          <w:szCs w:val="24"/>
          <w:lang w:val="es-PA"/>
        </w:rPr>
      </w:pPr>
      <w:r w:rsidRPr="00C62865">
        <w:rPr>
          <w:rFonts w:ascii="Arial" w:hAnsi="Arial" w:cs="Arial"/>
          <w:b/>
          <w:bCs/>
          <w:sz w:val="24"/>
          <w:szCs w:val="24"/>
          <w:lang w:val="es-PA"/>
        </w:rPr>
        <w:t>Feria Ambiental</w:t>
      </w:r>
    </w:p>
    <w:p w14:paraId="471F1DB1" w14:textId="77777777" w:rsidR="006B0C1F" w:rsidRPr="00C62865" w:rsidRDefault="006B0C1F" w:rsidP="006B0C1F">
      <w:pPr>
        <w:jc w:val="both"/>
        <w:rPr>
          <w:rFonts w:ascii="Arial" w:hAnsi="Arial" w:cs="Arial"/>
          <w:sz w:val="24"/>
          <w:szCs w:val="24"/>
          <w:lang w:val="es-PA"/>
        </w:rPr>
      </w:pPr>
      <w:r w:rsidRPr="00C62865">
        <w:rPr>
          <w:rFonts w:ascii="Arial" w:hAnsi="Arial" w:cs="Arial"/>
          <w:sz w:val="24"/>
          <w:szCs w:val="24"/>
          <w:lang w:val="es-PA"/>
        </w:rPr>
        <w:t xml:space="preserve">Se desarrollará un día después del acto protocolar en un centro comercial de ciudad de Panamá. Se invitará a organizaciones de base, fundaciones y ONG que ejecutaron proyectos </w:t>
      </w:r>
      <w:proofErr w:type="spellStart"/>
      <w:r w:rsidRPr="00C62865">
        <w:rPr>
          <w:rFonts w:ascii="Arial" w:hAnsi="Arial" w:cs="Arial"/>
          <w:sz w:val="24"/>
          <w:szCs w:val="24"/>
          <w:lang w:val="es-PA"/>
        </w:rPr>
        <w:t>co-financiados</w:t>
      </w:r>
      <w:proofErr w:type="spellEnd"/>
      <w:r w:rsidRPr="00C62865">
        <w:rPr>
          <w:rFonts w:ascii="Arial" w:hAnsi="Arial" w:cs="Arial"/>
          <w:sz w:val="24"/>
          <w:szCs w:val="24"/>
          <w:lang w:val="es-PA"/>
        </w:rPr>
        <w:t xml:space="preserve"> por Azuero Sostenible y PPD, así como líderes ambientales comunitarios y representantes de los Municipios de Pocrí, Pedasí y Tonosí. </w:t>
      </w:r>
    </w:p>
    <w:p w14:paraId="0FC2F20F" w14:textId="77777777" w:rsidR="006B0C1F" w:rsidRPr="00C62865" w:rsidRDefault="006B0C1F" w:rsidP="006B0C1F">
      <w:pPr>
        <w:jc w:val="both"/>
        <w:rPr>
          <w:rFonts w:ascii="Arial" w:hAnsi="Arial" w:cs="Arial"/>
          <w:sz w:val="24"/>
          <w:szCs w:val="24"/>
          <w:lang w:val="es-PA"/>
        </w:rPr>
      </w:pPr>
      <w:r w:rsidRPr="00C62865">
        <w:rPr>
          <w:rFonts w:ascii="Arial" w:hAnsi="Arial" w:cs="Arial"/>
          <w:sz w:val="24"/>
          <w:szCs w:val="24"/>
          <w:lang w:val="es-PA"/>
        </w:rPr>
        <w:t xml:space="preserve">Cada organización tendrá un stand dentro de la feria en el que expondrán los resultados de sus proyectos, sus atractivos turísticos relacionados a los recursos naturales (en el caso de los Municipios) y/o sus productos y servicios. </w:t>
      </w:r>
    </w:p>
    <w:p w14:paraId="44CCEC5C" w14:textId="77777777" w:rsidR="006B0C1F" w:rsidRPr="00C62865" w:rsidRDefault="006B0C1F" w:rsidP="006B0C1F">
      <w:pPr>
        <w:rPr>
          <w:rFonts w:ascii="Arial" w:hAnsi="Arial" w:cs="Arial"/>
          <w:b/>
          <w:bCs/>
          <w:sz w:val="24"/>
          <w:szCs w:val="24"/>
          <w:lang w:val="es-PA"/>
        </w:rPr>
      </w:pPr>
      <w:r w:rsidRPr="00C62865">
        <w:rPr>
          <w:rFonts w:ascii="Arial" w:hAnsi="Arial" w:cs="Arial"/>
          <w:b/>
          <w:bCs/>
          <w:sz w:val="24"/>
          <w:szCs w:val="24"/>
          <w:lang w:val="es-PA"/>
        </w:rPr>
        <w:t>Listado de stands</w:t>
      </w:r>
    </w:p>
    <w:p w14:paraId="04946722" w14:textId="77777777" w:rsidR="006B0C1F" w:rsidRPr="00C62865" w:rsidRDefault="006B0C1F" w:rsidP="006B0C1F">
      <w:pPr>
        <w:rPr>
          <w:rFonts w:ascii="Arial" w:hAnsi="Arial" w:cs="Arial"/>
          <w:b/>
          <w:bCs/>
          <w:sz w:val="24"/>
          <w:szCs w:val="24"/>
          <w:lang w:val="es-PA"/>
        </w:rPr>
      </w:pPr>
      <w:r w:rsidRPr="00C62865">
        <w:rPr>
          <w:rFonts w:ascii="Arial" w:hAnsi="Arial" w:cs="Arial"/>
          <w:b/>
          <w:bCs/>
          <w:sz w:val="24"/>
          <w:szCs w:val="24"/>
          <w:lang w:val="es-PA"/>
        </w:rPr>
        <w:t>Stands de Municipios</w:t>
      </w:r>
    </w:p>
    <w:p w14:paraId="4C45316F" w14:textId="77777777" w:rsidR="006B0C1F" w:rsidRPr="00C62865" w:rsidRDefault="006B0C1F" w:rsidP="006B0C1F">
      <w:pPr>
        <w:jc w:val="both"/>
        <w:rPr>
          <w:rFonts w:ascii="Arial" w:hAnsi="Arial" w:cs="Arial"/>
          <w:sz w:val="24"/>
          <w:szCs w:val="24"/>
          <w:lang w:val="es-PA"/>
        </w:rPr>
      </w:pPr>
      <w:r w:rsidRPr="00C62865">
        <w:rPr>
          <w:rFonts w:ascii="Arial" w:hAnsi="Arial" w:cs="Arial"/>
          <w:sz w:val="24"/>
          <w:szCs w:val="24"/>
          <w:lang w:val="es-PA"/>
        </w:rPr>
        <w:t xml:space="preserve">Municipios que forman parte de la Zona Especial de Manejo Marino-Costero del Sur de Azuero: cada Municipio tendrá su stand con su oferta cultural, turística y principales actividades económicas. </w:t>
      </w:r>
    </w:p>
    <w:p w14:paraId="15863E00" w14:textId="01763470" w:rsidR="006B0C1F" w:rsidRPr="00C62865" w:rsidRDefault="006B0C1F" w:rsidP="006B0C1F">
      <w:pPr>
        <w:pStyle w:val="ListParagraph"/>
        <w:numPr>
          <w:ilvl w:val="0"/>
          <w:numId w:val="38"/>
        </w:numPr>
        <w:rPr>
          <w:rFonts w:ascii="Arial" w:hAnsi="Arial" w:cs="Arial"/>
          <w:sz w:val="24"/>
          <w:szCs w:val="24"/>
          <w:lang w:val="es-PA"/>
        </w:rPr>
      </w:pPr>
      <w:r w:rsidRPr="00C62865">
        <w:rPr>
          <w:rFonts w:ascii="Arial" w:hAnsi="Arial" w:cs="Arial"/>
          <w:sz w:val="24"/>
          <w:szCs w:val="24"/>
          <w:lang w:val="es-PA"/>
        </w:rPr>
        <w:t>Municipio de Pocrí.</w:t>
      </w:r>
    </w:p>
    <w:p w14:paraId="5A055533" w14:textId="2EC65EF7" w:rsidR="006B0C1F" w:rsidRPr="00C62865" w:rsidRDefault="006B0C1F" w:rsidP="006B0C1F">
      <w:pPr>
        <w:pStyle w:val="ListParagraph"/>
        <w:numPr>
          <w:ilvl w:val="0"/>
          <w:numId w:val="38"/>
        </w:numPr>
        <w:rPr>
          <w:rFonts w:ascii="Arial" w:hAnsi="Arial" w:cs="Arial"/>
          <w:sz w:val="24"/>
          <w:szCs w:val="24"/>
          <w:lang w:val="es-PA"/>
        </w:rPr>
      </w:pPr>
      <w:r w:rsidRPr="00C62865">
        <w:rPr>
          <w:rFonts w:ascii="Arial" w:hAnsi="Arial" w:cs="Arial"/>
          <w:sz w:val="24"/>
          <w:szCs w:val="24"/>
          <w:lang w:val="es-PA"/>
        </w:rPr>
        <w:t>Municipio de Pedasí.</w:t>
      </w:r>
    </w:p>
    <w:p w14:paraId="19A25F25" w14:textId="0B35FF01" w:rsidR="006B0C1F" w:rsidRPr="00C62865" w:rsidRDefault="006B0C1F" w:rsidP="006B0C1F">
      <w:pPr>
        <w:pStyle w:val="ListParagraph"/>
        <w:numPr>
          <w:ilvl w:val="0"/>
          <w:numId w:val="38"/>
        </w:numPr>
        <w:rPr>
          <w:rFonts w:ascii="Arial" w:hAnsi="Arial" w:cs="Arial"/>
          <w:sz w:val="24"/>
          <w:szCs w:val="24"/>
          <w:lang w:val="es-PA"/>
        </w:rPr>
      </w:pPr>
      <w:r w:rsidRPr="00C62865">
        <w:rPr>
          <w:rFonts w:ascii="Arial" w:hAnsi="Arial" w:cs="Arial"/>
          <w:sz w:val="24"/>
          <w:szCs w:val="24"/>
          <w:lang w:val="es-PA"/>
        </w:rPr>
        <w:t>Municipio de Tonosí.</w:t>
      </w:r>
    </w:p>
    <w:p w14:paraId="0528CB36" w14:textId="77777777" w:rsidR="006B0C1F" w:rsidRPr="00C62865" w:rsidRDefault="006B0C1F" w:rsidP="006B0C1F">
      <w:pPr>
        <w:rPr>
          <w:rFonts w:ascii="Arial" w:hAnsi="Arial" w:cs="Arial"/>
          <w:b/>
          <w:bCs/>
          <w:sz w:val="24"/>
          <w:szCs w:val="24"/>
          <w:lang w:val="es-PA"/>
        </w:rPr>
      </w:pPr>
      <w:r w:rsidRPr="00C62865">
        <w:rPr>
          <w:rFonts w:ascii="Arial" w:hAnsi="Arial" w:cs="Arial"/>
          <w:b/>
          <w:bCs/>
          <w:sz w:val="24"/>
          <w:szCs w:val="24"/>
          <w:lang w:val="es-PA"/>
        </w:rPr>
        <w:t>Stands de grupos comunitarios</w:t>
      </w:r>
    </w:p>
    <w:p w14:paraId="09089603" w14:textId="77777777" w:rsidR="006B0C1F" w:rsidRPr="00C62865" w:rsidRDefault="006B0C1F" w:rsidP="006B0C1F">
      <w:pPr>
        <w:rPr>
          <w:rFonts w:ascii="Arial" w:hAnsi="Arial" w:cs="Arial"/>
          <w:sz w:val="24"/>
          <w:szCs w:val="24"/>
          <w:u w:val="single"/>
          <w:lang w:val="es-PA"/>
        </w:rPr>
      </w:pPr>
      <w:r w:rsidRPr="00C62865">
        <w:rPr>
          <w:rFonts w:ascii="Arial" w:hAnsi="Arial" w:cs="Arial"/>
          <w:sz w:val="24"/>
          <w:szCs w:val="24"/>
          <w:u w:val="single"/>
          <w:lang w:val="es-PA"/>
        </w:rPr>
        <w:t>Temática: Turismo y conservación</w:t>
      </w:r>
    </w:p>
    <w:p w14:paraId="296F97D4" w14:textId="77777777" w:rsidR="006B0C1F" w:rsidRPr="00C62865" w:rsidRDefault="006B0C1F" w:rsidP="006B0C1F">
      <w:pPr>
        <w:pStyle w:val="ListParagraph"/>
        <w:numPr>
          <w:ilvl w:val="0"/>
          <w:numId w:val="38"/>
        </w:numPr>
        <w:jc w:val="both"/>
        <w:rPr>
          <w:rFonts w:ascii="Arial" w:hAnsi="Arial" w:cs="Arial"/>
          <w:sz w:val="24"/>
          <w:szCs w:val="24"/>
          <w:lang w:val="es-PA"/>
        </w:rPr>
      </w:pPr>
      <w:r w:rsidRPr="00C62865">
        <w:rPr>
          <w:rFonts w:ascii="Arial" w:hAnsi="Arial" w:cs="Arial"/>
          <w:sz w:val="24"/>
          <w:szCs w:val="24"/>
          <w:lang w:val="es-PA"/>
        </w:rPr>
        <w:t>ACEPAT: grupo comunitario que opera en el Refugio de Vida Silvestre Isla Cañas, productores de la Miel de mangle Isla Cañas, miel de abeja cosechada en zona de manglar.</w:t>
      </w:r>
    </w:p>
    <w:p w14:paraId="39207655" w14:textId="77777777" w:rsidR="006B0C1F" w:rsidRPr="00C62865" w:rsidRDefault="006B0C1F" w:rsidP="006B0C1F">
      <w:pPr>
        <w:pStyle w:val="ListParagraph"/>
        <w:numPr>
          <w:ilvl w:val="0"/>
          <w:numId w:val="38"/>
        </w:numPr>
        <w:jc w:val="both"/>
        <w:rPr>
          <w:rFonts w:ascii="Arial" w:hAnsi="Arial" w:cs="Arial"/>
          <w:sz w:val="24"/>
          <w:szCs w:val="24"/>
          <w:lang w:val="es-PA"/>
        </w:rPr>
      </w:pPr>
      <w:r w:rsidRPr="00C62865">
        <w:rPr>
          <w:rFonts w:ascii="Arial" w:hAnsi="Arial" w:cs="Arial"/>
          <w:sz w:val="24"/>
          <w:szCs w:val="24"/>
          <w:lang w:val="es-PA"/>
        </w:rPr>
        <w:t xml:space="preserve">GAETIC: grupo comunitario que opera en el Refugio de Vida Silvestre Isla Cañas que posee una oferta turística basada en la naturaleza y la conservación de los recursos </w:t>
      </w:r>
      <w:proofErr w:type="gramStart"/>
      <w:r w:rsidRPr="00C62865">
        <w:rPr>
          <w:rFonts w:ascii="Arial" w:hAnsi="Arial" w:cs="Arial"/>
          <w:sz w:val="24"/>
          <w:szCs w:val="24"/>
          <w:lang w:val="es-PA"/>
        </w:rPr>
        <w:t>marino costeros</w:t>
      </w:r>
      <w:proofErr w:type="gramEnd"/>
      <w:r w:rsidRPr="00C62865">
        <w:rPr>
          <w:rFonts w:ascii="Arial" w:hAnsi="Arial" w:cs="Arial"/>
          <w:sz w:val="24"/>
          <w:szCs w:val="24"/>
          <w:lang w:val="es-PA"/>
        </w:rPr>
        <w:t xml:space="preserve">. Cuentan con “La Ruta del Manglar” un </w:t>
      </w:r>
      <w:proofErr w:type="spellStart"/>
      <w:r w:rsidRPr="00C62865">
        <w:rPr>
          <w:rFonts w:ascii="Arial" w:hAnsi="Arial" w:cs="Arial"/>
          <w:sz w:val="24"/>
          <w:szCs w:val="24"/>
          <w:lang w:val="es-PA"/>
        </w:rPr>
        <w:t>ecotour</w:t>
      </w:r>
      <w:proofErr w:type="spellEnd"/>
      <w:r w:rsidRPr="00C62865">
        <w:rPr>
          <w:rFonts w:ascii="Arial" w:hAnsi="Arial" w:cs="Arial"/>
          <w:sz w:val="24"/>
          <w:szCs w:val="24"/>
          <w:lang w:val="es-PA"/>
        </w:rPr>
        <w:t xml:space="preserve"> marino </w:t>
      </w:r>
      <w:r w:rsidRPr="00C62865">
        <w:rPr>
          <w:rFonts w:ascii="Arial" w:hAnsi="Arial" w:cs="Arial"/>
          <w:sz w:val="24"/>
          <w:szCs w:val="24"/>
          <w:lang w:val="es-PA"/>
        </w:rPr>
        <w:lastRenderedPageBreak/>
        <w:t xml:space="preserve">donde se recorren las 7 especies de manglar del refugio de vida silvestre Isla Cañas. </w:t>
      </w:r>
    </w:p>
    <w:p w14:paraId="2D687E4F" w14:textId="77777777" w:rsidR="006B0C1F" w:rsidRPr="00C62865" w:rsidRDefault="006B0C1F" w:rsidP="006B0C1F">
      <w:pPr>
        <w:pStyle w:val="ListParagraph"/>
        <w:numPr>
          <w:ilvl w:val="0"/>
          <w:numId w:val="38"/>
        </w:numPr>
        <w:jc w:val="both"/>
        <w:rPr>
          <w:rFonts w:ascii="Arial" w:hAnsi="Arial" w:cs="Arial"/>
          <w:sz w:val="24"/>
          <w:szCs w:val="24"/>
          <w:lang w:val="es-PA"/>
        </w:rPr>
      </w:pPr>
      <w:r w:rsidRPr="00C62865">
        <w:rPr>
          <w:rFonts w:ascii="Arial" w:hAnsi="Arial" w:cs="Arial"/>
          <w:sz w:val="24"/>
          <w:szCs w:val="24"/>
          <w:lang w:val="es-PA"/>
        </w:rPr>
        <w:t xml:space="preserve">Fundación Tortugas Pedasí: fundación dedicada a la conservación de Tortugas Marinas en las playas de Pedasí y la educación ambiental. Cuentan con un vivero de Tortugas Marinas donde reubican nidos y las cuidan hasta su nacimiento, aumentando sus probabilidades de supervivencia. </w:t>
      </w:r>
    </w:p>
    <w:p w14:paraId="1CC277F7" w14:textId="77777777" w:rsidR="006B0C1F" w:rsidRPr="00C62865" w:rsidRDefault="006B0C1F" w:rsidP="006B0C1F">
      <w:pPr>
        <w:pStyle w:val="ListParagraph"/>
        <w:numPr>
          <w:ilvl w:val="0"/>
          <w:numId w:val="38"/>
        </w:numPr>
        <w:jc w:val="both"/>
        <w:rPr>
          <w:rFonts w:ascii="Arial" w:hAnsi="Arial" w:cs="Arial"/>
          <w:sz w:val="24"/>
          <w:szCs w:val="24"/>
          <w:lang w:val="es-PA"/>
        </w:rPr>
      </w:pPr>
      <w:r w:rsidRPr="00C62865">
        <w:rPr>
          <w:rFonts w:ascii="Arial" w:hAnsi="Arial" w:cs="Arial"/>
          <w:sz w:val="24"/>
          <w:szCs w:val="24"/>
          <w:lang w:val="es-PA"/>
        </w:rPr>
        <w:t xml:space="preserve">Fundación </w:t>
      </w:r>
      <w:proofErr w:type="spellStart"/>
      <w:r w:rsidRPr="00C62865">
        <w:rPr>
          <w:rFonts w:ascii="Arial" w:hAnsi="Arial" w:cs="Arial"/>
          <w:sz w:val="24"/>
          <w:szCs w:val="24"/>
          <w:lang w:val="es-PA"/>
        </w:rPr>
        <w:t>Tortuagro</w:t>
      </w:r>
      <w:proofErr w:type="spellEnd"/>
      <w:r w:rsidRPr="00C62865">
        <w:rPr>
          <w:rFonts w:ascii="Arial" w:hAnsi="Arial" w:cs="Arial"/>
          <w:sz w:val="24"/>
          <w:szCs w:val="24"/>
          <w:lang w:val="es-PA"/>
        </w:rPr>
        <w:t xml:space="preserve">: fundación dedicada a la conservación de Tortugas Marinas en el distrito de Tonosí, playa </w:t>
      </w:r>
      <w:proofErr w:type="spellStart"/>
      <w:r w:rsidRPr="00C62865">
        <w:rPr>
          <w:rFonts w:ascii="Arial" w:hAnsi="Arial" w:cs="Arial"/>
          <w:sz w:val="24"/>
          <w:szCs w:val="24"/>
          <w:lang w:val="es-PA"/>
        </w:rPr>
        <w:t>Cambutal</w:t>
      </w:r>
      <w:proofErr w:type="spellEnd"/>
      <w:r w:rsidRPr="00C62865">
        <w:rPr>
          <w:rFonts w:ascii="Arial" w:hAnsi="Arial" w:cs="Arial"/>
          <w:sz w:val="24"/>
          <w:szCs w:val="24"/>
          <w:lang w:val="es-PA"/>
        </w:rPr>
        <w:t xml:space="preserve">. Ofrecen giras guiadas para turistas y visitantes de </w:t>
      </w:r>
      <w:proofErr w:type="spellStart"/>
      <w:r w:rsidRPr="00C62865">
        <w:rPr>
          <w:rFonts w:ascii="Arial" w:hAnsi="Arial" w:cs="Arial"/>
          <w:sz w:val="24"/>
          <w:szCs w:val="24"/>
          <w:lang w:val="es-PA"/>
        </w:rPr>
        <w:t>Cambutal</w:t>
      </w:r>
      <w:proofErr w:type="spellEnd"/>
      <w:r w:rsidRPr="00C62865">
        <w:rPr>
          <w:rFonts w:ascii="Arial" w:hAnsi="Arial" w:cs="Arial"/>
          <w:sz w:val="24"/>
          <w:szCs w:val="24"/>
          <w:lang w:val="es-PA"/>
        </w:rPr>
        <w:t xml:space="preserve"> y se dedican a la conservación y educación ambiental. </w:t>
      </w:r>
    </w:p>
    <w:p w14:paraId="6B80FB58" w14:textId="77777777" w:rsidR="006B0C1F" w:rsidRPr="00C62865" w:rsidRDefault="006B0C1F" w:rsidP="006B0C1F">
      <w:pPr>
        <w:pStyle w:val="ListParagraph"/>
        <w:numPr>
          <w:ilvl w:val="0"/>
          <w:numId w:val="38"/>
        </w:numPr>
        <w:jc w:val="both"/>
        <w:rPr>
          <w:rFonts w:ascii="Arial" w:hAnsi="Arial" w:cs="Arial"/>
          <w:sz w:val="24"/>
          <w:szCs w:val="24"/>
          <w:lang w:val="es-PA"/>
        </w:rPr>
      </w:pPr>
      <w:r w:rsidRPr="00C62865">
        <w:rPr>
          <w:rFonts w:ascii="Arial" w:hAnsi="Arial" w:cs="Arial"/>
          <w:sz w:val="24"/>
          <w:szCs w:val="24"/>
          <w:lang w:val="es-PA"/>
        </w:rPr>
        <w:t xml:space="preserve">Organización de Base Comunitaria Pablo Arturo Barrios: operan en el Refugio de Vida Silvestre Pablo Arturo Barrios, ubicado en Pedasí. Realizan actividades de educación ambiental y conservación sobre la flora y fauna del refugio. </w:t>
      </w:r>
    </w:p>
    <w:p w14:paraId="5CF8975F" w14:textId="2DE101E0" w:rsidR="006B0C1F" w:rsidRPr="00C62865" w:rsidRDefault="006B0C1F" w:rsidP="006B0C1F">
      <w:pPr>
        <w:pStyle w:val="ListParagraph"/>
        <w:numPr>
          <w:ilvl w:val="0"/>
          <w:numId w:val="38"/>
        </w:numPr>
        <w:jc w:val="both"/>
        <w:rPr>
          <w:rFonts w:ascii="Arial" w:hAnsi="Arial" w:cs="Arial"/>
          <w:sz w:val="24"/>
          <w:szCs w:val="24"/>
          <w:lang w:val="es-PA"/>
        </w:rPr>
      </w:pPr>
      <w:r w:rsidRPr="00C62865">
        <w:rPr>
          <w:rFonts w:ascii="Arial" w:hAnsi="Arial" w:cs="Arial"/>
          <w:sz w:val="24"/>
          <w:szCs w:val="24"/>
          <w:lang w:val="es-PA"/>
        </w:rPr>
        <w:t xml:space="preserve">Organización Turística Ambiental de </w:t>
      </w:r>
      <w:proofErr w:type="spellStart"/>
      <w:r w:rsidRPr="00C62865">
        <w:rPr>
          <w:rFonts w:ascii="Arial" w:hAnsi="Arial" w:cs="Arial"/>
          <w:sz w:val="24"/>
          <w:szCs w:val="24"/>
          <w:lang w:val="es-PA"/>
        </w:rPr>
        <w:t>Cambutal</w:t>
      </w:r>
      <w:proofErr w:type="spellEnd"/>
      <w:r w:rsidRPr="00C62865">
        <w:rPr>
          <w:rFonts w:ascii="Arial" w:hAnsi="Arial" w:cs="Arial"/>
          <w:sz w:val="24"/>
          <w:szCs w:val="24"/>
          <w:lang w:val="es-PA"/>
        </w:rPr>
        <w:t xml:space="preserve">: conservación ambiental y de Tortugas Marinas en </w:t>
      </w:r>
      <w:proofErr w:type="spellStart"/>
      <w:r w:rsidRPr="00C62865">
        <w:rPr>
          <w:rFonts w:ascii="Arial" w:hAnsi="Arial" w:cs="Arial"/>
          <w:sz w:val="24"/>
          <w:szCs w:val="24"/>
          <w:lang w:val="es-PA"/>
        </w:rPr>
        <w:t>Cambutal</w:t>
      </w:r>
      <w:proofErr w:type="spellEnd"/>
      <w:r w:rsidRPr="00C62865">
        <w:rPr>
          <w:rFonts w:ascii="Arial" w:hAnsi="Arial" w:cs="Arial"/>
          <w:sz w:val="24"/>
          <w:szCs w:val="24"/>
          <w:lang w:val="es-PA"/>
        </w:rPr>
        <w:t xml:space="preserve">, playa Horcones. </w:t>
      </w:r>
    </w:p>
    <w:p w14:paraId="47D401FC" w14:textId="77777777" w:rsidR="006B0C1F" w:rsidRPr="00C62865" w:rsidRDefault="006B0C1F" w:rsidP="006B0C1F">
      <w:pPr>
        <w:rPr>
          <w:rFonts w:ascii="Arial" w:hAnsi="Arial" w:cs="Arial"/>
          <w:sz w:val="24"/>
          <w:szCs w:val="24"/>
          <w:lang w:val="es-PA"/>
        </w:rPr>
      </w:pPr>
    </w:p>
    <w:p w14:paraId="2B5CFEA9" w14:textId="77777777" w:rsidR="006B0C1F" w:rsidRPr="00C62865" w:rsidRDefault="006B0C1F" w:rsidP="006B0C1F">
      <w:pPr>
        <w:rPr>
          <w:rFonts w:ascii="Arial" w:hAnsi="Arial" w:cs="Arial"/>
          <w:sz w:val="24"/>
          <w:szCs w:val="24"/>
          <w:u w:val="single"/>
          <w:lang w:val="es-PA"/>
        </w:rPr>
      </w:pPr>
      <w:r w:rsidRPr="00C62865">
        <w:rPr>
          <w:rFonts w:ascii="Arial" w:hAnsi="Arial" w:cs="Arial"/>
          <w:sz w:val="24"/>
          <w:szCs w:val="24"/>
          <w:u w:val="single"/>
          <w:lang w:val="es-PA"/>
        </w:rPr>
        <w:t>Temática: Vida Silvestre</w:t>
      </w:r>
    </w:p>
    <w:p w14:paraId="29A25244" w14:textId="77777777" w:rsidR="006B0C1F" w:rsidRPr="00C62865" w:rsidRDefault="006B0C1F" w:rsidP="006B0C1F">
      <w:pPr>
        <w:pStyle w:val="ListParagraph"/>
        <w:numPr>
          <w:ilvl w:val="0"/>
          <w:numId w:val="38"/>
        </w:numPr>
        <w:jc w:val="both"/>
        <w:rPr>
          <w:rFonts w:ascii="Arial" w:hAnsi="Arial" w:cs="Arial"/>
          <w:sz w:val="24"/>
          <w:szCs w:val="24"/>
          <w:lang w:val="es-PA"/>
        </w:rPr>
      </w:pPr>
      <w:proofErr w:type="spellStart"/>
      <w:r w:rsidRPr="00C62865">
        <w:rPr>
          <w:rFonts w:ascii="Arial" w:hAnsi="Arial" w:cs="Arial"/>
          <w:sz w:val="24"/>
          <w:szCs w:val="24"/>
          <w:lang w:val="es-PA"/>
        </w:rPr>
        <w:t>Fubitropa</w:t>
      </w:r>
      <w:proofErr w:type="spellEnd"/>
      <w:r w:rsidRPr="00C62865">
        <w:rPr>
          <w:rFonts w:ascii="Arial" w:hAnsi="Arial" w:cs="Arial"/>
          <w:sz w:val="24"/>
          <w:szCs w:val="24"/>
          <w:lang w:val="es-PA"/>
        </w:rPr>
        <w:t>: fundación dedicada a la educación y conservación de serpientes y aves. Llevarán serpientes para muestra y para tomarse fotos.</w:t>
      </w:r>
    </w:p>
    <w:p w14:paraId="533ACF5F" w14:textId="77777777" w:rsidR="006B0C1F" w:rsidRPr="00C62865" w:rsidRDefault="006B0C1F" w:rsidP="006B0C1F">
      <w:pPr>
        <w:pStyle w:val="ListParagraph"/>
        <w:numPr>
          <w:ilvl w:val="0"/>
          <w:numId w:val="38"/>
        </w:numPr>
        <w:jc w:val="both"/>
        <w:rPr>
          <w:rFonts w:ascii="Arial" w:hAnsi="Arial" w:cs="Arial"/>
          <w:sz w:val="24"/>
          <w:szCs w:val="24"/>
          <w:lang w:val="es-PA"/>
        </w:rPr>
      </w:pPr>
      <w:r w:rsidRPr="00C62865">
        <w:rPr>
          <w:rFonts w:ascii="Arial" w:hAnsi="Arial" w:cs="Arial"/>
          <w:sz w:val="24"/>
          <w:szCs w:val="24"/>
          <w:lang w:val="es-PA"/>
        </w:rPr>
        <w:t xml:space="preserve">Panamá </w:t>
      </w:r>
      <w:proofErr w:type="spellStart"/>
      <w:r w:rsidRPr="00C62865">
        <w:rPr>
          <w:rFonts w:ascii="Arial" w:hAnsi="Arial" w:cs="Arial"/>
          <w:sz w:val="24"/>
          <w:szCs w:val="24"/>
          <w:lang w:val="es-PA"/>
        </w:rPr>
        <w:t>Wildlife</w:t>
      </w:r>
      <w:proofErr w:type="spellEnd"/>
      <w:r w:rsidRPr="00C62865">
        <w:rPr>
          <w:rFonts w:ascii="Arial" w:hAnsi="Arial" w:cs="Arial"/>
          <w:sz w:val="24"/>
          <w:szCs w:val="24"/>
          <w:lang w:val="es-PA"/>
        </w:rPr>
        <w:t xml:space="preserve"> </w:t>
      </w:r>
      <w:proofErr w:type="spellStart"/>
      <w:r w:rsidRPr="00C62865">
        <w:rPr>
          <w:rFonts w:ascii="Arial" w:hAnsi="Arial" w:cs="Arial"/>
          <w:sz w:val="24"/>
          <w:szCs w:val="24"/>
          <w:lang w:val="es-PA"/>
        </w:rPr>
        <w:t>Conservation</w:t>
      </w:r>
      <w:proofErr w:type="spellEnd"/>
      <w:r w:rsidRPr="00C62865">
        <w:rPr>
          <w:rFonts w:ascii="Arial" w:hAnsi="Arial" w:cs="Arial"/>
          <w:sz w:val="24"/>
          <w:szCs w:val="24"/>
          <w:lang w:val="es-PA"/>
        </w:rPr>
        <w:t xml:space="preserve">: mostrarán iniciativas de reforestación en la península de Azuero y sus programas de conservación ambiental. </w:t>
      </w:r>
    </w:p>
    <w:p w14:paraId="12325318" w14:textId="77777777" w:rsidR="006B0C1F" w:rsidRPr="00C62865" w:rsidRDefault="006B0C1F" w:rsidP="006B0C1F">
      <w:pPr>
        <w:pStyle w:val="ListParagraph"/>
        <w:numPr>
          <w:ilvl w:val="0"/>
          <w:numId w:val="38"/>
        </w:numPr>
        <w:jc w:val="both"/>
        <w:rPr>
          <w:rFonts w:ascii="Arial" w:hAnsi="Arial" w:cs="Arial"/>
          <w:sz w:val="24"/>
          <w:szCs w:val="24"/>
          <w:lang w:val="es-PA"/>
        </w:rPr>
      </w:pPr>
      <w:r w:rsidRPr="00C62865">
        <w:rPr>
          <w:rFonts w:ascii="Arial" w:hAnsi="Arial" w:cs="Arial"/>
          <w:sz w:val="24"/>
          <w:szCs w:val="24"/>
          <w:lang w:val="es-PA"/>
        </w:rPr>
        <w:t xml:space="preserve">Fundación </w:t>
      </w:r>
      <w:proofErr w:type="spellStart"/>
      <w:r w:rsidRPr="00C62865">
        <w:rPr>
          <w:rFonts w:ascii="Arial" w:hAnsi="Arial" w:cs="Arial"/>
          <w:sz w:val="24"/>
          <w:szCs w:val="24"/>
          <w:lang w:val="es-PA"/>
        </w:rPr>
        <w:t>ProEcoAzuero</w:t>
      </w:r>
      <w:proofErr w:type="spellEnd"/>
      <w:r w:rsidRPr="00C62865">
        <w:rPr>
          <w:rFonts w:ascii="Arial" w:hAnsi="Arial" w:cs="Arial"/>
          <w:sz w:val="24"/>
          <w:szCs w:val="24"/>
          <w:lang w:val="es-PA"/>
        </w:rPr>
        <w:t xml:space="preserve">: fundación dedicada a la reforestación y la conservación ambiental. Mostrarán sus proyectos de reforestación y cosecha de agua, así como el programa de voluntarios ambientales. </w:t>
      </w:r>
    </w:p>
    <w:p w14:paraId="2FAA828E" w14:textId="77777777" w:rsidR="006B0C1F" w:rsidRPr="00C62865" w:rsidRDefault="006B0C1F" w:rsidP="006B0C1F">
      <w:pPr>
        <w:rPr>
          <w:rFonts w:ascii="Arial" w:hAnsi="Arial" w:cs="Arial"/>
          <w:sz w:val="24"/>
          <w:szCs w:val="24"/>
          <w:u w:val="single"/>
          <w:lang w:val="es-PA"/>
        </w:rPr>
      </w:pPr>
      <w:r w:rsidRPr="00C62865">
        <w:rPr>
          <w:rFonts w:ascii="Arial" w:hAnsi="Arial" w:cs="Arial"/>
          <w:sz w:val="24"/>
          <w:szCs w:val="24"/>
          <w:u w:val="single"/>
          <w:lang w:val="es-PA"/>
        </w:rPr>
        <w:t>Temática: Cosecha de agua y recursos costeros</w:t>
      </w:r>
    </w:p>
    <w:p w14:paraId="3B5F5C53" w14:textId="77777777" w:rsidR="006B0C1F" w:rsidRPr="00C62865" w:rsidRDefault="006B0C1F" w:rsidP="006B0C1F">
      <w:pPr>
        <w:pStyle w:val="ListParagraph"/>
        <w:numPr>
          <w:ilvl w:val="0"/>
          <w:numId w:val="38"/>
        </w:numPr>
        <w:rPr>
          <w:rFonts w:ascii="Arial" w:hAnsi="Arial" w:cs="Arial"/>
          <w:sz w:val="24"/>
          <w:szCs w:val="24"/>
          <w:lang w:val="es-PA"/>
        </w:rPr>
      </w:pPr>
      <w:proofErr w:type="spellStart"/>
      <w:r w:rsidRPr="00C62865">
        <w:rPr>
          <w:rFonts w:ascii="Arial" w:hAnsi="Arial" w:cs="Arial"/>
          <w:sz w:val="24"/>
          <w:szCs w:val="24"/>
          <w:lang w:val="es-PA"/>
        </w:rPr>
        <w:t>Ecoartesanas</w:t>
      </w:r>
      <w:proofErr w:type="spellEnd"/>
      <w:r w:rsidRPr="00C62865">
        <w:rPr>
          <w:rFonts w:ascii="Arial" w:hAnsi="Arial" w:cs="Arial"/>
          <w:sz w:val="24"/>
          <w:szCs w:val="24"/>
          <w:lang w:val="es-PA"/>
        </w:rPr>
        <w:t xml:space="preserve"> de </w:t>
      </w:r>
      <w:proofErr w:type="spellStart"/>
      <w:r w:rsidRPr="00C62865">
        <w:rPr>
          <w:rFonts w:ascii="Arial" w:hAnsi="Arial" w:cs="Arial"/>
          <w:sz w:val="24"/>
          <w:szCs w:val="24"/>
          <w:lang w:val="es-PA"/>
        </w:rPr>
        <w:t>Paritilla</w:t>
      </w:r>
      <w:proofErr w:type="spellEnd"/>
      <w:r w:rsidRPr="00C62865">
        <w:rPr>
          <w:rFonts w:ascii="Arial" w:hAnsi="Arial" w:cs="Arial"/>
          <w:sz w:val="24"/>
          <w:szCs w:val="24"/>
          <w:lang w:val="es-PA"/>
        </w:rPr>
        <w:t xml:space="preserve">: productos artesanales hechos con especies nativas (cestos, carteras, accesorios, </w:t>
      </w:r>
      <w:proofErr w:type="spellStart"/>
      <w:r w:rsidRPr="00C62865">
        <w:rPr>
          <w:rFonts w:ascii="Arial" w:hAnsi="Arial" w:cs="Arial"/>
          <w:sz w:val="24"/>
          <w:szCs w:val="24"/>
          <w:lang w:val="es-PA"/>
        </w:rPr>
        <w:t>etc</w:t>
      </w:r>
      <w:proofErr w:type="spellEnd"/>
      <w:r w:rsidRPr="00C62865">
        <w:rPr>
          <w:rFonts w:ascii="Arial" w:hAnsi="Arial" w:cs="Arial"/>
          <w:sz w:val="24"/>
          <w:szCs w:val="24"/>
          <w:lang w:val="es-PA"/>
        </w:rPr>
        <w:t>).</w:t>
      </w:r>
    </w:p>
    <w:p w14:paraId="5465B4B7" w14:textId="77777777" w:rsidR="006B0C1F" w:rsidRPr="00C62865" w:rsidRDefault="006B0C1F" w:rsidP="006B0C1F">
      <w:pPr>
        <w:pStyle w:val="ListParagraph"/>
        <w:numPr>
          <w:ilvl w:val="0"/>
          <w:numId w:val="38"/>
        </w:numPr>
        <w:rPr>
          <w:rFonts w:ascii="Arial" w:hAnsi="Arial" w:cs="Arial"/>
          <w:sz w:val="24"/>
          <w:szCs w:val="24"/>
          <w:lang w:val="es-PA"/>
        </w:rPr>
      </w:pPr>
      <w:r w:rsidRPr="00C62865">
        <w:rPr>
          <w:rFonts w:ascii="Arial" w:hAnsi="Arial" w:cs="Arial"/>
          <w:sz w:val="24"/>
          <w:szCs w:val="24"/>
          <w:lang w:val="es-PA"/>
        </w:rPr>
        <w:t xml:space="preserve">Mujeres emprendedoras de Búcaro: procesamiento y venta de productos pesqueros del puerto de Búcaro, Tonosí. Hamburguesas, Nuggets, ceviches, pastas untables procesadas. </w:t>
      </w:r>
    </w:p>
    <w:p w14:paraId="5CD2C524" w14:textId="77777777" w:rsidR="006B0C1F" w:rsidRPr="00C62865" w:rsidRDefault="006B0C1F" w:rsidP="006B0C1F">
      <w:pPr>
        <w:pStyle w:val="ListParagraph"/>
        <w:numPr>
          <w:ilvl w:val="0"/>
          <w:numId w:val="38"/>
        </w:numPr>
        <w:rPr>
          <w:rFonts w:ascii="Arial" w:hAnsi="Arial" w:cs="Arial"/>
          <w:sz w:val="24"/>
          <w:szCs w:val="24"/>
          <w:lang w:val="es-PA"/>
        </w:rPr>
      </w:pPr>
      <w:r w:rsidRPr="00C62865">
        <w:rPr>
          <w:rFonts w:ascii="Arial" w:hAnsi="Arial" w:cs="Arial"/>
          <w:sz w:val="24"/>
          <w:szCs w:val="24"/>
          <w:lang w:val="es-PA"/>
        </w:rPr>
        <w:t xml:space="preserve">Artesanas de Guánico Abajo: productos artesanales, vestimentas típicas de la región de Tonosí, provincia de Los Santos. </w:t>
      </w:r>
    </w:p>
    <w:p w14:paraId="1CE1EF2A" w14:textId="77777777" w:rsidR="006B0C1F" w:rsidRPr="00C62865" w:rsidRDefault="006B0C1F" w:rsidP="006B0C1F">
      <w:pPr>
        <w:pStyle w:val="ListParagraph"/>
        <w:numPr>
          <w:ilvl w:val="0"/>
          <w:numId w:val="38"/>
        </w:numPr>
        <w:rPr>
          <w:rFonts w:ascii="Arial" w:hAnsi="Arial" w:cs="Arial"/>
          <w:sz w:val="24"/>
          <w:szCs w:val="24"/>
          <w:lang w:val="es-PA"/>
        </w:rPr>
      </w:pPr>
      <w:r w:rsidRPr="00C62865">
        <w:rPr>
          <w:rFonts w:ascii="Arial" w:hAnsi="Arial" w:cs="Arial"/>
          <w:sz w:val="24"/>
          <w:szCs w:val="24"/>
          <w:lang w:val="es-PA"/>
        </w:rPr>
        <w:t xml:space="preserve">Mar Alliance: conservación de especies marinas, peces y megafauna. </w:t>
      </w:r>
    </w:p>
    <w:p w14:paraId="22A0E61E" w14:textId="77777777" w:rsidR="006B0C1F" w:rsidRPr="00C62865" w:rsidRDefault="006B0C1F" w:rsidP="006B0C1F">
      <w:pPr>
        <w:pStyle w:val="ListParagraph"/>
        <w:numPr>
          <w:ilvl w:val="0"/>
          <w:numId w:val="38"/>
        </w:numPr>
        <w:rPr>
          <w:rFonts w:ascii="Arial" w:hAnsi="Arial" w:cs="Arial"/>
          <w:sz w:val="24"/>
          <w:szCs w:val="24"/>
          <w:lang w:val="es-PA"/>
        </w:rPr>
      </w:pPr>
      <w:r w:rsidRPr="00C62865">
        <w:rPr>
          <w:rFonts w:ascii="Arial" w:hAnsi="Arial" w:cs="Arial"/>
          <w:sz w:val="24"/>
          <w:szCs w:val="24"/>
          <w:lang w:val="es-PA"/>
        </w:rPr>
        <w:t xml:space="preserve">SAVIN: especialistas en viveros de plantas nativas. </w:t>
      </w:r>
    </w:p>
    <w:p w14:paraId="11A8C7CC" w14:textId="77777777" w:rsidR="006B0C1F" w:rsidRPr="00C62865" w:rsidRDefault="006B0C1F" w:rsidP="006B0C1F">
      <w:pPr>
        <w:pStyle w:val="ListParagraph"/>
        <w:numPr>
          <w:ilvl w:val="0"/>
          <w:numId w:val="38"/>
        </w:numPr>
        <w:rPr>
          <w:rFonts w:ascii="Arial" w:hAnsi="Arial" w:cs="Arial"/>
          <w:sz w:val="24"/>
          <w:szCs w:val="24"/>
          <w:lang w:val="es-PA"/>
        </w:rPr>
      </w:pPr>
      <w:r w:rsidRPr="00C62865">
        <w:rPr>
          <w:rFonts w:ascii="Arial" w:hAnsi="Arial" w:cs="Arial"/>
          <w:sz w:val="24"/>
          <w:szCs w:val="24"/>
          <w:lang w:val="es-PA"/>
        </w:rPr>
        <w:lastRenderedPageBreak/>
        <w:t xml:space="preserve">Cafetaleros de Cerro Canajagua, Las Tablas: productos de café de la región de Azuero. </w:t>
      </w:r>
    </w:p>
    <w:p w14:paraId="130587BF" w14:textId="77777777" w:rsidR="006B0C1F" w:rsidRPr="00C62865" w:rsidRDefault="006B0C1F" w:rsidP="006B0C1F">
      <w:pPr>
        <w:rPr>
          <w:rFonts w:ascii="Arial" w:hAnsi="Arial" w:cs="Arial"/>
          <w:sz w:val="24"/>
          <w:szCs w:val="24"/>
          <w:u w:val="single"/>
          <w:lang w:val="es-PA"/>
        </w:rPr>
      </w:pPr>
      <w:r w:rsidRPr="00C62865">
        <w:rPr>
          <w:rFonts w:ascii="Arial" w:hAnsi="Arial" w:cs="Arial"/>
          <w:sz w:val="24"/>
          <w:szCs w:val="24"/>
          <w:u w:val="single"/>
          <w:lang w:val="es-PA"/>
        </w:rPr>
        <w:t>Temática: Reciclaje</w:t>
      </w:r>
    </w:p>
    <w:p w14:paraId="56356B6C" w14:textId="77777777" w:rsidR="006B0C1F" w:rsidRPr="00C62865" w:rsidRDefault="006B0C1F" w:rsidP="006B0C1F">
      <w:pPr>
        <w:pStyle w:val="ListParagraph"/>
        <w:numPr>
          <w:ilvl w:val="0"/>
          <w:numId w:val="38"/>
        </w:numPr>
        <w:rPr>
          <w:rFonts w:ascii="Arial" w:hAnsi="Arial" w:cs="Arial"/>
          <w:sz w:val="24"/>
          <w:szCs w:val="24"/>
          <w:lang w:val="es-PA"/>
        </w:rPr>
      </w:pPr>
      <w:r w:rsidRPr="00C62865">
        <w:rPr>
          <w:rFonts w:ascii="Arial" w:hAnsi="Arial" w:cs="Arial"/>
          <w:sz w:val="24"/>
          <w:szCs w:val="24"/>
          <w:lang w:val="es-PA"/>
        </w:rPr>
        <w:t>Fundación CIMA Pedasí, demostración de máquina trituradora de plástico y confección de accesorios de plástico reciclado.</w:t>
      </w:r>
    </w:p>
    <w:p w14:paraId="5A67018C" w14:textId="77777777" w:rsidR="006B0C1F" w:rsidRPr="00C62865" w:rsidRDefault="006B0C1F" w:rsidP="006B0C1F">
      <w:pPr>
        <w:rPr>
          <w:rFonts w:ascii="Arial" w:hAnsi="Arial" w:cs="Arial"/>
          <w:b/>
          <w:bCs/>
          <w:sz w:val="24"/>
          <w:szCs w:val="24"/>
          <w:lang w:val="es-PA"/>
        </w:rPr>
      </w:pPr>
      <w:r w:rsidRPr="00C62865">
        <w:rPr>
          <w:rFonts w:ascii="Arial" w:hAnsi="Arial" w:cs="Arial"/>
          <w:b/>
          <w:bCs/>
          <w:sz w:val="24"/>
          <w:szCs w:val="24"/>
          <w:lang w:val="es-PA"/>
        </w:rPr>
        <w:t>Fecha propuesta de los eventos</w:t>
      </w:r>
    </w:p>
    <w:p w14:paraId="3CB3469B" w14:textId="77777777" w:rsidR="006B0C1F" w:rsidRPr="00C62865" w:rsidRDefault="006B0C1F" w:rsidP="006B0C1F">
      <w:pPr>
        <w:pStyle w:val="ListParagraph"/>
        <w:numPr>
          <w:ilvl w:val="0"/>
          <w:numId w:val="39"/>
        </w:numPr>
        <w:rPr>
          <w:rFonts w:ascii="Arial" w:hAnsi="Arial" w:cs="Arial"/>
          <w:sz w:val="24"/>
          <w:szCs w:val="24"/>
          <w:lang w:val="es-PA"/>
        </w:rPr>
      </w:pPr>
      <w:r w:rsidRPr="00C62865">
        <w:rPr>
          <w:rFonts w:ascii="Arial" w:hAnsi="Arial" w:cs="Arial"/>
          <w:sz w:val="24"/>
          <w:szCs w:val="24"/>
          <w:lang w:val="es-PA"/>
        </w:rPr>
        <w:t>Acto protocolar: viernes 30 de septiembre 2022</w:t>
      </w:r>
    </w:p>
    <w:p w14:paraId="44A86D9E" w14:textId="77777777" w:rsidR="006B0C1F" w:rsidRPr="00C62865" w:rsidRDefault="006B0C1F" w:rsidP="006B0C1F">
      <w:pPr>
        <w:pStyle w:val="ListParagraph"/>
        <w:numPr>
          <w:ilvl w:val="0"/>
          <w:numId w:val="39"/>
        </w:numPr>
        <w:rPr>
          <w:rFonts w:ascii="Arial" w:hAnsi="Arial" w:cs="Arial"/>
          <w:sz w:val="24"/>
          <w:szCs w:val="24"/>
          <w:lang w:val="es-PA"/>
        </w:rPr>
      </w:pPr>
      <w:r w:rsidRPr="00C62865">
        <w:rPr>
          <w:rFonts w:ascii="Arial" w:hAnsi="Arial" w:cs="Arial"/>
          <w:sz w:val="24"/>
          <w:szCs w:val="24"/>
          <w:lang w:val="es-PA"/>
        </w:rPr>
        <w:t>Feria Ambiental: sábado 1 de octubre 2022</w:t>
      </w:r>
    </w:p>
    <w:p w14:paraId="499464E0" w14:textId="5A212E7B" w:rsidR="00FC7D92" w:rsidRPr="00C62865" w:rsidRDefault="00FC7D92" w:rsidP="00FC7D92">
      <w:pPr>
        <w:rPr>
          <w:rFonts w:ascii="Arial" w:hAnsi="Arial" w:cs="Arial"/>
          <w:sz w:val="24"/>
          <w:szCs w:val="24"/>
          <w:lang w:val="es-PA"/>
        </w:rPr>
      </w:pPr>
    </w:p>
    <w:sectPr w:rsidR="00FC7D92" w:rsidRPr="00C62865" w:rsidSect="00F058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BA96" w14:textId="77777777" w:rsidR="00003A06" w:rsidRDefault="00003A06" w:rsidP="0059509E">
      <w:pPr>
        <w:spacing w:after="0" w:line="240" w:lineRule="auto"/>
      </w:pPr>
      <w:r>
        <w:separator/>
      </w:r>
    </w:p>
  </w:endnote>
  <w:endnote w:type="continuationSeparator" w:id="0">
    <w:p w14:paraId="53E9568B" w14:textId="77777777" w:rsidR="00003A06" w:rsidRDefault="00003A06" w:rsidP="0059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5EEA" w14:textId="77777777" w:rsidR="00003A06" w:rsidRDefault="00003A06" w:rsidP="0059509E">
      <w:pPr>
        <w:spacing w:after="0" w:line="240" w:lineRule="auto"/>
      </w:pPr>
      <w:r>
        <w:separator/>
      </w:r>
    </w:p>
  </w:footnote>
  <w:footnote w:type="continuationSeparator" w:id="0">
    <w:p w14:paraId="407DF7C7" w14:textId="77777777" w:rsidR="00003A06" w:rsidRDefault="00003A06" w:rsidP="0059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1FA9" w14:textId="1EDF1BFB" w:rsidR="00AE7548" w:rsidRDefault="00AE7548" w:rsidP="00345883">
    <w:pPr>
      <w:pStyle w:val="Header"/>
      <w:jc w:val="both"/>
    </w:pPr>
    <w:r>
      <w:rPr>
        <w:noProof/>
      </w:rPr>
      <w:t xml:space="preserve">                                                </w:t>
    </w:r>
    <w:r w:rsidR="00BE5B0B">
      <w:rPr>
        <w:noProof/>
      </w:rPr>
      <w:drawing>
        <wp:inline distT="0" distB="0" distL="0" distR="0" wp14:anchorId="70412FFE" wp14:editId="31D95A11">
          <wp:extent cx="5943600" cy="1565275"/>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565275"/>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0C3"/>
    <w:multiLevelType w:val="hybridMultilevel"/>
    <w:tmpl w:val="C07A7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E0AC1"/>
    <w:multiLevelType w:val="hybridMultilevel"/>
    <w:tmpl w:val="8D9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A0793"/>
    <w:multiLevelType w:val="hybridMultilevel"/>
    <w:tmpl w:val="87E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F14EE"/>
    <w:multiLevelType w:val="hybridMultilevel"/>
    <w:tmpl w:val="7B366C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753A8"/>
    <w:multiLevelType w:val="hybridMultilevel"/>
    <w:tmpl w:val="1A7C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E7EAB"/>
    <w:multiLevelType w:val="hybridMultilevel"/>
    <w:tmpl w:val="6A1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32A9"/>
    <w:multiLevelType w:val="hybridMultilevel"/>
    <w:tmpl w:val="C2CA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66311"/>
    <w:multiLevelType w:val="hybridMultilevel"/>
    <w:tmpl w:val="AE385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E727B3"/>
    <w:multiLevelType w:val="hybridMultilevel"/>
    <w:tmpl w:val="5E821D4A"/>
    <w:lvl w:ilvl="0" w:tplc="C122E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4E49"/>
    <w:multiLevelType w:val="hybridMultilevel"/>
    <w:tmpl w:val="98C44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A1BF7"/>
    <w:multiLevelType w:val="hybridMultilevel"/>
    <w:tmpl w:val="0A00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F2056"/>
    <w:multiLevelType w:val="hybridMultilevel"/>
    <w:tmpl w:val="3F6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03A50"/>
    <w:multiLevelType w:val="hybridMultilevel"/>
    <w:tmpl w:val="A36C0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16A1F"/>
    <w:multiLevelType w:val="hybridMultilevel"/>
    <w:tmpl w:val="FDD8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225AC"/>
    <w:multiLevelType w:val="hybridMultilevel"/>
    <w:tmpl w:val="051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84AB6"/>
    <w:multiLevelType w:val="hybridMultilevel"/>
    <w:tmpl w:val="FA10C70E"/>
    <w:lvl w:ilvl="0" w:tplc="9920CD70">
      <w:start w:val="1"/>
      <w:numFmt w:val="decimal"/>
      <w:lvlText w:val="%1-"/>
      <w:lvlJc w:val="left"/>
      <w:pPr>
        <w:ind w:left="450" w:hanging="360"/>
      </w:pPr>
      <w:rPr>
        <w:rFonts w:eastAsia="Calibri" w:hint="default"/>
        <w:sz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E7B6C73"/>
    <w:multiLevelType w:val="hybridMultilevel"/>
    <w:tmpl w:val="862E1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D36EB"/>
    <w:multiLevelType w:val="hybridMultilevel"/>
    <w:tmpl w:val="49546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7B063C"/>
    <w:multiLevelType w:val="hybridMultilevel"/>
    <w:tmpl w:val="CC103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D4499"/>
    <w:multiLevelType w:val="hybridMultilevel"/>
    <w:tmpl w:val="C43C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E604A"/>
    <w:multiLevelType w:val="hybridMultilevel"/>
    <w:tmpl w:val="2540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4631B"/>
    <w:multiLevelType w:val="hybridMultilevel"/>
    <w:tmpl w:val="A81A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67EB8"/>
    <w:multiLevelType w:val="hybridMultilevel"/>
    <w:tmpl w:val="3FC84F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D4E67E9"/>
    <w:multiLevelType w:val="hybridMultilevel"/>
    <w:tmpl w:val="3436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47292"/>
    <w:multiLevelType w:val="hybridMultilevel"/>
    <w:tmpl w:val="3310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6615C"/>
    <w:multiLevelType w:val="hybridMultilevel"/>
    <w:tmpl w:val="92E0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104ED"/>
    <w:multiLevelType w:val="hybridMultilevel"/>
    <w:tmpl w:val="71B0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C4EFF"/>
    <w:multiLevelType w:val="hybridMultilevel"/>
    <w:tmpl w:val="A202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C6131"/>
    <w:multiLevelType w:val="hybridMultilevel"/>
    <w:tmpl w:val="DF48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D38F4"/>
    <w:multiLevelType w:val="hybridMultilevel"/>
    <w:tmpl w:val="E1FE66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63428B5"/>
    <w:multiLevelType w:val="hybridMultilevel"/>
    <w:tmpl w:val="9FD650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BA4AC0"/>
    <w:multiLevelType w:val="hybridMultilevel"/>
    <w:tmpl w:val="C572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66906"/>
    <w:multiLevelType w:val="hybridMultilevel"/>
    <w:tmpl w:val="C404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A7C0A"/>
    <w:multiLevelType w:val="hybridMultilevel"/>
    <w:tmpl w:val="B72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D1307"/>
    <w:multiLevelType w:val="hybridMultilevel"/>
    <w:tmpl w:val="34DC2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FC2A0B"/>
    <w:multiLevelType w:val="hybridMultilevel"/>
    <w:tmpl w:val="914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E2021"/>
    <w:multiLevelType w:val="hybridMultilevel"/>
    <w:tmpl w:val="B6D2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74CEF"/>
    <w:multiLevelType w:val="hybridMultilevel"/>
    <w:tmpl w:val="5548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75E08"/>
    <w:multiLevelType w:val="hybridMultilevel"/>
    <w:tmpl w:val="5944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9"/>
  </w:num>
  <w:num w:numId="4">
    <w:abstractNumId w:val="36"/>
  </w:num>
  <w:num w:numId="5">
    <w:abstractNumId w:val="3"/>
  </w:num>
  <w:num w:numId="6">
    <w:abstractNumId w:val="33"/>
  </w:num>
  <w:num w:numId="7">
    <w:abstractNumId w:val="19"/>
  </w:num>
  <w:num w:numId="8">
    <w:abstractNumId w:val="28"/>
  </w:num>
  <w:num w:numId="9">
    <w:abstractNumId w:val="31"/>
  </w:num>
  <w:num w:numId="10">
    <w:abstractNumId w:val="38"/>
  </w:num>
  <w:num w:numId="11">
    <w:abstractNumId w:val="30"/>
  </w:num>
  <w:num w:numId="12">
    <w:abstractNumId w:val="18"/>
  </w:num>
  <w:num w:numId="13">
    <w:abstractNumId w:val="34"/>
  </w:num>
  <w:num w:numId="14">
    <w:abstractNumId w:val="26"/>
  </w:num>
  <w:num w:numId="15">
    <w:abstractNumId w:val="32"/>
  </w:num>
  <w:num w:numId="16">
    <w:abstractNumId w:val="4"/>
  </w:num>
  <w:num w:numId="17">
    <w:abstractNumId w:val="1"/>
  </w:num>
  <w:num w:numId="18">
    <w:abstractNumId w:val="17"/>
  </w:num>
  <w:num w:numId="19">
    <w:abstractNumId w:val="9"/>
  </w:num>
  <w:num w:numId="20">
    <w:abstractNumId w:val="16"/>
  </w:num>
  <w:num w:numId="21">
    <w:abstractNumId w:val="12"/>
  </w:num>
  <w:num w:numId="22">
    <w:abstractNumId w:val="23"/>
  </w:num>
  <w:num w:numId="23">
    <w:abstractNumId w:val="11"/>
  </w:num>
  <w:num w:numId="24">
    <w:abstractNumId w:val="5"/>
  </w:num>
  <w:num w:numId="25">
    <w:abstractNumId w:val="27"/>
  </w:num>
  <w:num w:numId="26">
    <w:abstractNumId w:val="22"/>
  </w:num>
  <w:num w:numId="27">
    <w:abstractNumId w:val="10"/>
  </w:num>
  <w:num w:numId="28">
    <w:abstractNumId w:val="25"/>
  </w:num>
  <w:num w:numId="29">
    <w:abstractNumId w:val="20"/>
  </w:num>
  <w:num w:numId="30">
    <w:abstractNumId w:val="8"/>
  </w:num>
  <w:num w:numId="31">
    <w:abstractNumId w:val="35"/>
  </w:num>
  <w:num w:numId="32">
    <w:abstractNumId w:val="0"/>
  </w:num>
  <w:num w:numId="33">
    <w:abstractNumId w:val="21"/>
  </w:num>
  <w:num w:numId="34">
    <w:abstractNumId w:val="2"/>
  </w:num>
  <w:num w:numId="35">
    <w:abstractNumId w:val="14"/>
  </w:num>
  <w:num w:numId="36">
    <w:abstractNumId w:val="13"/>
  </w:num>
  <w:num w:numId="37">
    <w:abstractNumId w:val="24"/>
  </w:num>
  <w:num w:numId="38">
    <w:abstractNumId w:val="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18"/>
    <w:rsid w:val="00002B19"/>
    <w:rsid w:val="00002B72"/>
    <w:rsid w:val="00003A06"/>
    <w:rsid w:val="000077A3"/>
    <w:rsid w:val="00012DDD"/>
    <w:rsid w:val="000172B6"/>
    <w:rsid w:val="00020B3F"/>
    <w:rsid w:val="000213A6"/>
    <w:rsid w:val="00022082"/>
    <w:rsid w:val="00023E57"/>
    <w:rsid w:val="000308C0"/>
    <w:rsid w:val="000323DC"/>
    <w:rsid w:val="00034D94"/>
    <w:rsid w:val="000426FD"/>
    <w:rsid w:val="00052B2C"/>
    <w:rsid w:val="0005450C"/>
    <w:rsid w:val="000573F8"/>
    <w:rsid w:val="0006289C"/>
    <w:rsid w:val="00063448"/>
    <w:rsid w:val="000656EC"/>
    <w:rsid w:val="0007009F"/>
    <w:rsid w:val="000700C7"/>
    <w:rsid w:val="00072802"/>
    <w:rsid w:val="000730AA"/>
    <w:rsid w:val="00073316"/>
    <w:rsid w:val="00080CD6"/>
    <w:rsid w:val="00086358"/>
    <w:rsid w:val="00086BDD"/>
    <w:rsid w:val="00090B55"/>
    <w:rsid w:val="0009400E"/>
    <w:rsid w:val="00094038"/>
    <w:rsid w:val="000A7F58"/>
    <w:rsid w:val="000B5637"/>
    <w:rsid w:val="000B5C58"/>
    <w:rsid w:val="000B6A99"/>
    <w:rsid w:val="000B7D55"/>
    <w:rsid w:val="000C1A73"/>
    <w:rsid w:val="000C3145"/>
    <w:rsid w:val="000C3B16"/>
    <w:rsid w:val="000D0AF6"/>
    <w:rsid w:val="000D195F"/>
    <w:rsid w:val="000D414F"/>
    <w:rsid w:val="000D5618"/>
    <w:rsid w:val="000E01BF"/>
    <w:rsid w:val="000E029F"/>
    <w:rsid w:val="000E41C6"/>
    <w:rsid w:val="000E58D2"/>
    <w:rsid w:val="000F3FC4"/>
    <w:rsid w:val="000F6649"/>
    <w:rsid w:val="001003A9"/>
    <w:rsid w:val="00101126"/>
    <w:rsid w:val="00101DD0"/>
    <w:rsid w:val="00101FF9"/>
    <w:rsid w:val="00102451"/>
    <w:rsid w:val="001108AE"/>
    <w:rsid w:val="001216CD"/>
    <w:rsid w:val="001225C7"/>
    <w:rsid w:val="001257B4"/>
    <w:rsid w:val="00126A0E"/>
    <w:rsid w:val="0013527A"/>
    <w:rsid w:val="001436D4"/>
    <w:rsid w:val="00152F8A"/>
    <w:rsid w:val="001567A2"/>
    <w:rsid w:val="00160A2E"/>
    <w:rsid w:val="0016180F"/>
    <w:rsid w:val="00167F8C"/>
    <w:rsid w:val="0018088F"/>
    <w:rsid w:val="00180EC9"/>
    <w:rsid w:val="00183921"/>
    <w:rsid w:val="001854C2"/>
    <w:rsid w:val="001859A9"/>
    <w:rsid w:val="00187B93"/>
    <w:rsid w:val="001906E6"/>
    <w:rsid w:val="00194D03"/>
    <w:rsid w:val="001A3782"/>
    <w:rsid w:val="001A3A37"/>
    <w:rsid w:val="001A4CB6"/>
    <w:rsid w:val="001A6ADA"/>
    <w:rsid w:val="001B405D"/>
    <w:rsid w:val="001B4AF6"/>
    <w:rsid w:val="001B7EF9"/>
    <w:rsid w:val="001C046E"/>
    <w:rsid w:val="001C2038"/>
    <w:rsid w:val="001C30EA"/>
    <w:rsid w:val="001D3CC4"/>
    <w:rsid w:val="001D506B"/>
    <w:rsid w:val="001D6989"/>
    <w:rsid w:val="001D7FBD"/>
    <w:rsid w:val="001E2C54"/>
    <w:rsid w:val="001E5D5C"/>
    <w:rsid w:val="001F1C63"/>
    <w:rsid w:val="001F2CDE"/>
    <w:rsid w:val="001F6D0B"/>
    <w:rsid w:val="00202D63"/>
    <w:rsid w:val="00205362"/>
    <w:rsid w:val="00205A98"/>
    <w:rsid w:val="0021146A"/>
    <w:rsid w:val="00212622"/>
    <w:rsid w:val="00213C60"/>
    <w:rsid w:val="00221A62"/>
    <w:rsid w:val="00223A77"/>
    <w:rsid w:val="0022701D"/>
    <w:rsid w:val="00233E01"/>
    <w:rsid w:val="00237297"/>
    <w:rsid w:val="00247C67"/>
    <w:rsid w:val="0025101A"/>
    <w:rsid w:val="00253DB1"/>
    <w:rsid w:val="0025556A"/>
    <w:rsid w:val="00255663"/>
    <w:rsid w:val="0026577F"/>
    <w:rsid w:val="00266286"/>
    <w:rsid w:val="00274AAA"/>
    <w:rsid w:val="002754D1"/>
    <w:rsid w:val="002806D2"/>
    <w:rsid w:val="002904EF"/>
    <w:rsid w:val="00293E78"/>
    <w:rsid w:val="00296A45"/>
    <w:rsid w:val="002A2667"/>
    <w:rsid w:val="002A53FF"/>
    <w:rsid w:val="002A7612"/>
    <w:rsid w:val="002B1070"/>
    <w:rsid w:val="002B30C4"/>
    <w:rsid w:val="002C3E9B"/>
    <w:rsid w:val="002C49E5"/>
    <w:rsid w:val="002D43FF"/>
    <w:rsid w:val="002D7214"/>
    <w:rsid w:val="002E37C3"/>
    <w:rsid w:val="002E5689"/>
    <w:rsid w:val="002E58DC"/>
    <w:rsid w:val="002E615E"/>
    <w:rsid w:val="002F5E15"/>
    <w:rsid w:val="003010D0"/>
    <w:rsid w:val="00303113"/>
    <w:rsid w:val="003031A3"/>
    <w:rsid w:val="0030448D"/>
    <w:rsid w:val="003077BF"/>
    <w:rsid w:val="00307BAD"/>
    <w:rsid w:val="00313B50"/>
    <w:rsid w:val="00317B30"/>
    <w:rsid w:val="00317C3F"/>
    <w:rsid w:val="00320373"/>
    <w:rsid w:val="0032074D"/>
    <w:rsid w:val="00330030"/>
    <w:rsid w:val="003317D6"/>
    <w:rsid w:val="003320D8"/>
    <w:rsid w:val="003334F4"/>
    <w:rsid w:val="00335CFA"/>
    <w:rsid w:val="0033718B"/>
    <w:rsid w:val="0033737F"/>
    <w:rsid w:val="00340302"/>
    <w:rsid w:val="00343832"/>
    <w:rsid w:val="00345883"/>
    <w:rsid w:val="0034795D"/>
    <w:rsid w:val="00353919"/>
    <w:rsid w:val="00356543"/>
    <w:rsid w:val="0035694E"/>
    <w:rsid w:val="00356E5F"/>
    <w:rsid w:val="00357C2D"/>
    <w:rsid w:val="00363102"/>
    <w:rsid w:val="003637FC"/>
    <w:rsid w:val="00367B71"/>
    <w:rsid w:val="00385D9C"/>
    <w:rsid w:val="003861D2"/>
    <w:rsid w:val="00394900"/>
    <w:rsid w:val="0039589B"/>
    <w:rsid w:val="00396F5D"/>
    <w:rsid w:val="003A49C3"/>
    <w:rsid w:val="003A6E40"/>
    <w:rsid w:val="003B425C"/>
    <w:rsid w:val="003C1A06"/>
    <w:rsid w:val="003C5AEF"/>
    <w:rsid w:val="003C60B3"/>
    <w:rsid w:val="003C71DF"/>
    <w:rsid w:val="003D3269"/>
    <w:rsid w:val="003E1D88"/>
    <w:rsid w:val="003F1D62"/>
    <w:rsid w:val="003F60DE"/>
    <w:rsid w:val="003F7DFD"/>
    <w:rsid w:val="00401425"/>
    <w:rsid w:val="004020DD"/>
    <w:rsid w:val="00403736"/>
    <w:rsid w:val="004131EB"/>
    <w:rsid w:val="00424FDF"/>
    <w:rsid w:val="00425D81"/>
    <w:rsid w:val="00434F2E"/>
    <w:rsid w:val="00447772"/>
    <w:rsid w:val="004502CB"/>
    <w:rsid w:val="00451175"/>
    <w:rsid w:val="0045147C"/>
    <w:rsid w:val="00462DBB"/>
    <w:rsid w:val="00464884"/>
    <w:rsid w:val="00465A88"/>
    <w:rsid w:val="00467BEC"/>
    <w:rsid w:val="0047118C"/>
    <w:rsid w:val="00472146"/>
    <w:rsid w:val="004727EA"/>
    <w:rsid w:val="00473094"/>
    <w:rsid w:val="00473D1E"/>
    <w:rsid w:val="00474D9F"/>
    <w:rsid w:val="00476BBA"/>
    <w:rsid w:val="004777FD"/>
    <w:rsid w:val="004801A9"/>
    <w:rsid w:val="00486655"/>
    <w:rsid w:val="00487097"/>
    <w:rsid w:val="00492F33"/>
    <w:rsid w:val="004A058D"/>
    <w:rsid w:val="004A0A54"/>
    <w:rsid w:val="004A217F"/>
    <w:rsid w:val="004A3AF4"/>
    <w:rsid w:val="004A6414"/>
    <w:rsid w:val="004A702A"/>
    <w:rsid w:val="004B0CEB"/>
    <w:rsid w:val="004B3667"/>
    <w:rsid w:val="004C5681"/>
    <w:rsid w:val="004D1818"/>
    <w:rsid w:val="004D1FE1"/>
    <w:rsid w:val="004D2C47"/>
    <w:rsid w:val="004D493B"/>
    <w:rsid w:val="004D5C69"/>
    <w:rsid w:val="004D62E2"/>
    <w:rsid w:val="004E1808"/>
    <w:rsid w:val="004E513A"/>
    <w:rsid w:val="004E79E6"/>
    <w:rsid w:val="004E7F24"/>
    <w:rsid w:val="004F326E"/>
    <w:rsid w:val="005024A3"/>
    <w:rsid w:val="00502E6B"/>
    <w:rsid w:val="00504FE7"/>
    <w:rsid w:val="00507735"/>
    <w:rsid w:val="005137D1"/>
    <w:rsid w:val="005246CF"/>
    <w:rsid w:val="005266FE"/>
    <w:rsid w:val="00534600"/>
    <w:rsid w:val="005357D4"/>
    <w:rsid w:val="00536A14"/>
    <w:rsid w:val="00543B44"/>
    <w:rsid w:val="00547D1F"/>
    <w:rsid w:val="00550B08"/>
    <w:rsid w:val="005516FA"/>
    <w:rsid w:val="005573F5"/>
    <w:rsid w:val="00560226"/>
    <w:rsid w:val="0056095F"/>
    <w:rsid w:val="00562BC8"/>
    <w:rsid w:val="005653E5"/>
    <w:rsid w:val="00571699"/>
    <w:rsid w:val="005746A5"/>
    <w:rsid w:val="005803D1"/>
    <w:rsid w:val="005818B6"/>
    <w:rsid w:val="00582069"/>
    <w:rsid w:val="00583FFF"/>
    <w:rsid w:val="0058509A"/>
    <w:rsid w:val="0059357D"/>
    <w:rsid w:val="00594604"/>
    <w:rsid w:val="0059509E"/>
    <w:rsid w:val="00595CF3"/>
    <w:rsid w:val="00595E8C"/>
    <w:rsid w:val="00597E2E"/>
    <w:rsid w:val="005B08DC"/>
    <w:rsid w:val="005B5053"/>
    <w:rsid w:val="005B5441"/>
    <w:rsid w:val="005B620C"/>
    <w:rsid w:val="005C3217"/>
    <w:rsid w:val="005C59DA"/>
    <w:rsid w:val="005D391E"/>
    <w:rsid w:val="005D4705"/>
    <w:rsid w:val="005D563D"/>
    <w:rsid w:val="006043DB"/>
    <w:rsid w:val="00606ED2"/>
    <w:rsid w:val="00611CA8"/>
    <w:rsid w:val="00617218"/>
    <w:rsid w:val="00625E53"/>
    <w:rsid w:val="0062620D"/>
    <w:rsid w:val="00631CEF"/>
    <w:rsid w:val="0063319F"/>
    <w:rsid w:val="00634091"/>
    <w:rsid w:val="00634575"/>
    <w:rsid w:val="006369C2"/>
    <w:rsid w:val="006376F1"/>
    <w:rsid w:val="0063773C"/>
    <w:rsid w:val="0064156A"/>
    <w:rsid w:val="00642F9E"/>
    <w:rsid w:val="00644CC9"/>
    <w:rsid w:val="006467F5"/>
    <w:rsid w:val="00647449"/>
    <w:rsid w:val="00647595"/>
    <w:rsid w:val="00653EE6"/>
    <w:rsid w:val="00654FDC"/>
    <w:rsid w:val="006554D9"/>
    <w:rsid w:val="00655667"/>
    <w:rsid w:val="006575F2"/>
    <w:rsid w:val="006610C1"/>
    <w:rsid w:val="00662CF4"/>
    <w:rsid w:val="00663841"/>
    <w:rsid w:val="00663B6E"/>
    <w:rsid w:val="00675376"/>
    <w:rsid w:val="00675F72"/>
    <w:rsid w:val="00682256"/>
    <w:rsid w:val="00685891"/>
    <w:rsid w:val="00687DEB"/>
    <w:rsid w:val="0069464E"/>
    <w:rsid w:val="00696D58"/>
    <w:rsid w:val="0069743F"/>
    <w:rsid w:val="006A0A21"/>
    <w:rsid w:val="006A238B"/>
    <w:rsid w:val="006A7CA5"/>
    <w:rsid w:val="006B07E4"/>
    <w:rsid w:val="006B0C1F"/>
    <w:rsid w:val="006B2510"/>
    <w:rsid w:val="006B2BD5"/>
    <w:rsid w:val="006B4CB3"/>
    <w:rsid w:val="006B7814"/>
    <w:rsid w:val="006C3737"/>
    <w:rsid w:val="006D2158"/>
    <w:rsid w:val="006D2F19"/>
    <w:rsid w:val="006D332A"/>
    <w:rsid w:val="006D42AA"/>
    <w:rsid w:val="006D4420"/>
    <w:rsid w:val="006D4861"/>
    <w:rsid w:val="006D5510"/>
    <w:rsid w:val="006D5C1E"/>
    <w:rsid w:val="006E69A0"/>
    <w:rsid w:val="006F0CC4"/>
    <w:rsid w:val="00702D9A"/>
    <w:rsid w:val="00703C68"/>
    <w:rsid w:val="0071327E"/>
    <w:rsid w:val="00733B16"/>
    <w:rsid w:val="007408DA"/>
    <w:rsid w:val="00741657"/>
    <w:rsid w:val="00741D88"/>
    <w:rsid w:val="00741EEC"/>
    <w:rsid w:val="0074444C"/>
    <w:rsid w:val="00745D85"/>
    <w:rsid w:val="0074610C"/>
    <w:rsid w:val="007462CA"/>
    <w:rsid w:val="007466FC"/>
    <w:rsid w:val="007536CA"/>
    <w:rsid w:val="00761C08"/>
    <w:rsid w:val="00762E9A"/>
    <w:rsid w:val="007631BD"/>
    <w:rsid w:val="007635A7"/>
    <w:rsid w:val="00767DE9"/>
    <w:rsid w:val="00776D47"/>
    <w:rsid w:val="00780516"/>
    <w:rsid w:val="0078197C"/>
    <w:rsid w:val="00783C0D"/>
    <w:rsid w:val="00795901"/>
    <w:rsid w:val="00795D28"/>
    <w:rsid w:val="007A12FE"/>
    <w:rsid w:val="007A3901"/>
    <w:rsid w:val="007A4DBA"/>
    <w:rsid w:val="007A7873"/>
    <w:rsid w:val="007C4982"/>
    <w:rsid w:val="007D3700"/>
    <w:rsid w:val="007D3E50"/>
    <w:rsid w:val="007D4D22"/>
    <w:rsid w:val="007D7192"/>
    <w:rsid w:val="007E596A"/>
    <w:rsid w:val="007E7A72"/>
    <w:rsid w:val="007F2352"/>
    <w:rsid w:val="007F2A16"/>
    <w:rsid w:val="007F4474"/>
    <w:rsid w:val="00805B82"/>
    <w:rsid w:val="00806F11"/>
    <w:rsid w:val="00807C27"/>
    <w:rsid w:val="00820480"/>
    <w:rsid w:val="0082048D"/>
    <w:rsid w:val="00820796"/>
    <w:rsid w:val="00820F68"/>
    <w:rsid w:val="008217E5"/>
    <w:rsid w:val="00821CFD"/>
    <w:rsid w:val="0082745C"/>
    <w:rsid w:val="00837E4D"/>
    <w:rsid w:val="00842528"/>
    <w:rsid w:val="00843AE4"/>
    <w:rsid w:val="00845AC9"/>
    <w:rsid w:val="00846BEE"/>
    <w:rsid w:val="008501C0"/>
    <w:rsid w:val="00850958"/>
    <w:rsid w:val="00863433"/>
    <w:rsid w:val="00871685"/>
    <w:rsid w:val="00874E59"/>
    <w:rsid w:val="00885908"/>
    <w:rsid w:val="00886E34"/>
    <w:rsid w:val="008941A8"/>
    <w:rsid w:val="0089588D"/>
    <w:rsid w:val="00896D3C"/>
    <w:rsid w:val="008A3548"/>
    <w:rsid w:val="008A65B0"/>
    <w:rsid w:val="008A6953"/>
    <w:rsid w:val="008B267F"/>
    <w:rsid w:val="008B3B29"/>
    <w:rsid w:val="008B685A"/>
    <w:rsid w:val="008C269C"/>
    <w:rsid w:val="008C558E"/>
    <w:rsid w:val="008D1B74"/>
    <w:rsid w:val="008D72DC"/>
    <w:rsid w:val="008D7942"/>
    <w:rsid w:val="008F55EC"/>
    <w:rsid w:val="008F67E8"/>
    <w:rsid w:val="00902641"/>
    <w:rsid w:val="00932F87"/>
    <w:rsid w:val="00940486"/>
    <w:rsid w:val="00943029"/>
    <w:rsid w:val="00943503"/>
    <w:rsid w:val="009438BF"/>
    <w:rsid w:val="0095057C"/>
    <w:rsid w:val="00950841"/>
    <w:rsid w:val="009515B8"/>
    <w:rsid w:val="00951828"/>
    <w:rsid w:val="00952BBF"/>
    <w:rsid w:val="009563A7"/>
    <w:rsid w:val="00961272"/>
    <w:rsid w:val="00971C94"/>
    <w:rsid w:val="00971DC2"/>
    <w:rsid w:val="00985A69"/>
    <w:rsid w:val="0098776B"/>
    <w:rsid w:val="00993E71"/>
    <w:rsid w:val="00995D91"/>
    <w:rsid w:val="009A409F"/>
    <w:rsid w:val="009A5BD0"/>
    <w:rsid w:val="009A6CD7"/>
    <w:rsid w:val="009B3827"/>
    <w:rsid w:val="009B7AB5"/>
    <w:rsid w:val="009C414B"/>
    <w:rsid w:val="009C5D06"/>
    <w:rsid w:val="009D16FC"/>
    <w:rsid w:val="009E101C"/>
    <w:rsid w:val="009E1E17"/>
    <w:rsid w:val="009E73E4"/>
    <w:rsid w:val="009F3D59"/>
    <w:rsid w:val="009F74B6"/>
    <w:rsid w:val="00A0714B"/>
    <w:rsid w:val="00A10069"/>
    <w:rsid w:val="00A10684"/>
    <w:rsid w:val="00A170F5"/>
    <w:rsid w:val="00A25EBF"/>
    <w:rsid w:val="00A36F25"/>
    <w:rsid w:val="00A44A30"/>
    <w:rsid w:val="00A50645"/>
    <w:rsid w:val="00A53545"/>
    <w:rsid w:val="00A5637D"/>
    <w:rsid w:val="00A6228F"/>
    <w:rsid w:val="00A62313"/>
    <w:rsid w:val="00A66988"/>
    <w:rsid w:val="00A73AEE"/>
    <w:rsid w:val="00A73B37"/>
    <w:rsid w:val="00A75F44"/>
    <w:rsid w:val="00A85B84"/>
    <w:rsid w:val="00A86E0E"/>
    <w:rsid w:val="00A91C97"/>
    <w:rsid w:val="00A9238D"/>
    <w:rsid w:val="00A92C80"/>
    <w:rsid w:val="00A9720B"/>
    <w:rsid w:val="00AA529E"/>
    <w:rsid w:val="00AB190F"/>
    <w:rsid w:val="00AB7F8E"/>
    <w:rsid w:val="00AC1F58"/>
    <w:rsid w:val="00AC259A"/>
    <w:rsid w:val="00AC2C8E"/>
    <w:rsid w:val="00AC447D"/>
    <w:rsid w:val="00AC7825"/>
    <w:rsid w:val="00AD09C7"/>
    <w:rsid w:val="00AD0DC3"/>
    <w:rsid w:val="00AD1CDD"/>
    <w:rsid w:val="00AD5D94"/>
    <w:rsid w:val="00AE5068"/>
    <w:rsid w:val="00AE5C34"/>
    <w:rsid w:val="00AE7548"/>
    <w:rsid w:val="00AE7C7B"/>
    <w:rsid w:val="00AF4406"/>
    <w:rsid w:val="00AF64B3"/>
    <w:rsid w:val="00AF78CD"/>
    <w:rsid w:val="00B02A7E"/>
    <w:rsid w:val="00B066B6"/>
    <w:rsid w:val="00B0745F"/>
    <w:rsid w:val="00B10223"/>
    <w:rsid w:val="00B11A70"/>
    <w:rsid w:val="00B168F6"/>
    <w:rsid w:val="00B2147D"/>
    <w:rsid w:val="00B214DF"/>
    <w:rsid w:val="00B2749D"/>
    <w:rsid w:val="00B4444E"/>
    <w:rsid w:val="00B46FB4"/>
    <w:rsid w:val="00B550A5"/>
    <w:rsid w:val="00B61847"/>
    <w:rsid w:val="00B61977"/>
    <w:rsid w:val="00B63761"/>
    <w:rsid w:val="00B70F06"/>
    <w:rsid w:val="00B735D1"/>
    <w:rsid w:val="00B73786"/>
    <w:rsid w:val="00B76087"/>
    <w:rsid w:val="00B774BB"/>
    <w:rsid w:val="00B776AE"/>
    <w:rsid w:val="00B87728"/>
    <w:rsid w:val="00B9364B"/>
    <w:rsid w:val="00B960A1"/>
    <w:rsid w:val="00B96D84"/>
    <w:rsid w:val="00B974A3"/>
    <w:rsid w:val="00BB12B2"/>
    <w:rsid w:val="00BB3BFD"/>
    <w:rsid w:val="00BB3ED7"/>
    <w:rsid w:val="00BC0337"/>
    <w:rsid w:val="00BC1B60"/>
    <w:rsid w:val="00BC1C93"/>
    <w:rsid w:val="00BD0196"/>
    <w:rsid w:val="00BD1DCF"/>
    <w:rsid w:val="00BD7A13"/>
    <w:rsid w:val="00BE3057"/>
    <w:rsid w:val="00BE5B0B"/>
    <w:rsid w:val="00BF5043"/>
    <w:rsid w:val="00BF5220"/>
    <w:rsid w:val="00BF691A"/>
    <w:rsid w:val="00C02400"/>
    <w:rsid w:val="00C0318E"/>
    <w:rsid w:val="00C14A67"/>
    <w:rsid w:val="00C15010"/>
    <w:rsid w:val="00C15BC8"/>
    <w:rsid w:val="00C31150"/>
    <w:rsid w:val="00C336F8"/>
    <w:rsid w:val="00C379EE"/>
    <w:rsid w:val="00C401B2"/>
    <w:rsid w:val="00C41713"/>
    <w:rsid w:val="00C4522A"/>
    <w:rsid w:val="00C60D8F"/>
    <w:rsid w:val="00C62865"/>
    <w:rsid w:val="00C7199D"/>
    <w:rsid w:val="00C740A4"/>
    <w:rsid w:val="00C74AD9"/>
    <w:rsid w:val="00C80F12"/>
    <w:rsid w:val="00C82E13"/>
    <w:rsid w:val="00C8348D"/>
    <w:rsid w:val="00C8404F"/>
    <w:rsid w:val="00C86BDE"/>
    <w:rsid w:val="00C870D4"/>
    <w:rsid w:val="00CB124A"/>
    <w:rsid w:val="00CC2871"/>
    <w:rsid w:val="00CC3608"/>
    <w:rsid w:val="00CC41F5"/>
    <w:rsid w:val="00CD4CF6"/>
    <w:rsid w:val="00CD5808"/>
    <w:rsid w:val="00CE2B16"/>
    <w:rsid w:val="00CE3D2B"/>
    <w:rsid w:val="00CF502D"/>
    <w:rsid w:val="00CF5593"/>
    <w:rsid w:val="00CF7444"/>
    <w:rsid w:val="00D059BC"/>
    <w:rsid w:val="00D246FB"/>
    <w:rsid w:val="00D33AE8"/>
    <w:rsid w:val="00D36621"/>
    <w:rsid w:val="00D369C9"/>
    <w:rsid w:val="00D4013A"/>
    <w:rsid w:val="00D42ED5"/>
    <w:rsid w:val="00D43812"/>
    <w:rsid w:val="00D46F75"/>
    <w:rsid w:val="00D50CE6"/>
    <w:rsid w:val="00D54EEF"/>
    <w:rsid w:val="00D55410"/>
    <w:rsid w:val="00D56573"/>
    <w:rsid w:val="00D57AB7"/>
    <w:rsid w:val="00D57D0B"/>
    <w:rsid w:val="00D64F61"/>
    <w:rsid w:val="00D66C34"/>
    <w:rsid w:val="00D714D5"/>
    <w:rsid w:val="00D773F3"/>
    <w:rsid w:val="00D821F2"/>
    <w:rsid w:val="00D84511"/>
    <w:rsid w:val="00D846DC"/>
    <w:rsid w:val="00D86B6C"/>
    <w:rsid w:val="00D8748C"/>
    <w:rsid w:val="00D958AA"/>
    <w:rsid w:val="00DA404D"/>
    <w:rsid w:val="00DB399E"/>
    <w:rsid w:val="00DB6CDB"/>
    <w:rsid w:val="00DC1673"/>
    <w:rsid w:val="00DC2CBC"/>
    <w:rsid w:val="00DC7D85"/>
    <w:rsid w:val="00DD6F89"/>
    <w:rsid w:val="00DE0F5A"/>
    <w:rsid w:val="00DE3110"/>
    <w:rsid w:val="00DE353C"/>
    <w:rsid w:val="00DE3AAA"/>
    <w:rsid w:val="00DF1CFD"/>
    <w:rsid w:val="00DF7272"/>
    <w:rsid w:val="00DF7BBF"/>
    <w:rsid w:val="00E022B1"/>
    <w:rsid w:val="00E02E99"/>
    <w:rsid w:val="00E069D6"/>
    <w:rsid w:val="00E06C75"/>
    <w:rsid w:val="00E13AC5"/>
    <w:rsid w:val="00E13CB7"/>
    <w:rsid w:val="00E16524"/>
    <w:rsid w:val="00E20CB4"/>
    <w:rsid w:val="00E236AF"/>
    <w:rsid w:val="00E3212D"/>
    <w:rsid w:val="00E34669"/>
    <w:rsid w:val="00E36DE1"/>
    <w:rsid w:val="00E40057"/>
    <w:rsid w:val="00E41403"/>
    <w:rsid w:val="00E46151"/>
    <w:rsid w:val="00E50DE4"/>
    <w:rsid w:val="00E51E2A"/>
    <w:rsid w:val="00E55C0A"/>
    <w:rsid w:val="00E56D1D"/>
    <w:rsid w:val="00E61EB5"/>
    <w:rsid w:val="00E63C8B"/>
    <w:rsid w:val="00E70B4A"/>
    <w:rsid w:val="00E74888"/>
    <w:rsid w:val="00E8232B"/>
    <w:rsid w:val="00E82D84"/>
    <w:rsid w:val="00E85991"/>
    <w:rsid w:val="00E91A69"/>
    <w:rsid w:val="00E9405A"/>
    <w:rsid w:val="00EA0981"/>
    <w:rsid w:val="00EA12B1"/>
    <w:rsid w:val="00EB2489"/>
    <w:rsid w:val="00EB261E"/>
    <w:rsid w:val="00EB2B6D"/>
    <w:rsid w:val="00EB2DC0"/>
    <w:rsid w:val="00EB50B0"/>
    <w:rsid w:val="00EC1A7F"/>
    <w:rsid w:val="00EC3929"/>
    <w:rsid w:val="00EC7BD7"/>
    <w:rsid w:val="00ED03C0"/>
    <w:rsid w:val="00ED2005"/>
    <w:rsid w:val="00ED3CA1"/>
    <w:rsid w:val="00ED42E5"/>
    <w:rsid w:val="00EE03FF"/>
    <w:rsid w:val="00EE1C59"/>
    <w:rsid w:val="00EE71DE"/>
    <w:rsid w:val="00EE7CB3"/>
    <w:rsid w:val="00EF373A"/>
    <w:rsid w:val="00EF3A49"/>
    <w:rsid w:val="00EF4A8D"/>
    <w:rsid w:val="00EF62B1"/>
    <w:rsid w:val="00F034A6"/>
    <w:rsid w:val="00F04F44"/>
    <w:rsid w:val="00F058E2"/>
    <w:rsid w:val="00F061E0"/>
    <w:rsid w:val="00F062F8"/>
    <w:rsid w:val="00F0683E"/>
    <w:rsid w:val="00F12574"/>
    <w:rsid w:val="00F14B5E"/>
    <w:rsid w:val="00F20AA0"/>
    <w:rsid w:val="00F242C1"/>
    <w:rsid w:val="00F2559E"/>
    <w:rsid w:val="00F27708"/>
    <w:rsid w:val="00F435CB"/>
    <w:rsid w:val="00F43871"/>
    <w:rsid w:val="00F5620F"/>
    <w:rsid w:val="00F74BA6"/>
    <w:rsid w:val="00F74DE5"/>
    <w:rsid w:val="00F75BE2"/>
    <w:rsid w:val="00F76ACB"/>
    <w:rsid w:val="00F80462"/>
    <w:rsid w:val="00F84303"/>
    <w:rsid w:val="00F92E67"/>
    <w:rsid w:val="00F946F0"/>
    <w:rsid w:val="00F977B9"/>
    <w:rsid w:val="00FA35BC"/>
    <w:rsid w:val="00FA3867"/>
    <w:rsid w:val="00FA3A98"/>
    <w:rsid w:val="00FC021C"/>
    <w:rsid w:val="00FC1C82"/>
    <w:rsid w:val="00FC1D7A"/>
    <w:rsid w:val="00FC2578"/>
    <w:rsid w:val="00FC2948"/>
    <w:rsid w:val="00FC592C"/>
    <w:rsid w:val="00FC6ED1"/>
    <w:rsid w:val="00FC7047"/>
    <w:rsid w:val="00FC7D92"/>
    <w:rsid w:val="00FD0370"/>
    <w:rsid w:val="00FD0BEA"/>
    <w:rsid w:val="00FD3B10"/>
    <w:rsid w:val="00FD5955"/>
    <w:rsid w:val="00FD6E8B"/>
    <w:rsid w:val="00FE1355"/>
    <w:rsid w:val="00FE407E"/>
    <w:rsid w:val="00FF52CD"/>
    <w:rsid w:val="00FF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77209"/>
  <w15:chartTrackingRefBased/>
  <w15:docId w15:val="{F4B5DBEF-C2D3-49A9-AE3A-57966494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9E"/>
  </w:style>
  <w:style w:type="paragraph" w:styleId="Footer">
    <w:name w:val="footer"/>
    <w:basedOn w:val="Normal"/>
    <w:link w:val="FooterChar"/>
    <w:uiPriority w:val="99"/>
    <w:unhideWhenUsed/>
    <w:rsid w:val="0059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9E"/>
  </w:style>
  <w:style w:type="paragraph" w:styleId="ListParagraph">
    <w:name w:val="List Paragraph"/>
    <w:basedOn w:val="Normal"/>
    <w:uiPriority w:val="34"/>
    <w:qFormat/>
    <w:rsid w:val="00543B44"/>
    <w:pPr>
      <w:ind w:left="720"/>
      <w:contextualSpacing/>
    </w:pPr>
  </w:style>
  <w:style w:type="table" w:styleId="TableGrid">
    <w:name w:val="Table Grid"/>
    <w:basedOn w:val="TableNormal"/>
    <w:uiPriority w:val="39"/>
    <w:rsid w:val="001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685"/>
    <w:rPr>
      <w:rFonts w:ascii="Segoe UI" w:hAnsi="Segoe UI" w:cs="Segoe UI"/>
      <w:sz w:val="18"/>
      <w:szCs w:val="18"/>
    </w:rPr>
  </w:style>
  <w:style w:type="character" w:styleId="CommentReference">
    <w:name w:val="annotation reference"/>
    <w:basedOn w:val="DefaultParagraphFont"/>
    <w:uiPriority w:val="99"/>
    <w:semiHidden/>
    <w:unhideWhenUsed/>
    <w:rsid w:val="00D54EEF"/>
    <w:rPr>
      <w:sz w:val="16"/>
      <w:szCs w:val="16"/>
    </w:rPr>
  </w:style>
  <w:style w:type="paragraph" w:styleId="CommentText">
    <w:name w:val="annotation text"/>
    <w:basedOn w:val="Normal"/>
    <w:link w:val="CommentTextChar"/>
    <w:uiPriority w:val="99"/>
    <w:semiHidden/>
    <w:unhideWhenUsed/>
    <w:rsid w:val="00D54EEF"/>
    <w:pPr>
      <w:spacing w:line="240" w:lineRule="auto"/>
    </w:pPr>
    <w:rPr>
      <w:sz w:val="20"/>
      <w:szCs w:val="20"/>
    </w:rPr>
  </w:style>
  <w:style w:type="character" w:customStyle="1" w:styleId="CommentTextChar">
    <w:name w:val="Comment Text Char"/>
    <w:basedOn w:val="DefaultParagraphFont"/>
    <w:link w:val="CommentText"/>
    <w:uiPriority w:val="99"/>
    <w:semiHidden/>
    <w:rsid w:val="00D54EEF"/>
    <w:rPr>
      <w:sz w:val="20"/>
      <w:szCs w:val="20"/>
    </w:rPr>
  </w:style>
  <w:style w:type="paragraph" w:styleId="CommentSubject">
    <w:name w:val="annotation subject"/>
    <w:basedOn w:val="CommentText"/>
    <w:next w:val="CommentText"/>
    <w:link w:val="CommentSubjectChar"/>
    <w:uiPriority w:val="99"/>
    <w:semiHidden/>
    <w:unhideWhenUsed/>
    <w:rsid w:val="00D54EEF"/>
    <w:rPr>
      <w:b/>
      <w:bCs/>
    </w:rPr>
  </w:style>
  <w:style w:type="character" w:customStyle="1" w:styleId="CommentSubjectChar">
    <w:name w:val="Comment Subject Char"/>
    <w:basedOn w:val="CommentTextChar"/>
    <w:link w:val="CommentSubject"/>
    <w:uiPriority w:val="99"/>
    <w:semiHidden/>
    <w:rsid w:val="00D54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322">
      <w:bodyDiv w:val="1"/>
      <w:marLeft w:val="0"/>
      <w:marRight w:val="0"/>
      <w:marTop w:val="0"/>
      <w:marBottom w:val="0"/>
      <w:divBdr>
        <w:top w:val="none" w:sz="0" w:space="0" w:color="auto"/>
        <w:left w:val="none" w:sz="0" w:space="0" w:color="auto"/>
        <w:bottom w:val="none" w:sz="0" w:space="0" w:color="auto"/>
        <w:right w:val="none" w:sz="0" w:space="0" w:color="auto"/>
      </w:divBdr>
    </w:div>
    <w:div w:id="91358517">
      <w:bodyDiv w:val="1"/>
      <w:marLeft w:val="0"/>
      <w:marRight w:val="0"/>
      <w:marTop w:val="0"/>
      <w:marBottom w:val="0"/>
      <w:divBdr>
        <w:top w:val="none" w:sz="0" w:space="0" w:color="auto"/>
        <w:left w:val="none" w:sz="0" w:space="0" w:color="auto"/>
        <w:bottom w:val="none" w:sz="0" w:space="0" w:color="auto"/>
        <w:right w:val="none" w:sz="0" w:space="0" w:color="auto"/>
      </w:divBdr>
    </w:div>
    <w:div w:id="381825749">
      <w:bodyDiv w:val="1"/>
      <w:marLeft w:val="0"/>
      <w:marRight w:val="0"/>
      <w:marTop w:val="0"/>
      <w:marBottom w:val="0"/>
      <w:divBdr>
        <w:top w:val="none" w:sz="0" w:space="0" w:color="auto"/>
        <w:left w:val="none" w:sz="0" w:space="0" w:color="auto"/>
        <w:bottom w:val="none" w:sz="0" w:space="0" w:color="auto"/>
        <w:right w:val="none" w:sz="0" w:space="0" w:color="auto"/>
      </w:divBdr>
    </w:div>
    <w:div w:id="568852950">
      <w:bodyDiv w:val="1"/>
      <w:marLeft w:val="0"/>
      <w:marRight w:val="0"/>
      <w:marTop w:val="0"/>
      <w:marBottom w:val="0"/>
      <w:divBdr>
        <w:top w:val="none" w:sz="0" w:space="0" w:color="auto"/>
        <w:left w:val="none" w:sz="0" w:space="0" w:color="auto"/>
        <w:bottom w:val="none" w:sz="0" w:space="0" w:color="auto"/>
        <w:right w:val="none" w:sz="0" w:space="0" w:color="auto"/>
      </w:divBdr>
    </w:div>
    <w:div w:id="727338947">
      <w:bodyDiv w:val="1"/>
      <w:marLeft w:val="0"/>
      <w:marRight w:val="0"/>
      <w:marTop w:val="0"/>
      <w:marBottom w:val="0"/>
      <w:divBdr>
        <w:top w:val="none" w:sz="0" w:space="0" w:color="auto"/>
        <w:left w:val="none" w:sz="0" w:space="0" w:color="auto"/>
        <w:bottom w:val="none" w:sz="0" w:space="0" w:color="auto"/>
        <w:right w:val="none" w:sz="0" w:space="0" w:color="auto"/>
      </w:divBdr>
    </w:div>
    <w:div w:id="891160398">
      <w:bodyDiv w:val="1"/>
      <w:marLeft w:val="0"/>
      <w:marRight w:val="0"/>
      <w:marTop w:val="0"/>
      <w:marBottom w:val="0"/>
      <w:divBdr>
        <w:top w:val="none" w:sz="0" w:space="0" w:color="auto"/>
        <w:left w:val="none" w:sz="0" w:space="0" w:color="auto"/>
        <w:bottom w:val="none" w:sz="0" w:space="0" w:color="auto"/>
        <w:right w:val="none" w:sz="0" w:space="0" w:color="auto"/>
      </w:divBdr>
    </w:div>
    <w:div w:id="952977407">
      <w:bodyDiv w:val="1"/>
      <w:marLeft w:val="0"/>
      <w:marRight w:val="0"/>
      <w:marTop w:val="0"/>
      <w:marBottom w:val="0"/>
      <w:divBdr>
        <w:top w:val="none" w:sz="0" w:space="0" w:color="auto"/>
        <w:left w:val="none" w:sz="0" w:space="0" w:color="auto"/>
        <w:bottom w:val="none" w:sz="0" w:space="0" w:color="auto"/>
        <w:right w:val="none" w:sz="0" w:space="0" w:color="auto"/>
      </w:divBdr>
    </w:div>
    <w:div w:id="1224178941">
      <w:bodyDiv w:val="1"/>
      <w:marLeft w:val="0"/>
      <w:marRight w:val="0"/>
      <w:marTop w:val="0"/>
      <w:marBottom w:val="0"/>
      <w:divBdr>
        <w:top w:val="none" w:sz="0" w:space="0" w:color="auto"/>
        <w:left w:val="none" w:sz="0" w:space="0" w:color="auto"/>
        <w:bottom w:val="none" w:sz="0" w:space="0" w:color="auto"/>
        <w:right w:val="none" w:sz="0" w:space="0" w:color="auto"/>
      </w:divBdr>
    </w:div>
    <w:div w:id="1272281137">
      <w:bodyDiv w:val="1"/>
      <w:marLeft w:val="0"/>
      <w:marRight w:val="0"/>
      <w:marTop w:val="0"/>
      <w:marBottom w:val="0"/>
      <w:divBdr>
        <w:top w:val="none" w:sz="0" w:space="0" w:color="auto"/>
        <w:left w:val="none" w:sz="0" w:space="0" w:color="auto"/>
        <w:bottom w:val="none" w:sz="0" w:space="0" w:color="auto"/>
        <w:right w:val="none" w:sz="0" w:space="0" w:color="auto"/>
      </w:divBdr>
    </w:div>
    <w:div w:id="1284724827">
      <w:bodyDiv w:val="1"/>
      <w:marLeft w:val="0"/>
      <w:marRight w:val="0"/>
      <w:marTop w:val="0"/>
      <w:marBottom w:val="0"/>
      <w:divBdr>
        <w:top w:val="none" w:sz="0" w:space="0" w:color="auto"/>
        <w:left w:val="none" w:sz="0" w:space="0" w:color="auto"/>
        <w:bottom w:val="none" w:sz="0" w:space="0" w:color="auto"/>
        <w:right w:val="none" w:sz="0" w:space="0" w:color="auto"/>
      </w:divBdr>
      <w:divsChild>
        <w:div w:id="1839418919">
          <w:marLeft w:val="360"/>
          <w:marRight w:val="0"/>
          <w:marTop w:val="200"/>
          <w:marBottom w:val="0"/>
          <w:divBdr>
            <w:top w:val="none" w:sz="0" w:space="0" w:color="auto"/>
            <w:left w:val="none" w:sz="0" w:space="0" w:color="auto"/>
            <w:bottom w:val="none" w:sz="0" w:space="0" w:color="auto"/>
            <w:right w:val="none" w:sz="0" w:space="0" w:color="auto"/>
          </w:divBdr>
        </w:div>
      </w:divsChild>
    </w:div>
    <w:div w:id="1424643926">
      <w:bodyDiv w:val="1"/>
      <w:marLeft w:val="0"/>
      <w:marRight w:val="0"/>
      <w:marTop w:val="0"/>
      <w:marBottom w:val="0"/>
      <w:divBdr>
        <w:top w:val="none" w:sz="0" w:space="0" w:color="auto"/>
        <w:left w:val="none" w:sz="0" w:space="0" w:color="auto"/>
        <w:bottom w:val="none" w:sz="0" w:space="0" w:color="auto"/>
        <w:right w:val="none" w:sz="0" w:space="0" w:color="auto"/>
      </w:divBdr>
    </w:div>
    <w:div w:id="1528251491">
      <w:bodyDiv w:val="1"/>
      <w:marLeft w:val="0"/>
      <w:marRight w:val="0"/>
      <w:marTop w:val="0"/>
      <w:marBottom w:val="0"/>
      <w:divBdr>
        <w:top w:val="none" w:sz="0" w:space="0" w:color="auto"/>
        <w:left w:val="none" w:sz="0" w:space="0" w:color="auto"/>
        <w:bottom w:val="none" w:sz="0" w:space="0" w:color="auto"/>
        <w:right w:val="none" w:sz="0" w:space="0" w:color="auto"/>
      </w:divBdr>
    </w:div>
    <w:div w:id="1705713515">
      <w:bodyDiv w:val="1"/>
      <w:marLeft w:val="0"/>
      <w:marRight w:val="0"/>
      <w:marTop w:val="0"/>
      <w:marBottom w:val="0"/>
      <w:divBdr>
        <w:top w:val="none" w:sz="0" w:space="0" w:color="auto"/>
        <w:left w:val="none" w:sz="0" w:space="0" w:color="auto"/>
        <w:bottom w:val="none" w:sz="0" w:space="0" w:color="auto"/>
        <w:right w:val="none" w:sz="0" w:space="0" w:color="auto"/>
      </w:divBdr>
    </w:div>
    <w:div w:id="1781099887">
      <w:bodyDiv w:val="1"/>
      <w:marLeft w:val="0"/>
      <w:marRight w:val="0"/>
      <w:marTop w:val="0"/>
      <w:marBottom w:val="0"/>
      <w:divBdr>
        <w:top w:val="none" w:sz="0" w:space="0" w:color="auto"/>
        <w:left w:val="none" w:sz="0" w:space="0" w:color="auto"/>
        <w:bottom w:val="none" w:sz="0" w:space="0" w:color="auto"/>
        <w:right w:val="none" w:sz="0" w:space="0" w:color="auto"/>
      </w:divBdr>
    </w:div>
    <w:div w:id="20214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89A0-0539-467F-B789-2B6BB338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61</Pages>
  <Words>10204</Words>
  <Characters>58166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Graciela Diaz Mejia</dc:creator>
  <cp:keywords/>
  <dc:description/>
  <cp:lastModifiedBy>Monica Joana Mora Guerra</cp:lastModifiedBy>
  <cp:revision>613</cp:revision>
  <dcterms:created xsi:type="dcterms:W3CDTF">2020-12-09T14:16:00Z</dcterms:created>
  <dcterms:modified xsi:type="dcterms:W3CDTF">2022-10-10T20:24:00Z</dcterms:modified>
</cp:coreProperties>
</file>