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9" w:rsidRPr="000021CE" w:rsidRDefault="000021CE" w:rsidP="000021CE">
      <w:pPr>
        <w:spacing w:after="0"/>
        <w:jc w:val="center"/>
        <w:rPr>
          <w:b/>
          <w:bCs/>
        </w:rPr>
      </w:pPr>
      <w:r w:rsidRPr="000021CE">
        <w:rPr>
          <w:b/>
          <w:bCs/>
        </w:rPr>
        <w:t>UNDP Kuwait Revised Evaluation Plan (2009 – 2014)</w:t>
      </w:r>
    </w:p>
    <w:p w:rsidR="000021CE" w:rsidRDefault="000021CE" w:rsidP="000021CE">
      <w:pPr>
        <w:spacing w:after="0"/>
      </w:pPr>
    </w:p>
    <w:p w:rsidR="000021CE" w:rsidRDefault="000021CE" w:rsidP="000021CE">
      <w:pPr>
        <w:spacing w:after="0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618"/>
        <w:gridCol w:w="7560"/>
        <w:gridCol w:w="1995"/>
        <w:gridCol w:w="1515"/>
      </w:tblGrid>
      <w:tr w:rsidR="000021CE" w:rsidRPr="000021CE" w:rsidTr="00F355DE">
        <w:tc>
          <w:tcPr>
            <w:tcW w:w="3618" w:type="dxa"/>
            <w:shd w:val="clear" w:color="auto" w:fill="BFBFBF" w:themeFill="background1" w:themeFillShade="BF"/>
          </w:tcPr>
          <w:p w:rsidR="000021CE" w:rsidRDefault="000021CE" w:rsidP="000021CE">
            <w:pPr>
              <w:jc w:val="center"/>
              <w:rPr>
                <w:b/>
                <w:bCs/>
              </w:rPr>
            </w:pPr>
          </w:p>
          <w:p w:rsidR="000021CE" w:rsidRDefault="000021CE" w:rsidP="00002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Title</w:t>
            </w:r>
          </w:p>
          <w:p w:rsidR="000021CE" w:rsidRPr="000021CE" w:rsidRDefault="000021CE" w:rsidP="000021CE">
            <w:pPr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0021CE" w:rsidRDefault="000021CE" w:rsidP="005D5BCC">
            <w:pPr>
              <w:jc w:val="center"/>
              <w:rPr>
                <w:b/>
                <w:bCs/>
              </w:rPr>
            </w:pPr>
          </w:p>
          <w:p w:rsidR="000021CE" w:rsidRPr="000021CE" w:rsidRDefault="000021CE" w:rsidP="005D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 Outcome</w:t>
            </w:r>
            <w:r w:rsidR="00E40C9F">
              <w:rPr>
                <w:b/>
                <w:bCs/>
              </w:rPr>
              <w:t>s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0021CE" w:rsidRDefault="000021CE" w:rsidP="005D5BCC">
            <w:pPr>
              <w:jc w:val="center"/>
              <w:rPr>
                <w:b/>
                <w:bCs/>
              </w:rPr>
            </w:pPr>
          </w:p>
          <w:p w:rsidR="000021CE" w:rsidRDefault="000021CE" w:rsidP="005D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Completion Date</w:t>
            </w:r>
          </w:p>
          <w:p w:rsidR="000021CE" w:rsidRPr="000021CE" w:rsidRDefault="000021CE" w:rsidP="005D5BCC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="000021CE" w:rsidRDefault="000021CE" w:rsidP="005D5BCC">
            <w:pPr>
              <w:jc w:val="center"/>
              <w:rPr>
                <w:b/>
                <w:bCs/>
              </w:rPr>
            </w:pPr>
          </w:p>
          <w:p w:rsidR="000021CE" w:rsidRDefault="000021CE" w:rsidP="005D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Mandatory Evaluation (Y/N)</w:t>
            </w:r>
          </w:p>
          <w:p w:rsidR="00C44251" w:rsidRPr="000021CE" w:rsidRDefault="00C44251" w:rsidP="005D5BCC">
            <w:pPr>
              <w:jc w:val="center"/>
              <w:rPr>
                <w:b/>
                <w:bCs/>
              </w:rPr>
            </w:pPr>
          </w:p>
        </w:tc>
      </w:tr>
      <w:tr w:rsidR="00C44251" w:rsidTr="00465DB4">
        <w:tc>
          <w:tcPr>
            <w:tcW w:w="14688" w:type="dxa"/>
            <w:gridSpan w:val="4"/>
          </w:tcPr>
          <w:p w:rsidR="00C44251" w:rsidRDefault="00C44251" w:rsidP="00C44251">
            <w:r w:rsidRPr="00E40C9F">
              <w:rPr>
                <w:u w:val="single"/>
              </w:rPr>
              <w:t>Outcome Evaluations</w:t>
            </w:r>
          </w:p>
        </w:tc>
      </w:tr>
      <w:tr w:rsidR="000021CE" w:rsidTr="00F355DE">
        <w:tc>
          <w:tcPr>
            <w:tcW w:w="3618" w:type="dxa"/>
          </w:tcPr>
          <w:p w:rsidR="000021CE" w:rsidRDefault="000021CE" w:rsidP="000021CE">
            <w:r>
              <w:t>Outcome Evaluation: Governance an</w:t>
            </w:r>
            <w:r w:rsidR="00D87EE2">
              <w:t>d Development Planning</w:t>
            </w:r>
          </w:p>
        </w:tc>
        <w:tc>
          <w:tcPr>
            <w:tcW w:w="7560" w:type="dxa"/>
          </w:tcPr>
          <w:p w:rsidR="000021CE" w:rsidRDefault="00E40C9F" w:rsidP="00561B8C">
            <w:r>
              <w:t>1.1</w:t>
            </w:r>
            <w:r w:rsidR="00561B8C">
              <w:t xml:space="preserve"> National planning institutions  capable of fulfilling the strategic planning role</w:t>
            </w:r>
          </w:p>
          <w:p w:rsidR="00E40C9F" w:rsidRDefault="00E40C9F" w:rsidP="00561B8C">
            <w:r>
              <w:t>1.2</w:t>
            </w:r>
            <w:r w:rsidR="00F355DE">
              <w:t xml:space="preserve"> Improved transparency and accountability at the National Level</w:t>
            </w:r>
          </w:p>
          <w:p w:rsidR="00E40C9F" w:rsidRDefault="00E40C9F" w:rsidP="00561B8C">
            <w:r>
              <w:t>1.4</w:t>
            </w:r>
            <w:r w:rsidR="00F355DE">
              <w:t xml:space="preserve"> Enhanced statistical tools and information systems in support of information management processes and policy development</w:t>
            </w:r>
          </w:p>
        </w:tc>
        <w:tc>
          <w:tcPr>
            <w:tcW w:w="1995" w:type="dxa"/>
          </w:tcPr>
          <w:p w:rsidR="000021CE" w:rsidRDefault="00EF0E64" w:rsidP="00EF0E64">
            <w:pPr>
              <w:jc w:val="center"/>
            </w:pPr>
            <w:r>
              <w:t xml:space="preserve">Started </w:t>
            </w:r>
            <w:r w:rsidR="00DF6F99">
              <w:t>in December 2014</w:t>
            </w:r>
            <w:r>
              <w:t>; Will be completed in February 2015</w:t>
            </w:r>
          </w:p>
        </w:tc>
        <w:tc>
          <w:tcPr>
            <w:tcW w:w="1515" w:type="dxa"/>
          </w:tcPr>
          <w:p w:rsidR="000021CE" w:rsidRDefault="00EF0E64" w:rsidP="005D5BCC">
            <w:pPr>
              <w:jc w:val="center"/>
            </w:pPr>
            <w:r>
              <w:t>Y</w:t>
            </w:r>
          </w:p>
        </w:tc>
      </w:tr>
      <w:tr w:rsidR="000021CE" w:rsidTr="00F355DE">
        <w:tc>
          <w:tcPr>
            <w:tcW w:w="3618" w:type="dxa"/>
          </w:tcPr>
          <w:p w:rsidR="000021CE" w:rsidRDefault="000021CE" w:rsidP="000021CE">
            <w:r>
              <w:t>Outcome Evaluation: Enviro</w:t>
            </w:r>
            <w:r w:rsidR="00D87EE2">
              <w:t>nmental Sustainability</w:t>
            </w:r>
          </w:p>
        </w:tc>
        <w:tc>
          <w:tcPr>
            <w:tcW w:w="7560" w:type="dxa"/>
          </w:tcPr>
          <w:p w:rsidR="00E40C9F" w:rsidRDefault="00E40C9F" w:rsidP="00561B8C">
            <w:r>
              <w:t>4.2</w:t>
            </w:r>
            <w:r w:rsidR="00F355DE">
              <w:t xml:space="preserve"> Compliance of public and private institutions in environmental regulations enhanced</w:t>
            </w:r>
          </w:p>
        </w:tc>
        <w:tc>
          <w:tcPr>
            <w:tcW w:w="1995" w:type="dxa"/>
          </w:tcPr>
          <w:p w:rsidR="000021CE" w:rsidRDefault="00EF0E64" w:rsidP="00EF0E64">
            <w:pPr>
              <w:jc w:val="center"/>
            </w:pPr>
            <w:r>
              <w:t xml:space="preserve">To start in December 2014; Will be completed in </w:t>
            </w:r>
            <w:r>
              <w:t>February</w:t>
            </w:r>
            <w:r>
              <w:t xml:space="preserve"> 2015</w:t>
            </w:r>
          </w:p>
        </w:tc>
        <w:tc>
          <w:tcPr>
            <w:tcW w:w="1515" w:type="dxa"/>
          </w:tcPr>
          <w:p w:rsidR="000021CE" w:rsidRDefault="00EF0E64" w:rsidP="005D5BCC">
            <w:pPr>
              <w:jc w:val="center"/>
            </w:pPr>
            <w:r>
              <w:t>Y</w:t>
            </w:r>
          </w:p>
        </w:tc>
      </w:tr>
      <w:tr w:rsidR="000021CE" w:rsidTr="00F355DE">
        <w:tc>
          <w:tcPr>
            <w:tcW w:w="3618" w:type="dxa"/>
          </w:tcPr>
          <w:p w:rsidR="000021CE" w:rsidRDefault="000021CE" w:rsidP="00F355DE">
            <w:r>
              <w:t xml:space="preserve">Outcome Evaluation: </w:t>
            </w:r>
            <w:r w:rsidR="00F355DE">
              <w:t xml:space="preserve">Human </w:t>
            </w:r>
            <w:r w:rsidR="005D5BCC">
              <w:t xml:space="preserve">and </w:t>
            </w:r>
            <w:r w:rsidR="00F355DE">
              <w:t>Social</w:t>
            </w:r>
            <w:r w:rsidR="00D87EE2">
              <w:t xml:space="preserve"> Development</w:t>
            </w:r>
          </w:p>
        </w:tc>
        <w:tc>
          <w:tcPr>
            <w:tcW w:w="7560" w:type="dxa"/>
          </w:tcPr>
          <w:p w:rsidR="000021CE" w:rsidRDefault="00DF6F99" w:rsidP="00561B8C">
            <w:r>
              <w:t>2.1 Enhanced and expanded scope of women’s participation in economic activities, political decision-making and gender equality</w:t>
            </w:r>
          </w:p>
          <w:p w:rsidR="00EF0E64" w:rsidRDefault="00EF0E64" w:rsidP="00561B8C">
            <w:r>
              <w:t>2.2 Civil society organizations strengthened and its role in development expanded, inclusive of entities working with culture, youth and children with learning disabilities</w:t>
            </w:r>
          </w:p>
          <w:p w:rsidR="00EF0E64" w:rsidRDefault="00EF0E64" w:rsidP="00561B8C">
            <w:r>
              <w:t>2.4 Enhancing the implementation of the National Traffic Strategy</w:t>
            </w:r>
          </w:p>
        </w:tc>
        <w:tc>
          <w:tcPr>
            <w:tcW w:w="1995" w:type="dxa"/>
          </w:tcPr>
          <w:p w:rsidR="000021CE" w:rsidRDefault="00EF0E64" w:rsidP="005D5BCC">
            <w:pPr>
              <w:jc w:val="center"/>
            </w:pPr>
            <w:r>
              <w:t>To start in December 2014; Will be completed in February 2015</w:t>
            </w:r>
          </w:p>
        </w:tc>
        <w:tc>
          <w:tcPr>
            <w:tcW w:w="1515" w:type="dxa"/>
          </w:tcPr>
          <w:p w:rsidR="000021CE" w:rsidRDefault="00EF0E64" w:rsidP="005D5BCC">
            <w:pPr>
              <w:jc w:val="center"/>
            </w:pPr>
            <w:r>
              <w:t>Y</w:t>
            </w:r>
          </w:p>
        </w:tc>
      </w:tr>
      <w:tr w:rsidR="00D4408C" w:rsidTr="00A27F9D">
        <w:tc>
          <w:tcPr>
            <w:tcW w:w="14688" w:type="dxa"/>
            <w:gridSpan w:val="4"/>
          </w:tcPr>
          <w:p w:rsidR="00D4408C" w:rsidRDefault="00D4408C" w:rsidP="00D4408C">
            <w:r>
              <w:rPr>
                <w:u w:val="single"/>
              </w:rPr>
              <w:t>Project Evaluation</w:t>
            </w:r>
          </w:p>
        </w:tc>
      </w:tr>
      <w:tr w:rsidR="000021CE" w:rsidTr="00F355DE">
        <w:tc>
          <w:tcPr>
            <w:tcW w:w="3618" w:type="dxa"/>
          </w:tcPr>
          <w:p w:rsidR="000021CE" w:rsidRDefault="00DF6F99" w:rsidP="000021CE">
            <w:r>
              <w:t>Project Evaluation: Support to the GSSCPD Project</w:t>
            </w:r>
          </w:p>
        </w:tc>
        <w:tc>
          <w:tcPr>
            <w:tcW w:w="7560" w:type="dxa"/>
          </w:tcPr>
          <w:p w:rsidR="000021CE" w:rsidRDefault="00DF6F99" w:rsidP="00561B8C">
            <w:r>
              <w:t>1.1 National planning institutions  capable of fulfilling the strategic planning role</w:t>
            </w:r>
          </w:p>
        </w:tc>
        <w:tc>
          <w:tcPr>
            <w:tcW w:w="1995" w:type="dxa"/>
          </w:tcPr>
          <w:p w:rsidR="000021CE" w:rsidRDefault="00EF0E64" w:rsidP="005D5BCC">
            <w:pPr>
              <w:jc w:val="center"/>
            </w:pPr>
            <w:r>
              <w:t>Started in December 2014; Will be completed in January 2015</w:t>
            </w:r>
          </w:p>
        </w:tc>
        <w:tc>
          <w:tcPr>
            <w:tcW w:w="1515" w:type="dxa"/>
          </w:tcPr>
          <w:p w:rsidR="000021CE" w:rsidRDefault="00EF0E64" w:rsidP="005D5BCC">
            <w:pPr>
              <w:jc w:val="center"/>
            </w:pPr>
            <w:r>
              <w:t>N</w:t>
            </w:r>
          </w:p>
        </w:tc>
      </w:tr>
      <w:tr w:rsidR="00D4408C" w:rsidTr="00350711">
        <w:tc>
          <w:tcPr>
            <w:tcW w:w="14688" w:type="dxa"/>
            <w:gridSpan w:val="4"/>
          </w:tcPr>
          <w:p w:rsidR="00D4408C" w:rsidRDefault="00D4408C" w:rsidP="00D4408C">
            <w:r w:rsidRPr="00DF6F99">
              <w:rPr>
                <w:u w:val="single"/>
              </w:rPr>
              <w:t>Other Evaluation</w:t>
            </w:r>
          </w:p>
        </w:tc>
      </w:tr>
      <w:tr w:rsidR="00DF6F99" w:rsidTr="00F355DE">
        <w:tc>
          <w:tcPr>
            <w:tcW w:w="3618" w:type="dxa"/>
          </w:tcPr>
          <w:p w:rsidR="00DF6F99" w:rsidRDefault="00DF6F99" w:rsidP="000021CE">
            <w:r>
              <w:t xml:space="preserve">UNDP Kuwait Country </w:t>
            </w:r>
            <w:proofErr w:type="spellStart"/>
            <w:r>
              <w:t>Programme</w:t>
            </w:r>
            <w:proofErr w:type="spellEnd"/>
            <w:r>
              <w:t xml:space="preserve"> 2009-2013 Final Evaluation</w:t>
            </w:r>
          </w:p>
        </w:tc>
        <w:tc>
          <w:tcPr>
            <w:tcW w:w="7560" w:type="dxa"/>
          </w:tcPr>
          <w:p w:rsidR="00DF6F99" w:rsidRDefault="00DF6F99" w:rsidP="00561B8C">
            <w:r>
              <w:t>All Outcomes</w:t>
            </w:r>
          </w:p>
        </w:tc>
        <w:tc>
          <w:tcPr>
            <w:tcW w:w="1995" w:type="dxa"/>
          </w:tcPr>
          <w:p w:rsidR="00DF6F99" w:rsidRDefault="00DF6F99" w:rsidP="005D5BCC">
            <w:pPr>
              <w:jc w:val="center"/>
            </w:pPr>
            <w:r>
              <w:t>January 2014</w:t>
            </w:r>
          </w:p>
        </w:tc>
        <w:tc>
          <w:tcPr>
            <w:tcW w:w="1515" w:type="dxa"/>
          </w:tcPr>
          <w:p w:rsidR="00DF6F99" w:rsidRDefault="00DF6F99" w:rsidP="005D5BCC">
            <w:pPr>
              <w:jc w:val="center"/>
            </w:pPr>
            <w:r>
              <w:t>N</w:t>
            </w:r>
          </w:p>
        </w:tc>
      </w:tr>
    </w:tbl>
    <w:p w:rsidR="00EF0E64" w:rsidRDefault="00EF0E64" w:rsidP="000021CE">
      <w:pPr>
        <w:spacing w:after="0"/>
      </w:pPr>
      <w:bookmarkStart w:id="0" w:name="_GoBack"/>
      <w:bookmarkEnd w:id="0"/>
    </w:p>
    <w:sectPr w:rsidR="00EF0E64" w:rsidSect="000021C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CE"/>
    <w:rsid w:val="000021CE"/>
    <w:rsid w:val="003315F9"/>
    <w:rsid w:val="00561B8C"/>
    <w:rsid w:val="005D5BCC"/>
    <w:rsid w:val="006C6176"/>
    <w:rsid w:val="00763AE1"/>
    <w:rsid w:val="00C44251"/>
    <w:rsid w:val="00D4408C"/>
    <w:rsid w:val="00D87EE2"/>
    <w:rsid w:val="00DF6F99"/>
    <w:rsid w:val="00E40C9F"/>
    <w:rsid w:val="00EF0E64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2014-12-18T07:26:00Z</dcterms:created>
  <dcterms:modified xsi:type="dcterms:W3CDTF">2014-12-18T09:18:00Z</dcterms:modified>
</cp:coreProperties>
</file>