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26" w:rsidRPr="00335260" w:rsidRDefault="00335260" w:rsidP="00335260">
      <w:pPr>
        <w:jc w:val="center"/>
        <w:rPr>
          <w:b/>
          <w:sz w:val="40"/>
          <w:szCs w:val="40"/>
          <w:u w:val="single"/>
        </w:rPr>
      </w:pPr>
      <w:r w:rsidRPr="00335260">
        <w:rPr>
          <w:b/>
          <w:sz w:val="40"/>
          <w:szCs w:val="40"/>
          <w:u w:val="single"/>
        </w:rPr>
        <w:t>PLAN DE EVALUACION CPD 2013-2017</w:t>
      </w:r>
    </w:p>
    <w:p w:rsidR="00335260" w:rsidRDefault="00335260"/>
    <w:tbl>
      <w:tblPr>
        <w:tblStyle w:val="Tablaconcuadrcula"/>
        <w:tblW w:w="0" w:type="auto"/>
        <w:tblLook w:val="04A0"/>
      </w:tblPr>
      <w:tblGrid>
        <w:gridCol w:w="1535"/>
        <w:gridCol w:w="1562"/>
        <w:gridCol w:w="1606"/>
        <w:gridCol w:w="1529"/>
        <w:gridCol w:w="1672"/>
        <w:gridCol w:w="1334"/>
        <w:gridCol w:w="1350"/>
        <w:gridCol w:w="1229"/>
        <w:gridCol w:w="1359"/>
      </w:tblGrid>
      <w:tr w:rsidR="007A02DA" w:rsidRPr="00335260" w:rsidTr="00736554">
        <w:tc>
          <w:tcPr>
            <w:tcW w:w="1535" w:type="dxa"/>
            <w:shd w:val="clear" w:color="auto" w:fill="D9D9D9" w:themeFill="background1" w:themeFillShade="D9"/>
          </w:tcPr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</w:p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  <w:r w:rsidRPr="00335260">
              <w:rPr>
                <w:b/>
                <w:sz w:val="24"/>
                <w:szCs w:val="24"/>
                <w:lang w:val="es-ES_tradnl"/>
              </w:rPr>
              <w:t>Resultado del MANUD</w:t>
            </w:r>
          </w:p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  <w:r w:rsidRPr="00335260">
              <w:rPr>
                <w:b/>
                <w:sz w:val="24"/>
                <w:szCs w:val="24"/>
                <w:lang w:val="es-ES_tradnl"/>
              </w:rPr>
              <w:t>Área de Resultados estratégicos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</w:p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  <w:r w:rsidRPr="00335260">
              <w:rPr>
                <w:b/>
                <w:sz w:val="24"/>
                <w:szCs w:val="24"/>
                <w:lang w:val="es-ES_tradnl"/>
              </w:rPr>
              <w:t>Titulo de evaluación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  <w:r w:rsidRPr="00335260">
              <w:rPr>
                <w:b/>
                <w:sz w:val="24"/>
                <w:szCs w:val="24"/>
                <w:lang w:val="es-ES_tradnl"/>
              </w:rPr>
              <w:t>Socios (Evolución conjunta)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  <w:r w:rsidRPr="00335260">
              <w:rPr>
                <w:b/>
                <w:sz w:val="24"/>
                <w:szCs w:val="24"/>
                <w:lang w:val="es-ES_tradnl"/>
              </w:rPr>
              <w:t>Evaluación encargada por (si no es el PNUD)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</w:p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  <w:r w:rsidRPr="00335260">
              <w:rPr>
                <w:b/>
                <w:sz w:val="24"/>
                <w:szCs w:val="24"/>
                <w:lang w:val="es-ES_tradnl"/>
              </w:rPr>
              <w:t>Tipo de Evaluación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  <w:r w:rsidRPr="00335260">
              <w:rPr>
                <w:b/>
                <w:sz w:val="24"/>
                <w:szCs w:val="24"/>
                <w:lang w:val="es-ES_tradnl"/>
              </w:rPr>
              <w:t>Fecha planificada de termino de la evaluación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</w:p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  <w:r w:rsidRPr="00335260">
              <w:rPr>
                <w:b/>
                <w:sz w:val="24"/>
                <w:szCs w:val="24"/>
                <w:lang w:val="es-ES_tradnl"/>
              </w:rPr>
              <w:t>Costo estimado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335260" w:rsidRPr="00335260" w:rsidRDefault="00335260">
            <w:pPr>
              <w:rPr>
                <w:b/>
                <w:sz w:val="24"/>
                <w:szCs w:val="24"/>
                <w:lang w:val="es-ES_tradnl"/>
              </w:rPr>
            </w:pPr>
            <w:r w:rsidRPr="00335260">
              <w:rPr>
                <w:b/>
                <w:sz w:val="24"/>
                <w:szCs w:val="24"/>
                <w:lang w:val="es-ES_tradnl"/>
              </w:rPr>
              <w:t>Fuente provisional de recursos</w:t>
            </w:r>
          </w:p>
        </w:tc>
      </w:tr>
      <w:tr w:rsidR="007A02DA" w:rsidRPr="00221CD1" w:rsidTr="00736554">
        <w:tc>
          <w:tcPr>
            <w:tcW w:w="1535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UNDAF</w:t>
            </w:r>
          </w:p>
        </w:tc>
        <w:tc>
          <w:tcPr>
            <w:tcW w:w="1562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UNDAF</w:t>
            </w:r>
          </w:p>
        </w:tc>
        <w:tc>
          <w:tcPr>
            <w:tcW w:w="1606" w:type="dxa"/>
          </w:tcPr>
          <w:p w:rsidR="00335260" w:rsidRPr="00410090" w:rsidRDefault="00410090">
            <w:pPr>
              <w:rPr>
                <w:lang w:val="es-ES"/>
              </w:rPr>
            </w:pPr>
            <w:r w:rsidRPr="00410090">
              <w:rPr>
                <w:lang w:val="es-ES"/>
              </w:rPr>
              <w:t>Evaluación</w:t>
            </w:r>
            <w:r w:rsidR="00335260" w:rsidRPr="00410090">
              <w:rPr>
                <w:lang w:val="es-ES"/>
              </w:rPr>
              <w:t xml:space="preserve"> final del UNDAF</w:t>
            </w:r>
          </w:p>
        </w:tc>
        <w:tc>
          <w:tcPr>
            <w:tcW w:w="1529" w:type="dxa"/>
          </w:tcPr>
          <w:p w:rsidR="00335260" w:rsidRPr="00BF4350" w:rsidRDefault="00221CD1">
            <w:r w:rsidRPr="00BF4350">
              <w:t>GOB, UNICEF, UNFPA, FAO , OMS</w:t>
            </w:r>
          </w:p>
        </w:tc>
        <w:tc>
          <w:tcPr>
            <w:tcW w:w="1672" w:type="dxa"/>
          </w:tcPr>
          <w:p w:rsidR="00221CD1" w:rsidRPr="00410090" w:rsidRDefault="00221CD1" w:rsidP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 y</w:t>
            </w:r>
          </w:p>
          <w:p w:rsidR="00221CD1" w:rsidRPr="00410090" w:rsidRDefault="00221CD1" w:rsidP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 xml:space="preserve">el </w:t>
            </w:r>
          </w:p>
          <w:p w:rsidR="00335260" w:rsidRPr="00410090" w:rsidRDefault="00221CD1" w:rsidP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SNU</w:t>
            </w:r>
          </w:p>
        </w:tc>
        <w:tc>
          <w:tcPr>
            <w:tcW w:w="1334" w:type="dxa"/>
          </w:tcPr>
          <w:p w:rsidR="00335260" w:rsidRPr="00410090" w:rsidRDefault="00410090">
            <w:pPr>
              <w:rPr>
                <w:lang w:val="es-ES"/>
              </w:rPr>
            </w:pPr>
            <w:r w:rsidRPr="00410090">
              <w:rPr>
                <w:lang w:val="es-ES"/>
              </w:rPr>
              <w:t>Evaluación</w:t>
            </w:r>
            <w:r w:rsidR="00221CD1" w:rsidRPr="00410090">
              <w:rPr>
                <w:lang w:val="es-ES"/>
              </w:rPr>
              <w:t xml:space="preserve"> Conjunta</w:t>
            </w:r>
          </w:p>
        </w:tc>
        <w:tc>
          <w:tcPr>
            <w:tcW w:w="1350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31-12-2017</w:t>
            </w:r>
          </w:p>
        </w:tc>
        <w:tc>
          <w:tcPr>
            <w:tcW w:w="1229" w:type="dxa"/>
          </w:tcPr>
          <w:p w:rsidR="00335260" w:rsidRPr="00410090" w:rsidRDefault="00253CEE">
            <w:pPr>
              <w:rPr>
                <w:lang w:val="es-ES"/>
              </w:rPr>
            </w:pPr>
            <w:r>
              <w:rPr>
                <w:lang w:val="es-ES"/>
              </w:rPr>
              <w:t>30,000 $</w:t>
            </w:r>
          </w:p>
        </w:tc>
        <w:tc>
          <w:tcPr>
            <w:tcW w:w="1359" w:type="dxa"/>
          </w:tcPr>
          <w:p w:rsidR="00335260" w:rsidRPr="00410090" w:rsidRDefault="00221CD1" w:rsidP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</w:t>
            </w:r>
          </w:p>
        </w:tc>
      </w:tr>
      <w:tr w:rsidR="007A02DA" w:rsidRPr="00221CD1" w:rsidTr="00736554">
        <w:tc>
          <w:tcPr>
            <w:tcW w:w="1535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CPD</w:t>
            </w:r>
          </w:p>
        </w:tc>
        <w:tc>
          <w:tcPr>
            <w:tcW w:w="1562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CPD</w:t>
            </w:r>
          </w:p>
        </w:tc>
        <w:tc>
          <w:tcPr>
            <w:tcW w:w="1606" w:type="dxa"/>
          </w:tcPr>
          <w:p w:rsidR="00335260" w:rsidRPr="00410090" w:rsidRDefault="00410090">
            <w:pPr>
              <w:rPr>
                <w:lang w:val="es-ES"/>
              </w:rPr>
            </w:pPr>
            <w:r w:rsidRPr="00410090">
              <w:rPr>
                <w:lang w:val="es-ES"/>
              </w:rPr>
              <w:t>Evaluación</w:t>
            </w:r>
            <w:r w:rsidR="00221CD1" w:rsidRPr="00410090">
              <w:rPr>
                <w:lang w:val="es-ES"/>
              </w:rPr>
              <w:t xml:space="preserve"> a medio termino</w:t>
            </w:r>
          </w:p>
        </w:tc>
        <w:tc>
          <w:tcPr>
            <w:tcW w:w="1529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</w:t>
            </w:r>
          </w:p>
        </w:tc>
        <w:tc>
          <w:tcPr>
            <w:tcW w:w="1672" w:type="dxa"/>
          </w:tcPr>
          <w:p w:rsidR="00335260" w:rsidRPr="00410090" w:rsidRDefault="00253CEE">
            <w:pPr>
              <w:rPr>
                <w:lang w:val="es-ES"/>
              </w:rPr>
            </w:pPr>
            <w:r>
              <w:rPr>
                <w:lang w:val="es-ES"/>
              </w:rPr>
              <w:t>Gobierno/PNUD</w:t>
            </w:r>
          </w:p>
        </w:tc>
        <w:tc>
          <w:tcPr>
            <w:tcW w:w="1334" w:type="dxa"/>
          </w:tcPr>
          <w:p w:rsidR="00335260" w:rsidRPr="00410090" w:rsidRDefault="00335260">
            <w:pPr>
              <w:rPr>
                <w:lang w:val="es-ES"/>
              </w:rPr>
            </w:pPr>
          </w:p>
        </w:tc>
        <w:tc>
          <w:tcPr>
            <w:tcW w:w="1350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31-12-2015</w:t>
            </w:r>
          </w:p>
        </w:tc>
        <w:tc>
          <w:tcPr>
            <w:tcW w:w="1229" w:type="dxa"/>
          </w:tcPr>
          <w:p w:rsidR="00335260" w:rsidRPr="00410090" w:rsidRDefault="00253CEE">
            <w:pPr>
              <w:rPr>
                <w:lang w:val="es-ES"/>
              </w:rPr>
            </w:pPr>
            <w:r>
              <w:rPr>
                <w:lang w:val="es-ES"/>
              </w:rPr>
              <w:t>20,000 $</w:t>
            </w:r>
          </w:p>
        </w:tc>
        <w:tc>
          <w:tcPr>
            <w:tcW w:w="1359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</w:t>
            </w:r>
          </w:p>
        </w:tc>
      </w:tr>
      <w:tr w:rsidR="007A02DA" w:rsidRPr="00221CD1" w:rsidTr="00736554">
        <w:tc>
          <w:tcPr>
            <w:tcW w:w="1535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CPD</w:t>
            </w:r>
          </w:p>
        </w:tc>
        <w:tc>
          <w:tcPr>
            <w:tcW w:w="1562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CPD</w:t>
            </w:r>
          </w:p>
        </w:tc>
        <w:tc>
          <w:tcPr>
            <w:tcW w:w="1606" w:type="dxa"/>
          </w:tcPr>
          <w:p w:rsidR="00335260" w:rsidRPr="00410090" w:rsidRDefault="00410090">
            <w:pPr>
              <w:rPr>
                <w:lang w:val="es-ES"/>
              </w:rPr>
            </w:pPr>
            <w:r w:rsidRPr="00410090">
              <w:rPr>
                <w:lang w:val="es-ES"/>
              </w:rPr>
              <w:t>Evaluación</w:t>
            </w:r>
            <w:r w:rsidR="00221CD1" w:rsidRPr="00410090">
              <w:rPr>
                <w:lang w:val="es-ES"/>
              </w:rPr>
              <w:t xml:space="preserve"> final</w:t>
            </w:r>
          </w:p>
        </w:tc>
        <w:tc>
          <w:tcPr>
            <w:tcW w:w="1529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</w:t>
            </w:r>
          </w:p>
        </w:tc>
        <w:tc>
          <w:tcPr>
            <w:tcW w:w="1672" w:type="dxa"/>
          </w:tcPr>
          <w:p w:rsidR="00335260" w:rsidRPr="00410090" w:rsidRDefault="00253CEE">
            <w:pPr>
              <w:rPr>
                <w:lang w:val="es-ES"/>
              </w:rPr>
            </w:pPr>
            <w:r>
              <w:rPr>
                <w:lang w:val="es-ES"/>
              </w:rPr>
              <w:t>Gobierno/PNUD</w:t>
            </w:r>
          </w:p>
        </w:tc>
        <w:tc>
          <w:tcPr>
            <w:tcW w:w="1334" w:type="dxa"/>
          </w:tcPr>
          <w:p w:rsidR="00335260" w:rsidRPr="00410090" w:rsidRDefault="00335260">
            <w:pPr>
              <w:rPr>
                <w:lang w:val="es-ES"/>
              </w:rPr>
            </w:pPr>
          </w:p>
        </w:tc>
        <w:tc>
          <w:tcPr>
            <w:tcW w:w="1350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31-12-2017</w:t>
            </w:r>
          </w:p>
        </w:tc>
        <w:tc>
          <w:tcPr>
            <w:tcW w:w="1229" w:type="dxa"/>
          </w:tcPr>
          <w:p w:rsidR="00335260" w:rsidRPr="00410090" w:rsidRDefault="00253CEE">
            <w:pPr>
              <w:rPr>
                <w:lang w:val="es-ES"/>
              </w:rPr>
            </w:pPr>
            <w:r>
              <w:rPr>
                <w:lang w:val="es-ES"/>
              </w:rPr>
              <w:t>20,000 $</w:t>
            </w:r>
          </w:p>
        </w:tc>
        <w:tc>
          <w:tcPr>
            <w:tcW w:w="1359" w:type="dxa"/>
          </w:tcPr>
          <w:p w:rsidR="00335260" w:rsidRPr="00410090" w:rsidRDefault="00221CD1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</w:t>
            </w:r>
          </w:p>
        </w:tc>
      </w:tr>
      <w:tr w:rsidR="00D30731" w:rsidRPr="00221CD1" w:rsidTr="00736554">
        <w:tc>
          <w:tcPr>
            <w:tcW w:w="1535" w:type="dxa"/>
          </w:tcPr>
          <w:p w:rsidR="00D30731" w:rsidRPr="00410090" w:rsidRDefault="00D30731">
            <w:pPr>
              <w:rPr>
                <w:lang w:val="es-ES"/>
              </w:rPr>
            </w:pPr>
            <w:r>
              <w:rPr>
                <w:lang w:val="es-ES"/>
              </w:rPr>
              <w:t>CPD</w:t>
            </w:r>
          </w:p>
        </w:tc>
        <w:tc>
          <w:tcPr>
            <w:tcW w:w="1562" w:type="dxa"/>
          </w:tcPr>
          <w:p w:rsidR="00D30731" w:rsidRPr="00410090" w:rsidRDefault="00D30731">
            <w:pPr>
              <w:rPr>
                <w:lang w:val="es-ES"/>
              </w:rPr>
            </w:pPr>
            <w:r>
              <w:rPr>
                <w:lang w:val="es-ES"/>
              </w:rPr>
              <w:t>CPD</w:t>
            </w:r>
          </w:p>
        </w:tc>
        <w:tc>
          <w:tcPr>
            <w:tcW w:w="1606" w:type="dxa"/>
          </w:tcPr>
          <w:p w:rsidR="00D30731" w:rsidRPr="00410090" w:rsidRDefault="00736554">
            <w:pPr>
              <w:rPr>
                <w:lang w:val="es-ES"/>
              </w:rPr>
            </w:pPr>
            <w:r>
              <w:rPr>
                <w:lang w:val="es-ES"/>
              </w:rPr>
              <w:t>Evaluación de efectos</w:t>
            </w:r>
          </w:p>
        </w:tc>
        <w:tc>
          <w:tcPr>
            <w:tcW w:w="1529" w:type="dxa"/>
          </w:tcPr>
          <w:p w:rsidR="00D30731" w:rsidRPr="00410090" w:rsidRDefault="00736554">
            <w:pPr>
              <w:rPr>
                <w:lang w:val="es-ES"/>
              </w:rPr>
            </w:pPr>
            <w:r>
              <w:rPr>
                <w:lang w:val="es-ES"/>
              </w:rPr>
              <w:t>Gobierno</w:t>
            </w:r>
          </w:p>
        </w:tc>
        <w:tc>
          <w:tcPr>
            <w:tcW w:w="1672" w:type="dxa"/>
          </w:tcPr>
          <w:p w:rsidR="00D30731" w:rsidRPr="00410090" w:rsidRDefault="00253CEE">
            <w:pPr>
              <w:rPr>
                <w:lang w:val="es-ES"/>
              </w:rPr>
            </w:pPr>
            <w:r>
              <w:rPr>
                <w:lang w:val="es-ES"/>
              </w:rPr>
              <w:t>Gobierno/PNUD</w:t>
            </w:r>
          </w:p>
        </w:tc>
        <w:tc>
          <w:tcPr>
            <w:tcW w:w="1334" w:type="dxa"/>
          </w:tcPr>
          <w:p w:rsidR="00D30731" w:rsidRPr="00410090" w:rsidRDefault="00736554">
            <w:pPr>
              <w:rPr>
                <w:lang w:val="es-ES"/>
              </w:rPr>
            </w:pPr>
            <w:r>
              <w:rPr>
                <w:lang w:val="es-ES"/>
              </w:rPr>
              <w:t>Efectos</w:t>
            </w:r>
          </w:p>
        </w:tc>
        <w:tc>
          <w:tcPr>
            <w:tcW w:w="1350" w:type="dxa"/>
          </w:tcPr>
          <w:p w:rsidR="00D30731" w:rsidRPr="00410090" w:rsidRDefault="00736554">
            <w:pPr>
              <w:rPr>
                <w:lang w:val="es-ES"/>
              </w:rPr>
            </w:pPr>
            <w:r>
              <w:rPr>
                <w:lang w:val="es-ES"/>
              </w:rPr>
              <w:t>31-12-2016</w:t>
            </w:r>
          </w:p>
        </w:tc>
        <w:tc>
          <w:tcPr>
            <w:tcW w:w="1229" w:type="dxa"/>
          </w:tcPr>
          <w:p w:rsidR="00D30731" w:rsidRPr="00410090" w:rsidRDefault="00253CEE">
            <w:pPr>
              <w:rPr>
                <w:lang w:val="es-ES"/>
              </w:rPr>
            </w:pPr>
            <w:r>
              <w:rPr>
                <w:lang w:val="es-ES"/>
              </w:rPr>
              <w:t>20,000 $</w:t>
            </w:r>
          </w:p>
        </w:tc>
        <w:tc>
          <w:tcPr>
            <w:tcW w:w="1359" w:type="dxa"/>
          </w:tcPr>
          <w:p w:rsidR="00D30731" w:rsidRPr="00410090" w:rsidRDefault="00736554">
            <w:pPr>
              <w:rPr>
                <w:lang w:val="es-ES"/>
              </w:rPr>
            </w:pPr>
            <w:r>
              <w:rPr>
                <w:lang w:val="es-ES"/>
              </w:rPr>
              <w:t>PNUD</w:t>
            </w:r>
          </w:p>
        </w:tc>
      </w:tr>
      <w:tr w:rsidR="007A02DA" w:rsidRPr="00C162F9" w:rsidTr="00736554">
        <w:tc>
          <w:tcPr>
            <w:tcW w:w="1535" w:type="dxa"/>
          </w:tcPr>
          <w:p w:rsidR="00335260" w:rsidRPr="00410090" w:rsidRDefault="00C162F9">
            <w:pPr>
              <w:rPr>
                <w:lang w:val="es-ES"/>
              </w:rPr>
            </w:pPr>
            <w:r w:rsidRPr="00410090">
              <w:rPr>
                <w:rFonts w:ascii="Arial Narrow" w:hAnsi="Arial Narrow"/>
                <w:lang w:val="es-ES"/>
              </w:rPr>
              <w:t>El país dispone de un marco legislativo e institucional fortalecido que garantiza el manejo sostenible del medio ambiente y el cambio climático</w:t>
            </w:r>
          </w:p>
        </w:tc>
        <w:tc>
          <w:tcPr>
            <w:tcW w:w="1562" w:type="dxa"/>
          </w:tcPr>
          <w:p w:rsidR="00335260" w:rsidRPr="00410090" w:rsidRDefault="00C162F9">
            <w:pPr>
              <w:rPr>
                <w:lang w:val="es-ES"/>
              </w:rPr>
            </w:pPr>
            <w:r w:rsidRPr="00410090">
              <w:rPr>
                <w:lang w:val="es-ES"/>
              </w:rPr>
              <w:t>Medio ambiente sostenible</w:t>
            </w:r>
          </w:p>
        </w:tc>
        <w:tc>
          <w:tcPr>
            <w:tcW w:w="1606" w:type="dxa"/>
          </w:tcPr>
          <w:p w:rsidR="00335260" w:rsidRPr="00410090" w:rsidRDefault="00410090">
            <w:pPr>
              <w:rPr>
                <w:lang w:val="es-ES"/>
              </w:rPr>
            </w:pPr>
            <w:r w:rsidRPr="00410090">
              <w:rPr>
                <w:lang w:val="es-ES"/>
              </w:rPr>
              <w:t>Evaluación</w:t>
            </w:r>
            <w:r w:rsidR="00C162F9" w:rsidRPr="00410090">
              <w:rPr>
                <w:lang w:val="es-ES"/>
              </w:rPr>
              <w:t xml:space="preserve"> final PIMS 4185</w:t>
            </w:r>
          </w:p>
        </w:tc>
        <w:tc>
          <w:tcPr>
            <w:tcW w:w="1529" w:type="dxa"/>
          </w:tcPr>
          <w:p w:rsidR="00335260" w:rsidRPr="00410090" w:rsidRDefault="00C162F9">
            <w:pPr>
              <w:rPr>
                <w:lang w:val="es-ES"/>
              </w:rPr>
            </w:pPr>
            <w:r w:rsidRPr="00410090">
              <w:rPr>
                <w:lang w:val="es-ES"/>
              </w:rPr>
              <w:t>Ministerio de Pesca y Medio Ambiente</w:t>
            </w:r>
          </w:p>
        </w:tc>
        <w:tc>
          <w:tcPr>
            <w:tcW w:w="1672" w:type="dxa"/>
          </w:tcPr>
          <w:p w:rsidR="00335260" w:rsidRPr="00410090" w:rsidRDefault="00C162F9">
            <w:pPr>
              <w:rPr>
                <w:lang w:val="es-ES"/>
              </w:rPr>
            </w:pPr>
            <w:r w:rsidRPr="00410090">
              <w:rPr>
                <w:lang w:val="es-ES"/>
              </w:rPr>
              <w:t>PNUD/GEF</w:t>
            </w:r>
          </w:p>
        </w:tc>
        <w:tc>
          <w:tcPr>
            <w:tcW w:w="1334" w:type="dxa"/>
          </w:tcPr>
          <w:p w:rsidR="00335260" w:rsidRPr="00410090" w:rsidRDefault="00410090">
            <w:pPr>
              <w:rPr>
                <w:lang w:val="es-ES"/>
              </w:rPr>
            </w:pPr>
            <w:r w:rsidRPr="00410090">
              <w:rPr>
                <w:lang w:val="es-ES"/>
              </w:rPr>
              <w:t>Evaluación</w:t>
            </w:r>
            <w:r w:rsidR="00C162F9" w:rsidRPr="00410090">
              <w:rPr>
                <w:lang w:val="es-ES"/>
              </w:rPr>
              <w:t xml:space="preserve"> de proyecto</w:t>
            </w:r>
          </w:p>
        </w:tc>
        <w:tc>
          <w:tcPr>
            <w:tcW w:w="1350" w:type="dxa"/>
          </w:tcPr>
          <w:p w:rsidR="00335260" w:rsidRPr="00410090" w:rsidRDefault="00C162F9" w:rsidP="008D6452">
            <w:pPr>
              <w:rPr>
                <w:lang w:val="es-ES"/>
              </w:rPr>
            </w:pPr>
            <w:r w:rsidRPr="00410090">
              <w:rPr>
                <w:lang w:val="es-ES"/>
              </w:rPr>
              <w:t>31-12-201</w:t>
            </w:r>
            <w:r w:rsidR="008D6452">
              <w:rPr>
                <w:lang w:val="es-ES"/>
              </w:rPr>
              <w:t>6</w:t>
            </w:r>
          </w:p>
        </w:tc>
        <w:tc>
          <w:tcPr>
            <w:tcW w:w="1229" w:type="dxa"/>
          </w:tcPr>
          <w:p w:rsidR="00335260" w:rsidRPr="00410090" w:rsidRDefault="00253CEE">
            <w:pPr>
              <w:rPr>
                <w:lang w:val="es-ES"/>
              </w:rPr>
            </w:pPr>
            <w:r>
              <w:rPr>
                <w:lang w:val="es-ES"/>
              </w:rPr>
              <w:t>25,000 $</w:t>
            </w:r>
          </w:p>
        </w:tc>
        <w:tc>
          <w:tcPr>
            <w:tcW w:w="1359" w:type="dxa"/>
          </w:tcPr>
          <w:p w:rsidR="00335260" w:rsidRPr="00410090" w:rsidRDefault="00C162F9">
            <w:pPr>
              <w:rPr>
                <w:lang w:val="es-ES"/>
              </w:rPr>
            </w:pPr>
            <w:r w:rsidRPr="00410090">
              <w:rPr>
                <w:lang w:val="es-ES"/>
              </w:rPr>
              <w:t>PNUD/GEF</w:t>
            </w:r>
          </w:p>
        </w:tc>
      </w:tr>
      <w:tr w:rsidR="007A02DA" w:rsidRPr="00C162F9" w:rsidTr="00736554">
        <w:tc>
          <w:tcPr>
            <w:tcW w:w="1535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rFonts w:ascii="Arial Narrow" w:hAnsi="Arial Narrow"/>
                <w:bCs/>
                <w:lang w:val="es-ES"/>
              </w:rPr>
              <w:t xml:space="preserve">Reforzamiento de las  Capacidades Estadísticas para el </w:t>
            </w:r>
            <w:r w:rsidRPr="00410090">
              <w:rPr>
                <w:rFonts w:ascii="Arial Narrow" w:hAnsi="Arial Narrow"/>
                <w:bCs/>
                <w:lang w:val="es-ES"/>
              </w:rPr>
              <w:lastRenderedPageBreak/>
              <w:t>Seguimiento de los Objetivos  del Desarrollo  del Milenio (ODM)</w:t>
            </w:r>
          </w:p>
        </w:tc>
        <w:tc>
          <w:tcPr>
            <w:tcW w:w="1562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lang w:val="es-ES"/>
              </w:rPr>
              <w:lastRenderedPageBreak/>
              <w:t>Buena gobernabilidad</w:t>
            </w:r>
          </w:p>
        </w:tc>
        <w:tc>
          <w:tcPr>
            <w:tcW w:w="1606" w:type="dxa"/>
          </w:tcPr>
          <w:p w:rsidR="00335260" w:rsidRPr="00410090" w:rsidRDefault="00410090">
            <w:pPr>
              <w:rPr>
                <w:lang w:val="es-ES"/>
              </w:rPr>
            </w:pPr>
            <w:r w:rsidRPr="00410090">
              <w:rPr>
                <w:lang w:val="es-ES"/>
              </w:rPr>
              <w:t>Evaluación</w:t>
            </w:r>
            <w:r w:rsidR="00594E24" w:rsidRPr="00410090">
              <w:rPr>
                <w:lang w:val="es-ES"/>
              </w:rPr>
              <w:t xml:space="preserve"> final  proyecto “</w:t>
            </w:r>
            <w:r w:rsidR="00594E24" w:rsidRPr="00410090">
              <w:rPr>
                <w:rFonts w:ascii="Arial Narrow" w:hAnsi="Arial Narrow"/>
                <w:bCs/>
                <w:lang w:val="es-ES"/>
              </w:rPr>
              <w:t xml:space="preserve">Reforzamiento de las  Capacidades </w:t>
            </w:r>
            <w:r w:rsidR="00594E24" w:rsidRPr="00410090">
              <w:rPr>
                <w:rFonts w:ascii="Arial Narrow" w:hAnsi="Arial Narrow"/>
                <w:bCs/>
                <w:lang w:val="es-ES"/>
              </w:rPr>
              <w:lastRenderedPageBreak/>
              <w:t>Estadísticas para el Seguimiento de los Objetivos  del Desarrollo  del Milenio (ODM)”</w:t>
            </w:r>
          </w:p>
        </w:tc>
        <w:tc>
          <w:tcPr>
            <w:tcW w:w="1529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lang w:val="es-ES"/>
              </w:rPr>
              <w:lastRenderedPageBreak/>
              <w:t xml:space="preserve">Ministerio de </w:t>
            </w:r>
            <w:r w:rsidR="00410090" w:rsidRPr="00410090">
              <w:rPr>
                <w:lang w:val="es-ES"/>
              </w:rPr>
              <w:t>Economía</w:t>
            </w:r>
            <w:r w:rsidRPr="00410090">
              <w:rPr>
                <w:lang w:val="es-ES"/>
              </w:rPr>
              <w:t xml:space="preserve">, </w:t>
            </w:r>
            <w:r w:rsidR="00410090" w:rsidRPr="00410090">
              <w:rPr>
                <w:lang w:val="es-ES"/>
              </w:rPr>
              <w:t>Planificación</w:t>
            </w:r>
            <w:r w:rsidRPr="00410090">
              <w:rPr>
                <w:lang w:val="es-ES"/>
              </w:rPr>
              <w:t xml:space="preserve"> e Inversiones Publicas</w:t>
            </w:r>
          </w:p>
        </w:tc>
        <w:tc>
          <w:tcPr>
            <w:tcW w:w="1672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</w:t>
            </w:r>
            <w:r w:rsidR="007A02DA" w:rsidRPr="00410090">
              <w:rPr>
                <w:lang w:val="es-ES"/>
              </w:rPr>
              <w:t>/PNUD</w:t>
            </w:r>
          </w:p>
        </w:tc>
        <w:tc>
          <w:tcPr>
            <w:tcW w:w="1334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lang w:val="es-ES"/>
              </w:rPr>
              <w:t>Proyecto</w:t>
            </w:r>
          </w:p>
        </w:tc>
        <w:tc>
          <w:tcPr>
            <w:tcW w:w="1350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lang w:val="es-ES"/>
              </w:rPr>
              <w:t>31-12-2015</w:t>
            </w:r>
          </w:p>
        </w:tc>
        <w:tc>
          <w:tcPr>
            <w:tcW w:w="1229" w:type="dxa"/>
          </w:tcPr>
          <w:p w:rsidR="00335260" w:rsidRPr="00410090" w:rsidRDefault="00C162F9">
            <w:pPr>
              <w:rPr>
                <w:lang w:val="es-ES"/>
              </w:rPr>
            </w:pPr>
            <w:r w:rsidRPr="00410090">
              <w:rPr>
                <w:lang w:val="es-ES"/>
              </w:rPr>
              <w:t>27,000 $</w:t>
            </w:r>
          </w:p>
        </w:tc>
        <w:tc>
          <w:tcPr>
            <w:tcW w:w="1359" w:type="dxa"/>
          </w:tcPr>
          <w:p w:rsidR="00335260" w:rsidRPr="00410090" w:rsidRDefault="00C162F9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</w:t>
            </w:r>
          </w:p>
        </w:tc>
      </w:tr>
      <w:tr w:rsidR="007A02DA" w:rsidRPr="00C162F9" w:rsidTr="00736554">
        <w:tc>
          <w:tcPr>
            <w:tcW w:w="1535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rFonts w:ascii="Arial Narrow" w:hAnsi="Arial Narrow"/>
                <w:bCs/>
                <w:lang w:val="es-ES"/>
              </w:rPr>
              <w:lastRenderedPageBreak/>
              <w:t>Reforzamiento de las  Capacidades Estadísticas para el Seguimiento de los Objetivos  del Desarrollo  del Milenio (ODM)</w:t>
            </w:r>
          </w:p>
        </w:tc>
        <w:tc>
          <w:tcPr>
            <w:tcW w:w="1562" w:type="dxa"/>
          </w:tcPr>
          <w:p w:rsidR="00335260" w:rsidRPr="00410090" w:rsidRDefault="007A02DA">
            <w:pPr>
              <w:rPr>
                <w:lang w:val="es-ES"/>
              </w:rPr>
            </w:pPr>
            <w:r w:rsidRPr="00410090">
              <w:rPr>
                <w:lang w:val="es-ES"/>
              </w:rPr>
              <w:t>Buena gobernabilidad</w:t>
            </w:r>
          </w:p>
        </w:tc>
        <w:tc>
          <w:tcPr>
            <w:tcW w:w="1606" w:type="dxa"/>
          </w:tcPr>
          <w:p w:rsidR="007A02DA" w:rsidRPr="00410090" w:rsidRDefault="00410090" w:rsidP="007A02D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autoSpaceDE w:val="0"/>
              <w:autoSpaceDN w:val="0"/>
              <w:spacing w:after="0" w:line="240" w:lineRule="auto"/>
              <w:ind w:left="0" w:right="22"/>
              <w:rPr>
                <w:rFonts w:ascii="Arial Narrow" w:hAnsi="Arial Narrow"/>
                <w:b/>
                <w:bCs/>
                <w:sz w:val="22"/>
                <w:szCs w:val="22"/>
                <w:lang w:val="es-ES"/>
              </w:rPr>
            </w:pPr>
            <w:r w:rsidRPr="00410090">
              <w:rPr>
                <w:lang w:val="es-ES"/>
              </w:rPr>
              <w:t>Evaluación</w:t>
            </w:r>
            <w:r w:rsidR="007A02DA" w:rsidRPr="00410090">
              <w:rPr>
                <w:lang w:val="es-ES"/>
              </w:rPr>
              <w:t xml:space="preserve"> final Proyecto “</w:t>
            </w:r>
            <w:r w:rsidR="007A02DA" w:rsidRPr="00410090">
              <w:rPr>
                <w:rFonts w:ascii="Arial Narrow" w:hAnsi="Arial Narrow"/>
                <w:bCs/>
                <w:sz w:val="22"/>
                <w:szCs w:val="22"/>
                <w:lang w:val="es-ES"/>
              </w:rPr>
              <w:t>Apoyo al Programa Nacional de Planificación e Implementación del Plan Horizonte 2020”</w:t>
            </w:r>
          </w:p>
          <w:p w:rsidR="00335260" w:rsidRPr="00410090" w:rsidRDefault="00335260">
            <w:pPr>
              <w:rPr>
                <w:lang w:val="es-ES"/>
              </w:rPr>
            </w:pPr>
          </w:p>
        </w:tc>
        <w:tc>
          <w:tcPr>
            <w:tcW w:w="1529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lang w:val="es-ES"/>
              </w:rPr>
              <w:t xml:space="preserve">Ministerio de </w:t>
            </w:r>
            <w:r w:rsidR="00410090" w:rsidRPr="00410090">
              <w:rPr>
                <w:lang w:val="es-ES"/>
              </w:rPr>
              <w:t>Economía</w:t>
            </w:r>
            <w:r w:rsidRPr="00410090">
              <w:rPr>
                <w:lang w:val="es-ES"/>
              </w:rPr>
              <w:t xml:space="preserve">, </w:t>
            </w:r>
            <w:r w:rsidR="00410090" w:rsidRPr="00410090">
              <w:rPr>
                <w:lang w:val="es-ES"/>
              </w:rPr>
              <w:t>Planificación</w:t>
            </w:r>
            <w:r w:rsidRPr="00410090">
              <w:rPr>
                <w:lang w:val="es-ES"/>
              </w:rPr>
              <w:t xml:space="preserve"> e Inversiones Publicas</w:t>
            </w:r>
          </w:p>
        </w:tc>
        <w:tc>
          <w:tcPr>
            <w:tcW w:w="1672" w:type="dxa"/>
          </w:tcPr>
          <w:p w:rsidR="00335260" w:rsidRPr="00410090" w:rsidRDefault="007A02DA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Gobierno/PNUD</w:t>
            </w:r>
          </w:p>
        </w:tc>
        <w:tc>
          <w:tcPr>
            <w:tcW w:w="1334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lang w:val="es-ES"/>
              </w:rPr>
              <w:t>Proyecto</w:t>
            </w:r>
          </w:p>
        </w:tc>
        <w:tc>
          <w:tcPr>
            <w:tcW w:w="1350" w:type="dxa"/>
          </w:tcPr>
          <w:p w:rsidR="00335260" w:rsidRPr="00410090" w:rsidRDefault="007A02DA">
            <w:pPr>
              <w:rPr>
                <w:lang w:val="es-ES"/>
              </w:rPr>
            </w:pPr>
            <w:r w:rsidRPr="00410090">
              <w:rPr>
                <w:lang w:val="es-ES"/>
              </w:rPr>
              <w:t>31-12-2015</w:t>
            </w:r>
          </w:p>
        </w:tc>
        <w:tc>
          <w:tcPr>
            <w:tcW w:w="1229" w:type="dxa"/>
          </w:tcPr>
          <w:p w:rsidR="00335260" w:rsidRPr="00410090" w:rsidRDefault="007A02DA">
            <w:pPr>
              <w:rPr>
                <w:lang w:val="es-ES"/>
              </w:rPr>
            </w:pPr>
            <w:r w:rsidRPr="00410090">
              <w:rPr>
                <w:lang w:val="es-ES"/>
              </w:rPr>
              <w:t>30,000 $</w:t>
            </w:r>
          </w:p>
        </w:tc>
        <w:tc>
          <w:tcPr>
            <w:tcW w:w="1359" w:type="dxa"/>
          </w:tcPr>
          <w:p w:rsidR="00335260" w:rsidRPr="00410090" w:rsidRDefault="00594E24">
            <w:pPr>
              <w:rPr>
                <w:lang w:val="es-ES"/>
              </w:rPr>
            </w:pPr>
            <w:r w:rsidRPr="00410090">
              <w:rPr>
                <w:lang w:val="es-ES"/>
              </w:rPr>
              <w:t>Gobierno</w:t>
            </w:r>
          </w:p>
        </w:tc>
      </w:tr>
    </w:tbl>
    <w:p w:rsidR="00335260" w:rsidRPr="00C162F9" w:rsidRDefault="00335260">
      <w:pPr>
        <w:rPr>
          <w:lang w:val="es-ES"/>
        </w:rPr>
      </w:pPr>
    </w:p>
    <w:sectPr w:rsidR="00335260" w:rsidRPr="00C162F9" w:rsidSect="003352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260"/>
    <w:rsid w:val="000079C6"/>
    <w:rsid w:val="001832B8"/>
    <w:rsid w:val="00221CD1"/>
    <w:rsid w:val="00253CEE"/>
    <w:rsid w:val="00335260"/>
    <w:rsid w:val="00361891"/>
    <w:rsid w:val="003F317E"/>
    <w:rsid w:val="00410090"/>
    <w:rsid w:val="005559AB"/>
    <w:rsid w:val="00594E24"/>
    <w:rsid w:val="00736554"/>
    <w:rsid w:val="00792126"/>
    <w:rsid w:val="007A02DA"/>
    <w:rsid w:val="008D6452"/>
    <w:rsid w:val="00BF4350"/>
    <w:rsid w:val="00C162F9"/>
    <w:rsid w:val="00D30731"/>
    <w:rsid w:val="00D873C1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">
    <w:name w:val="__Single Txt"/>
    <w:basedOn w:val="Normal"/>
    <w:rsid w:val="007A02D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Bienvenido-Osa Micha Eseng</dc:creator>
  <cp:lastModifiedBy>Bienvenido-Osa Micha Eseng</cp:lastModifiedBy>
  <cp:revision>2</cp:revision>
  <dcterms:created xsi:type="dcterms:W3CDTF">2013-11-14T07:48:00Z</dcterms:created>
  <dcterms:modified xsi:type="dcterms:W3CDTF">2013-11-14T07:48:00Z</dcterms:modified>
</cp:coreProperties>
</file>