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15E41" w14:textId="3A7256D2" w:rsidR="0068684A" w:rsidRPr="00AC0FC6" w:rsidRDefault="0068684A" w:rsidP="0068684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1267"/>
        <w:jc w:val="both"/>
        <w:rPr>
          <w:snapToGrid/>
          <w:spacing w:val="4"/>
          <w:w w:val="103"/>
          <w:kern w:val="14"/>
          <w:sz w:val="16"/>
          <w:szCs w:val="16"/>
          <w:lang w:val="en-GB" w:eastAsia="en-US"/>
        </w:rPr>
      </w:pPr>
      <w:r w:rsidRPr="00AC0FC6">
        <w:rPr>
          <w:b/>
          <w:bCs/>
          <w:color w:val="000000"/>
          <w:sz w:val="16"/>
          <w:szCs w:val="16"/>
        </w:rPr>
        <w:t>FULLY-</w:t>
      </w:r>
      <w:r w:rsidRPr="00AC0FC6">
        <w:rPr>
          <w:b/>
          <w:color w:val="000000"/>
          <w:sz w:val="16"/>
          <w:szCs w:val="16"/>
        </w:rPr>
        <w:t>COSTED EVALUATION PLAN</w:t>
      </w:r>
      <w:r w:rsidR="007C2B54" w:rsidRPr="00AC0FC6">
        <w:rPr>
          <w:b/>
          <w:color w:val="000000"/>
          <w:sz w:val="16"/>
          <w:szCs w:val="16"/>
        </w:rPr>
        <w:t xml:space="preserve"> (2019-2023)</w:t>
      </w: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781"/>
        <w:gridCol w:w="1700"/>
        <w:gridCol w:w="1274"/>
        <w:gridCol w:w="1432"/>
        <w:gridCol w:w="1198"/>
        <w:gridCol w:w="1324"/>
        <w:gridCol w:w="1048"/>
        <w:gridCol w:w="1144"/>
      </w:tblGrid>
      <w:tr w:rsidR="00CE4E1E" w:rsidRPr="00CC2382" w14:paraId="37ADCCE6" w14:textId="77777777" w:rsidTr="00CE4E1E">
        <w:trPr>
          <w:trHeight w:val="845"/>
        </w:trPr>
        <w:tc>
          <w:tcPr>
            <w:tcW w:w="1014" w:type="pct"/>
            <w:tcBorders>
              <w:bottom w:val="single" w:sz="4" w:space="0" w:color="auto"/>
            </w:tcBorders>
            <w:shd w:val="clear" w:color="auto" w:fill="BFBFBF"/>
          </w:tcPr>
          <w:p w14:paraId="16C9E265"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UNDAF/CPD outcome</w:t>
            </w:r>
          </w:p>
        </w:tc>
        <w:tc>
          <w:tcPr>
            <w:tcW w:w="644" w:type="pct"/>
            <w:tcBorders>
              <w:bottom w:val="single" w:sz="4" w:space="0" w:color="auto"/>
            </w:tcBorders>
            <w:shd w:val="clear" w:color="auto" w:fill="BFBFBF"/>
          </w:tcPr>
          <w:p w14:paraId="59FEFD0E"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UNDP Strategic Plan Outcome</w:t>
            </w:r>
          </w:p>
        </w:tc>
        <w:tc>
          <w:tcPr>
            <w:tcW w:w="623" w:type="pct"/>
            <w:tcBorders>
              <w:bottom w:val="single" w:sz="4" w:space="0" w:color="auto"/>
            </w:tcBorders>
            <w:shd w:val="clear" w:color="auto" w:fill="BFBFBF"/>
          </w:tcPr>
          <w:p w14:paraId="263EDD0D"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Evaluation title</w:t>
            </w:r>
          </w:p>
        </w:tc>
        <w:tc>
          <w:tcPr>
            <w:tcW w:w="467" w:type="pct"/>
            <w:tcBorders>
              <w:bottom w:val="single" w:sz="4" w:space="0" w:color="auto"/>
            </w:tcBorders>
            <w:shd w:val="clear" w:color="auto" w:fill="BFBFBF"/>
          </w:tcPr>
          <w:p w14:paraId="54B302D4" w14:textId="77777777" w:rsidR="0068684A" w:rsidRPr="00AC0FC6" w:rsidDel="00BA628C" w:rsidRDefault="0068684A" w:rsidP="004F0EF9">
            <w:pPr>
              <w:spacing w:after="200" w:line="276" w:lineRule="auto"/>
              <w:rPr>
                <w:b/>
                <w:bCs/>
                <w:snapToGrid/>
                <w:sz w:val="16"/>
                <w:szCs w:val="16"/>
                <w:lang w:eastAsia="ja-JP"/>
              </w:rPr>
            </w:pPr>
            <w:r w:rsidRPr="00AC0FC6">
              <w:rPr>
                <w:b/>
                <w:bCs/>
                <w:snapToGrid/>
                <w:sz w:val="16"/>
                <w:szCs w:val="16"/>
                <w:lang w:eastAsia="ja-JP"/>
              </w:rPr>
              <w:t>Partners (joint evaluation)</w:t>
            </w:r>
          </w:p>
        </w:tc>
        <w:tc>
          <w:tcPr>
            <w:tcW w:w="525" w:type="pct"/>
            <w:tcBorders>
              <w:bottom w:val="single" w:sz="4" w:space="0" w:color="auto"/>
            </w:tcBorders>
            <w:shd w:val="clear" w:color="auto" w:fill="BFBFBF"/>
          </w:tcPr>
          <w:p w14:paraId="72806750"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Evaluation commissioned by (if other than UNDP)</w:t>
            </w:r>
          </w:p>
        </w:tc>
        <w:tc>
          <w:tcPr>
            <w:tcW w:w="439" w:type="pct"/>
            <w:tcBorders>
              <w:bottom w:val="single" w:sz="4" w:space="0" w:color="auto"/>
            </w:tcBorders>
            <w:shd w:val="clear" w:color="auto" w:fill="BFBFBF"/>
          </w:tcPr>
          <w:p w14:paraId="43086245"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Type of evaluation</w:t>
            </w:r>
          </w:p>
        </w:tc>
        <w:tc>
          <w:tcPr>
            <w:tcW w:w="485" w:type="pct"/>
            <w:tcBorders>
              <w:bottom w:val="single" w:sz="4" w:space="0" w:color="auto"/>
            </w:tcBorders>
            <w:shd w:val="clear" w:color="auto" w:fill="BFBFBF"/>
          </w:tcPr>
          <w:p w14:paraId="33AED4CC"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Planned evaluation completion Date</w:t>
            </w:r>
          </w:p>
        </w:tc>
        <w:tc>
          <w:tcPr>
            <w:tcW w:w="384" w:type="pct"/>
            <w:tcBorders>
              <w:bottom w:val="single" w:sz="4" w:space="0" w:color="auto"/>
            </w:tcBorders>
            <w:shd w:val="clear" w:color="auto" w:fill="BFBFBF"/>
          </w:tcPr>
          <w:p w14:paraId="552666E2"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Estimated cost</w:t>
            </w:r>
          </w:p>
        </w:tc>
        <w:tc>
          <w:tcPr>
            <w:tcW w:w="419" w:type="pct"/>
            <w:tcBorders>
              <w:bottom w:val="single" w:sz="4" w:space="0" w:color="auto"/>
            </w:tcBorders>
            <w:shd w:val="clear" w:color="auto" w:fill="BFBFBF"/>
          </w:tcPr>
          <w:p w14:paraId="3D45BE99"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 xml:space="preserve">Provisional source of funding </w:t>
            </w:r>
          </w:p>
        </w:tc>
      </w:tr>
      <w:tr w:rsidR="00AE3AA8" w:rsidRPr="00CC2382" w14:paraId="650221ED" w14:textId="77777777" w:rsidTr="00CE4E1E">
        <w:trPr>
          <w:trHeight w:val="502"/>
        </w:trPr>
        <w:tc>
          <w:tcPr>
            <w:tcW w:w="1014" w:type="pct"/>
          </w:tcPr>
          <w:p w14:paraId="1DDC7A1C" w14:textId="77777777" w:rsidR="00AE3AA8" w:rsidRDefault="00AE3AA8" w:rsidP="00447F17">
            <w:pPr>
              <w:rPr>
                <w:b/>
                <w:bCs/>
                <w:snapToGrid/>
                <w:sz w:val="16"/>
                <w:szCs w:val="16"/>
                <w:lang w:val="fr-FR" w:eastAsia="ja-JP"/>
              </w:rPr>
            </w:pPr>
          </w:p>
          <w:p w14:paraId="0621CC4D" w14:textId="2258D6A4" w:rsidR="00AE3AA8" w:rsidRPr="00AC0FC6" w:rsidRDefault="00AE3AA8" w:rsidP="00447F17">
            <w:pPr>
              <w:rPr>
                <w:b/>
                <w:bCs/>
                <w:snapToGrid/>
                <w:sz w:val="16"/>
                <w:szCs w:val="16"/>
                <w:lang w:val="fr-FR" w:eastAsia="ja-JP"/>
              </w:rPr>
            </w:pPr>
            <w:r w:rsidRPr="00AE3AA8">
              <w:rPr>
                <w:b/>
                <w:bCs/>
                <w:snapToGrid/>
                <w:sz w:val="16"/>
                <w:szCs w:val="16"/>
                <w:lang w:val="fr-FR" w:eastAsia="ja-JP"/>
              </w:rPr>
              <w:t>All</w:t>
            </w:r>
          </w:p>
        </w:tc>
        <w:tc>
          <w:tcPr>
            <w:tcW w:w="644" w:type="pct"/>
          </w:tcPr>
          <w:p w14:paraId="084709D5" w14:textId="77777777" w:rsidR="00AE3AA8" w:rsidRDefault="00AE3AA8" w:rsidP="007C2B54">
            <w:pPr>
              <w:rPr>
                <w:b/>
                <w:snapToGrid/>
                <w:sz w:val="16"/>
                <w:szCs w:val="16"/>
                <w:lang w:val="en-GB" w:eastAsia="ja-JP"/>
              </w:rPr>
            </w:pPr>
          </w:p>
          <w:p w14:paraId="59A75A1F" w14:textId="2850EC06" w:rsidR="00AE3AA8" w:rsidRPr="00AC0FC6" w:rsidRDefault="00AE3AA8" w:rsidP="007C2B54">
            <w:pPr>
              <w:rPr>
                <w:b/>
                <w:snapToGrid/>
                <w:sz w:val="16"/>
                <w:szCs w:val="16"/>
                <w:lang w:val="en-GB" w:eastAsia="ja-JP"/>
              </w:rPr>
            </w:pPr>
            <w:r w:rsidRPr="00AE3AA8">
              <w:rPr>
                <w:b/>
                <w:snapToGrid/>
                <w:sz w:val="16"/>
                <w:szCs w:val="16"/>
                <w:lang w:val="en-GB" w:eastAsia="ja-JP"/>
              </w:rPr>
              <w:t>SP Outcome 1 and 2</w:t>
            </w:r>
          </w:p>
        </w:tc>
        <w:tc>
          <w:tcPr>
            <w:tcW w:w="623" w:type="pct"/>
          </w:tcPr>
          <w:p w14:paraId="2B7C887D" w14:textId="77777777" w:rsidR="00AE3AA8" w:rsidRDefault="00AE3AA8" w:rsidP="007C2B54">
            <w:pPr>
              <w:rPr>
                <w:snapToGrid/>
                <w:sz w:val="16"/>
                <w:szCs w:val="16"/>
                <w:lang w:eastAsia="ja-JP"/>
              </w:rPr>
            </w:pPr>
          </w:p>
          <w:p w14:paraId="0439414A" w14:textId="638CF155" w:rsidR="00AE3AA8" w:rsidRPr="00AC0FC6" w:rsidRDefault="00AE3AA8" w:rsidP="007C2B54">
            <w:pPr>
              <w:rPr>
                <w:snapToGrid/>
                <w:sz w:val="16"/>
                <w:szCs w:val="16"/>
                <w:lang w:eastAsia="ja-JP"/>
              </w:rPr>
            </w:pPr>
            <w:r>
              <w:rPr>
                <w:snapToGrid/>
                <w:sz w:val="16"/>
                <w:szCs w:val="16"/>
                <w:lang w:eastAsia="ja-JP"/>
              </w:rPr>
              <w:t xml:space="preserve">Final UNDAF Evaluation </w:t>
            </w:r>
          </w:p>
        </w:tc>
        <w:tc>
          <w:tcPr>
            <w:tcW w:w="467" w:type="pct"/>
          </w:tcPr>
          <w:p w14:paraId="1D225D9D" w14:textId="77777777" w:rsidR="00AE3AA8" w:rsidRDefault="00AE3AA8" w:rsidP="00CE4E1E">
            <w:pPr>
              <w:rPr>
                <w:snapToGrid/>
                <w:sz w:val="16"/>
                <w:szCs w:val="16"/>
                <w:lang w:eastAsia="ja-JP"/>
              </w:rPr>
            </w:pPr>
          </w:p>
          <w:p w14:paraId="238A682F" w14:textId="4A6E0C47" w:rsidR="00AE3AA8" w:rsidRPr="00AC0FC6" w:rsidRDefault="00AE3AA8" w:rsidP="00CE4E1E">
            <w:pPr>
              <w:rPr>
                <w:snapToGrid/>
                <w:sz w:val="16"/>
                <w:szCs w:val="16"/>
                <w:lang w:eastAsia="ja-JP"/>
              </w:rPr>
            </w:pPr>
            <w:r w:rsidRPr="00AE3AA8">
              <w:rPr>
                <w:snapToGrid/>
                <w:sz w:val="16"/>
                <w:szCs w:val="16"/>
                <w:lang w:eastAsia="ja-JP"/>
              </w:rPr>
              <w:t>Government of Benin</w:t>
            </w:r>
          </w:p>
        </w:tc>
        <w:tc>
          <w:tcPr>
            <w:tcW w:w="525" w:type="pct"/>
          </w:tcPr>
          <w:p w14:paraId="47EB4D08" w14:textId="77777777" w:rsidR="00AE3AA8" w:rsidRDefault="00AE3AA8" w:rsidP="004A35A6">
            <w:pPr>
              <w:rPr>
                <w:snapToGrid/>
                <w:sz w:val="16"/>
                <w:szCs w:val="16"/>
                <w:lang w:eastAsia="ja-JP"/>
              </w:rPr>
            </w:pPr>
          </w:p>
          <w:p w14:paraId="0FCBA4AD" w14:textId="291CD11E" w:rsidR="00AE3AA8" w:rsidRPr="00AC0FC6" w:rsidRDefault="00AE3AA8" w:rsidP="004A35A6">
            <w:pPr>
              <w:rPr>
                <w:snapToGrid/>
                <w:sz w:val="16"/>
                <w:szCs w:val="16"/>
                <w:lang w:eastAsia="ja-JP"/>
              </w:rPr>
            </w:pPr>
            <w:r>
              <w:rPr>
                <w:snapToGrid/>
                <w:sz w:val="16"/>
                <w:szCs w:val="16"/>
                <w:lang w:eastAsia="ja-JP"/>
              </w:rPr>
              <w:t>UN Coordination Office</w:t>
            </w:r>
          </w:p>
        </w:tc>
        <w:tc>
          <w:tcPr>
            <w:tcW w:w="439" w:type="pct"/>
          </w:tcPr>
          <w:p w14:paraId="518F4284" w14:textId="77777777" w:rsidR="00AE3AA8" w:rsidRDefault="00AE3AA8" w:rsidP="007C2B54">
            <w:pPr>
              <w:jc w:val="center"/>
              <w:rPr>
                <w:snapToGrid/>
                <w:sz w:val="16"/>
                <w:szCs w:val="16"/>
                <w:lang w:eastAsia="ja-JP"/>
              </w:rPr>
            </w:pPr>
          </w:p>
          <w:p w14:paraId="12792CE9" w14:textId="7FF79AE4" w:rsidR="00AE3AA8" w:rsidRPr="00AC0FC6" w:rsidRDefault="00AE3AA8" w:rsidP="007C2B54">
            <w:pPr>
              <w:jc w:val="center"/>
              <w:rPr>
                <w:snapToGrid/>
                <w:sz w:val="16"/>
                <w:szCs w:val="16"/>
                <w:lang w:eastAsia="ja-JP"/>
              </w:rPr>
            </w:pPr>
            <w:r>
              <w:rPr>
                <w:snapToGrid/>
                <w:sz w:val="16"/>
                <w:szCs w:val="16"/>
                <w:lang w:eastAsia="ja-JP"/>
              </w:rPr>
              <w:t xml:space="preserve">UNDAF </w:t>
            </w:r>
          </w:p>
        </w:tc>
        <w:tc>
          <w:tcPr>
            <w:tcW w:w="485" w:type="pct"/>
          </w:tcPr>
          <w:p w14:paraId="58FE0DF8" w14:textId="77777777" w:rsidR="00AE3AA8" w:rsidRDefault="00AE3AA8" w:rsidP="007C2B54">
            <w:pPr>
              <w:jc w:val="center"/>
              <w:rPr>
                <w:snapToGrid/>
                <w:sz w:val="16"/>
                <w:szCs w:val="16"/>
                <w:lang w:eastAsia="ja-JP"/>
              </w:rPr>
            </w:pPr>
          </w:p>
          <w:p w14:paraId="4DBC92A0" w14:textId="0C19CA39" w:rsidR="00AE3AA8" w:rsidRPr="00AC0FC6" w:rsidRDefault="00B655C7" w:rsidP="007C2B54">
            <w:pPr>
              <w:jc w:val="center"/>
              <w:rPr>
                <w:snapToGrid/>
                <w:sz w:val="16"/>
                <w:szCs w:val="16"/>
                <w:lang w:eastAsia="ja-JP"/>
              </w:rPr>
            </w:pPr>
            <w:r>
              <w:rPr>
                <w:snapToGrid/>
                <w:sz w:val="16"/>
                <w:szCs w:val="16"/>
                <w:lang w:eastAsia="ja-JP"/>
              </w:rPr>
              <w:t xml:space="preserve">12/2022 </w:t>
            </w:r>
          </w:p>
        </w:tc>
        <w:tc>
          <w:tcPr>
            <w:tcW w:w="384" w:type="pct"/>
          </w:tcPr>
          <w:p w14:paraId="546F9D56" w14:textId="77777777" w:rsidR="00AE3AA8" w:rsidRDefault="00AE3AA8" w:rsidP="007C2B54">
            <w:pPr>
              <w:jc w:val="center"/>
              <w:rPr>
                <w:snapToGrid/>
                <w:sz w:val="16"/>
                <w:szCs w:val="16"/>
                <w:lang w:eastAsia="ja-JP"/>
              </w:rPr>
            </w:pPr>
          </w:p>
          <w:p w14:paraId="5651F5DD" w14:textId="6EE92CCF" w:rsidR="00B655C7" w:rsidRDefault="00B655C7" w:rsidP="007C2B54">
            <w:pPr>
              <w:jc w:val="center"/>
              <w:rPr>
                <w:snapToGrid/>
                <w:sz w:val="16"/>
                <w:szCs w:val="16"/>
                <w:lang w:eastAsia="ja-JP"/>
              </w:rPr>
            </w:pPr>
            <w:r>
              <w:rPr>
                <w:snapToGrid/>
                <w:sz w:val="16"/>
                <w:szCs w:val="16"/>
                <w:lang w:eastAsia="ja-JP"/>
              </w:rPr>
              <w:t>USD 25,000</w:t>
            </w:r>
          </w:p>
        </w:tc>
        <w:tc>
          <w:tcPr>
            <w:tcW w:w="419" w:type="pct"/>
          </w:tcPr>
          <w:p w14:paraId="21521526" w14:textId="01B1D62B" w:rsidR="00AE3AA8" w:rsidRPr="00AC0FC6" w:rsidRDefault="00B655C7" w:rsidP="007C2B54">
            <w:pPr>
              <w:jc w:val="center"/>
              <w:rPr>
                <w:snapToGrid/>
                <w:sz w:val="16"/>
                <w:szCs w:val="16"/>
                <w:lang w:eastAsia="uk-UA"/>
              </w:rPr>
            </w:pPr>
            <w:r w:rsidRPr="00B655C7">
              <w:rPr>
                <w:snapToGrid/>
                <w:sz w:val="16"/>
                <w:szCs w:val="16"/>
                <w:lang w:eastAsia="uk-UA"/>
              </w:rPr>
              <w:t>TRAC (UNDP</w:t>
            </w:r>
            <w:r>
              <w:rPr>
                <w:snapToGrid/>
                <w:sz w:val="16"/>
                <w:szCs w:val="16"/>
                <w:lang w:eastAsia="uk-UA"/>
              </w:rPr>
              <w:t xml:space="preserve"> Contribution</w:t>
            </w:r>
            <w:r w:rsidRPr="00B655C7">
              <w:rPr>
                <w:snapToGrid/>
                <w:sz w:val="16"/>
                <w:szCs w:val="16"/>
                <w:lang w:eastAsia="uk-UA"/>
              </w:rPr>
              <w:t>)</w:t>
            </w:r>
          </w:p>
        </w:tc>
      </w:tr>
      <w:tr w:rsidR="00CE4E1E" w:rsidRPr="00CC2382" w14:paraId="39285940" w14:textId="77777777" w:rsidTr="00CE4E1E">
        <w:trPr>
          <w:trHeight w:val="502"/>
        </w:trPr>
        <w:tc>
          <w:tcPr>
            <w:tcW w:w="1014" w:type="pct"/>
          </w:tcPr>
          <w:p w14:paraId="399AAD70" w14:textId="20D6B74D" w:rsidR="0068684A" w:rsidRPr="00AC0FC6" w:rsidRDefault="007C2B54" w:rsidP="00447F17">
            <w:pPr>
              <w:rPr>
                <w:b/>
                <w:snapToGrid/>
                <w:sz w:val="16"/>
                <w:szCs w:val="16"/>
                <w:lang w:val="fr-FR" w:eastAsia="ja-JP"/>
              </w:rPr>
            </w:pPr>
            <w:r w:rsidRPr="00AC0FC6">
              <w:rPr>
                <w:b/>
                <w:bCs/>
                <w:snapToGrid/>
                <w:sz w:val="16"/>
                <w:szCs w:val="16"/>
                <w:lang w:val="fr-FR" w:eastAsia="ja-JP"/>
              </w:rPr>
              <w:t>All</w:t>
            </w:r>
          </w:p>
        </w:tc>
        <w:tc>
          <w:tcPr>
            <w:tcW w:w="644" w:type="pct"/>
          </w:tcPr>
          <w:p w14:paraId="6803395D" w14:textId="3D137F72" w:rsidR="0068684A" w:rsidRPr="00AC0FC6" w:rsidRDefault="007C2B54" w:rsidP="007C2B54">
            <w:pPr>
              <w:rPr>
                <w:b/>
                <w:snapToGrid/>
                <w:sz w:val="16"/>
                <w:szCs w:val="16"/>
                <w:lang w:eastAsia="ja-JP"/>
              </w:rPr>
            </w:pPr>
            <w:r w:rsidRPr="00AC0FC6">
              <w:rPr>
                <w:b/>
                <w:snapToGrid/>
                <w:sz w:val="16"/>
                <w:szCs w:val="16"/>
                <w:lang w:val="en-GB" w:eastAsia="ja-JP"/>
              </w:rPr>
              <w:t xml:space="preserve">SP </w:t>
            </w:r>
            <w:r w:rsidR="0068684A" w:rsidRPr="00AC0FC6">
              <w:rPr>
                <w:b/>
                <w:snapToGrid/>
                <w:sz w:val="16"/>
                <w:szCs w:val="16"/>
                <w:lang w:val="en-GB" w:eastAsia="ja-JP"/>
              </w:rPr>
              <w:t>Outcome 1</w:t>
            </w:r>
            <w:r w:rsidRPr="00AC0FC6">
              <w:rPr>
                <w:b/>
                <w:snapToGrid/>
                <w:sz w:val="16"/>
                <w:szCs w:val="16"/>
                <w:lang w:val="en-GB" w:eastAsia="ja-JP"/>
              </w:rPr>
              <w:t xml:space="preserve"> and 2</w:t>
            </w:r>
          </w:p>
        </w:tc>
        <w:tc>
          <w:tcPr>
            <w:tcW w:w="623" w:type="pct"/>
          </w:tcPr>
          <w:p w14:paraId="5EBC8EBB" w14:textId="77777777" w:rsidR="0068684A" w:rsidRPr="00AC0FC6" w:rsidRDefault="0068684A" w:rsidP="007C2B54">
            <w:pPr>
              <w:rPr>
                <w:snapToGrid/>
                <w:sz w:val="16"/>
                <w:szCs w:val="16"/>
                <w:lang w:eastAsia="ja-JP"/>
              </w:rPr>
            </w:pPr>
            <w:r w:rsidRPr="00AC0FC6">
              <w:rPr>
                <w:snapToGrid/>
                <w:sz w:val="16"/>
                <w:szCs w:val="16"/>
                <w:lang w:eastAsia="ja-JP"/>
              </w:rPr>
              <w:t xml:space="preserve">Mid </w:t>
            </w:r>
            <w:r w:rsidR="000E2FDE" w:rsidRPr="00AC0FC6">
              <w:rPr>
                <w:snapToGrid/>
                <w:sz w:val="16"/>
                <w:szCs w:val="16"/>
                <w:lang w:eastAsia="ja-JP"/>
              </w:rPr>
              <w:t>Term CPD</w:t>
            </w:r>
            <w:r w:rsidRPr="00AC0FC6">
              <w:rPr>
                <w:snapToGrid/>
                <w:sz w:val="16"/>
                <w:szCs w:val="16"/>
                <w:lang w:eastAsia="ja-JP"/>
              </w:rPr>
              <w:t xml:space="preserve"> Evaluation</w:t>
            </w:r>
          </w:p>
        </w:tc>
        <w:tc>
          <w:tcPr>
            <w:tcW w:w="467" w:type="pct"/>
          </w:tcPr>
          <w:p w14:paraId="02BC95FF" w14:textId="77777777" w:rsidR="0068684A" w:rsidRPr="00AC0FC6" w:rsidRDefault="0068684A" w:rsidP="00CE4E1E">
            <w:pPr>
              <w:rPr>
                <w:snapToGrid/>
                <w:sz w:val="16"/>
                <w:szCs w:val="16"/>
                <w:lang w:eastAsia="ja-JP"/>
              </w:rPr>
            </w:pPr>
            <w:r w:rsidRPr="00AC0FC6">
              <w:rPr>
                <w:snapToGrid/>
                <w:sz w:val="16"/>
                <w:szCs w:val="16"/>
                <w:lang w:eastAsia="ja-JP"/>
              </w:rPr>
              <w:t xml:space="preserve">Government of Benin </w:t>
            </w:r>
          </w:p>
        </w:tc>
        <w:tc>
          <w:tcPr>
            <w:tcW w:w="525" w:type="pct"/>
          </w:tcPr>
          <w:p w14:paraId="17D306FF" w14:textId="77777777" w:rsidR="0068684A" w:rsidRPr="00AC0FC6" w:rsidRDefault="0068684A" w:rsidP="007C2B54">
            <w:pPr>
              <w:jc w:val="center"/>
              <w:rPr>
                <w:snapToGrid/>
                <w:sz w:val="16"/>
                <w:szCs w:val="16"/>
                <w:lang w:eastAsia="ja-JP"/>
              </w:rPr>
            </w:pPr>
            <w:r w:rsidRPr="00AC0FC6">
              <w:rPr>
                <w:snapToGrid/>
                <w:sz w:val="16"/>
                <w:szCs w:val="16"/>
                <w:lang w:eastAsia="ja-JP"/>
              </w:rPr>
              <w:t>N/A</w:t>
            </w:r>
          </w:p>
        </w:tc>
        <w:tc>
          <w:tcPr>
            <w:tcW w:w="439" w:type="pct"/>
          </w:tcPr>
          <w:p w14:paraId="15C01053" w14:textId="77777777" w:rsidR="0068684A" w:rsidRPr="00AC0FC6" w:rsidRDefault="0068684A" w:rsidP="007C2B54">
            <w:pPr>
              <w:jc w:val="center"/>
              <w:rPr>
                <w:snapToGrid/>
                <w:sz w:val="16"/>
                <w:szCs w:val="16"/>
                <w:lang w:eastAsia="ja-JP"/>
              </w:rPr>
            </w:pPr>
            <w:r w:rsidRPr="00AC0FC6">
              <w:rPr>
                <w:snapToGrid/>
                <w:sz w:val="16"/>
                <w:szCs w:val="16"/>
                <w:lang w:eastAsia="ja-JP"/>
              </w:rPr>
              <w:t xml:space="preserve">CPD </w:t>
            </w:r>
          </w:p>
        </w:tc>
        <w:tc>
          <w:tcPr>
            <w:tcW w:w="485" w:type="pct"/>
          </w:tcPr>
          <w:p w14:paraId="043F06AA" w14:textId="0547762F" w:rsidR="0068684A" w:rsidRPr="00AC0FC6" w:rsidRDefault="00AE3AA8" w:rsidP="00AE3AA8">
            <w:pPr>
              <w:jc w:val="center"/>
              <w:rPr>
                <w:snapToGrid/>
                <w:sz w:val="16"/>
                <w:szCs w:val="16"/>
                <w:lang w:eastAsia="ja-JP"/>
              </w:rPr>
            </w:pPr>
            <w:r w:rsidRPr="00AC0FC6">
              <w:rPr>
                <w:snapToGrid/>
                <w:sz w:val="16"/>
                <w:szCs w:val="16"/>
                <w:lang w:eastAsia="ja-JP"/>
              </w:rPr>
              <w:t>0</w:t>
            </w:r>
            <w:r>
              <w:rPr>
                <w:snapToGrid/>
                <w:sz w:val="16"/>
                <w:szCs w:val="16"/>
                <w:lang w:eastAsia="ja-JP"/>
              </w:rPr>
              <w:t>9</w:t>
            </w:r>
            <w:r w:rsidR="0045592A" w:rsidRPr="00AC0FC6">
              <w:rPr>
                <w:snapToGrid/>
                <w:sz w:val="16"/>
                <w:szCs w:val="16"/>
                <w:lang w:eastAsia="ja-JP"/>
              </w:rPr>
              <w:t>/</w:t>
            </w:r>
            <w:r w:rsidRPr="00AC0FC6">
              <w:rPr>
                <w:snapToGrid/>
                <w:sz w:val="16"/>
                <w:szCs w:val="16"/>
                <w:lang w:eastAsia="ja-JP"/>
              </w:rPr>
              <w:t>202</w:t>
            </w:r>
            <w:r>
              <w:rPr>
                <w:snapToGrid/>
                <w:sz w:val="16"/>
                <w:szCs w:val="16"/>
                <w:lang w:eastAsia="ja-JP"/>
              </w:rPr>
              <w:t>1</w:t>
            </w:r>
          </w:p>
        </w:tc>
        <w:tc>
          <w:tcPr>
            <w:tcW w:w="384" w:type="pct"/>
          </w:tcPr>
          <w:p w14:paraId="00EF5851" w14:textId="04114562" w:rsidR="0068684A" w:rsidRPr="00AC0FC6" w:rsidRDefault="00C3189A" w:rsidP="007C2B54">
            <w:pPr>
              <w:jc w:val="center"/>
              <w:rPr>
                <w:snapToGrid/>
                <w:sz w:val="16"/>
                <w:szCs w:val="16"/>
                <w:lang w:eastAsia="ja-JP"/>
              </w:rPr>
            </w:pPr>
            <w:r>
              <w:rPr>
                <w:snapToGrid/>
                <w:sz w:val="16"/>
                <w:szCs w:val="16"/>
                <w:lang w:eastAsia="ja-JP"/>
              </w:rPr>
              <w:t>US</w:t>
            </w:r>
            <w:r w:rsidR="00261E4F">
              <w:rPr>
                <w:snapToGrid/>
                <w:sz w:val="16"/>
                <w:szCs w:val="16"/>
                <w:lang w:eastAsia="ja-JP"/>
              </w:rPr>
              <w:t>D</w:t>
            </w:r>
            <w:r>
              <w:rPr>
                <w:snapToGrid/>
                <w:sz w:val="16"/>
                <w:szCs w:val="16"/>
                <w:lang w:eastAsia="ja-JP"/>
              </w:rPr>
              <w:t xml:space="preserve"> </w:t>
            </w:r>
            <w:r w:rsidR="0068684A" w:rsidRPr="00AC0FC6">
              <w:rPr>
                <w:snapToGrid/>
                <w:sz w:val="16"/>
                <w:szCs w:val="16"/>
                <w:lang w:eastAsia="ja-JP"/>
              </w:rPr>
              <w:t>70</w:t>
            </w:r>
            <w:r w:rsidR="002918FA">
              <w:rPr>
                <w:snapToGrid/>
                <w:sz w:val="16"/>
                <w:szCs w:val="16"/>
                <w:lang w:eastAsia="ja-JP"/>
              </w:rPr>
              <w:t>,</w:t>
            </w:r>
            <w:r w:rsidR="0068684A" w:rsidRPr="00AC0FC6">
              <w:rPr>
                <w:snapToGrid/>
                <w:sz w:val="16"/>
                <w:szCs w:val="16"/>
                <w:lang w:eastAsia="ja-JP"/>
              </w:rPr>
              <w:t>000</w:t>
            </w:r>
          </w:p>
        </w:tc>
        <w:tc>
          <w:tcPr>
            <w:tcW w:w="419" w:type="pct"/>
          </w:tcPr>
          <w:p w14:paraId="791BC382" w14:textId="77777777" w:rsidR="0068684A" w:rsidRPr="00AC0FC6" w:rsidRDefault="0068684A" w:rsidP="007C2B54">
            <w:pPr>
              <w:jc w:val="center"/>
              <w:rPr>
                <w:snapToGrid/>
                <w:sz w:val="16"/>
                <w:szCs w:val="16"/>
                <w:lang w:eastAsia="uk-UA"/>
              </w:rPr>
            </w:pPr>
            <w:r w:rsidRPr="00AC0FC6">
              <w:rPr>
                <w:snapToGrid/>
                <w:sz w:val="16"/>
                <w:szCs w:val="16"/>
                <w:lang w:eastAsia="uk-UA"/>
              </w:rPr>
              <w:t xml:space="preserve">TRAC (UNDP) </w:t>
            </w:r>
          </w:p>
        </w:tc>
      </w:tr>
      <w:tr w:rsidR="00CE4E1E" w:rsidRPr="00CC2382" w14:paraId="77683A10" w14:textId="77777777" w:rsidTr="00CE4E1E">
        <w:trPr>
          <w:trHeight w:val="892"/>
        </w:trPr>
        <w:tc>
          <w:tcPr>
            <w:tcW w:w="1014" w:type="pct"/>
          </w:tcPr>
          <w:p w14:paraId="5BF4B767" w14:textId="259F68C4" w:rsidR="0068684A" w:rsidRPr="00AC0FC6" w:rsidRDefault="0068684A" w:rsidP="007C2B54">
            <w:pPr>
              <w:rPr>
                <w:snapToGrid/>
                <w:sz w:val="16"/>
                <w:szCs w:val="16"/>
                <w:lang w:val="en-ZA" w:eastAsia="ja-JP"/>
              </w:rPr>
            </w:pPr>
            <w:r w:rsidRPr="00AC0FC6">
              <w:rPr>
                <w:b/>
                <w:bCs/>
                <w:snapToGrid/>
                <w:sz w:val="16"/>
                <w:szCs w:val="16"/>
                <w:lang w:val="en-ZA" w:eastAsia="ja-JP"/>
              </w:rPr>
              <w:t>UNDAF OUTCOME 3</w:t>
            </w:r>
            <w:r w:rsidR="00CE4E1E" w:rsidRPr="00AC0FC6">
              <w:rPr>
                <w:bCs/>
                <w:snapToGrid/>
                <w:sz w:val="16"/>
                <w:szCs w:val="16"/>
                <w:lang w:val="en-ZA" w:eastAsia="ja-JP"/>
              </w:rPr>
              <w:t xml:space="preserve"> </w:t>
            </w:r>
            <w:bookmarkStart w:id="0" w:name="_Hlk507684720"/>
            <w:r w:rsidR="00CE4E1E" w:rsidRPr="00CC2382">
              <w:rPr>
                <w:iCs/>
                <w:snapToGrid/>
                <w:sz w:val="16"/>
                <w:szCs w:val="16"/>
                <w:lang w:val="en-GB" w:eastAsia="en-US"/>
              </w:rPr>
              <w:t>By 2023, Benin population, especially the most vulnerable, are more resilient and have a better quality of life through access to decent employment, food and nutrition security, clean energy, and through the sustainable management of the natural resources, the adverse effects of change climate change, crises and disasters</w:t>
            </w:r>
            <w:bookmarkEnd w:id="0"/>
          </w:p>
        </w:tc>
        <w:tc>
          <w:tcPr>
            <w:tcW w:w="644" w:type="pct"/>
          </w:tcPr>
          <w:p w14:paraId="562CCB60" w14:textId="77777777" w:rsidR="0068684A" w:rsidRPr="00AC0FC6" w:rsidRDefault="0068684A" w:rsidP="007C2B54">
            <w:pPr>
              <w:rPr>
                <w:snapToGrid/>
                <w:sz w:val="16"/>
                <w:szCs w:val="16"/>
                <w:lang w:eastAsia="ja-JP"/>
              </w:rPr>
            </w:pPr>
            <w:r w:rsidRPr="00AC0FC6">
              <w:rPr>
                <w:b/>
                <w:snapToGrid/>
                <w:sz w:val="16"/>
                <w:szCs w:val="16"/>
                <w:lang w:val="en-GB" w:eastAsia="ja-JP"/>
              </w:rPr>
              <w:t xml:space="preserve">Outcome 2: </w:t>
            </w:r>
            <w:r w:rsidRPr="00AC0FC6">
              <w:rPr>
                <w:snapToGrid/>
                <w:sz w:val="16"/>
                <w:szCs w:val="16"/>
                <w:lang w:val="en-GB" w:eastAsia="ja-JP"/>
              </w:rPr>
              <w:t>ACCELERATE STRUCTURAL TRANSFORMATIONS FOR SUSTAINABLE DEVELOPMENT</w:t>
            </w:r>
          </w:p>
        </w:tc>
        <w:tc>
          <w:tcPr>
            <w:tcW w:w="623" w:type="pct"/>
          </w:tcPr>
          <w:p w14:paraId="0F82FD5E" w14:textId="0EC447AD" w:rsidR="0068684A" w:rsidRPr="00AC0FC6" w:rsidRDefault="0068684A" w:rsidP="007C2B54">
            <w:pPr>
              <w:rPr>
                <w:snapToGrid/>
                <w:sz w:val="16"/>
                <w:szCs w:val="16"/>
                <w:lang w:eastAsia="ja-JP"/>
              </w:rPr>
            </w:pPr>
            <w:r w:rsidRPr="00AC0FC6">
              <w:rPr>
                <w:snapToGrid/>
                <w:sz w:val="16"/>
                <w:szCs w:val="16"/>
                <w:lang w:eastAsia="ja-JP"/>
              </w:rPr>
              <w:t>Project Final Evaluation</w:t>
            </w:r>
            <w:r w:rsidRPr="00AC0FC6">
              <w:rPr>
                <w:bCs/>
                <w:snapToGrid/>
                <w:sz w:val="16"/>
                <w:szCs w:val="16"/>
                <w:lang w:val="en-GB" w:eastAsia="ja-JP"/>
              </w:rPr>
              <w:t xml:space="preserve">:  </w:t>
            </w:r>
            <w:proofErr w:type="spellStart"/>
            <w:r w:rsidRPr="00AC0FC6">
              <w:rPr>
                <w:bCs/>
                <w:snapToGrid/>
                <w:sz w:val="16"/>
                <w:szCs w:val="16"/>
                <w:lang w:val="en-GB" w:eastAsia="ja-JP"/>
              </w:rPr>
              <w:t>PAMCoPRC</w:t>
            </w:r>
            <w:proofErr w:type="spellEnd"/>
            <w:r w:rsidRPr="00AC0FC6">
              <w:rPr>
                <w:bCs/>
                <w:snapToGrid/>
                <w:sz w:val="16"/>
                <w:szCs w:val="16"/>
                <w:lang w:val="en-GB" w:eastAsia="ja-JP"/>
              </w:rPr>
              <w:t>-CPADD</w:t>
            </w:r>
          </w:p>
        </w:tc>
        <w:tc>
          <w:tcPr>
            <w:tcW w:w="467" w:type="pct"/>
          </w:tcPr>
          <w:p w14:paraId="2F3EAA4F" w14:textId="77777777" w:rsidR="0068684A" w:rsidRPr="00AC0FC6" w:rsidRDefault="0068684A" w:rsidP="00CE4E1E">
            <w:pPr>
              <w:rPr>
                <w:snapToGrid/>
                <w:sz w:val="16"/>
                <w:szCs w:val="16"/>
                <w:lang w:eastAsia="ja-JP"/>
              </w:rPr>
            </w:pPr>
            <w:r w:rsidRPr="00AC0FC6">
              <w:rPr>
                <w:snapToGrid/>
                <w:sz w:val="16"/>
                <w:szCs w:val="16"/>
                <w:lang w:eastAsia="ja-JP"/>
              </w:rPr>
              <w:t>Government of Benin,</w:t>
            </w:r>
          </w:p>
          <w:p w14:paraId="12186428" w14:textId="77777777" w:rsidR="0068684A" w:rsidRPr="00AC0FC6" w:rsidRDefault="0068684A" w:rsidP="00CE4E1E">
            <w:pPr>
              <w:rPr>
                <w:snapToGrid/>
                <w:sz w:val="16"/>
                <w:szCs w:val="16"/>
                <w:lang w:eastAsia="ja-JP"/>
              </w:rPr>
            </w:pPr>
            <w:r w:rsidRPr="00AC0FC6">
              <w:rPr>
                <w:snapToGrid/>
                <w:sz w:val="16"/>
                <w:szCs w:val="16"/>
                <w:lang w:eastAsia="ja-JP"/>
              </w:rPr>
              <w:t xml:space="preserve">Government of Japan </w:t>
            </w:r>
          </w:p>
        </w:tc>
        <w:tc>
          <w:tcPr>
            <w:tcW w:w="525" w:type="pct"/>
          </w:tcPr>
          <w:p w14:paraId="4CC702A2" w14:textId="77777777" w:rsidR="0068684A" w:rsidRPr="00AC0FC6" w:rsidRDefault="0068684A" w:rsidP="007C2B54">
            <w:pPr>
              <w:jc w:val="center"/>
              <w:rPr>
                <w:snapToGrid/>
                <w:sz w:val="16"/>
                <w:szCs w:val="16"/>
                <w:lang w:eastAsia="ja-JP"/>
              </w:rPr>
            </w:pPr>
            <w:r w:rsidRPr="00AC0FC6">
              <w:rPr>
                <w:snapToGrid/>
                <w:sz w:val="16"/>
                <w:szCs w:val="16"/>
                <w:lang w:eastAsia="ja-JP"/>
              </w:rPr>
              <w:t>N/A</w:t>
            </w:r>
          </w:p>
        </w:tc>
        <w:tc>
          <w:tcPr>
            <w:tcW w:w="439" w:type="pct"/>
          </w:tcPr>
          <w:p w14:paraId="09BCF239" w14:textId="77777777" w:rsidR="0068684A" w:rsidRPr="00AC0FC6" w:rsidRDefault="0068684A" w:rsidP="007C2B54">
            <w:pPr>
              <w:jc w:val="center"/>
              <w:rPr>
                <w:snapToGrid/>
                <w:sz w:val="16"/>
                <w:szCs w:val="16"/>
                <w:lang w:eastAsia="ja-JP"/>
              </w:rPr>
            </w:pPr>
            <w:r w:rsidRPr="00AC0FC6">
              <w:rPr>
                <w:snapToGrid/>
                <w:sz w:val="16"/>
                <w:szCs w:val="16"/>
                <w:lang w:eastAsia="ja-JP"/>
              </w:rPr>
              <w:t>Project</w:t>
            </w:r>
          </w:p>
        </w:tc>
        <w:tc>
          <w:tcPr>
            <w:tcW w:w="485" w:type="pct"/>
          </w:tcPr>
          <w:p w14:paraId="30A5215E" w14:textId="21A3A74D" w:rsidR="0068684A" w:rsidRPr="00AC0FC6" w:rsidRDefault="0045592A" w:rsidP="007C2B54">
            <w:pPr>
              <w:jc w:val="center"/>
              <w:rPr>
                <w:snapToGrid/>
                <w:sz w:val="16"/>
                <w:szCs w:val="16"/>
                <w:lang w:eastAsia="ja-JP"/>
              </w:rPr>
            </w:pPr>
            <w:r w:rsidRPr="00AC0FC6">
              <w:rPr>
                <w:snapToGrid/>
                <w:sz w:val="16"/>
                <w:szCs w:val="16"/>
                <w:lang w:eastAsia="ja-JP"/>
              </w:rPr>
              <w:t>10</w:t>
            </w:r>
            <w:r w:rsidR="0068684A" w:rsidRPr="00AC0FC6">
              <w:rPr>
                <w:snapToGrid/>
                <w:sz w:val="16"/>
                <w:szCs w:val="16"/>
                <w:lang w:eastAsia="ja-JP"/>
              </w:rPr>
              <w:t>/2019</w:t>
            </w:r>
          </w:p>
        </w:tc>
        <w:tc>
          <w:tcPr>
            <w:tcW w:w="384" w:type="pct"/>
          </w:tcPr>
          <w:p w14:paraId="49FDD084" w14:textId="1274E749" w:rsidR="0068684A" w:rsidRPr="00AC0FC6" w:rsidRDefault="00C3189A" w:rsidP="007C2B54">
            <w:pPr>
              <w:jc w:val="center"/>
              <w:rPr>
                <w:snapToGrid/>
                <w:sz w:val="16"/>
                <w:szCs w:val="16"/>
                <w:lang w:eastAsia="ja-JP"/>
              </w:rPr>
            </w:pPr>
            <w:r>
              <w:rPr>
                <w:snapToGrid/>
                <w:sz w:val="16"/>
                <w:szCs w:val="16"/>
                <w:lang w:eastAsia="ja-JP"/>
              </w:rPr>
              <w:t>US</w:t>
            </w:r>
            <w:r w:rsidR="00261E4F">
              <w:rPr>
                <w:snapToGrid/>
                <w:sz w:val="16"/>
                <w:szCs w:val="16"/>
                <w:lang w:eastAsia="ja-JP"/>
              </w:rPr>
              <w:t>D</w:t>
            </w:r>
            <w:r>
              <w:rPr>
                <w:snapToGrid/>
                <w:sz w:val="16"/>
                <w:szCs w:val="16"/>
                <w:lang w:eastAsia="ja-JP"/>
              </w:rPr>
              <w:t xml:space="preserve"> </w:t>
            </w:r>
            <w:r w:rsidR="0068684A" w:rsidRPr="00AC0FC6">
              <w:rPr>
                <w:snapToGrid/>
                <w:sz w:val="16"/>
                <w:szCs w:val="16"/>
                <w:lang w:eastAsia="ja-JP"/>
              </w:rPr>
              <w:t>30</w:t>
            </w:r>
            <w:r w:rsidR="002918FA">
              <w:rPr>
                <w:snapToGrid/>
                <w:sz w:val="16"/>
                <w:szCs w:val="16"/>
                <w:lang w:eastAsia="ja-JP"/>
              </w:rPr>
              <w:t>,</w:t>
            </w:r>
            <w:r w:rsidR="0068684A" w:rsidRPr="00AC0FC6">
              <w:rPr>
                <w:snapToGrid/>
                <w:sz w:val="16"/>
                <w:szCs w:val="16"/>
                <w:lang w:eastAsia="ja-JP"/>
              </w:rPr>
              <w:t>000</w:t>
            </w:r>
          </w:p>
        </w:tc>
        <w:tc>
          <w:tcPr>
            <w:tcW w:w="419" w:type="pct"/>
          </w:tcPr>
          <w:p w14:paraId="293528BA" w14:textId="77777777" w:rsidR="0068684A" w:rsidRPr="00AC0FC6" w:rsidRDefault="0068684A" w:rsidP="007C2B54">
            <w:pPr>
              <w:jc w:val="center"/>
              <w:rPr>
                <w:snapToGrid/>
                <w:sz w:val="16"/>
                <w:szCs w:val="16"/>
                <w:lang w:eastAsia="uk-UA"/>
              </w:rPr>
            </w:pPr>
            <w:r w:rsidRPr="00AC0FC6">
              <w:rPr>
                <w:snapToGrid/>
                <w:sz w:val="16"/>
                <w:szCs w:val="16"/>
                <w:lang w:eastAsia="uk-UA"/>
              </w:rPr>
              <w:t>Project Budget (Japan)</w:t>
            </w:r>
          </w:p>
        </w:tc>
      </w:tr>
      <w:tr w:rsidR="00CE4E1E" w:rsidRPr="00CC2382" w14:paraId="15310B43" w14:textId="77777777" w:rsidTr="00981E64">
        <w:trPr>
          <w:trHeight w:val="983"/>
        </w:trPr>
        <w:tc>
          <w:tcPr>
            <w:tcW w:w="1014" w:type="pct"/>
            <w:tcBorders>
              <w:bottom w:val="single" w:sz="4" w:space="0" w:color="auto"/>
            </w:tcBorders>
          </w:tcPr>
          <w:p w14:paraId="7488777D" w14:textId="4292CB32" w:rsidR="0068684A" w:rsidRPr="00AC0FC6" w:rsidRDefault="0068684A" w:rsidP="004F0F24">
            <w:pPr>
              <w:rPr>
                <w:b/>
                <w:bCs/>
                <w:snapToGrid/>
                <w:sz w:val="16"/>
                <w:szCs w:val="16"/>
                <w:lang w:val="en-ZA" w:eastAsia="ja-JP"/>
              </w:rPr>
            </w:pPr>
            <w:r w:rsidRPr="00AC0FC6">
              <w:rPr>
                <w:b/>
                <w:bCs/>
                <w:snapToGrid/>
                <w:sz w:val="16"/>
                <w:szCs w:val="16"/>
                <w:lang w:val="en-ZA" w:eastAsia="ja-JP"/>
              </w:rPr>
              <w:t xml:space="preserve">UNDAF OUTCOME 1 </w:t>
            </w:r>
            <w:r w:rsidR="00CE4E1E" w:rsidRPr="00CC2382">
              <w:rPr>
                <w:bCs/>
                <w:snapToGrid/>
                <w:color w:val="000000"/>
                <w:sz w:val="16"/>
                <w:szCs w:val="16"/>
                <w:lang w:eastAsia="en-US"/>
              </w:rPr>
              <w:t>By 2023, Benin population have equal and inclusive access to effective, transparent and accountable institutions and to modern public administrations, at all level, in a climate of peace and security, particularly related to access to justice respectful of human rights</w:t>
            </w:r>
            <w:r w:rsidR="004F0F24" w:rsidRPr="00CC2382">
              <w:rPr>
                <w:bCs/>
                <w:snapToGrid/>
                <w:color w:val="000000"/>
                <w:sz w:val="16"/>
                <w:szCs w:val="16"/>
                <w:lang w:val="en-GB" w:eastAsia="en-US"/>
              </w:rPr>
              <w:t>.</w:t>
            </w:r>
          </w:p>
        </w:tc>
        <w:tc>
          <w:tcPr>
            <w:tcW w:w="644" w:type="pct"/>
            <w:tcBorders>
              <w:bottom w:val="single" w:sz="4" w:space="0" w:color="auto"/>
            </w:tcBorders>
          </w:tcPr>
          <w:p w14:paraId="325CE408" w14:textId="77777777" w:rsidR="0068684A" w:rsidRPr="00AC0FC6" w:rsidRDefault="0068684A" w:rsidP="007C2B54">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p w14:paraId="30A4D6DB" w14:textId="77777777" w:rsidR="0068684A" w:rsidRPr="00AC0FC6" w:rsidRDefault="0068684A" w:rsidP="007C2B54">
            <w:pPr>
              <w:rPr>
                <w:snapToGrid/>
                <w:sz w:val="16"/>
                <w:szCs w:val="16"/>
                <w:lang w:val="en-GB" w:eastAsia="ja-JP"/>
              </w:rPr>
            </w:pPr>
          </w:p>
        </w:tc>
        <w:tc>
          <w:tcPr>
            <w:tcW w:w="623" w:type="pct"/>
            <w:tcBorders>
              <w:bottom w:val="single" w:sz="4" w:space="0" w:color="auto"/>
            </w:tcBorders>
          </w:tcPr>
          <w:p w14:paraId="3ED36221" w14:textId="77777777" w:rsidR="0068684A" w:rsidRPr="00AC0FC6" w:rsidRDefault="0068684A" w:rsidP="007C2B54">
            <w:pPr>
              <w:rPr>
                <w:snapToGrid/>
                <w:sz w:val="16"/>
                <w:szCs w:val="16"/>
                <w:lang w:eastAsia="ja-JP"/>
              </w:rPr>
            </w:pPr>
            <w:r w:rsidRPr="00AC0FC6">
              <w:rPr>
                <w:snapToGrid/>
                <w:sz w:val="16"/>
                <w:szCs w:val="16"/>
                <w:lang w:eastAsia="ja-JP"/>
              </w:rPr>
              <w:t>Project Mid Term Evaluation:  Strengthening the resilience of the Energy sector to climate risks and variability in Benin</w:t>
            </w:r>
          </w:p>
        </w:tc>
        <w:tc>
          <w:tcPr>
            <w:tcW w:w="467" w:type="pct"/>
            <w:tcBorders>
              <w:bottom w:val="single" w:sz="4" w:space="0" w:color="auto"/>
            </w:tcBorders>
          </w:tcPr>
          <w:p w14:paraId="170E7C91" w14:textId="588CBCE0" w:rsidR="0068684A" w:rsidRPr="00AC0FC6" w:rsidRDefault="0068684A" w:rsidP="00CE4E1E">
            <w:pPr>
              <w:rPr>
                <w:snapToGrid/>
                <w:sz w:val="16"/>
                <w:szCs w:val="16"/>
                <w:lang w:eastAsia="ja-JP"/>
              </w:rPr>
            </w:pPr>
            <w:r w:rsidRPr="00AC0FC6">
              <w:rPr>
                <w:snapToGrid/>
                <w:sz w:val="16"/>
                <w:szCs w:val="16"/>
                <w:lang w:eastAsia="ja-JP"/>
              </w:rPr>
              <w:t>Government of Beni</w:t>
            </w:r>
            <w:r w:rsidR="003304D9">
              <w:rPr>
                <w:snapToGrid/>
                <w:sz w:val="16"/>
                <w:szCs w:val="16"/>
                <w:lang w:eastAsia="ja-JP"/>
              </w:rPr>
              <w:t>n, GEF</w:t>
            </w:r>
          </w:p>
        </w:tc>
        <w:tc>
          <w:tcPr>
            <w:tcW w:w="525" w:type="pct"/>
            <w:tcBorders>
              <w:bottom w:val="single" w:sz="4" w:space="0" w:color="auto"/>
            </w:tcBorders>
          </w:tcPr>
          <w:p w14:paraId="21CD96ED" w14:textId="77777777" w:rsidR="0068684A" w:rsidRPr="00AC0FC6" w:rsidRDefault="0068684A" w:rsidP="007C2B54">
            <w:pPr>
              <w:jc w:val="center"/>
              <w:rPr>
                <w:snapToGrid/>
                <w:sz w:val="16"/>
                <w:szCs w:val="16"/>
                <w:lang w:eastAsia="ja-JP"/>
              </w:rPr>
            </w:pPr>
            <w:r w:rsidRPr="00AC0FC6">
              <w:rPr>
                <w:snapToGrid/>
                <w:sz w:val="16"/>
                <w:szCs w:val="16"/>
                <w:lang w:eastAsia="ja-JP"/>
              </w:rPr>
              <w:t>N/A</w:t>
            </w:r>
          </w:p>
        </w:tc>
        <w:tc>
          <w:tcPr>
            <w:tcW w:w="439" w:type="pct"/>
            <w:tcBorders>
              <w:bottom w:val="single" w:sz="4" w:space="0" w:color="auto"/>
            </w:tcBorders>
          </w:tcPr>
          <w:p w14:paraId="6723CA2D" w14:textId="77777777" w:rsidR="0068684A" w:rsidRPr="00AC0FC6" w:rsidRDefault="0068684A" w:rsidP="007C2B54">
            <w:pPr>
              <w:jc w:val="center"/>
              <w:rPr>
                <w:snapToGrid/>
                <w:sz w:val="16"/>
                <w:szCs w:val="16"/>
                <w:lang w:eastAsia="ja-JP"/>
              </w:rPr>
            </w:pPr>
            <w:r w:rsidRPr="00AC0FC6">
              <w:rPr>
                <w:snapToGrid/>
                <w:sz w:val="16"/>
                <w:szCs w:val="16"/>
                <w:lang w:eastAsia="ja-JP"/>
              </w:rPr>
              <w:t>Project</w:t>
            </w:r>
          </w:p>
        </w:tc>
        <w:tc>
          <w:tcPr>
            <w:tcW w:w="485" w:type="pct"/>
            <w:tcBorders>
              <w:bottom w:val="single" w:sz="4" w:space="0" w:color="auto"/>
            </w:tcBorders>
          </w:tcPr>
          <w:p w14:paraId="63101682" w14:textId="6995814B" w:rsidR="0068684A" w:rsidRPr="00AC0FC6" w:rsidRDefault="0045592A" w:rsidP="007C2B54">
            <w:pPr>
              <w:jc w:val="center"/>
              <w:rPr>
                <w:snapToGrid/>
                <w:sz w:val="16"/>
                <w:szCs w:val="16"/>
                <w:lang w:eastAsia="ja-JP"/>
              </w:rPr>
            </w:pPr>
            <w:r w:rsidRPr="00AC0FC6">
              <w:rPr>
                <w:snapToGrid/>
                <w:sz w:val="16"/>
                <w:szCs w:val="16"/>
                <w:lang w:eastAsia="ja-JP"/>
              </w:rPr>
              <w:t>11</w:t>
            </w:r>
            <w:r w:rsidR="0068684A" w:rsidRPr="00AC0FC6">
              <w:rPr>
                <w:snapToGrid/>
                <w:sz w:val="16"/>
                <w:szCs w:val="16"/>
                <w:lang w:eastAsia="ja-JP"/>
              </w:rPr>
              <w:t>/2019</w:t>
            </w:r>
          </w:p>
        </w:tc>
        <w:tc>
          <w:tcPr>
            <w:tcW w:w="384" w:type="pct"/>
            <w:tcBorders>
              <w:bottom w:val="single" w:sz="4" w:space="0" w:color="auto"/>
            </w:tcBorders>
          </w:tcPr>
          <w:p w14:paraId="7B3C6439" w14:textId="4CBF3B69" w:rsidR="0068684A" w:rsidRPr="00AC0FC6" w:rsidRDefault="00261E4F" w:rsidP="007C2B54">
            <w:pPr>
              <w:jc w:val="center"/>
              <w:rPr>
                <w:snapToGrid/>
                <w:sz w:val="16"/>
                <w:szCs w:val="16"/>
                <w:lang w:eastAsia="ja-JP"/>
              </w:rPr>
            </w:pPr>
            <w:r>
              <w:rPr>
                <w:snapToGrid/>
                <w:sz w:val="16"/>
                <w:szCs w:val="16"/>
                <w:lang w:eastAsia="ja-JP"/>
              </w:rPr>
              <w:t>USD</w:t>
            </w:r>
            <w:r w:rsidR="00C3189A">
              <w:rPr>
                <w:snapToGrid/>
                <w:sz w:val="16"/>
                <w:szCs w:val="16"/>
                <w:lang w:eastAsia="ja-JP"/>
              </w:rPr>
              <w:t xml:space="preserve"> </w:t>
            </w:r>
            <w:r w:rsidR="0068684A" w:rsidRPr="00AC0FC6">
              <w:rPr>
                <w:snapToGrid/>
                <w:sz w:val="16"/>
                <w:szCs w:val="16"/>
                <w:lang w:eastAsia="ja-JP"/>
              </w:rPr>
              <w:t>60</w:t>
            </w:r>
            <w:r w:rsidR="00C3189A">
              <w:rPr>
                <w:snapToGrid/>
                <w:sz w:val="16"/>
                <w:szCs w:val="16"/>
                <w:lang w:eastAsia="ja-JP"/>
              </w:rPr>
              <w:t>,</w:t>
            </w:r>
            <w:r w:rsidR="0068684A" w:rsidRPr="00AC0FC6">
              <w:rPr>
                <w:snapToGrid/>
                <w:sz w:val="16"/>
                <w:szCs w:val="16"/>
                <w:lang w:eastAsia="ja-JP"/>
              </w:rPr>
              <w:t>000</w:t>
            </w:r>
          </w:p>
        </w:tc>
        <w:tc>
          <w:tcPr>
            <w:tcW w:w="419" w:type="pct"/>
            <w:tcBorders>
              <w:bottom w:val="single" w:sz="4" w:space="0" w:color="auto"/>
            </w:tcBorders>
          </w:tcPr>
          <w:p w14:paraId="56DDC73B" w14:textId="77777777" w:rsidR="0068684A" w:rsidRPr="00AC0FC6" w:rsidRDefault="0068684A" w:rsidP="007C2B54">
            <w:pPr>
              <w:jc w:val="center"/>
              <w:rPr>
                <w:snapToGrid/>
                <w:sz w:val="16"/>
                <w:szCs w:val="16"/>
                <w:lang w:eastAsia="uk-UA"/>
              </w:rPr>
            </w:pPr>
            <w:r w:rsidRPr="00AC0FC6">
              <w:rPr>
                <w:snapToGrid/>
                <w:sz w:val="16"/>
                <w:szCs w:val="16"/>
                <w:lang w:eastAsia="uk-UA"/>
              </w:rPr>
              <w:t xml:space="preserve">Project Budget (GEF) </w:t>
            </w:r>
          </w:p>
        </w:tc>
      </w:tr>
      <w:tr w:rsidR="00CE4E1E" w:rsidRPr="00CC2382" w14:paraId="7C49A2EB" w14:textId="77777777" w:rsidTr="00CE4E1E">
        <w:trPr>
          <w:trHeight w:val="713"/>
        </w:trPr>
        <w:tc>
          <w:tcPr>
            <w:tcW w:w="1014" w:type="pct"/>
          </w:tcPr>
          <w:p w14:paraId="1589C13D" w14:textId="1B5D7E97" w:rsidR="0068684A" w:rsidRPr="00AC0FC6" w:rsidRDefault="0068684A" w:rsidP="007C2B54">
            <w:pPr>
              <w:rPr>
                <w:snapToGrid/>
                <w:sz w:val="16"/>
                <w:szCs w:val="16"/>
                <w:lang w:val="fr-FR" w:eastAsia="ja-JP"/>
              </w:rPr>
            </w:pPr>
            <w:r w:rsidRPr="00AC0FC6">
              <w:rPr>
                <w:b/>
                <w:bCs/>
                <w:snapToGrid/>
                <w:sz w:val="16"/>
                <w:szCs w:val="16"/>
                <w:lang w:val="fr-FR" w:eastAsia="ja-JP"/>
              </w:rPr>
              <w:t>UNDAF OUTCOME 1</w:t>
            </w:r>
            <w:r w:rsidRPr="00AC0FC6">
              <w:rPr>
                <w:b/>
                <w:snapToGrid/>
                <w:sz w:val="16"/>
                <w:szCs w:val="16"/>
                <w:lang w:val="fr-FR" w:eastAsia="ja-JP"/>
              </w:rPr>
              <w:t xml:space="preserve"> </w:t>
            </w:r>
          </w:p>
        </w:tc>
        <w:tc>
          <w:tcPr>
            <w:tcW w:w="644" w:type="pct"/>
          </w:tcPr>
          <w:p w14:paraId="60C707F7" w14:textId="77777777" w:rsidR="0068684A" w:rsidRPr="00AC0FC6" w:rsidRDefault="0068684A" w:rsidP="007C2B54">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tc>
        <w:tc>
          <w:tcPr>
            <w:tcW w:w="623" w:type="pct"/>
          </w:tcPr>
          <w:p w14:paraId="4E898185" w14:textId="77777777" w:rsidR="0068684A" w:rsidRPr="00AC0FC6" w:rsidRDefault="0068684A" w:rsidP="007C2B54">
            <w:pPr>
              <w:rPr>
                <w:snapToGrid/>
                <w:sz w:val="16"/>
                <w:szCs w:val="16"/>
                <w:lang w:eastAsia="ja-JP"/>
              </w:rPr>
            </w:pPr>
            <w:r w:rsidRPr="00AC0FC6">
              <w:rPr>
                <w:snapToGrid/>
                <w:sz w:val="16"/>
                <w:szCs w:val="16"/>
                <w:lang w:eastAsia="ja-JP"/>
              </w:rPr>
              <w:t xml:space="preserve">Project Mid Term Evaluation: Biomass Electricity  </w:t>
            </w:r>
          </w:p>
        </w:tc>
        <w:tc>
          <w:tcPr>
            <w:tcW w:w="467" w:type="pct"/>
          </w:tcPr>
          <w:p w14:paraId="42712F19" w14:textId="410D5D7C" w:rsidR="0068684A" w:rsidRPr="00AC0FC6" w:rsidRDefault="0068684A" w:rsidP="00CE4E1E">
            <w:pPr>
              <w:rPr>
                <w:snapToGrid/>
                <w:sz w:val="16"/>
                <w:szCs w:val="16"/>
                <w:lang w:eastAsia="ja-JP"/>
              </w:rPr>
            </w:pPr>
            <w:r w:rsidRPr="00AC0FC6">
              <w:rPr>
                <w:snapToGrid/>
                <w:sz w:val="16"/>
                <w:szCs w:val="16"/>
                <w:lang w:eastAsia="ja-JP"/>
              </w:rPr>
              <w:t>Government of Benin</w:t>
            </w:r>
            <w:r w:rsidR="003304D9">
              <w:rPr>
                <w:snapToGrid/>
                <w:sz w:val="16"/>
                <w:szCs w:val="16"/>
                <w:lang w:eastAsia="ja-JP"/>
              </w:rPr>
              <w:t>, GEF</w:t>
            </w:r>
          </w:p>
        </w:tc>
        <w:tc>
          <w:tcPr>
            <w:tcW w:w="525" w:type="pct"/>
          </w:tcPr>
          <w:p w14:paraId="0B28A9FA" w14:textId="77777777" w:rsidR="0068684A" w:rsidRPr="00AC0FC6" w:rsidRDefault="0068684A" w:rsidP="007C2B54">
            <w:pPr>
              <w:jc w:val="center"/>
              <w:rPr>
                <w:snapToGrid/>
                <w:sz w:val="16"/>
                <w:szCs w:val="16"/>
                <w:lang w:eastAsia="ja-JP"/>
              </w:rPr>
            </w:pPr>
            <w:r w:rsidRPr="00AC0FC6">
              <w:rPr>
                <w:snapToGrid/>
                <w:sz w:val="16"/>
                <w:szCs w:val="16"/>
                <w:lang w:eastAsia="ja-JP"/>
              </w:rPr>
              <w:t>N/A</w:t>
            </w:r>
          </w:p>
        </w:tc>
        <w:tc>
          <w:tcPr>
            <w:tcW w:w="439" w:type="pct"/>
          </w:tcPr>
          <w:p w14:paraId="320D91C5" w14:textId="77777777" w:rsidR="0068684A" w:rsidRPr="00AC0FC6" w:rsidRDefault="0068684A" w:rsidP="007C2B54">
            <w:pPr>
              <w:jc w:val="center"/>
              <w:rPr>
                <w:snapToGrid/>
                <w:sz w:val="16"/>
                <w:szCs w:val="16"/>
                <w:lang w:eastAsia="ja-JP"/>
              </w:rPr>
            </w:pPr>
            <w:r w:rsidRPr="00AC0FC6">
              <w:rPr>
                <w:snapToGrid/>
                <w:sz w:val="16"/>
                <w:szCs w:val="16"/>
                <w:lang w:eastAsia="ja-JP"/>
              </w:rPr>
              <w:t>Project</w:t>
            </w:r>
          </w:p>
        </w:tc>
        <w:tc>
          <w:tcPr>
            <w:tcW w:w="485" w:type="pct"/>
          </w:tcPr>
          <w:p w14:paraId="4D9E0403" w14:textId="0ED37F65" w:rsidR="0068684A" w:rsidRPr="00AC0FC6" w:rsidRDefault="0068684A" w:rsidP="0045592A">
            <w:pPr>
              <w:jc w:val="center"/>
              <w:rPr>
                <w:snapToGrid/>
                <w:sz w:val="16"/>
                <w:szCs w:val="16"/>
                <w:lang w:eastAsia="ja-JP"/>
              </w:rPr>
            </w:pPr>
            <w:r w:rsidRPr="00AC0FC6">
              <w:rPr>
                <w:snapToGrid/>
                <w:sz w:val="16"/>
                <w:szCs w:val="16"/>
                <w:lang w:eastAsia="ja-JP"/>
              </w:rPr>
              <w:t>1</w:t>
            </w:r>
            <w:r w:rsidR="0045592A" w:rsidRPr="00AC0FC6">
              <w:rPr>
                <w:snapToGrid/>
                <w:sz w:val="16"/>
                <w:szCs w:val="16"/>
                <w:lang w:eastAsia="ja-JP"/>
              </w:rPr>
              <w:t>1</w:t>
            </w:r>
            <w:r w:rsidRPr="00AC0FC6">
              <w:rPr>
                <w:snapToGrid/>
                <w:sz w:val="16"/>
                <w:szCs w:val="16"/>
                <w:lang w:eastAsia="ja-JP"/>
              </w:rPr>
              <w:t>/2019</w:t>
            </w:r>
          </w:p>
        </w:tc>
        <w:tc>
          <w:tcPr>
            <w:tcW w:w="384" w:type="pct"/>
          </w:tcPr>
          <w:p w14:paraId="420CD1F0" w14:textId="75092624" w:rsidR="0068684A" w:rsidRPr="00AC0FC6" w:rsidRDefault="00261E4F" w:rsidP="008D1117">
            <w:pPr>
              <w:jc w:val="center"/>
              <w:rPr>
                <w:snapToGrid/>
                <w:sz w:val="16"/>
                <w:szCs w:val="16"/>
                <w:lang w:eastAsia="ja-JP"/>
              </w:rPr>
            </w:pPr>
            <w:r>
              <w:rPr>
                <w:snapToGrid/>
                <w:sz w:val="16"/>
                <w:szCs w:val="16"/>
                <w:lang w:eastAsia="ja-JP"/>
              </w:rPr>
              <w:t>USD</w:t>
            </w:r>
            <w:r w:rsidR="00375044">
              <w:rPr>
                <w:snapToGrid/>
                <w:sz w:val="16"/>
                <w:szCs w:val="16"/>
                <w:lang w:eastAsia="ja-JP"/>
              </w:rPr>
              <w:t xml:space="preserve"> </w:t>
            </w:r>
            <w:r w:rsidR="0068684A" w:rsidRPr="00AC0FC6">
              <w:rPr>
                <w:snapToGrid/>
                <w:sz w:val="16"/>
                <w:szCs w:val="16"/>
                <w:lang w:eastAsia="ja-JP"/>
              </w:rPr>
              <w:t>50</w:t>
            </w:r>
            <w:r w:rsidR="00375044">
              <w:rPr>
                <w:snapToGrid/>
                <w:sz w:val="16"/>
                <w:szCs w:val="16"/>
                <w:lang w:eastAsia="ja-JP"/>
              </w:rPr>
              <w:t>,</w:t>
            </w:r>
            <w:r w:rsidR="0068684A" w:rsidRPr="00AC0FC6">
              <w:rPr>
                <w:snapToGrid/>
                <w:sz w:val="16"/>
                <w:szCs w:val="16"/>
                <w:lang w:eastAsia="ja-JP"/>
              </w:rPr>
              <w:t>000</w:t>
            </w:r>
          </w:p>
        </w:tc>
        <w:tc>
          <w:tcPr>
            <w:tcW w:w="419" w:type="pct"/>
          </w:tcPr>
          <w:p w14:paraId="00DEBEC8" w14:textId="77777777" w:rsidR="0068684A" w:rsidRPr="00AC0FC6" w:rsidRDefault="0068684A" w:rsidP="008D1117">
            <w:pPr>
              <w:jc w:val="center"/>
              <w:rPr>
                <w:snapToGrid/>
                <w:sz w:val="16"/>
                <w:szCs w:val="16"/>
                <w:lang w:eastAsia="ja-JP"/>
              </w:rPr>
            </w:pPr>
            <w:r w:rsidRPr="00AC0FC6">
              <w:rPr>
                <w:snapToGrid/>
                <w:sz w:val="16"/>
                <w:szCs w:val="16"/>
                <w:lang w:eastAsia="ja-JP"/>
              </w:rPr>
              <w:t>Project Budget (GEF)</w:t>
            </w:r>
          </w:p>
        </w:tc>
      </w:tr>
      <w:tr w:rsidR="00CE4E1E" w:rsidRPr="00CC2382" w14:paraId="7358E075" w14:textId="77777777" w:rsidTr="00CE4E1E">
        <w:tc>
          <w:tcPr>
            <w:tcW w:w="1014" w:type="pct"/>
            <w:tcBorders>
              <w:bottom w:val="single" w:sz="4" w:space="0" w:color="auto"/>
            </w:tcBorders>
          </w:tcPr>
          <w:p w14:paraId="2FFC0E47" w14:textId="397CF984" w:rsidR="0068684A" w:rsidRPr="00AC0FC6" w:rsidRDefault="0068684A" w:rsidP="008D1117">
            <w:pPr>
              <w:rPr>
                <w:snapToGrid/>
                <w:sz w:val="16"/>
                <w:szCs w:val="16"/>
                <w:lang w:val="fr-FR" w:eastAsia="ja-JP"/>
              </w:rPr>
            </w:pPr>
            <w:r w:rsidRPr="00AC0FC6">
              <w:rPr>
                <w:b/>
                <w:bCs/>
                <w:snapToGrid/>
                <w:sz w:val="16"/>
                <w:szCs w:val="16"/>
                <w:lang w:val="fr-FR" w:eastAsia="ja-JP"/>
              </w:rPr>
              <w:t>UNDAF OUTCOME 1</w:t>
            </w:r>
          </w:p>
        </w:tc>
        <w:tc>
          <w:tcPr>
            <w:tcW w:w="644" w:type="pct"/>
            <w:tcBorders>
              <w:bottom w:val="single" w:sz="4" w:space="0" w:color="auto"/>
            </w:tcBorders>
          </w:tcPr>
          <w:p w14:paraId="73BC9760" w14:textId="77777777" w:rsidR="0068684A" w:rsidRPr="00AC0FC6" w:rsidRDefault="0068684A" w:rsidP="008D1117">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p w14:paraId="2508390F" w14:textId="77777777" w:rsidR="0068684A" w:rsidRPr="00AC0FC6" w:rsidRDefault="0068684A" w:rsidP="008D1117">
            <w:pPr>
              <w:rPr>
                <w:snapToGrid/>
                <w:sz w:val="16"/>
                <w:szCs w:val="16"/>
                <w:lang w:val="en-GB" w:eastAsia="ja-JP"/>
              </w:rPr>
            </w:pPr>
          </w:p>
        </w:tc>
        <w:tc>
          <w:tcPr>
            <w:tcW w:w="623" w:type="pct"/>
            <w:tcBorders>
              <w:bottom w:val="single" w:sz="4" w:space="0" w:color="auto"/>
            </w:tcBorders>
          </w:tcPr>
          <w:p w14:paraId="4781BF9A" w14:textId="77777777" w:rsidR="0068684A" w:rsidRPr="00AC0FC6" w:rsidRDefault="0068684A" w:rsidP="008D1117">
            <w:pPr>
              <w:rPr>
                <w:snapToGrid/>
                <w:sz w:val="16"/>
                <w:szCs w:val="16"/>
                <w:lang w:eastAsia="ja-JP"/>
              </w:rPr>
            </w:pPr>
            <w:r w:rsidRPr="00AC0FC6">
              <w:rPr>
                <w:snapToGrid/>
                <w:sz w:val="16"/>
                <w:szCs w:val="16"/>
                <w:lang w:eastAsia="ja-JP"/>
              </w:rPr>
              <w:t>Project Mid Term Evaluation:  “Strengthening the resilience of rural livelihoods and sub-national government system to climate risks and variability in Benin”</w:t>
            </w:r>
          </w:p>
        </w:tc>
        <w:tc>
          <w:tcPr>
            <w:tcW w:w="467" w:type="pct"/>
            <w:tcBorders>
              <w:bottom w:val="single" w:sz="4" w:space="0" w:color="auto"/>
            </w:tcBorders>
          </w:tcPr>
          <w:p w14:paraId="3D591468" w14:textId="7D9050DA" w:rsidR="0068684A" w:rsidRPr="00AC0FC6" w:rsidRDefault="0068684A" w:rsidP="00CE4E1E">
            <w:pPr>
              <w:rPr>
                <w:snapToGrid/>
                <w:sz w:val="16"/>
                <w:szCs w:val="16"/>
                <w:lang w:eastAsia="ja-JP"/>
              </w:rPr>
            </w:pPr>
            <w:r w:rsidRPr="00AC0FC6">
              <w:rPr>
                <w:snapToGrid/>
                <w:sz w:val="16"/>
                <w:szCs w:val="16"/>
                <w:lang w:eastAsia="ja-JP"/>
              </w:rPr>
              <w:t>Government</w:t>
            </w:r>
            <w:r w:rsidR="003304D9">
              <w:rPr>
                <w:snapToGrid/>
                <w:sz w:val="16"/>
                <w:szCs w:val="16"/>
                <w:lang w:eastAsia="ja-JP"/>
              </w:rPr>
              <w:t xml:space="preserve"> of Benin, GEF</w:t>
            </w:r>
          </w:p>
        </w:tc>
        <w:tc>
          <w:tcPr>
            <w:tcW w:w="525" w:type="pct"/>
            <w:tcBorders>
              <w:bottom w:val="single" w:sz="4" w:space="0" w:color="auto"/>
            </w:tcBorders>
          </w:tcPr>
          <w:p w14:paraId="1D70AB4E" w14:textId="77777777" w:rsidR="0068684A" w:rsidRPr="00AC0FC6" w:rsidRDefault="0068684A" w:rsidP="008D1117">
            <w:pPr>
              <w:jc w:val="center"/>
              <w:rPr>
                <w:snapToGrid/>
                <w:sz w:val="16"/>
                <w:szCs w:val="16"/>
                <w:lang w:eastAsia="ja-JP"/>
              </w:rPr>
            </w:pPr>
            <w:r w:rsidRPr="00AC0FC6">
              <w:rPr>
                <w:snapToGrid/>
                <w:sz w:val="16"/>
                <w:szCs w:val="16"/>
                <w:lang w:eastAsia="ja-JP"/>
              </w:rPr>
              <w:t>N/A</w:t>
            </w:r>
          </w:p>
        </w:tc>
        <w:tc>
          <w:tcPr>
            <w:tcW w:w="439" w:type="pct"/>
            <w:tcBorders>
              <w:bottom w:val="single" w:sz="4" w:space="0" w:color="auto"/>
            </w:tcBorders>
          </w:tcPr>
          <w:p w14:paraId="06689ACB" w14:textId="77777777" w:rsidR="0068684A" w:rsidRPr="00AC0FC6" w:rsidRDefault="0068684A" w:rsidP="008D1117">
            <w:pPr>
              <w:jc w:val="center"/>
              <w:rPr>
                <w:snapToGrid/>
                <w:sz w:val="16"/>
                <w:szCs w:val="16"/>
                <w:lang w:eastAsia="ja-JP"/>
              </w:rPr>
            </w:pPr>
            <w:r w:rsidRPr="00AC0FC6">
              <w:rPr>
                <w:snapToGrid/>
                <w:sz w:val="16"/>
                <w:szCs w:val="16"/>
                <w:lang w:eastAsia="ja-JP"/>
              </w:rPr>
              <w:t>Project</w:t>
            </w:r>
          </w:p>
        </w:tc>
        <w:tc>
          <w:tcPr>
            <w:tcW w:w="485" w:type="pct"/>
            <w:tcBorders>
              <w:bottom w:val="single" w:sz="4" w:space="0" w:color="auto"/>
            </w:tcBorders>
          </w:tcPr>
          <w:p w14:paraId="76070DD9" w14:textId="22C535C4" w:rsidR="0068684A" w:rsidRPr="00AC0FC6" w:rsidRDefault="0045592A" w:rsidP="008D1117">
            <w:pPr>
              <w:jc w:val="center"/>
              <w:rPr>
                <w:snapToGrid/>
                <w:sz w:val="16"/>
                <w:szCs w:val="16"/>
                <w:lang w:eastAsia="ja-JP"/>
              </w:rPr>
            </w:pPr>
            <w:r w:rsidRPr="00AC0FC6">
              <w:rPr>
                <w:snapToGrid/>
                <w:sz w:val="16"/>
                <w:szCs w:val="16"/>
                <w:lang w:eastAsia="ja-JP"/>
              </w:rPr>
              <w:t>11</w:t>
            </w:r>
            <w:r w:rsidR="0068684A" w:rsidRPr="00AC0FC6">
              <w:rPr>
                <w:snapToGrid/>
                <w:sz w:val="16"/>
                <w:szCs w:val="16"/>
                <w:lang w:eastAsia="ja-JP"/>
              </w:rPr>
              <w:t>/2020</w:t>
            </w:r>
          </w:p>
        </w:tc>
        <w:tc>
          <w:tcPr>
            <w:tcW w:w="384" w:type="pct"/>
            <w:tcBorders>
              <w:bottom w:val="single" w:sz="4" w:space="0" w:color="auto"/>
            </w:tcBorders>
          </w:tcPr>
          <w:p w14:paraId="07AB2F34" w14:textId="14E3F940" w:rsidR="0068684A" w:rsidRPr="00AC0FC6" w:rsidRDefault="00261E4F" w:rsidP="008D1117">
            <w:pPr>
              <w:jc w:val="center"/>
              <w:rPr>
                <w:snapToGrid/>
                <w:sz w:val="16"/>
                <w:szCs w:val="16"/>
                <w:lang w:eastAsia="ja-JP"/>
              </w:rPr>
            </w:pPr>
            <w:r>
              <w:rPr>
                <w:snapToGrid/>
                <w:sz w:val="16"/>
                <w:szCs w:val="16"/>
                <w:lang w:eastAsia="ja-JP"/>
              </w:rPr>
              <w:t>USD</w:t>
            </w:r>
            <w:r w:rsidR="00375044">
              <w:rPr>
                <w:snapToGrid/>
                <w:sz w:val="16"/>
                <w:szCs w:val="16"/>
                <w:lang w:eastAsia="ja-JP"/>
              </w:rPr>
              <w:t xml:space="preserve"> </w:t>
            </w:r>
            <w:r w:rsidR="0068684A" w:rsidRPr="00AC0FC6">
              <w:rPr>
                <w:snapToGrid/>
                <w:sz w:val="16"/>
                <w:szCs w:val="16"/>
                <w:lang w:eastAsia="ja-JP"/>
              </w:rPr>
              <w:t>50</w:t>
            </w:r>
            <w:r w:rsidR="00375044">
              <w:rPr>
                <w:snapToGrid/>
                <w:sz w:val="16"/>
                <w:szCs w:val="16"/>
                <w:lang w:eastAsia="ja-JP"/>
              </w:rPr>
              <w:t>,</w:t>
            </w:r>
            <w:r w:rsidR="0068684A" w:rsidRPr="00AC0FC6">
              <w:rPr>
                <w:snapToGrid/>
                <w:sz w:val="16"/>
                <w:szCs w:val="16"/>
                <w:lang w:eastAsia="ja-JP"/>
              </w:rPr>
              <w:t>000</w:t>
            </w:r>
          </w:p>
        </w:tc>
        <w:tc>
          <w:tcPr>
            <w:tcW w:w="419" w:type="pct"/>
            <w:tcBorders>
              <w:bottom w:val="single" w:sz="4" w:space="0" w:color="auto"/>
            </w:tcBorders>
          </w:tcPr>
          <w:p w14:paraId="4D3E8A9F" w14:textId="77777777" w:rsidR="0068684A" w:rsidRPr="00AC0FC6" w:rsidRDefault="0068684A" w:rsidP="008D1117">
            <w:pPr>
              <w:jc w:val="center"/>
              <w:rPr>
                <w:snapToGrid/>
                <w:sz w:val="16"/>
                <w:szCs w:val="16"/>
                <w:lang w:eastAsia="uk-UA"/>
              </w:rPr>
            </w:pPr>
            <w:r w:rsidRPr="00AC0FC6">
              <w:rPr>
                <w:snapToGrid/>
                <w:sz w:val="16"/>
                <w:szCs w:val="16"/>
                <w:lang w:eastAsia="uk-UA"/>
              </w:rPr>
              <w:t>Project Budget (GEF)</w:t>
            </w:r>
          </w:p>
        </w:tc>
      </w:tr>
      <w:tr w:rsidR="00CE4E1E" w:rsidRPr="00CC2382" w14:paraId="2C7F55E2" w14:textId="77777777" w:rsidTr="00CE4E1E">
        <w:tc>
          <w:tcPr>
            <w:tcW w:w="1014" w:type="pct"/>
            <w:tcBorders>
              <w:bottom w:val="single" w:sz="4" w:space="0" w:color="auto"/>
            </w:tcBorders>
          </w:tcPr>
          <w:p w14:paraId="33A7DB85" w14:textId="2528A630" w:rsidR="0068684A" w:rsidRPr="00AC0FC6" w:rsidRDefault="0068684A" w:rsidP="008D1117">
            <w:pPr>
              <w:rPr>
                <w:snapToGrid/>
                <w:sz w:val="16"/>
                <w:szCs w:val="16"/>
                <w:lang w:val="fr-FR" w:eastAsia="ja-JP"/>
              </w:rPr>
            </w:pPr>
            <w:r w:rsidRPr="00AC0FC6">
              <w:rPr>
                <w:b/>
                <w:bCs/>
                <w:snapToGrid/>
                <w:sz w:val="16"/>
                <w:szCs w:val="16"/>
                <w:lang w:val="fr-FR" w:eastAsia="ja-JP"/>
              </w:rPr>
              <w:t xml:space="preserve">UNDAF OUTCOME </w:t>
            </w:r>
            <w:r w:rsidR="00CE4E1E" w:rsidRPr="00AC0FC6">
              <w:rPr>
                <w:b/>
                <w:bCs/>
                <w:snapToGrid/>
                <w:sz w:val="16"/>
                <w:szCs w:val="16"/>
                <w:lang w:val="fr-FR" w:eastAsia="ja-JP"/>
              </w:rPr>
              <w:t>1</w:t>
            </w:r>
          </w:p>
        </w:tc>
        <w:tc>
          <w:tcPr>
            <w:tcW w:w="644" w:type="pct"/>
            <w:tcBorders>
              <w:bottom w:val="single" w:sz="4" w:space="0" w:color="auto"/>
            </w:tcBorders>
          </w:tcPr>
          <w:p w14:paraId="499D5043" w14:textId="77777777" w:rsidR="0068684A" w:rsidRPr="00AC0FC6" w:rsidRDefault="0068684A" w:rsidP="008D1117">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p w14:paraId="331CF71A" w14:textId="77777777" w:rsidR="0068684A" w:rsidRPr="00AC0FC6" w:rsidRDefault="0068684A" w:rsidP="008D1117">
            <w:pPr>
              <w:rPr>
                <w:snapToGrid/>
                <w:sz w:val="16"/>
                <w:szCs w:val="16"/>
                <w:lang w:val="en-GB" w:eastAsia="ja-JP"/>
              </w:rPr>
            </w:pPr>
          </w:p>
        </w:tc>
        <w:tc>
          <w:tcPr>
            <w:tcW w:w="623" w:type="pct"/>
            <w:tcBorders>
              <w:bottom w:val="single" w:sz="4" w:space="0" w:color="auto"/>
            </w:tcBorders>
          </w:tcPr>
          <w:p w14:paraId="79407556" w14:textId="77777777" w:rsidR="0068684A" w:rsidRPr="00AC0FC6" w:rsidRDefault="0068684A" w:rsidP="008D1117">
            <w:pPr>
              <w:rPr>
                <w:snapToGrid/>
                <w:sz w:val="16"/>
                <w:szCs w:val="16"/>
                <w:lang w:eastAsia="ja-JP"/>
              </w:rPr>
            </w:pPr>
            <w:r w:rsidRPr="00AC0FC6">
              <w:rPr>
                <w:snapToGrid/>
                <w:sz w:val="16"/>
                <w:szCs w:val="16"/>
                <w:lang w:eastAsia="ja-JP"/>
              </w:rPr>
              <w:lastRenderedPageBreak/>
              <w:t xml:space="preserve">Project Final Evaluation:  Strengthening the resilience of the Energy sector to </w:t>
            </w:r>
            <w:r w:rsidRPr="00AC0FC6">
              <w:rPr>
                <w:snapToGrid/>
                <w:sz w:val="16"/>
                <w:szCs w:val="16"/>
                <w:lang w:eastAsia="ja-JP"/>
              </w:rPr>
              <w:lastRenderedPageBreak/>
              <w:t>climate risks and variability in Benin</w:t>
            </w:r>
          </w:p>
        </w:tc>
        <w:tc>
          <w:tcPr>
            <w:tcW w:w="467" w:type="pct"/>
            <w:tcBorders>
              <w:bottom w:val="single" w:sz="4" w:space="0" w:color="auto"/>
            </w:tcBorders>
          </w:tcPr>
          <w:p w14:paraId="5F0C2868" w14:textId="039CDA2C" w:rsidR="0068684A" w:rsidRPr="00AC0FC6" w:rsidRDefault="0068684A" w:rsidP="00CE4E1E">
            <w:pPr>
              <w:rPr>
                <w:snapToGrid/>
                <w:sz w:val="16"/>
                <w:szCs w:val="16"/>
                <w:lang w:eastAsia="ja-JP"/>
              </w:rPr>
            </w:pPr>
            <w:r w:rsidRPr="00AC0FC6">
              <w:rPr>
                <w:snapToGrid/>
                <w:sz w:val="16"/>
                <w:szCs w:val="16"/>
                <w:lang w:eastAsia="ja-JP"/>
              </w:rPr>
              <w:lastRenderedPageBreak/>
              <w:t>Government</w:t>
            </w:r>
            <w:r w:rsidR="003304D9">
              <w:rPr>
                <w:snapToGrid/>
                <w:sz w:val="16"/>
                <w:szCs w:val="16"/>
                <w:lang w:eastAsia="ja-JP"/>
              </w:rPr>
              <w:t xml:space="preserve"> of Benin, GEF</w:t>
            </w:r>
          </w:p>
        </w:tc>
        <w:tc>
          <w:tcPr>
            <w:tcW w:w="525" w:type="pct"/>
            <w:tcBorders>
              <w:bottom w:val="single" w:sz="4" w:space="0" w:color="auto"/>
            </w:tcBorders>
          </w:tcPr>
          <w:p w14:paraId="7076F9A4" w14:textId="77777777" w:rsidR="0068684A" w:rsidRPr="00AC0FC6" w:rsidRDefault="0068684A" w:rsidP="008D1117">
            <w:pPr>
              <w:jc w:val="center"/>
              <w:rPr>
                <w:snapToGrid/>
                <w:sz w:val="16"/>
                <w:szCs w:val="16"/>
                <w:lang w:eastAsia="ja-JP"/>
              </w:rPr>
            </w:pPr>
            <w:r w:rsidRPr="00AC0FC6">
              <w:rPr>
                <w:snapToGrid/>
                <w:sz w:val="16"/>
                <w:szCs w:val="16"/>
                <w:lang w:eastAsia="ja-JP"/>
              </w:rPr>
              <w:t>N/A</w:t>
            </w:r>
          </w:p>
        </w:tc>
        <w:tc>
          <w:tcPr>
            <w:tcW w:w="439" w:type="pct"/>
            <w:tcBorders>
              <w:bottom w:val="single" w:sz="4" w:space="0" w:color="auto"/>
            </w:tcBorders>
          </w:tcPr>
          <w:p w14:paraId="1F53FCF2" w14:textId="77777777" w:rsidR="0068684A" w:rsidRPr="00AC0FC6" w:rsidRDefault="0068684A" w:rsidP="008D1117">
            <w:pPr>
              <w:jc w:val="center"/>
              <w:rPr>
                <w:snapToGrid/>
                <w:sz w:val="16"/>
                <w:szCs w:val="16"/>
                <w:lang w:eastAsia="ja-JP"/>
              </w:rPr>
            </w:pPr>
            <w:r w:rsidRPr="00AC0FC6">
              <w:rPr>
                <w:snapToGrid/>
                <w:sz w:val="16"/>
                <w:szCs w:val="16"/>
                <w:lang w:eastAsia="ja-JP"/>
              </w:rPr>
              <w:t>Project</w:t>
            </w:r>
          </w:p>
        </w:tc>
        <w:tc>
          <w:tcPr>
            <w:tcW w:w="485" w:type="pct"/>
            <w:tcBorders>
              <w:bottom w:val="single" w:sz="4" w:space="0" w:color="auto"/>
            </w:tcBorders>
          </w:tcPr>
          <w:p w14:paraId="741B86D5" w14:textId="77777777" w:rsidR="0068684A" w:rsidRPr="00AC0FC6" w:rsidRDefault="0068684A" w:rsidP="008D1117">
            <w:pPr>
              <w:jc w:val="center"/>
              <w:rPr>
                <w:snapToGrid/>
                <w:sz w:val="16"/>
                <w:szCs w:val="16"/>
                <w:lang w:eastAsia="ja-JP"/>
              </w:rPr>
            </w:pPr>
            <w:r w:rsidRPr="00AC0FC6">
              <w:rPr>
                <w:snapToGrid/>
                <w:sz w:val="16"/>
                <w:szCs w:val="16"/>
                <w:lang w:eastAsia="ja-JP"/>
              </w:rPr>
              <w:t>09/2021</w:t>
            </w:r>
          </w:p>
        </w:tc>
        <w:tc>
          <w:tcPr>
            <w:tcW w:w="384" w:type="pct"/>
            <w:tcBorders>
              <w:bottom w:val="single" w:sz="4" w:space="0" w:color="auto"/>
            </w:tcBorders>
          </w:tcPr>
          <w:p w14:paraId="5F109F0D" w14:textId="33786801" w:rsidR="0068684A" w:rsidRPr="00AC0FC6" w:rsidRDefault="00261E4F" w:rsidP="008D1117">
            <w:pPr>
              <w:jc w:val="center"/>
              <w:rPr>
                <w:snapToGrid/>
                <w:sz w:val="16"/>
                <w:szCs w:val="16"/>
                <w:lang w:eastAsia="ja-JP"/>
              </w:rPr>
            </w:pPr>
            <w:r>
              <w:rPr>
                <w:snapToGrid/>
                <w:sz w:val="16"/>
                <w:szCs w:val="16"/>
                <w:lang w:eastAsia="ja-JP"/>
              </w:rPr>
              <w:t>USD</w:t>
            </w:r>
            <w:r w:rsidR="00375044">
              <w:rPr>
                <w:snapToGrid/>
                <w:sz w:val="16"/>
                <w:szCs w:val="16"/>
                <w:lang w:eastAsia="ja-JP"/>
              </w:rPr>
              <w:t xml:space="preserve"> </w:t>
            </w:r>
            <w:r w:rsidR="0068684A" w:rsidRPr="00AC0FC6">
              <w:rPr>
                <w:snapToGrid/>
                <w:sz w:val="16"/>
                <w:szCs w:val="16"/>
                <w:lang w:eastAsia="ja-JP"/>
              </w:rPr>
              <w:t>60</w:t>
            </w:r>
            <w:r w:rsidR="00375044">
              <w:rPr>
                <w:snapToGrid/>
                <w:sz w:val="16"/>
                <w:szCs w:val="16"/>
                <w:lang w:eastAsia="ja-JP"/>
              </w:rPr>
              <w:t>,</w:t>
            </w:r>
            <w:r w:rsidR="0068684A" w:rsidRPr="00AC0FC6">
              <w:rPr>
                <w:snapToGrid/>
                <w:sz w:val="16"/>
                <w:szCs w:val="16"/>
                <w:lang w:eastAsia="ja-JP"/>
              </w:rPr>
              <w:t xml:space="preserve">000 </w:t>
            </w:r>
          </w:p>
        </w:tc>
        <w:tc>
          <w:tcPr>
            <w:tcW w:w="419" w:type="pct"/>
            <w:tcBorders>
              <w:bottom w:val="single" w:sz="4" w:space="0" w:color="auto"/>
            </w:tcBorders>
          </w:tcPr>
          <w:p w14:paraId="1BB2915D" w14:textId="77777777" w:rsidR="0068684A" w:rsidRPr="00AC0FC6" w:rsidRDefault="0068684A" w:rsidP="008D1117">
            <w:pPr>
              <w:jc w:val="center"/>
              <w:rPr>
                <w:snapToGrid/>
                <w:sz w:val="16"/>
                <w:szCs w:val="16"/>
                <w:lang w:eastAsia="uk-UA"/>
              </w:rPr>
            </w:pPr>
            <w:r w:rsidRPr="00AC0FC6">
              <w:rPr>
                <w:snapToGrid/>
                <w:sz w:val="16"/>
                <w:szCs w:val="16"/>
                <w:lang w:eastAsia="uk-UA"/>
              </w:rPr>
              <w:t>Project Budget (GEF)</w:t>
            </w:r>
          </w:p>
        </w:tc>
      </w:tr>
      <w:tr w:rsidR="00CE4E1E" w:rsidRPr="00CC2382" w14:paraId="19345749" w14:textId="77777777" w:rsidTr="00CE4E1E">
        <w:tc>
          <w:tcPr>
            <w:tcW w:w="1014" w:type="pct"/>
          </w:tcPr>
          <w:p w14:paraId="2C0E8250" w14:textId="71A56B0D" w:rsidR="0068684A" w:rsidRPr="00AC0FC6" w:rsidRDefault="0068684A" w:rsidP="008D1117">
            <w:pPr>
              <w:rPr>
                <w:snapToGrid/>
                <w:sz w:val="16"/>
                <w:szCs w:val="16"/>
                <w:lang w:val="fr-FR" w:eastAsia="ja-JP"/>
              </w:rPr>
            </w:pPr>
            <w:r w:rsidRPr="00AC0FC6">
              <w:rPr>
                <w:b/>
                <w:bCs/>
                <w:snapToGrid/>
                <w:sz w:val="16"/>
                <w:szCs w:val="16"/>
                <w:lang w:val="fr-FR" w:eastAsia="ja-JP"/>
              </w:rPr>
              <w:t xml:space="preserve">UNDAF OUTCOME 1 </w:t>
            </w:r>
          </w:p>
        </w:tc>
        <w:tc>
          <w:tcPr>
            <w:tcW w:w="644" w:type="pct"/>
          </w:tcPr>
          <w:p w14:paraId="43AA0E47" w14:textId="77777777" w:rsidR="0068684A" w:rsidRPr="00AC0FC6" w:rsidRDefault="0068684A" w:rsidP="008D1117">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tc>
        <w:tc>
          <w:tcPr>
            <w:tcW w:w="623" w:type="pct"/>
          </w:tcPr>
          <w:p w14:paraId="6DF2A41D" w14:textId="77777777" w:rsidR="0068684A" w:rsidRPr="00AC0FC6" w:rsidRDefault="0068684A" w:rsidP="008D1117">
            <w:pPr>
              <w:rPr>
                <w:snapToGrid/>
                <w:sz w:val="16"/>
                <w:szCs w:val="16"/>
                <w:lang w:eastAsia="ja-JP"/>
              </w:rPr>
            </w:pPr>
            <w:r w:rsidRPr="00AC0FC6">
              <w:rPr>
                <w:snapToGrid/>
                <w:sz w:val="16"/>
                <w:szCs w:val="16"/>
                <w:lang w:eastAsia="ja-JP"/>
              </w:rPr>
              <w:t xml:space="preserve">Project Final </w:t>
            </w:r>
            <w:r w:rsidR="000E2FDE" w:rsidRPr="00AC0FC6">
              <w:rPr>
                <w:snapToGrid/>
                <w:sz w:val="16"/>
                <w:szCs w:val="16"/>
                <w:lang w:eastAsia="ja-JP"/>
              </w:rPr>
              <w:t>Evaluation:</w:t>
            </w:r>
            <w:r w:rsidRPr="00AC0FC6">
              <w:rPr>
                <w:snapToGrid/>
                <w:sz w:val="16"/>
                <w:szCs w:val="16"/>
                <w:lang w:eastAsia="ja-JP"/>
              </w:rPr>
              <w:t xml:space="preserve"> Biomass Electricity  </w:t>
            </w:r>
          </w:p>
        </w:tc>
        <w:tc>
          <w:tcPr>
            <w:tcW w:w="467" w:type="pct"/>
          </w:tcPr>
          <w:p w14:paraId="54AA112A" w14:textId="1296055B" w:rsidR="0068684A" w:rsidRPr="00AC0FC6" w:rsidRDefault="0068684A" w:rsidP="00CE4E1E">
            <w:pPr>
              <w:rPr>
                <w:snapToGrid/>
                <w:sz w:val="16"/>
                <w:szCs w:val="16"/>
                <w:lang w:eastAsia="ja-JP"/>
              </w:rPr>
            </w:pPr>
            <w:r w:rsidRPr="00AC0FC6">
              <w:rPr>
                <w:snapToGrid/>
                <w:sz w:val="16"/>
                <w:szCs w:val="16"/>
                <w:lang w:eastAsia="ja-JP"/>
              </w:rPr>
              <w:t>Government</w:t>
            </w:r>
            <w:r w:rsidR="003304D9">
              <w:rPr>
                <w:snapToGrid/>
                <w:sz w:val="16"/>
                <w:szCs w:val="16"/>
                <w:lang w:eastAsia="ja-JP"/>
              </w:rPr>
              <w:t xml:space="preserve"> of Benin, GEF</w:t>
            </w:r>
          </w:p>
        </w:tc>
        <w:tc>
          <w:tcPr>
            <w:tcW w:w="525" w:type="pct"/>
          </w:tcPr>
          <w:p w14:paraId="1B615A1E" w14:textId="77777777" w:rsidR="0068684A" w:rsidRPr="00AC0FC6" w:rsidRDefault="0068684A" w:rsidP="008D1117">
            <w:pPr>
              <w:jc w:val="center"/>
              <w:rPr>
                <w:snapToGrid/>
                <w:sz w:val="16"/>
                <w:szCs w:val="16"/>
                <w:lang w:eastAsia="ja-JP"/>
              </w:rPr>
            </w:pPr>
            <w:r w:rsidRPr="00AC0FC6">
              <w:rPr>
                <w:snapToGrid/>
                <w:sz w:val="16"/>
                <w:szCs w:val="16"/>
                <w:lang w:eastAsia="ja-JP"/>
              </w:rPr>
              <w:t>N/A</w:t>
            </w:r>
          </w:p>
        </w:tc>
        <w:tc>
          <w:tcPr>
            <w:tcW w:w="439" w:type="pct"/>
          </w:tcPr>
          <w:p w14:paraId="00CAECEC" w14:textId="77777777" w:rsidR="0068684A" w:rsidRPr="00AC0FC6" w:rsidRDefault="0068684A" w:rsidP="008D1117">
            <w:pPr>
              <w:jc w:val="center"/>
              <w:rPr>
                <w:snapToGrid/>
                <w:sz w:val="16"/>
                <w:szCs w:val="16"/>
                <w:lang w:eastAsia="ja-JP"/>
              </w:rPr>
            </w:pPr>
            <w:r w:rsidRPr="00AC0FC6">
              <w:rPr>
                <w:snapToGrid/>
                <w:sz w:val="16"/>
                <w:szCs w:val="16"/>
                <w:lang w:eastAsia="ja-JP"/>
              </w:rPr>
              <w:t>Project</w:t>
            </w:r>
          </w:p>
        </w:tc>
        <w:tc>
          <w:tcPr>
            <w:tcW w:w="485" w:type="pct"/>
          </w:tcPr>
          <w:p w14:paraId="03EFB9CF" w14:textId="77777777" w:rsidR="0068684A" w:rsidRPr="00AC0FC6" w:rsidRDefault="0068684A" w:rsidP="008D1117">
            <w:pPr>
              <w:jc w:val="center"/>
              <w:rPr>
                <w:snapToGrid/>
                <w:sz w:val="16"/>
                <w:szCs w:val="16"/>
                <w:lang w:eastAsia="ja-JP"/>
              </w:rPr>
            </w:pPr>
            <w:r w:rsidRPr="00AC0FC6">
              <w:rPr>
                <w:snapToGrid/>
                <w:sz w:val="16"/>
                <w:szCs w:val="16"/>
                <w:lang w:eastAsia="ja-JP"/>
              </w:rPr>
              <w:t>09/2021</w:t>
            </w:r>
          </w:p>
        </w:tc>
        <w:tc>
          <w:tcPr>
            <w:tcW w:w="384" w:type="pct"/>
          </w:tcPr>
          <w:p w14:paraId="1EB7E3CA" w14:textId="7283F255" w:rsidR="0068684A" w:rsidRPr="00AC0FC6" w:rsidRDefault="00261E4F" w:rsidP="008D1117">
            <w:pPr>
              <w:jc w:val="center"/>
              <w:rPr>
                <w:snapToGrid/>
                <w:sz w:val="16"/>
                <w:szCs w:val="16"/>
                <w:lang w:eastAsia="ja-JP"/>
              </w:rPr>
            </w:pPr>
            <w:r>
              <w:rPr>
                <w:snapToGrid/>
                <w:sz w:val="16"/>
                <w:szCs w:val="16"/>
                <w:lang w:eastAsia="ja-JP"/>
              </w:rPr>
              <w:t>USD</w:t>
            </w:r>
            <w:r w:rsidR="00375044">
              <w:rPr>
                <w:snapToGrid/>
                <w:sz w:val="16"/>
                <w:szCs w:val="16"/>
                <w:lang w:eastAsia="ja-JP"/>
              </w:rPr>
              <w:t xml:space="preserve"> </w:t>
            </w:r>
            <w:r w:rsidR="0068684A" w:rsidRPr="00AC0FC6">
              <w:rPr>
                <w:snapToGrid/>
                <w:sz w:val="16"/>
                <w:szCs w:val="16"/>
                <w:lang w:eastAsia="ja-JP"/>
              </w:rPr>
              <w:t>50</w:t>
            </w:r>
            <w:r w:rsidR="00375044">
              <w:rPr>
                <w:snapToGrid/>
                <w:sz w:val="16"/>
                <w:szCs w:val="16"/>
                <w:lang w:eastAsia="ja-JP"/>
              </w:rPr>
              <w:t>,</w:t>
            </w:r>
            <w:r w:rsidR="0068684A" w:rsidRPr="00AC0FC6">
              <w:rPr>
                <w:snapToGrid/>
                <w:sz w:val="16"/>
                <w:szCs w:val="16"/>
                <w:lang w:eastAsia="ja-JP"/>
              </w:rPr>
              <w:t>000</w:t>
            </w:r>
          </w:p>
        </w:tc>
        <w:tc>
          <w:tcPr>
            <w:tcW w:w="419" w:type="pct"/>
          </w:tcPr>
          <w:p w14:paraId="0FAA7417" w14:textId="77777777" w:rsidR="0068684A" w:rsidRPr="00AC0FC6" w:rsidRDefault="0068684A" w:rsidP="008D1117">
            <w:pPr>
              <w:jc w:val="center"/>
              <w:rPr>
                <w:snapToGrid/>
                <w:sz w:val="16"/>
                <w:szCs w:val="16"/>
                <w:lang w:eastAsia="ja-JP"/>
              </w:rPr>
            </w:pPr>
            <w:r w:rsidRPr="00AC0FC6">
              <w:rPr>
                <w:snapToGrid/>
                <w:sz w:val="16"/>
                <w:szCs w:val="16"/>
                <w:lang w:eastAsia="ja-JP"/>
              </w:rPr>
              <w:t xml:space="preserve">Project Budget (GEF) </w:t>
            </w:r>
          </w:p>
        </w:tc>
      </w:tr>
      <w:tr w:rsidR="00CE4E1E" w:rsidRPr="00CC2382" w14:paraId="0BF86AEB" w14:textId="77777777" w:rsidTr="00CE4E1E">
        <w:tc>
          <w:tcPr>
            <w:tcW w:w="1014" w:type="pct"/>
            <w:tcBorders>
              <w:bottom w:val="single" w:sz="4" w:space="0" w:color="auto"/>
            </w:tcBorders>
          </w:tcPr>
          <w:p w14:paraId="08053AD7" w14:textId="0ED3A1A0" w:rsidR="0068684A" w:rsidRPr="00AC0FC6" w:rsidRDefault="0068684A" w:rsidP="008D1117">
            <w:pPr>
              <w:rPr>
                <w:snapToGrid/>
                <w:sz w:val="16"/>
                <w:szCs w:val="16"/>
                <w:lang w:val="fr-FR" w:eastAsia="ja-JP"/>
              </w:rPr>
            </w:pPr>
            <w:r w:rsidRPr="00AC0FC6">
              <w:rPr>
                <w:b/>
                <w:bCs/>
                <w:snapToGrid/>
                <w:sz w:val="16"/>
                <w:szCs w:val="16"/>
                <w:lang w:val="fr-FR" w:eastAsia="ja-JP"/>
              </w:rPr>
              <w:t xml:space="preserve">UNDAF OUTCOME 1 </w:t>
            </w:r>
          </w:p>
        </w:tc>
        <w:tc>
          <w:tcPr>
            <w:tcW w:w="644" w:type="pct"/>
            <w:tcBorders>
              <w:bottom w:val="single" w:sz="4" w:space="0" w:color="auto"/>
            </w:tcBorders>
          </w:tcPr>
          <w:p w14:paraId="4BAF057C" w14:textId="77777777" w:rsidR="0068684A" w:rsidRPr="00AC0FC6" w:rsidRDefault="0068684A" w:rsidP="008D1117">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p w14:paraId="14725129" w14:textId="77777777" w:rsidR="0068684A" w:rsidRPr="00AC0FC6" w:rsidRDefault="0068684A" w:rsidP="008D1117">
            <w:pPr>
              <w:rPr>
                <w:snapToGrid/>
                <w:sz w:val="16"/>
                <w:szCs w:val="16"/>
                <w:lang w:val="en-GB" w:eastAsia="ja-JP"/>
              </w:rPr>
            </w:pPr>
          </w:p>
        </w:tc>
        <w:tc>
          <w:tcPr>
            <w:tcW w:w="623" w:type="pct"/>
            <w:tcBorders>
              <w:bottom w:val="single" w:sz="4" w:space="0" w:color="auto"/>
            </w:tcBorders>
          </w:tcPr>
          <w:p w14:paraId="00A04B4B" w14:textId="77777777" w:rsidR="0068684A" w:rsidRPr="00AC0FC6" w:rsidRDefault="0068684A" w:rsidP="008D1117">
            <w:pPr>
              <w:rPr>
                <w:snapToGrid/>
                <w:sz w:val="16"/>
                <w:szCs w:val="16"/>
                <w:lang w:eastAsia="ja-JP"/>
              </w:rPr>
            </w:pPr>
            <w:r w:rsidRPr="00AC0FC6">
              <w:rPr>
                <w:snapToGrid/>
                <w:sz w:val="16"/>
                <w:szCs w:val="16"/>
                <w:lang w:eastAsia="ja-JP"/>
              </w:rPr>
              <w:t xml:space="preserve">Project </w:t>
            </w:r>
            <w:r w:rsidR="000E2FDE" w:rsidRPr="00AC0FC6">
              <w:rPr>
                <w:snapToGrid/>
                <w:sz w:val="16"/>
                <w:szCs w:val="16"/>
                <w:lang w:eastAsia="ja-JP"/>
              </w:rPr>
              <w:t>Final Evaluation</w:t>
            </w:r>
            <w:r w:rsidRPr="00AC0FC6">
              <w:rPr>
                <w:snapToGrid/>
                <w:sz w:val="16"/>
                <w:szCs w:val="16"/>
                <w:lang w:eastAsia="ja-JP"/>
              </w:rPr>
              <w:t>: “Strengthening the resilience of rural livelihoods and sub-national government system to climate risks and variability in Benin”</w:t>
            </w:r>
          </w:p>
        </w:tc>
        <w:tc>
          <w:tcPr>
            <w:tcW w:w="467" w:type="pct"/>
            <w:tcBorders>
              <w:bottom w:val="single" w:sz="4" w:space="0" w:color="auto"/>
            </w:tcBorders>
          </w:tcPr>
          <w:p w14:paraId="4B7DD4D4" w14:textId="1D28CF0A" w:rsidR="0068684A" w:rsidRPr="00AC0FC6" w:rsidRDefault="0068684A" w:rsidP="00CE4E1E">
            <w:pPr>
              <w:rPr>
                <w:snapToGrid/>
                <w:sz w:val="16"/>
                <w:szCs w:val="16"/>
                <w:lang w:eastAsia="ja-JP"/>
              </w:rPr>
            </w:pPr>
            <w:r w:rsidRPr="00AC0FC6">
              <w:rPr>
                <w:snapToGrid/>
                <w:sz w:val="16"/>
                <w:szCs w:val="16"/>
                <w:lang w:eastAsia="ja-JP"/>
              </w:rPr>
              <w:t>Government</w:t>
            </w:r>
            <w:r w:rsidR="003304D9">
              <w:rPr>
                <w:snapToGrid/>
                <w:sz w:val="16"/>
                <w:szCs w:val="16"/>
                <w:lang w:eastAsia="ja-JP"/>
              </w:rPr>
              <w:t xml:space="preserve"> of Benin, GEF</w:t>
            </w:r>
          </w:p>
        </w:tc>
        <w:tc>
          <w:tcPr>
            <w:tcW w:w="525" w:type="pct"/>
            <w:tcBorders>
              <w:bottom w:val="single" w:sz="4" w:space="0" w:color="auto"/>
            </w:tcBorders>
          </w:tcPr>
          <w:p w14:paraId="355A99FA" w14:textId="77777777" w:rsidR="0068684A" w:rsidRPr="00AC0FC6" w:rsidRDefault="0068684A" w:rsidP="008D1117">
            <w:pPr>
              <w:jc w:val="center"/>
              <w:rPr>
                <w:snapToGrid/>
                <w:sz w:val="16"/>
                <w:szCs w:val="16"/>
                <w:lang w:eastAsia="ja-JP"/>
              </w:rPr>
            </w:pPr>
            <w:r w:rsidRPr="00AC0FC6">
              <w:rPr>
                <w:snapToGrid/>
                <w:sz w:val="16"/>
                <w:szCs w:val="16"/>
                <w:lang w:eastAsia="ja-JP"/>
              </w:rPr>
              <w:t>N/A</w:t>
            </w:r>
          </w:p>
        </w:tc>
        <w:tc>
          <w:tcPr>
            <w:tcW w:w="439" w:type="pct"/>
            <w:tcBorders>
              <w:bottom w:val="single" w:sz="4" w:space="0" w:color="auto"/>
            </w:tcBorders>
          </w:tcPr>
          <w:p w14:paraId="6FD1DC97" w14:textId="77777777" w:rsidR="0068684A" w:rsidRPr="00AC0FC6" w:rsidRDefault="0068684A" w:rsidP="008D1117">
            <w:pPr>
              <w:jc w:val="center"/>
              <w:rPr>
                <w:snapToGrid/>
                <w:sz w:val="16"/>
                <w:szCs w:val="16"/>
                <w:lang w:eastAsia="ja-JP"/>
              </w:rPr>
            </w:pPr>
            <w:r w:rsidRPr="00AC0FC6">
              <w:rPr>
                <w:snapToGrid/>
                <w:sz w:val="16"/>
                <w:szCs w:val="16"/>
                <w:lang w:eastAsia="ja-JP"/>
              </w:rPr>
              <w:t>Project</w:t>
            </w:r>
          </w:p>
        </w:tc>
        <w:tc>
          <w:tcPr>
            <w:tcW w:w="485" w:type="pct"/>
            <w:tcBorders>
              <w:bottom w:val="single" w:sz="4" w:space="0" w:color="auto"/>
            </w:tcBorders>
          </w:tcPr>
          <w:p w14:paraId="610885B7" w14:textId="29D65795" w:rsidR="0068684A" w:rsidRPr="00AC0FC6" w:rsidRDefault="0045592A" w:rsidP="008D1117">
            <w:pPr>
              <w:jc w:val="center"/>
              <w:rPr>
                <w:snapToGrid/>
                <w:sz w:val="16"/>
                <w:szCs w:val="16"/>
                <w:lang w:eastAsia="ja-JP"/>
              </w:rPr>
            </w:pPr>
            <w:r w:rsidRPr="00AC0FC6">
              <w:rPr>
                <w:snapToGrid/>
                <w:sz w:val="16"/>
                <w:szCs w:val="16"/>
                <w:lang w:eastAsia="ja-JP"/>
              </w:rPr>
              <w:t>11</w:t>
            </w:r>
            <w:r w:rsidR="0068684A" w:rsidRPr="00AC0FC6">
              <w:rPr>
                <w:snapToGrid/>
                <w:sz w:val="16"/>
                <w:szCs w:val="16"/>
                <w:lang w:eastAsia="ja-JP"/>
              </w:rPr>
              <w:t>/2022</w:t>
            </w:r>
          </w:p>
        </w:tc>
        <w:tc>
          <w:tcPr>
            <w:tcW w:w="384" w:type="pct"/>
            <w:tcBorders>
              <w:bottom w:val="single" w:sz="4" w:space="0" w:color="auto"/>
            </w:tcBorders>
          </w:tcPr>
          <w:p w14:paraId="1EFE96DF" w14:textId="7D609A73" w:rsidR="0068684A" w:rsidRPr="00AC0FC6" w:rsidRDefault="00261E4F" w:rsidP="008D1117">
            <w:pPr>
              <w:jc w:val="center"/>
              <w:rPr>
                <w:snapToGrid/>
                <w:sz w:val="16"/>
                <w:szCs w:val="16"/>
                <w:lang w:eastAsia="ja-JP"/>
              </w:rPr>
            </w:pPr>
            <w:r>
              <w:rPr>
                <w:snapToGrid/>
                <w:sz w:val="16"/>
                <w:szCs w:val="16"/>
                <w:lang w:eastAsia="ja-JP"/>
              </w:rPr>
              <w:t>USD</w:t>
            </w:r>
            <w:r w:rsidR="00375044">
              <w:rPr>
                <w:snapToGrid/>
                <w:sz w:val="16"/>
                <w:szCs w:val="16"/>
                <w:lang w:eastAsia="ja-JP"/>
              </w:rPr>
              <w:t xml:space="preserve"> </w:t>
            </w:r>
            <w:r w:rsidR="0068684A" w:rsidRPr="00AC0FC6">
              <w:rPr>
                <w:snapToGrid/>
                <w:sz w:val="16"/>
                <w:szCs w:val="16"/>
                <w:lang w:eastAsia="ja-JP"/>
              </w:rPr>
              <w:t>50</w:t>
            </w:r>
            <w:r w:rsidR="00375044">
              <w:rPr>
                <w:snapToGrid/>
                <w:sz w:val="16"/>
                <w:szCs w:val="16"/>
                <w:lang w:eastAsia="ja-JP"/>
              </w:rPr>
              <w:t>,</w:t>
            </w:r>
            <w:r w:rsidR="0068684A" w:rsidRPr="00AC0FC6">
              <w:rPr>
                <w:snapToGrid/>
                <w:sz w:val="16"/>
                <w:szCs w:val="16"/>
                <w:lang w:eastAsia="ja-JP"/>
              </w:rPr>
              <w:t>000</w:t>
            </w:r>
          </w:p>
        </w:tc>
        <w:tc>
          <w:tcPr>
            <w:tcW w:w="419" w:type="pct"/>
            <w:tcBorders>
              <w:bottom w:val="single" w:sz="4" w:space="0" w:color="auto"/>
            </w:tcBorders>
          </w:tcPr>
          <w:p w14:paraId="27EEB73D" w14:textId="77777777" w:rsidR="0068684A" w:rsidRPr="00AC0FC6" w:rsidRDefault="0068684A" w:rsidP="008D1117">
            <w:pPr>
              <w:jc w:val="center"/>
              <w:rPr>
                <w:snapToGrid/>
                <w:sz w:val="16"/>
                <w:szCs w:val="16"/>
                <w:lang w:eastAsia="uk-UA"/>
              </w:rPr>
            </w:pPr>
            <w:r w:rsidRPr="00AC0FC6">
              <w:rPr>
                <w:snapToGrid/>
                <w:sz w:val="16"/>
                <w:szCs w:val="16"/>
                <w:lang w:eastAsia="uk-UA"/>
              </w:rPr>
              <w:t>Project Budget (GEF)</w:t>
            </w:r>
          </w:p>
        </w:tc>
      </w:tr>
    </w:tbl>
    <w:p w14:paraId="542A5EFC" w14:textId="77777777" w:rsidR="0068684A" w:rsidRPr="00AC0FC6" w:rsidRDefault="0068684A" w:rsidP="0068684A">
      <w:pPr>
        <w:rPr>
          <w:sz w:val="16"/>
          <w:szCs w:val="16"/>
          <w:lang w:val="en-GB"/>
        </w:rPr>
      </w:pPr>
    </w:p>
    <w:p w14:paraId="788ACA6D" w14:textId="776AE593" w:rsidR="00A43005" w:rsidRDefault="00A43005">
      <w:pPr>
        <w:rPr>
          <w:sz w:val="16"/>
          <w:szCs w:val="16"/>
        </w:rPr>
      </w:pPr>
    </w:p>
    <w:p w14:paraId="5AF63BAD" w14:textId="335C3EAE" w:rsidR="0052712B" w:rsidRDefault="0052712B">
      <w:pPr>
        <w:rPr>
          <w:sz w:val="16"/>
          <w:szCs w:val="16"/>
        </w:rPr>
      </w:pPr>
    </w:p>
    <w:p w14:paraId="163D7E18" w14:textId="4F605D14" w:rsidR="00627F22" w:rsidRDefault="00627F22" w:rsidP="00140397">
      <w:pPr>
        <w:jc w:val="both"/>
        <w:rPr>
          <w:sz w:val="24"/>
          <w:szCs w:val="24"/>
          <w:lang w:val="fr-FR"/>
        </w:rPr>
      </w:pPr>
      <w:r w:rsidRPr="00627F22">
        <w:rPr>
          <w:color w:val="0070C0"/>
          <w:sz w:val="24"/>
          <w:szCs w:val="24"/>
          <w:lang w:val="fr-FR"/>
        </w:rPr>
        <w:t>Ce plan d’évaluation a été défini pendant le processus d’élaboration du CPD 2019-2023. Il a été élaboré suivant un processus participatif, d’échange avec le Gouvernement, qui a pris en compte les évaluations mandataires de projets, et les thématiques devant être couverts pour rendre disponibles, les besoins d’information à la prise de décision, à l’apprentissage et à l’amélioration de la planification et de la mise en œuvre. Les consultations ont été élargies aux principales agences impliquées, dans l’élaboration du plan cadre des nations unies pour l’assistance au développement (UNDAF) sur la même période 2019-2023</w:t>
      </w:r>
      <w:r>
        <w:rPr>
          <w:sz w:val="24"/>
          <w:szCs w:val="24"/>
          <w:lang w:val="fr-FR"/>
        </w:rPr>
        <w:t xml:space="preserve">. </w:t>
      </w:r>
    </w:p>
    <w:p w14:paraId="501B2C45" w14:textId="77777777" w:rsidR="00627F22" w:rsidRDefault="00627F22" w:rsidP="00140397">
      <w:pPr>
        <w:jc w:val="both"/>
        <w:rPr>
          <w:sz w:val="24"/>
          <w:szCs w:val="24"/>
          <w:lang w:val="fr-FR"/>
        </w:rPr>
      </w:pPr>
    </w:p>
    <w:p w14:paraId="5FDEAD23" w14:textId="77777777" w:rsidR="00627F22" w:rsidRDefault="00627F22" w:rsidP="00140397">
      <w:pPr>
        <w:jc w:val="both"/>
        <w:rPr>
          <w:sz w:val="24"/>
          <w:szCs w:val="24"/>
          <w:lang w:val="fr-FR"/>
        </w:rPr>
      </w:pPr>
    </w:p>
    <w:p w14:paraId="7CA50BED" w14:textId="77777777" w:rsidR="00627F22" w:rsidRDefault="00627F22" w:rsidP="00140397">
      <w:pPr>
        <w:jc w:val="both"/>
        <w:rPr>
          <w:sz w:val="24"/>
          <w:szCs w:val="24"/>
          <w:lang w:val="fr-FR"/>
        </w:rPr>
      </w:pPr>
    </w:p>
    <w:p w14:paraId="74DD6316" w14:textId="7BD5B9AE" w:rsidR="0052712B" w:rsidRDefault="00F42A3C" w:rsidP="00140397">
      <w:pPr>
        <w:jc w:val="both"/>
        <w:rPr>
          <w:color w:val="FF0000"/>
          <w:sz w:val="24"/>
          <w:szCs w:val="24"/>
          <w:lang w:val="fr-FR"/>
        </w:rPr>
      </w:pPr>
      <w:r w:rsidRPr="005F51F9">
        <w:rPr>
          <w:sz w:val="24"/>
          <w:szCs w:val="24"/>
          <w:lang w:val="fr-FR"/>
        </w:rPr>
        <w:t>Ce plan d’évaluation a été élaboré avec l’implication notamment du Gouvernement, qui a assuré d’ailleurs le leadership du processus d’élaboration du programme pays</w:t>
      </w:r>
      <w:r w:rsidR="00E56EAA">
        <w:rPr>
          <w:sz w:val="24"/>
          <w:szCs w:val="24"/>
          <w:lang w:val="fr-FR"/>
        </w:rPr>
        <w:t xml:space="preserve"> (CPD)</w:t>
      </w:r>
      <w:r w:rsidRPr="005F51F9">
        <w:rPr>
          <w:sz w:val="24"/>
          <w:szCs w:val="24"/>
          <w:lang w:val="fr-FR"/>
        </w:rPr>
        <w:t xml:space="preserve">. Il est composé de sept (07) évaluations de projets (aussi </w:t>
      </w:r>
      <w:r w:rsidR="00E56EAA">
        <w:rPr>
          <w:sz w:val="24"/>
          <w:szCs w:val="24"/>
          <w:lang w:val="fr-FR"/>
        </w:rPr>
        <w:t xml:space="preserve">bien à </w:t>
      </w:r>
      <w:r w:rsidRPr="005F51F9">
        <w:rPr>
          <w:sz w:val="24"/>
          <w:szCs w:val="24"/>
          <w:lang w:val="fr-FR"/>
        </w:rPr>
        <w:t xml:space="preserve">mi-parcours que finales), de l’évaluation à mi-parcours du CPD et de l’évaluation finale de l’UNDAF. Ce plan </w:t>
      </w:r>
      <w:r w:rsidR="002F4AE4">
        <w:rPr>
          <w:sz w:val="24"/>
          <w:szCs w:val="24"/>
          <w:lang w:val="fr-FR"/>
        </w:rPr>
        <w:t>assure</w:t>
      </w:r>
      <w:r w:rsidRPr="005F51F9">
        <w:rPr>
          <w:sz w:val="24"/>
          <w:szCs w:val="24"/>
          <w:lang w:val="fr-FR"/>
        </w:rPr>
        <w:t xml:space="preserve"> la redevabilité au niveau produit dès la première année du cycle (2019), à travers les évaluations de projets</w:t>
      </w:r>
      <w:r w:rsidR="00E56EAA">
        <w:rPr>
          <w:sz w:val="24"/>
          <w:szCs w:val="24"/>
          <w:lang w:val="fr-FR"/>
        </w:rPr>
        <w:t>, en particulier les projets des secteurs émergents d’engagement du PNUD au Bénin comme l’Energie</w:t>
      </w:r>
      <w:r w:rsidR="002F4AE4">
        <w:rPr>
          <w:sz w:val="24"/>
          <w:szCs w:val="24"/>
          <w:lang w:val="fr-FR"/>
        </w:rPr>
        <w:t xml:space="preserve"> propre</w:t>
      </w:r>
      <w:bookmarkStart w:id="1" w:name="_GoBack"/>
      <w:bookmarkEnd w:id="1"/>
      <w:r w:rsidR="00E56EAA">
        <w:rPr>
          <w:sz w:val="24"/>
          <w:szCs w:val="24"/>
          <w:lang w:val="fr-FR"/>
        </w:rPr>
        <w:t>. L</w:t>
      </w:r>
      <w:r w:rsidRPr="005F51F9">
        <w:rPr>
          <w:sz w:val="24"/>
          <w:szCs w:val="24"/>
          <w:lang w:val="fr-FR"/>
        </w:rPr>
        <w:t xml:space="preserve">’évaluation à mi-parcours du CPD va soutenir l’apprentissage et informer les corrections nécessaires du cycle en cours et les préparatifs du cycle à venir. </w:t>
      </w:r>
      <w:r w:rsidR="00B81821" w:rsidRPr="005F51F9">
        <w:rPr>
          <w:sz w:val="24"/>
          <w:szCs w:val="24"/>
          <w:lang w:val="fr-FR"/>
        </w:rPr>
        <w:t xml:space="preserve">L’évaluation de l’UNDAF permettra de capturer les contributions du PNUD aux Effets </w:t>
      </w:r>
      <w:r w:rsidR="005F51F9" w:rsidRPr="005F51F9">
        <w:rPr>
          <w:sz w:val="24"/>
          <w:szCs w:val="24"/>
          <w:lang w:val="fr-FR"/>
        </w:rPr>
        <w:t xml:space="preserve">réalisés, qu’ils soient </w:t>
      </w:r>
      <w:r w:rsidR="00B81821" w:rsidRPr="005F51F9">
        <w:rPr>
          <w:sz w:val="24"/>
          <w:szCs w:val="24"/>
          <w:lang w:val="fr-FR"/>
        </w:rPr>
        <w:t xml:space="preserve">attendus </w:t>
      </w:r>
      <w:r w:rsidR="005F51F9" w:rsidRPr="005F51F9">
        <w:rPr>
          <w:sz w:val="24"/>
          <w:szCs w:val="24"/>
          <w:lang w:val="fr-FR"/>
        </w:rPr>
        <w:t>ou non</w:t>
      </w:r>
      <w:r w:rsidR="005F51F9">
        <w:rPr>
          <w:color w:val="FF0000"/>
          <w:sz w:val="24"/>
          <w:szCs w:val="24"/>
          <w:lang w:val="fr-FR"/>
        </w:rPr>
        <w:t xml:space="preserve">. </w:t>
      </w:r>
    </w:p>
    <w:p w14:paraId="5E8040B5" w14:textId="77777777" w:rsidR="00116745" w:rsidRDefault="00116745" w:rsidP="00140397">
      <w:pPr>
        <w:jc w:val="both"/>
        <w:rPr>
          <w:color w:val="FF0000"/>
          <w:sz w:val="24"/>
          <w:szCs w:val="24"/>
          <w:lang w:val="fr-FR"/>
        </w:rPr>
      </w:pPr>
    </w:p>
    <w:p w14:paraId="53C0B828" w14:textId="77777777" w:rsidR="00B81821" w:rsidRDefault="00B81821" w:rsidP="00140397">
      <w:pPr>
        <w:jc w:val="both"/>
        <w:rPr>
          <w:color w:val="FF0000"/>
          <w:sz w:val="24"/>
          <w:szCs w:val="24"/>
          <w:lang w:val="fr-FR"/>
        </w:rPr>
      </w:pPr>
    </w:p>
    <w:p w14:paraId="2365C5E0" w14:textId="77777777" w:rsidR="00B81821" w:rsidRDefault="00B81821" w:rsidP="00140397">
      <w:pPr>
        <w:jc w:val="both"/>
        <w:rPr>
          <w:color w:val="FF0000"/>
          <w:sz w:val="24"/>
          <w:szCs w:val="24"/>
          <w:lang w:val="fr-FR"/>
        </w:rPr>
      </w:pPr>
    </w:p>
    <w:p w14:paraId="793F5BAF" w14:textId="3C2DB60F" w:rsidR="00116745" w:rsidRDefault="00116745" w:rsidP="00140397">
      <w:pPr>
        <w:jc w:val="both"/>
        <w:rPr>
          <w:color w:val="FF0000"/>
          <w:sz w:val="24"/>
          <w:szCs w:val="24"/>
          <w:lang w:val="fr-FR"/>
        </w:rPr>
      </w:pPr>
      <w:r w:rsidRPr="00116745">
        <w:rPr>
          <w:color w:val="FF0000"/>
          <w:sz w:val="24"/>
          <w:szCs w:val="24"/>
          <w:lang w:val="fr-FR"/>
        </w:rPr>
        <w:t xml:space="preserve">Ce plan est composé de </w:t>
      </w:r>
      <w:r>
        <w:rPr>
          <w:color w:val="FF0000"/>
          <w:sz w:val="24"/>
          <w:szCs w:val="24"/>
          <w:lang w:val="fr-FR"/>
        </w:rPr>
        <w:t>7</w:t>
      </w:r>
      <w:r w:rsidRPr="00116745">
        <w:rPr>
          <w:color w:val="FF0000"/>
          <w:sz w:val="24"/>
          <w:szCs w:val="24"/>
          <w:lang w:val="fr-FR"/>
        </w:rPr>
        <w:t xml:space="preserve"> évaluations de projets, de l’évaluation à mi-parcours du Programme Pays (CPD) et de l’évaluation finale de l’UNDAF. Ce plan facilite la redevabilité au niveau produit au fur et à mesure dès la première année du cycle (2019), à travers les évaluations de projets</w:t>
      </w:r>
      <w:r>
        <w:rPr>
          <w:color w:val="FF0000"/>
          <w:sz w:val="24"/>
          <w:szCs w:val="24"/>
          <w:lang w:val="fr-FR"/>
        </w:rPr>
        <w:t xml:space="preserve">. </w:t>
      </w:r>
      <w:r>
        <w:rPr>
          <w:color w:val="FF0000"/>
          <w:sz w:val="24"/>
          <w:szCs w:val="24"/>
          <w:lang w:val="fr-FR"/>
        </w:rPr>
        <w:lastRenderedPageBreak/>
        <w:t>L</w:t>
      </w:r>
      <w:r w:rsidRPr="00116745">
        <w:rPr>
          <w:color w:val="FF0000"/>
          <w:sz w:val="24"/>
          <w:szCs w:val="24"/>
          <w:lang w:val="fr-FR"/>
        </w:rPr>
        <w:t>’évaluation à mi-parcours du CPD va soutenir l’apprentissage et informer les corrections nécessaires du cycle en cours et les préparatifs du cycle à venir.</w:t>
      </w:r>
    </w:p>
    <w:p w14:paraId="10A5BA18" w14:textId="77777777" w:rsidR="00432DEA" w:rsidRDefault="00432DEA" w:rsidP="00140397">
      <w:pPr>
        <w:jc w:val="both"/>
        <w:rPr>
          <w:color w:val="FF0000"/>
          <w:sz w:val="24"/>
          <w:szCs w:val="24"/>
          <w:lang w:val="fr-FR"/>
        </w:rPr>
      </w:pPr>
    </w:p>
    <w:p w14:paraId="40E0D6C7" w14:textId="176DEFF8" w:rsidR="00432DEA" w:rsidRDefault="00432DEA" w:rsidP="00140397">
      <w:pPr>
        <w:jc w:val="both"/>
        <w:rPr>
          <w:color w:val="FF0000"/>
          <w:sz w:val="24"/>
          <w:szCs w:val="24"/>
          <w:lang w:val="fr-FR"/>
        </w:rPr>
      </w:pPr>
      <w:r w:rsidRPr="00432DEA">
        <w:rPr>
          <w:color w:val="FF0000"/>
          <w:sz w:val="24"/>
          <w:szCs w:val="24"/>
          <w:lang w:val="fr-FR"/>
        </w:rPr>
        <w:t xml:space="preserve">Ce plan </w:t>
      </w:r>
      <w:r>
        <w:rPr>
          <w:color w:val="FF0000"/>
          <w:sz w:val="24"/>
          <w:szCs w:val="24"/>
          <w:lang w:val="fr-FR"/>
        </w:rPr>
        <w:t>f</w:t>
      </w:r>
      <w:r w:rsidRPr="00432DEA">
        <w:rPr>
          <w:color w:val="FF0000"/>
          <w:sz w:val="24"/>
          <w:szCs w:val="24"/>
          <w:lang w:val="fr-FR"/>
        </w:rPr>
        <w:t>acilite la redevabilité au niveau produit dès la première année du cycle, à travers les évaluations de projets. L’évaluation à mi-parcours du CPD va soutenir l’apprentissage et informer les corrections nécessaires du cycle en cours et l</w:t>
      </w:r>
      <w:r>
        <w:rPr>
          <w:color w:val="FF0000"/>
          <w:sz w:val="24"/>
          <w:szCs w:val="24"/>
          <w:lang w:val="fr-FR"/>
        </w:rPr>
        <w:t xml:space="preserve">es préparatifs du cycle à venir, et l’évaluation de l’UNDAF permettra de capturer la contribution aux Effets. </w:t>
      </w:r>
    </w:p>
    <w:p w14:paraId="44167419" w14:textId="77777777" w:rsidR="00432DEA" w:rsidRDefault="00432DEA" w:rsidP="00140397">
      <w:pPr>
        <w:jc w:val="both"/>
        <w:rPr>
          <w:color w:val="FF0000"/>
          <w:sz w:val="24"/>
          <w:szCs w:val="24"/>
          <w:lang w:val="fr-FR"/>
        </w:rPr>
      </w:pPr>
    </w:p>
    <w:p w14:paraId="2C70B73A" w14:textId="506D89AD" w:rsidR="00432DEA" w:rsidRPr="00F42A3C" w:rsidRDefault="00432DEA" w:rsidP="00140397">
      <w:pPr>
        <w:jc w:val="both"/>
        <w:rPr>
          <w:color w:val="FF0000"/>
          <w:sz w:val="24"/>
          <w:szCs w:val="24"/>
          <w:lang w:val="fr-FR"/>
        </w:rPr>
      </w:pPr>
      <w:r w:rsidRPr="00432DEA">
        <w:rPr>
          <w:color w:val="FF0000"/>
          <w:sz w:val="24"/>
          <w:szCs w:val="24"/>
          <w:lang w:val="fr-FR"/>
        </w:rPr>
        <w:t>Ce plan facilite la redevabilité au niveau produit dès la première année du cycle, à travers les évaluations de projets. L’évaluation à mi-parcours du CPD va soutenir l’apprentissage et informer les corrections nécessaires du cycle en cours et les préparatifs du cycle à venir</w:t>
      </w:r>
      <w:r>
        <w:rPr>
          <w:color w:val="FF0000"/>
          <w:sz w:val="24"/>
          <w:szCs w:val="24"/>
          <w:lang w:val="fr-FR"/>
        </w:rPr>
        <w:t xml:space="preserve">. </w:t>
      </w:r>
    </w:p>
    <w:sectPr w:rsidR="00432DEA" w:rsidRPr="00F42A3C" w:rsidSect="00CE7962">
      <w:headerReference w:type="default" r:id="rId8"/>
      <w:footerReference w:type="default" r:id="rId9"/>
      <w:pgSz w:w="15840" w:h="12240" w:orient="landscape"/>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69EE" w14:textId="77777777" w:rsidR="002B0E5E" w:rsidRDefault="002B0E5E">
      <w:r>
        <w:separator/>
      </w:r>
    </w:p>
  </w:endnote>
  <w:endnote w:type="continuationSeparator" w:id="0">
    <w:p w14:paraId="399E9989" w14:textId="77777777" w:rsidR="002B0E5E" w:rsidRDefault="002B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2140" w14:textId="77777777" w:rsidR="004474DA" w:rsidRPr="00816CFE" w:rsidRDefault="002B0E5E">
    <w:pPr>
      <w:pStyle w:val="Pieddepage"/>
      <w:jc w:val="right"/>
      <w:rPr>
        <w:b/>
        <w:sz w:val="17"/>
        <w:szCs w:val="24"/>
      </w:rPr>
    </w:pPr>
  </w:p>
  <w:p w14:paraId="170F97AD" w14:textId="77777777" w:rsidR="004474DA" w:rsidRPr="00816CFE" w:rsidRDefault="002B0E5E">
    <w:pPr>
      <w:pStyle w:val="Pieddepage"/>
      <w:jc w:val="righ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3A601" w14:textId="77777777" w:rsidR="002B0E5E" w:rsidRDefault="002B0E5E">
      <w:r>
        <w:separator/>
      </w:r>
    </w:p>
  </w:footnote>
  <w:footnote w:type="continuationSeparator" w:id="0">
    <w:p w14:paraId="2A1383B1" w14:textId="77777777" w:rsidR="002B0E5E" w:rsidRDefault="002B0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F74C" w14:textId="77777777" w:rsidR="004474DA" w:rsidRPr="00816CFE" w:rsidRDefault="002B0E5E">
    <w:pPr>
      <w:pStyle w:val="En-tte"/>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4A3A"/>
    <w:multiLevelType w:val="hybridMultilevel"/>
    <w:tmpl w:val="34F021CA"/>
    <w:lvl w:ilvl="0" w:tplc="C7CC71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9BA7FDD"/>
    <w:multiLevelType w:val="hybridMultilevel"/>
    <w:tmpl w:val="50D2F082"/>
    <w:lvl w:ilvl="0" w:tplc="DE143AD4">
      <w:start w:val="6"/>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4A"/>
    <w:rsid w:val="00044E55"/>
    <w:rsid w:val="000C3F9E"/>
    <w:rsid w:val="000E2FDE"/>
    <w:rsid w:val="00116745"/>
    <w:rsid w:val="00140397"/>
    <w:rsid w:val="00140BB9"/>
    <w:rsid w:val="00190158"/>
    <w:rsid w:val="001B626D"/>
    <w:rsid w:val="00233771"/>
    <w:rsid w:val="00261E4F"/>
    <w:rsid w:val="0026245E"/>
    <w:rsid w:val="002918FA"/>
    <w:rsid w:val="002B0E5E"/>
    <w:rsid w:val="002D7172"/>
    <w:rsid w:val="002E594C"/>
    <w:rsid w:val="002F4AE4"/>
    <w:rsid w:val="003304D9"/>
    <w:rsid w:val="00375044"/>
    <w:rsid w:val="003D6317"/>
    <w:rsid w:val="00432DEA"/>
    <w:rsid w:val="00447F17"/>
    <w:rsid w:val="0045592A"/>
    <w:rsid w:val="00483527"/>
    <w:rsid w:val="00487064"/>
    <w:rsid w:val="004875EF"/>
    <w:rsid w:val="004A35A6"/>
    <w:rsid w:val="004F0F24"/>
    <w:rsid w:val="00517BFF"/>
    <w:rsid w:val="0052712B"/>
    <w:rsid w:val="0059120F"/>
    <w:rsid w:val="0059283D"/>
    <w:rsid w:val="00596300"/>
    <w:rsid w:val="005B197B"/>
    <w:rsid w:val="005F51F9"/>
    <w:rsid w:val="00627F22"/>
    <w:rsid w:val="00662652"/>
    <w:rsid w:val="0068594F"/>
    <w:rsid w:val="0068684A"/>
    <w:rsid w:val="006C070C"/>
    <w:rsid w:val="006D2C74"/>
    <w:rsid w:val="00716341"/>
    <w:rsid w:val="007533F5"/>
    <w:rsid w:val="00792DED"/>
    <w:rsid w:val="007C2B54"/>
    <w:rsid w:val="00857063"/>
    <w:rsid w:val="008D1117"/>
    <w:rsid w:val="008D3847"/>
    <w:rsid w:val="009249DA"/>
    <w:rsid w:val="00971600"/>
    <w:rsid w:val="00975A28"/>
    <w:rsid w:val="00981E64"/>
    <w:rsid w:val="009A3187"/>
    <w:rsid w:val="009B1FB4"/>
    <w:rsid w:val="009E6871"/>
    <w:rsid w:val="00A06328"/>
    <w:rsid w:val="00A43005"/>
    <w:rsid w:val="00A776D8"/>
    <w:rsid w:val="00A96600"/>
    <w:rsid w:val="00AC0FC6"/>
    <w:rsid w:val="00AE3AA8"/>
    <w:rsid w:val="00B425F8"/>
    <w:rsid w:val="00B5607D"/>
    <w:rsid w:val="00B63D2D"/>
    <w:rsid w:val="00B655C7"/>
    <w:rsid w:val="00B81821"/>
    <w:rsid w:val="00C13A73"/>
    <w:rsid w:val="00C3189A"/>
    <w:rsid w:val="00C32B5C"/>
    <w:rsid w:val="00C36026"/>
    <w:rsid w:val="00C731B1"/>
    <w:rsid w:val="00CA3D68"/>
    <w:rsid w:val="00CC2382"/>
    <w:rsid w:val="00CE4E1E"/>
    <w:rsid w:val="00D1594B"/>
    <w:rsid w:val="00D441CF"/>
    <w:rsid w:val="00D6355E"/>
    <w:rsid w:val="00E56EAA"/>
    <w:rsid w:val="00F35511"/>
    <w:rsid w:val="00F42A3C"/>
    <w:rsid w:val="00FA7152"/>
    <w:rsid w:val="00FA77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DFD13"/>
  <w15:chartTrackingRefBased/>
  <w15:docId w15:val="{29B8FD14-173C-461C-BBD9-927B15CE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4A"/>
    <w:pPr>
      <w:spacing w:after="0" w:line="240" w:lineRule="auto"/>
    </w:pPr>
    <w:rPr>
      <w:rFonts w:ascii="Times New Roman" w:eastAsia="Times New Roman" w:hAnsi="Times New Roman" w:cs="Times New Roman"/>
      <w:snapToGrid w:val="0"/>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Marquedecommentaire"/>
    <w:uiPriority w:val="99"/>
    <w:rsid w:val="0068684A"/>
    <w:pPr>
      <w:widowControl w:val="0"/>
      <w:tabs>
        <w:tab w:val="center" w:pos="4320"/>
        <w:tab w:val="right" w:pos="8640"/>
      </w:tabs>
    </w:pPr>
    <w:rPr>
      <w:rFonts w:ascii="Courier" w:hAnsi="Courier"/>
      <w:sz w:val="22"/>
      <w:lang w:val="fr-FR"/>
    </w:rPr>
  </w:style>
  <w:style w:type="character" w:customStyle="1" w:styleId="En-tteCar">
    <w:name w:val="En-tête Car"/>
    <w:basedOn w:val="Policepardfaut"/>
    <w:uiPriority w:val="99"/>
    <w:semiHidden/>
    <w:rsid w:val="0068684A"/>
    <w:rPr>
      <w:rFonts w:ascii="Times New Roman" w:eastAsia="Times New Roman" w:hAnsi="Times New Roman" w:cs="Times New Roman"/>
      <w:snapToGrid w:val="0"/>
      <w:sz w:val="20"/>
      <w:szCs w:val="20"/>
      <w:lang w:val="en-US" w:eastAsia="fr-FR"/>
    </w:rPr>
  </w:style>
  <w:style w:type="paragraph" w:styleId="Pieddepage">
    <w:name w:val="footer"/>
    <w:basedOn w:val="Normal"/>
    <w:link w:val="PieddepageCar"/>
    <w:uiPriority w:val="99"/>
    <w:rsid w:val="0068684A"/>
    <w:pPr>
      <w:tabs>
        <w:tab w:val="center" w:pos="4320"/>
        <w:tab w:val="right" w:pos="8640"/>
      </w:tabs>
    </w:pPr>
    <w:rPr>
      <w:lang w:val="fr-FR"/>
    </w:rPr>
  </w:style>
  <w:style w:type="character" w:customStyle="1" w:styleId="PieddepageCar">
    <w:name w:val="Pied de page Car"/>
    <w:basedOn w:val="Policepardfaut"/>
    <w:link w:val="Pieddepage"/>
    <w:uiPriority w:val="99"/>
    <w:rsid w:val="0068684A"/>
    <w:rPr>
      <w:rFonts w:ascii="Times New Roman" w:eastAsia="Times New Roman" w:hAnsi="Times New Roman" w:cs="Times New Roman"/>
      <w:snapToGrid w:val="0"/>
      <w:sz w:val="20"/>
      <w:szCs w:val="20"/>
      <w:lang w:eastAsia="fr-FR"/>
    </w:rPr>
  </w:style>
  <w:style w:type="character" w:styleId="Marquedecommentaire">
    <w:name w:val="annotation reference"/>
    <w:aliases w:val="En-tête Car1"/>
    <w:link w:val="En-tte"/>
    <w:uiPriority w:val="99"/>
    <w:rsid w:val="0068684A"/>
    <w:rPr>
      <w:rFonts w:ascii="Courier" w:eastAsia="Times New Roman" w:hAnsi="Courier" w:cs="Times New Roman"/>
      <w:snapToGrid w:val="0"/>
      <w:szCs w:val="20"/>
      <w:lang w:eastAsia="fr-FR"/>
    </w:rPr>
  </w:style>
  <w:style w:type="paragraph" w:styleId="Textedebulles">
    <w:name w:val="Balloon Text"/>
    <w:basedOn w:val="Normal"/>
    <w:link w:val="TextedebullesCar"/>
    <w:uiPriority w:val="99"/>
    <w:semiHidden/>
    <w:unhideWhenUsed/>
    <w:rsid w:val="007C2B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B54"/>
    <w:rPr>
      <w:rFonts w:ascii="Segoe UI" w:eastAsia="Times New Roman" w:hAnsi="Segoe UI" w:cs="Segoe UI"/>
      <w:snapToGrid w:val="0"/>
      <w:sz w:val="18"/>
      <w:szCs w:val="18"/>
      <w:lang w:val="en-US" w:eastAsia="fr-FR"/>
    </w:rPr>
  </w:style>
  <w:style w:type="paragraph" w:styleId="Rvision">
    <w:name w:val="Revision"/>
    <w:hidden/>
    <w:uiPriority w:val="99"/>
    <w:semiHidden/>
    <w:rsid w:val="00140BB9"/>
    <w:pPr>
      <w:spacing w:after="0" w:line="240" w:lineRule="auto"/>
    </w:pPr>
    <w:rPr>
      <w:rFonts w:ascii="Times New Roman" w:eastAsia="Times New Roman" w:hAnsi="Times New Roman" w:cs="Times New Roman"/>
      <w:snapToGrid w:val="0"/>
      <w:sz w:val="20"/>
      <w:szCs w:val="20"/>
      <w:lang w:val="en-US" w:eastAsia="fr-FR"/>
    </w:rPr>
  </w:style>
  <w:style w:type="paragraph" w:styleId="Commentaire">
    <w:name w:val="annotation text"/>
    <w:basedOn w:val="Normal"/>
    <w:link w:val="CommentaireCar"/>
    <w:uiPriority w:val="99"/>
    <w:unhideWhenUsed/>
    <w:rsid w:val="00044E55"/>
  </w:style>
  <w:style w:type="character" w:customStyle="1" w:styleId="CommentaireCar">
    <w:name w:val="Commentaire Car"/>
    <w:basedOn w:val="Policepardfaut"/>
    <w:link w:val="Commentaire"/>
    <w:uiPriority w:val="99"/>
    <w:rsid w:val="00044E55"/>
    <w:rPr>
      <w:rFonts w:ascii="Times New Roman" w:eastAsia="Times New Roman" w:hAnsi="Times New Roman" w:cs="Times New Roman"/>
      <w:snapToGrid w:val="0"/>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044E55"/>
    <w:rPr>
      <w:b/>
      <w:bCs/>
    </w:rPr>
  </w:style>
  <w:style w:type="character" w:customStyle="1" w:styleId="ObjetducommentaireCar">
    <w:name w:val="Objet du commentaire Car"/>
    <w:basedOn w:val="CommentaireCar"/>
    <w:link w:val="Objetducommentaire"/>
    <w:uiPriority w:val="99"/>
    <w:semiHidden/>
    <w:rsid w:val="00044E55"/>
    <w:rPr>
      <w:rFonts w:ascii="Times New Roman" w:eastAsia="Times New Roman" w:hAnsi="Times New Roman" w:cs="Times New Roman"/>
      <w:b/>
      <w:bCs/>
      <w:snapToGrid w:val="0"/>
      <w:sz w:val="20"/>
      <w:szCs w:val="20"/>
      <w:lang w:val="en-US" w:eastAsia="fr-FR"/>
    </w:rPr>
  </w:style>
  <w:style w:type="paragraph" w:customStyle="1" w:styleId="level2">
    <w:name w:val="_level2"/>
    <w:rsid w:val="00753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pPr>
    <w:rPr>
      <w:rFonts w:ascii="Times New Roman" w:eastAsia="Times New Roman" w:hAnsi="Times New Roman" w:cs="Times New Roman"/>
      <w:sz w:val="24"/>
      <w:szCs w:val="24"/>
      <w:lang w:val="en-US"/>
    </w:rPr>
  </w:style>
  <w:style w:type="paragraph" w:styleId="Paragraphedeliste">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ParagraphedelisteCar"/>
    <w:uiPriority w:val="34"/>
    <w:qFormat/>
    <w:rsid w:val="00C731B1"/>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ParagraphedelisteCar">
    <w:name w:val="Paragraphe de liste Car"/>
    <w:aliases w:val="List Paragraph (numbered (a)) Car,List Paragraph1 Car,WB Para Car,Paragraphe de liste1 Car,Lapis Bulleted List Car,Dot pt Car,F5 List Paragraph Car,No Spacing1 Car,List Paragraph Char Char Char Car,Indicator Text Car,Bullet 1 Car"/>
    <w:link w:val="Paragraphedeliste"/>
    <w:uiPriority w:val="34"/>
    <w:qFormat/>
    <w:locked/>
    <w:rsid w:val="00C731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DDEB-5634-4080-8C8A-7B18D027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859</Words>
  <Characters>4730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Bocar Soko</dc:creator>
  <cp:keywords/>
  <dc:description/>
  <cp:lastModifiedBy>Adrien Tigo</cp:lastModifiedBy>
  <cp:revision>9</cp:revision>
  <cp:lastPrinted>2018-04-09T06:41:00Z</cp:lastPrinted>
  <dcterms:created xsi:type="dcterms:W3CDTF">2019-02-07T12:39:00Z</dcterms:created>
  <dcterms:modified xsi:type="dcterms:W3CDTF">2019-04-29T16:11:00Z</dcterms:modified>
</cp:coreProperties>
</file>